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Historians on Trump Precedent — Report</w:t>
      </w:r>
    </w:p>
    <w:p>
      <w:pPr>
        <w:spacing w:after="120"/>
      </w:pPr>
      <w:r>
        <w:rPr>
          <w:i/>
          <w:iCs/>
          <w:sz w:val="22"/>
          <w:szCs w:val="22"/>
        </w:rPr>
        <w:t xml:space="preserve">Mirror of SYNTHESIS locked 2026-09-21. No new research, formatting only.</w:t>
      </w:r>
    </w:p>
    <w:p>
      <w:pPr>
        <w:pStyle w:val="Heading1"/>
      </w:pPr>
      <w:r>
        <w:t xml:space="preserve">Header</w:t>
      </w:r>
    </w:p>
    <w:p>
      <w:pPr>
        <w:spacing w:after="120"/>
      </w:pPr>
      <w:r>
        <w:rPr>
          <w:sz w:val="22"/>
          <w:szCs w:val="22"/>
        </w:rPr>
        <w:t xml:space="preserve">Workers: converge bg_66eab35b, verify bg_8e30dca9, expand wave-3 bg_bb98641e [C5][O3].</w:t>
      </w:r>
    </w:p>
    <w:p>
      <w:pPr>
        <w:spacing w:after="120"/>
      </w:pPr>
      <w:r>
        <w:rPr>
          <w:sz w:val="22"/>
          <w:szCs w:val="22"/>
        </w:rPr>
        <w:t xml:space="preserve">Waves: wave-3 gap-fill 20 queries full-page each, wave-4 freeze retry, verification lock [C10b][O27].</w:t>
      </w:r>
    </w:p>
    <w:p>
      <w:pPr>
        <w:spacing w:after="120"/>
      </w:pPr>
      <w:r>
        <w:rPr>
          <w:sz w:val="22"/>
          <w:szCs w:val="22"/>
        </w:rPr>
        <w:t xml:space="preserve">Sources: NYT Apr30 2025 35 historians plus Dec22 2025 36 experts via BrightData full pages, C-SPAN 2021 method plus PGP 2024 white paper plus Siena 2022 PDF, NPR/PBS/NBC transcripts [C5][O1].</w:t>
      </w:r>
    </w:p>
    <w:p>
      <w:pPr>
        <w:spacing w:after="120"/>
      </w:pPr>
      <w:r>
        <w:rPr>
          <w:sz w:val="22"/>
          <w:szCs w:val="22"/>
        </w:rPr>
        <w:t xml:space="preserve">Verifications: 2-domain plus primary plus counter-search for high-risk C4 C5 C6 C7 C10b, single-author attribution for C8 C9, qualified count for C10, A1-A3 deferred to annex [C6][O5].</w:t>
      </w:r>
    </w:p>
    <w:p>
      <w:pPr>
        <w:spacing w:after="120"/>
      </w:pPr>
      <w:r>
        <w:rPr>
          <w:sz w:val="22"/>
          <w:szCs w:val="22"/>
        </w:rPr>
        <w:t xml:space="preserve">Elapsed: Apr30 2025 NYT round through Dec22 2025 second round through Meacham 2026-02-16 and Brinkley 2025-05-07 to freeze 2026-09-21 [C4][O6].</w:t>
      </w:r>
    </w:p>
    <w:p>
      <w:pPr>
        <w:pStyle w:val="Heading1"/>
      </w:pPr>
      <w:r>
        <w:t xml:space="preserve">Executive summary</w:t>
      </w:r>
    </w:p>
    <w:p>
      <w:pPr>
        <w:spacing w:after="120"/>
      </w:pPr>
      <w:r>
        <w:rPr>
          <w:sz w:val="22"/>
          <w:szCs w:val="22"/>
        </w:rPr>
        <w:t xml:space="preserve">NYT asked 35 historians on Apr30 2025 whether 22 Trump actions had precedent, then asked 36 experts on Dec22 2025 about second-round actions including drug boats and Fed firing, and historians split answers across no precedent, modern-era precedent, different degree, and not uncommon buckets rather than a single unprecedented verdict [C4][O1].</w:t>
      </w:r>
    </w:p>
    <w:p>
      <w:pPr>
        <w:spacing w:after="120"/>
      </w:pPr>
      <w:r>
        <w:rPr>
          <w:sz w:val="22"/>
          <w:szCs w:val="22"/>
        </w:rPr>
        <w:t xml:space="preserve">Rankings give the firmest truly-unprecedented signal: C-SPAN 2021 placed Trump 41st with score 312, PGP 2024 placed Trump last at 10.92 against Biden 62.66 and Lincoln 95.03 on 154 usable of 525 invited, Siena 2022 placed Trump category-last on integrity with overall third-worst split, and 2018 PGP anchor shows Trump displacing Buchanan as last [C5][O3].</w:t>
      </w:r>
    </w:p>
    <w:p>
      <w:pPr>
        <w:spacing w:after="120"/>
      </w:pPr>
      <w:r>
        <w:rPr>
          <w:sz w:val="22"/>
          <w:szCs w:val="22"/>
        </w:rPr>
        <w:t xml:space="preserve">Trump I breaks precedent most clearly on 2020 denial degree-to-kind and rhetoric volume 228v58 qualified, Trump II breaks framing most sharply on no-firewall monetization attributed to Brinkley and steroids frame attributed to Riley, while Fed-firing no-precedent plus drug-boats kill plus J6-pardons no-precedent stay annexed A1-A3 and may be cited only as NYT-asked framing with no fact claim [C4][O2].</w:t>
      </w:r>
    </w:p>
    <w:p>
      <w:pPr>
        <w:pStyle w:val="Heading1"/>
      </w:pPr>
      <w:r>
        <w:t xml:space="preserve">Findings by theme</w:t>
      </w:r>
    </w:p>
    <w:p>
      <w:pPr>
        <w:pStyle w:val="Heading2"/>
      </w:pPr>
      <w:r>
        <w:t xml:space="preserve">1. Denial uniqueness, qualified partial</w:t>
      </w:r>
    </w:p>
    <w:p>
      <w:pPr>
        <w:spacing w:after="120"/>
      </w:pPr>
      <w:r>
        <w:rPr>
          <w:sz w:val="22"/>
          <w:szCs w:val="22"/>
        </w:rPr>
        <w:t xml:space="preserve">Consensus: no refusal-to-concede precedent, but protest precedents exist in Jackson 1824, Nixon 1960 telegram, Gore 2000 SCOTUS accept [C4][O6].</w:t>
      </w:r>
    </w:p>
    <w:p>
      <w:pPr>
        <w:spacing w:after="120"/>
      </w:pPr>
      <w:r>
        <w:rPr>
          <w:sz w:val="22"/>
          <w:szCs w:val="22"/>
        </w:rPr>
        <w:t xml:space="preserve">Quote: "distrusting and delegitimizing elections, simply because" attributed Meacham, under 20 words [C4][O7].</w:t>
      </w:r>
    </w:p>
    <w:p>
      <w:pPr>
        <w:spacing w:after="120"/>
      </w:pPr>
      <w:r>
        <w:rPr>
          <w:sz w:val="22"/>
          <w:szCs w:val="22"/>
        </w:rPr>
        <w:t xml:space="preserve">Verified: partial, cite only degree-kind qualifier from Meacham FreshAir 2026-02-16 plus PBS 2026-05-26 plus Goodwin hope-character corroboration [C4][O6].</w:t>
      </w:r>
    </w:p>
    <w:p>
      <w:pPr>
        <w:pStyle w:val="Heading2"/>
      </w:pPr>
      <w:r>
        <w:t xml:space="preserve">2. Rankings convergence, supported plus split</w:t>
      </w:r>
    </w:p>
    <w:p>
      <w:pPr>
        <w:spacing w:after="120"/>
      </w:pPr>
      <w:r>
        <w:rPr>
          <w:sz w:val="22"/>
          <w:szCs w:val="22"/>
        </w:rPr>
        <w:t xml:space="preserve">Consensus: three series agree Trump bottom tier, with method weight equal across traits [C5][O4].</w:t>
      </w:r>
    </w:p>
    <w:p>
      <w:pPr>
        <w:spacing w:after="120"/>
      </w:pPr>
      <w:r>
        <w:rPr>
          <w:sz w:val="22"/>
          <w:szCs w:val="22"/>
        </w:rPr>
        <w:t xml:space="preserve">Quote: "Each of the 10 categories is" attributed C-SPAN methodology, under 20 words [C5][O4].</w:t>
      </w:r>
    </w:p>
    <w:p>
      <w:pPr>
        <w:spacing w:after="120"/>
      </w:pPr>
      <w:r>
        <w:rPr>
          <w:sz w:val="22"/>
          <w:szCs w:val="22"/>
        </w:rPr>
        <w:t xml:space="preserve">Verified: yes for C-SPAN 41st 312 and PGP 10.92 last, partial split for Siena category-last but not overall-last [C6][O5].</w:t>
      </w:r>
    </w:p>
    <w:p>
      <w:pPr>
        <w:pStyle w:val="Heading2"/>
      </w:pPr>
      <w:r>
        <w:t xml:space="preserve">3. Monetization no-firewall, attributed partial</w:t>
      </w:r>
    </w:p>
    <w:p>
      <w:pPr>
        <w:spacing w:after="120"/>
      </w:pPr>
      <w:r>
        <w:rPr>
          <w:sz w:val="22"/>
          <w:szCs w:val="22"/>
        </w:rPr>
        <w:t xml:space="preserve">Consensus: single-author Brinkley frame, no second historian corroboration in bundle, MTP 2026-01-20 video-only transcript absent [C8][O17].</w:t>
      </w:r>
    </w:p>
    <w:p>
      <w:pPr>
        <w:spacing w:after="120"/>
      </w:pPr>
      <w:r>
        <w:rPr>
          <w:sz w:val="22"/>
          <w:szCs w:val="22"/>
        </w:rPr>
        <w:t xml:space="preserve">Quote: "There's no real firewall between Trump's" attributed Brinkley Crossroads 2025-05-07, under 20 words [C8][O18].</w:t>
      </w:r>
    </w:p>
    <w:p>
      <w:pPr>
        <w:spacing w:after="120"/>
      </w:pPr>
      <w:r>
        <w:rPr>
          <w:sz w:val="22"/>
          <w:szCs w:val="22"/>
        </w:rPr>
        <w:t xml:space="preserve">Verified: partial, cite Brinkley-says qualifier only with RooseveltHouse context [C8][O18].</w:t>
      </w:r>
    </w:p>
    <w:p>
      <w:pPr>
        <w:pStyle w:val="Heading2"/>
      </w:pPr>
      <w:r>
        <w:t xml:space="preserve">4. Authoritarian frame steroids, attributed partial</w:t>
      </w:r>
    </w:p>
    <w:p>
      <w:pPr>
        <w:spacing w:after="120"/>
      </w:pPr>
      <w:r>
        <w:rPr>
          <w:sz w:val="22"/>
          <w:szCs w:val="22"/>
        </w:rPr>
        <w:t xml:space="preserve">Consensus: Riley Miller Center Apr29 2025 frame only, single domain, no contradiction in bundle [C9][O20].</w:t>
      </w:r>
    </w:p>
    <w:p>
      <w:pPr>
        <w:spacing w:after="120"/>
      </w:pPr>
      <w:r>
        <w:rPr>
          <w:sz w:val="22"/>
          <w:szCs w:val="22"/>
        </w:rPr>
        <w:t xml:space="preserve">Quote: "It is a presidency on steroids" attributed Riley, under 20 words [C9][O20].</w:t>
      </w:r>
    </w:p>
    <w:p>
      <w:pPr>
        <w:spacing w:after="120"/>
      </w:pPr>
      <w:r>
        <w:rPr>
          <w:sz w:val="22"/>
          <w:szCs w:val="22"/>
        </w:rPr>
        <w:t xml:space="preserve">Verified: partial, supported-as-attribution not fact, cite Riley-argues [C9][O20].</w:t>
      </w:r>
    </w:p>
    <w:p>
      <w:pPr>
        <w:pStyle w:val="Heading2"/>
      </w:pPr>
      <w:r>
        <w:t xml:space="preserve">5. Rhetoric braggadocio plus EO volume, qualified partial</w:t>
      </w:r>
    </w:p>
    <w:p>
      <w:pPr>
        <w:spacing w:after="120"/>
      </w:pPr>
      <w:r>
        <w:rPr>
          <w:sz w:val="22"/>
          <w:szCs w:val="22"/>
        </w:rPr>
        <w:t xml:space="preserve">Consensus: Perry wartime-rhetoric quote supported via NPR 2026-04-03, count 228v58 via RollCall without whitehouse.gov primary [C10][O21].</w:t>
      </w:r>
    </w:p>
    <w:p>
      <w:pPr>
        <w:spacing w:after="120"/>
      </w:pPr>
      <w:r>
        <w:rPr>
          <w:sz w:val="22"/>
          <w:szCs w:val="22"/>
        </w:rPr>
        <w:t xml:space="preserve">Quote: "like almost everything that Donald Trump" attributed Perry, under 20 words [C10][O21].</w:t>
      </w:r>
    </w:p>
    <w:p>
      <w:pPr>
        <w:spacing w:after="120"/>
      </w:pPr>
      <w:r>
        <w:rPr>
          <w:sz w:val="22"/>
          <w:szCs w:val="22"/>
        </w:rPr>
        <w:t xml:space="preserve">Verified: partial, quote supported and count qualified [C10][O21].</w:t>
      </w:r>
    </w:p>
    <w:p>
      <w:pPr>
        <w:pStyle w:val="Heading1"/>
      </w:pPr>
      <w:r>
        <w:t xml:space="preserve">Rankings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r>
              <w:rPr>
                <w:b/>
                <w:bCs/>
                <w:sz w:val="20"/>
                <w:szCs w:val="20"/>
              </w:rPr>
              <w:t xml:space="preserve">Series</w:t>
            </w:r>
          </w:p>
        </w:tc>
        <w:tc>
          <w:tcPr>
            <w:tcW w:type="dxa" w:w="1800"/>
            <w:shd w:fill="D9E2F3" w:val="clear"/>
          </w:tcPr>
          <w:p>
            <w:r>
              <w:rPr>
                <w:b/>
                <w:bCs/>
                <w:sz w:val="20"/>
                <w:szCs w:val="20"/>
              </w:rPr>
              <w:t xml:space="preserve">Trump rank / score</w:t>
            </w:r>
          </w:p>
        </w:tc>
        <w:tc>
          <w:tcPr>
            <w:tcW w:type="dxa" w:w="1800"/>
            <w:shd w:fill="D9E2F3" w:val="clear"/>
          </w:tcPr>
          <w:p>
            <w:r>
              <w:rPr>
                <w:b/>
                <w:bCs/>
                <w:sz w:val="20"/>
                <w:szCs w:val="20"/>
              </w:rPr>
              <w:t xml:space="preserve">N</w:t>
            </w:r>
          </w:p>
        </w:tc>
        <w:tc>
          <w:tcPr>
            <w:tcW w:type="dxa" w:w="1800"/>
            <w:shd w:fill="D9E2F3" w:val="clear"/>
          </w:tcPr>
          <w:p>
            <w:r>
              <w:rPr>
                <w:b/>
                <w:bCs/>
                <w:sz w:val="20"/>
                <w:szCs w:val="20"/>
              </w:rPr>
              <w:t xml:space="preserve">Method</w:t>
            </w:r>
          </w:p>
        </w:tc>
        <w:tc>
          <w:tcPr>
            <w:tcW w:type="dxa" w:w="1800"/>
            <w:shd w:fill="D9E2F3" w:val="clear"/>
          </w:tcPr>
          <w:p>
            <w:r>
              <w:rPr>
                <w:b/>
                <w:bCs/>
                <w:sz w:val="20"/>
                <w:szCs w:val="20"/>
              </w:rPr>
              <w:t xml:space="preserve">Status</w:t>
            </w:r>
          </w:p>
        </w:tc>
      </w:tr>
      <w:tr>
        <w:tc>
          <w:tcPr>
            <w:tcW w:type="dxa" w:w="1800"/>
          </w:tcPr>
          <w:p>
            <w:r>
              <w:rPr>
                <w:sz w:val="20"/>
                <w:szCs w:val="20"/>
              </w:rPr>
              <w:t xml:space="preserve">C-SPAN 2021 41st [C5][O3]</w:t>
            </w:r>
          </w:p>
        </w:tc>
        <w:tc>
          <w:tcPr>
            <w:tcW w:type="dxa" w:w="1800"/>
          </w:tcPr>
          <w:p>
            <w:r>
              <w:rPr>
                <w:sz w:val="20"/>
                <w:szCs w:val="20"/>
              </w:rPr>
              <w:t xml:space="preserve">41st of 44, score 312 [C5][O3]</w:t>
            </w:r>
          </w:p>
        </w:tc>
        <w:tc>
          <w:tcPr>
            <w:tcW w:type="dxa" w:w="1800"/>
          </w:tcPr>
          <w:p>
            <w:r>
              <w:rPr>
                <w:sz w:val="20"/>
                <w:szCs w:val="20"/>
              </w:rPr>
              <w:t xml:space="preserve">142 historians, 1-10 ten traits equal weight [C5][O4]</w:t>
            </w:r>
          </w:p>
        </w:tc>
        <w:tc>
          <w:tcPr>
            <w:tcW w:type="dxa" w:w="1800"/>
          </w:tcPr>
          <w:p>
            <w:r>
              <w:rPr>
                <w:sz w:val="20"/>
                <w:szCs w:val="20"/>
              </w:rPr>
              <w:t xml:space="preserve">c-span.org + press-release PDF + Politico 2021-06-30 [C5][O27]</w:t>
            </w:r>
          </w:p>
        </w:tc>
        <w:tc>
          <w:tcPr>
            <w:tcW w:type="dxa" w:w="1800"/>
          </w:tcPr>
          <w:p>
            <w:r>
              <w:rPr>
                <w:sz w:val="20"/>
                <w:szCs w:val="20"/>
              </w:rPr>
              <w:t xml:space="preserve">supported [C5][O3]</w:t>
            </w:r>
          </w:p>
        </w:tc>
      </w:tr>
      <w:tr>
        <w:tc>
          <w:tcPr>
            <w:tcW w:type="dxa" w:w="1800"/>
          </w:tcPr>
          <w:p>
            <w:r>
              <w:rPr>
                <w:sz w:val="20"/>
                <w:szCs w:val="20"/>
              </w:rPr>
              <w:t xml:space="preserve">PGP 2024 last [C6][O5]</w:t>
            </w:r>
          </w:p>
        </w:tc>
        <w:tc>
          <w:tcPr>
            <w:tcW w:type="dxa" w:w="1800"/>
          </w:tcPr>
          <w:p>
            <w:r>
              <w:rPr>
                <w:sz w:val="20"/>
                <w:szCs w:val="20"/>
              </w:rPr>
              <w:t xml:space="preserve">last, 10.92; Biden 62.66, Lincoln 95.03 [C6][O5]</w:t>
            </w:r>
          </w:p>
        </w:tc>
        <w:tc>
          <w:tcPr>
            <w:tcW w:type="dxa" w:w="1800"/>
          </w:tcPr>
          <w:p>
            <w:r>
              <w:rPr>
                <w:sz w:val="20"/>
                <w:szCs w:val="20"/>
              </w:rPr>
              <w:t xml:space="preserve">154 usable of 525 invited, 2023-11-15 to 12-31 [C6][O5]</w:t>
            </w:r>
          </w:p>
        </w:tc>
        <w:tc>
          <w:tcPr>
            <w:tcW w:type="dxa" w:w="1800"/>
          </w:tcPr>
          <w:p>
            <w:r>
              <w:rPr>
                <w:sz w:val="20"/>
                <w:szCs w:val="20"/>
              </w:rPr>
              <w:t xml:space="preserve">white-paper PDF + UH news + PSQ26 peer-review [C6][O5]</w:t>
            </w:r>
          </w:p>
        </w:tc>
        <w:tc>
          <w:tcPr>
            <w:tcW w:type="dxa" w:w="1800"/>
          </w:tcPr>
          <w:p>
            <w:r>
              <w:rPr>
                <w:sz w:val="20"/>
                <w:szCs w:val="20"/>
              </w:rPr>
              <w:t xml:space="preserve">supported [C6][O5]</w:t>
            </w:r>
          </w:p>
        </w:tc>
      </w:tr>
      <w:tr>
        <w:tc>
          <w:tcPr>
            <w:tcW w:type="dxa" w:w="1800"/>
          </w:tcPr>
          <w:p>
            <w:r>
              <w:rPr>
                <w:sz w:val="20"/>
                <w:szCs w:val="20"/>
              </w:rPr>
              <w:t xml:space="preserve">Siena 2022 split [C7][O22]</w:t>
            </w:r>
          </w:p>
        </w:tc>
        <w:tc>
          <w:tcPr>
            <w:tcW w:type="dxa" w:w="1800"/>
          </w:tcPr>
          <w:p>
            <w:r>
              <w:rPr>
                <w:sz w:val="20"/>
                <w:szCs w:val="20"/>
              </w:rPr>
              <w:t xml:space="preserve">category-last integrity/intelligence, overall third-worst [C7][O22]</w:t>
            </w:r>
          </w:p>
        </w:tc>
        <w:tc>
          <w:tcPr>
            <w:tcW w:type="dxa" w:w="1800"/>
          </w:tcPr>
          <w:p>
            <w:r>
              <w:rPr>
                <w:sz w:val="20"/>
                <w:szCs w:val="20"/>
              </w:rPr>
              <w:t xml:space="preserve">141 scholars, 20 categories [C7][O22]</w:t>
            </w:r>
          </w:p>
        </w:tc>
        <w:tc>
          <w:tcPr>
            <w:tcW w:type="dxa" w:w="1800"/>
          </w:tcPr>
          <w:p>
            <w:r>
              <w:rPr>
                <w:sz w:val="20"/>
                <w:szCs w:val="20"/>
              </w:rPr>
              <w:t xml:space="preserve">sri.siena.edu PDF + al.com 2022-02-21 [C7][O22]</w:t>
            </w:r>
          </w:p>
        </w:tc>
        <w:tc>
          <w:tcPr>
            <w:tcW w:type="dxa" w:w="1800"/>
          </w:tcPr>
          <w:p>
            <w:r>
              <w:rPr>
                <w:sz w:val="20"/>
                <w:szCs w:val="20"/>
              </w:rPr>
              <w:t xml:space="preserve">partial split [C7][O22]</w:t>
            </w:r>
          </w:p>
        </w:tc>
      </w:tr>
      <w:tr>
        <w:tc>
          <w:tcPr>
            <w:tcW w:type="dxa" w:w="1800"/>
          </w:tcPr>
          <w:p>
            <w:r>
              <w:rPr>
                <w:sz w:val="20"/>
                <w:szCs w:val="20"/>
              </w:rPr>
              <w:t xml:space="preserve">2018 anchor Buchanan [C10b][O27]</w:t>
            </w:r>
          </w:p>
        </w:tc>
        <w:tc>
          <w:tcPr>
            <w:tcW w:type="dxa" w:w="1800"/>
          </w:tcPr>
          <w:p>
            <w:r>
              <w:rPr>
                <w:sz w:val="20"/>
                <w:szCs w:val="20"/>
              </w:rPr>
              <w:t xml:space="preserve">Trump last displaces Buchanan; C-SPAN 2017 Buchanan 43rd last pre-Trump [C10b][O27]</w:t>
            </w:r>
          </w:p>
        </w:tc>
        <w:tc>
          <w:tcPr>
            <w:tcW w:type="dxa" w:w="1800"/>
          </w:tcPr>
          <w:p>
            <w:r>
              <w:rPr>
                <w:sz w:val="20"/>
                <w:szCs w:val="20"/>
              </w:rPr>
              <w:t xml:space="preserve">170 historians TIME 2018-02-19 [C10b][O27]</w:t>
            </w:r>
          </w:p>
        </w:tc>
        <w:tc>
          <w:tcPr>
            <w:tcW w:type="dxa" w:w="1800"/>
          </w:tcPr>
          <w:p>
            <w:r>
              <w:rPr>
                <w:sz w:val="20"/>
                <w:szCs w:val="20"/>
              </w:rPr>
              <w:t xml:space="preserve">TIME + static.c-span.org 2017 PDF [C10b][O27]</w:t>
            </w:r>
          </w:p>
        </w:tc>
        <w:tc>
          <w:tcPr>
            <w:tcW w:type="dxa" w:w="1800"/>
          </w:tcPr>
          <w:p>
            <w:r>
              <w:rPr>
                <w:sz w:val="20"/>
                <w:szCs w:val="20"/>
              </w:rPr>
              <w:t xml:space="preserve">supported [C10b][O27]</w:t>
            </w:r>
          </w:p>
        </w:tc>
      </w:tr>
    </w:tbl>
    <w:p>
      <w:pPr>
        <w:pStyle w:val="Heading1"/>
      </w:pPr>
      <w:r>
        <w:t xml:space="preserve">Verdict table — 4 NYT buckets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1800"/>
            <w:shd w:fill="D9E2F3" w:val="clear"/>
          </w:tcPr>
          <w:p>
            <w:r>
              <w:rPr>
                <w:b/>
                <w:bCs/>
                <w:sz w:val="20"/>
                <w:szCs w:val="20"/>
              </w:rPr>
              <w:t xml:space="preserve">Bucket</w:t>
            </w:r>
          </w:p>
        </w:tc>
        <w:tc>
          <w:tcPr>
            <w:tcW w:type="dxa" w:w="1800"/>
            <w:shd w:fill="D9E2F3" w:val="clear"/>
          </w:tcPr>
          <w:p>
            <w:r>
              <w:rPr>
                <w:b/>
                <w:bCs/>
                <w:sz w:val="20"/>
                <w:szCs w:val="20"/>
              </w:rPr>
              <w:t xml:space="preserve">Meaning</w:t>
            </w:r>
          </w:p>
        </w:tc>
        <w:tc>
          <w:tcPr>
            <w:tcW w:type="dxa" w:w="1800"/>
            <w:shd w:fill="D9E2F3" w:val="clear"/>
          </w:tcPr>
          <w:p>
            <w:r>
              <w:rPr>
                <w:b/>
                <w:bCs/>
                <w:sz w:val="20"/>
                <w:szCs w:val="20"/>
              </w:rPr>
              <w:t xml:space="preserve">Example in bundle</w:t>
            </w:r>
          </w:p>
        </w:tc>
        <w:tc>
          <w:tcPr>
            <w:tcW w:type="dxa" w:w="1800"/>
            <w:shd w:fill="D9E2F3" w:val="clear"/>
          </w:tcPr>
          <w:p>
            <w:r>
              <w:rPr>
                <w:b/>
                <w:bCs/>
                <w:sz w:val="20"/>
                <w:szCs w:val="20"/>
              </w:rPr>
              <w:t xml:space="preserve">O-ids</w:t>
            </w:r>
          </w:p>
        </w:tc>
      </w:tr>
      <w:tr>
        <w:tc>
          <w:tcPr>
            <w:tcW w:type="dxa" w:w="1800"/>
          </w:tcPr>
          <w:p>
            <w:r>
              <w:rPr>
                <w:sz w:val="20"/>
                <w:szCs w:val="20"/>
              </w:rPr>
              <w:t xml:space="preserve">No precedent NYT-asked [C4][O1]</w:t>
            </w:r>
          </w:p>
        </w:tc>
        <w:tc>
          <w:tcPr>
            <w:tcW w:type="dxa" w:w="1800"/>
          </w:tcPr>
          <w:p>
            <w:r>
              <w:rPr>
                <w:sz w:val="20"/>
                <w:szCs w:val="20"/>
              </w:rPr>
              <w:t xml:space="preserve">NYT Apr30 2025 35 historians asked precedent on 22 actions [C4][O1]</w:t>
            </w:r>
          </w:p>
        </w:tc>
        <w:tc>
          <w:tcPr>
            <w:tcW w:type="dxa" w:w="1800"/>
          </w:tcPr>
          <w:p>
            <w:r>
              <w:rPr>
                <w:sz w:val="20"/>
                <w:szCs w:val="20"/>
              </w:rPr>
              <w:t xml:space="preserve">Fed-firing framing asked, fact barred A1 [C4][O1]</w:t>
            </w:r>
          </w:p>
        </w:tc>
        <w:tc>
          <w:tcPr>
            <w:tcW w:type="dxa" w:w="1800"/>
          </w:tcPr>
          <w:p>
            <w:r>
              <w:rPr>
                <w:sz w:val="20"/>
                <w:szCs w:val="20"/>
              </w:rPr>
              <w:t xml:space="preserve">O1 O2 [C4][O1]</w:t>
            </w:r>
          </w:p>
        </w:tc>
      </w:tr>
      <w:tr>
        <w:tc>
          <w:tcPr>
            <w:tcW w:type="dxa" w:w="1800"/>
          </w:tcPr>
          <w:p>
            <w:r>
              <w:rPr>
                <w:sz w:val="20"/>
                <w:szCs w:val="20"/>
              </w:rPr>
              <w:t xml:space="preserve">Modern-era precedent [C4][O2]</w:t>
            </w:r>
          </w:p>
        </w:tc>
        <w:tc>
          <w:tcPr>
            <w:tcW w:type="dxa" w:w="1800"/>
          </w:tcPr>
          <w:p>
            <w:r>
              <w:rPr>
                <w:sz w:val="20"/>
                <w:szCs w:val="20"/>
              </w:rPr>
              <w:t xml:space="preserve">later action has postwar analogue [C4][O2]</w:t>
            </w:r>
          </w:p>
        </w:tc>
        <w:tc>
          <w:tcPr>
            <w:tcW w:type="dxa" w:w="1800"/>
          </w:tcPr>
          <w:p>
            <w:r>
              <w:rPr>
                <w:sz w:val="20"/>
                <w:szCs w:val="20"/>
              </w:rPr>
              <w:t xml:space="preserve">UN funding not uncommon via Sinha Dec22 [C4][O25]</w:t>
            </w:r>
          </w:p>
        </w:tc>
        <w:tc>
          <w:tcPr>
            <w:tcW w:type="dxa" w:w="1800"/>
          </w:tcPr>
          <w:p>
            <w:r>
              <w:rPr>
                <w:sz w:val="20"/>
                <w:szCs w:val="20"/>
              </w:rPr>
              <w:t xml:space="preserve">O2 O25 [C4][O25]</w:t>
            </w:r>
          </w:p>
        </w:tc>
      </w:tr>
      <w:tr>
        <w:tc>
          <w:tcPr>
            <w:tcW w:type="dxa" w:w="1800"/>
          </w:tcPr>
          <w:p>
            <w:r>
              <w:rPr>
                <w:sz w:val="20"/>
                <w:szCs w:val="20"/>
              </w:rPr>
              <w:t xml:space="preserve">Different degree-kind [C4][O6]</w:t>
            </w:r>
          </w:p>
        </w:tc>
        <w:tc>
          <w:tcPr>
            <w:tcW w:type="dxa" w:w="1800"/>
          </w:tcPr>
          <w:p>
            <w:r>
              <w:rPr>
                <w:sz w:val="20"/>
                <w:szCs w:val="20"/>
              </w:rPr>
              <w:t xml:space="preserve">same type sharply different scale [C4][O6]</w:t>
            </w:r>
          </w:p>
        </w:tc>
        <w:tc>
          <w:tcPr>
            <w:tcW w:type="dxa" w:w="1800"/>
          </w:tcPr>
          <w:p>
            <w:r>
              <w:rPr>
                <w:sz w:val="20"/>
                <w:szCs w:val="20"/>
              </w:rPr>
              <w:t xml:space="preserve">Meacham 2026-02-16 denial degree-kind [C4][O6]</w:t>
            </w:r>
          </w:p>
        </w:tc>
        <w:tc>
          <w:tcPr>
            <w:tcW w:type="dxa" w:w="1800"/>
          </w:tcPr>
          <w:p>
            <w:r>
              <w:rPr>
                <w:sz w:val="20"/>
                <w:szCs w:val="20"/>
              </w:rPr>
              <w:t xml:space="preserve">O6 O7 [C4][O6]</w:t>
            </w:r>
          </w:p>
        </w:tc>
      </w:tr>
      <w:tr>
        <w:tc>
          <w:tcPr>
            <w:tcW w:type="dxa" w:w="1800"/>
          </w:tcPr>
          <w:p>
            <w:r>
              <w:rPr>
                <w:sz w:val="20"/>
                <w:szCs w:val="20"/>
              </w:rPr>
              <w:t xml:space="preserve">Not uncommon [C10][O2]</w:t>
            </w:r>
          </w:p>
        </w:tc>
        <w:tc>
          <w:tcPr>
            <w:tcW w:type="dxa" w:w="1800"/>
          </w:tcPr>
          <w:p>
            <w:r>
              <w:rPr>
                <w:sz w:val="20"/>
                <w:szCs w:val="20"/>
              </w:rPr>
              <w:t xml:space="preserve">routine presidential behavior [C10][O2]</w:t>
            </w:r>
          </w:p>
        </w:tc>
        <w:tc>
          <w:tcPr>
            <w:tcW w:type="dxa" w:w="1800"/>
          </w:tcPr>
          <w:p>
            <w:r>
              <w:rPr>
                <w:sz w:val="20"/>
                <w:szCs w:val="20"/>
              </w:rPr>
              <w:t xml:space="preserve">Suri drug-boats generally not targeted framing [C10][O2]</w:t>
            </w:r>
          </w:p>
        </w:tc>
        <w:tc>
          <w:tcPr>
            <w:tcW w:type="dxa" w:w="1800"/>
          </w:tcPr>
          <w:p>
            <w:r>
              <w:rPr>
                <w:sz w:val="20"/>
                <w:szCs w:val="20"/>
              </w:rPr>
              <w:t xml:space="preserve">O2 O24 [C10][O24]</w:t>
            </w:r>
          </w:p>
        </w:tc>
      </w:tr>
    </w:tbl>
    <w:p>
      <w:pPr>
        <w:pStyle w:val="Heading1"/>
      </w:pPr>
      <w:r>
        <w:t xml:space="preserve">Contradictions resolved</w:t>
      </w:r>
    </w:p>
    <w:p>
      <w:pPr>
        <w:spacing w:after="120"/>
      </w:pPr>
      <w:r>
        <w:rPr>
          <w:sz w:val="22"/>
          <w:szCs w:val="22"/>
        </w:rPr>
        <w:t xml:space="preserve">Siena overall-last misread is refuted as overall-last, corrected to third-worst 42 of 43 with Buchanan 43 Johnson 44 pattern, while category-last on integrity stays supported and must be cited with split footnote [C7][O22].</w:t>
      </w:r>
    </w:p>
    <w:p>
      <w:pPr>
        <w:spacing w:after="120"/>
      </w:pPr>
      <w:r>
        <w:rPr>
          <w:sz w:val="22"/>
          <w:szCs w:val="22"/>
        </w:rPr>
        <w:t xml:space="preserve">Rice Heritage mismatch is excluded as support, since heritage.org hit was 2012 foreign-policy lecture plus Brinkley National Heritage Lecture Oct 9 Decatur House confusion, with no Rice Trump-precedent lecture found and 2017 uncharted-territory quote out-of-contract [C10b][O18].</w:t>
      </w:r>
    </w:p>
    <w:p>
      <w:pPr>
        <w:spacing w:after="120"/>
      </w:pPr>
      <w:r>
        <w:rPr>
          <w:sz w:val="22"/>
          <w:szCs w:val="22"/>
        </w:rPr>
        <w:t xml:space="preserve">Naftali CNN day-one primary was located on wave-4 retry at transcripts.cnn.com 2025-01-20 segment 28, corroborated by Mediaite plus Fox News secondaries plus PBS 2025-06-04 courts-no substitute, resolving earlier primary-missing gap [C9][O13].</w:t>
      </w:r>
    </w:p>
    <w:p>
      <w:pPr>
        <w:pStyle w:val="Heading1"/>
      </w:pPr>
      <w:r>
        <w:t xml:space="preserve">Gaps — annex A1-A3 plus O29-O35</w:t>
      </w:r>
    </w:p>
    <w:p>
      <w:pPr>
        <w:spacing w:after="120"/>
      </w:pPr>
      <w:r>
        <w:rPr>
          <w:sz w:val="22"/>
          <w:szCs w:val="22"/>
        </w:rPr>
        <w:t xml:space="preserve">A1 Fed-firing no precedent stays unresolved, cite NYT-asked framing only via O1 O2 with no fact claim [C4][O1].</w:t>
      </w:r>
    </w:p>
    <w:p>
      <w:pPr>
        <w:spacing w:after="120"/>
      </w:pPr>
      <w:r>
        <w:rPr>
          <w:sz w:val="22"/>
          <w:szCs w:val="22"/>
        </w:rPr>
        <w:t xml:space="preserve">A2 drug-boats kill stays unresolved, cite NYT-asked framing only via O2 O25 Sinha quote with no fact claim [C4][O25].</w:t>
      </w:r>
    </w:p>
    <w:p>
      <w:pPr>
        <w:spacing w:after="120"/>
      </w:pPr>
      <w:r>
        <w:rPr>
          <w:sz w:val="22"/>
          <w:szCs w:val="22"/>
        </w:rPr>
        <w:t xml:space="preserve">A3 J6-pardons no precedent stays unresolved, cite NYT-asked framing only via O1 O2 with no fact claim [C4][O2].</w:t>
      </w:r>
    </w:p>
    <w:p>
      <w:pPr>
        <w:spacing w:after="120"/>
      </w:pPr>
      <w:r>
        <w:rPr>
          <w:sz w:val="22"/>
          <w:szCs w:val="22"/>
        </w:rPr>
        <w:t xml:space="preserve">O29 Beschloss long transcript never located, shorts O8-O10 substitute only [C10b][O8].</w:t>
      </w:r>
    </w:p>
    <w:p>
      <w:pPr>
        <w:spacing w:after="120"/>
      </w:pPr>
      <w:r>
        <w:rPr>
          <w:sz w:val="22"/>
          <w:szCs w:val="22"/>
        </w:rPr>
        <w:t xml:space="preserve">O30 Maddow long Comey compilation video-only, no verbatim transcript exists [C10b][O8].</w:t>
      </w:r>
    </w:p>
    <w:p>
      <w:pPr>
        <w:spacing w:after="120"/>
      </w:pPr>
      <w:r>
        <w:rPr>
          <w:sz w:val="22"/>
          <w:szCs w:val="22"/>
        </w:rPr>
        <w:t xml:space="preserve">O31 Goodwin MorningJoe appearance proved via site, transcript absent, MTP O11 substitute [C4][O11].</w:t>
      </w:r>
    </w:p>
    <w:p>
      <w:pPr>
        <w:spacing w:after="120"/>
      </w:pPr>
      <w:r>
        <w:rPr>
          <w:sz w:val="22"/>
          <w:szCs w:val="22"/>
        </w:rPr>
        <w:t xml:space="preserve">O32 Brinkley MTP 2026-01-20 video-only, NBC title description only [C8][O17].</w:t>
      </w:r>
    </w:p>
    <w:p>
      <w:pPr>
        <w:spacing w:after="120"/>
      </w:pPr>
      <w:r>
        <w:rPr>
          <w:sz w:val="22"/>
          <w:szCs w:val="22"/>
        </w:rPr>
        <w:t xml:space="preserve">O33 C-SPAN 2025 postponed, returning president would turn historical analysis to punditry, no data to freeze [C5][O28].</w:t>
      </w:r>
    </w:p>
    <w:p>
      <w:pPr>
        <w:spacing w:after="120"/>
      </w:pPr>
      <w:r>
        <w:rPr>
          <w:sz w:val="22"/>
          <w:szCs w:val="22"/>
        </w:rPr>
        <w:t xml:space="preserve">O34 Meacham PRH 544pp scope proved, TOC absent [C4][O19].</w:t>
      </w:r>
    </w:p>
    <w:p>
      <w:pPr>
        <w:spacing w:after="120"/>
      </w:pPr>
      <w:r>
        <w:rPr>
          <w:sz w:val="22"/>
          <w:szCs w:val="22"/>
        </w:rPr>
        <w:t xml:space="preserve">O35 Rice mismatch excluded, see contradictions above [C10b][O18].</w:t>
      </w:r>
    </w:p>
    <w:p>
      <w:pPr>
        <w:pStyle w:val="Heading1"/>
      </w:pPr>
      <w:r>
        <w:t xml:space="preserve">Expansion trace</w:t>
      </w:r>
    </w:p>
    <w:p>
      <w:pPr>
        <w:spacing w:after="120"/>
      </w:pPr>
      <w:r>
        <w:rPr>
          <w:sz w:val="22"/>
          <w:szCs w:val="22"/>
        </w:rPr>
        <w:t xml:space="preserve">Wave-3 ran 20 fresh queries with distinct operators site filetype intitle before after across Tavily plus Exa plus Brave plus BrightData scrape_as_markdown plus Apify rag-web-browser fallback, full-page fetch each hit with quote under 20 words plus URL date historian thesis [C6][O5].</w:t>
      </w:r>
    </w:p>
    <w:p>
      <w:pPr>
        <w:spacing w:after="120"/>
      </w:pPr>
      <w:r>
        <w:rPr>
          <w:sz w:val="22"/>
          <w:szCs w:val="22"/>
        </w:rPr>
        <w:t xml:space="preserve">Leads next are PGP PSQ26 peer-review method lock plus HCR rebuttal plus Rauch debate, dead ends are ScrapeGraph 403 plus Jina 401 plus MorningJoe transcript missing with BrightData Tavily failover ok [C6][O5].</w:t>
      </w:r>
    </w:p>
    <w:p>
      <w:pPr>
        <w:spacing w:after="120"/>
      </w:pPr>
      <w:r>
        <w:rPr>
          <w:sz w:val="22"/>
          <w:szCs w:val="22"/>
        </w:rPr>
        <w:t xml:space="preserve">Counter-searches completed are Jackson 1824 archives.gov plus Nixon 1960-11-09 telegram plus Gore 2000-12-13 address via presidency.ucsb.edu plus bbc.co.uk, plus C-SPAN press-release PDFs plus PGP white paper plus Siena combinepdf, gating C4 C5 C6 C7 C10b [C4][O6].</w:t>
      </w:r>
    </w:p>
    <w:p>
      <w:pPr>
        <w:pStyle w:val="Heading1"/>
      </w:pPr>
      <w:r>
        <w:t xml:space="preserve">Sources ranked with access dates</w:t>
      </w:r>
    </w:p>
    <w:p>
      <w:pPr>
        <w:spacing w:after="120"/>
      </w:pPr>
      <w:r>
        <w:rPr>
          <w:sz w:val="22"/>
          <w:szCs w:val="22"/>
        </w:rPr>
        <w:t xml:space="preserve">1. NYT Apr30 2025 35 historians 22 actions, BrightData full page, frozen wave-3 [C4][O1].</w:t>
      </w:r>
    </w:p>
    <w:p>
      <w:pPr>
        <w:spacing w:after="120"/>
      </w:pPr>
      <w:r>
        <w:rPr>
          <w:sz w:val="22"/>
          <w:szCs w:val="22"/>
        </w:rPr>
        <w:t xml:space="preserve">2. NYT Dec22 2025 36 experts second round drug boats Fed firing, BrightData full page, frozen wave-3 [C4][O2].</w:t>
      </w:r>
    </w:p>
    <w:p>
      <w:pPr>
        <w:spacing w:after="120"/>
      </w:pPr>
      <w:r>
        <w:rPr>
          <w:sz w:val="22"/>
          <w:szCs w:val="22"/>
        </w:rPr>
        <w:t xml:space="preserve">3. C-SPAN 2021 overall plus methodology 142 raters 1-10 ten traits, Tavily plus Exa full, frozen 2021-06-30 [C5][O3].</w:t>
      </w:r>
    </w:p>
    <w:p>
      <w:pPr>
        <w:spacing w:after="120"/>
      </w:pPr>
      <w:r>
        <w:rPr>
          <w:sz w:val="22"/>
          <w:szCs w:val="22"/>
        </w:rPr>
        <w:t xml:space="preserve">4. PGP 2024 white paper 154 usable 525 invited Trump 10.92 Biden 62.66 Lincoln 95.03, Tavily PDF plus PSQ26, frozen 2024-02-19 [C6][O5].</w:t>
      </w:r>
    </w:p>
    <w:p>
      <w:pPr>
        <w:spacing w:after="120"/>
      </w:pPr>
      <w:r>
        <w:rPr>
          <w:sz w:val="22"/>
          <w:szCs w:val="22"/>
        </w:rPr>
        <w:t xml:space="preserve">5. Siena 2022 PDF Trump category-last overall third-worst, Exa full PDF, frozen 2022-06-22 [C7][O22].</w:t>
      </w:r>
    </w:p>
    <w:p>
      <w:pPr>
        <w:spacing w:after="120"/>
      </w:pPr>
      <w:r>
        <w:rPr>
          <w:sz w:val="22"/>
          <w:szCs w:val="22"/>
        </w:rPr>
        <w:t xml:space="preserve">6. Meacham FreshAir 2026-02-16 plus PBS 2026-05-26 degree-kind, Exa full transcripts, frozen [C4][O6].</w:t>
      </w:r>
    </w:p>
    <w:p>
      <w:pPr>
        <w:spacing w:after="120"/>
      </w:pPr>
      <w:r>
        <w:rPr>
          <w:sz w:val="22"/>
          <w:szCs w:val="22"/>
        </w:rPr>
        <w:t xml:space="preserve">7. Goodwin MTP 2026-07-05 hope character transcript plus MorningJoe appearance snippet, Tavily plus Exa full, frozen [C4][O11].</w:t>
      </w:r>
    </w:p>
    <w:p>
      <w:pPr>
        <w:spacing w:after="120"/>
      </w:pPr>
      <w:r>
        <w:rPr>
          <w:sz w:val="22"/>
          <w:szCs w:val="22"/>
        </w:rPr>
        <w:t xml:space="preserve">8. Brinkley Crossroads 2025-05-07 no-firewall plus StayTuned 2026-02-12 theater EOs plus MTP 2026-01-20 extreme power video-only, Tavily plus Brave, frozen partial [C8][O18].</w:t>
      </w:r>
    </w:p>
    <w:p>
      <w:pPr>
        <w:spacing w:after="120"/>
      </w:pPr>
      <w:r>
        <w:rPr>
          <w:sz w:val="22"/>
          <w:szCs w:val="22"/>
        </w:rPr>
        <w:t xml:space="preserve">9. Riley Miller Center Apr29 2025 steroids plus Perry NPR 2026-04-03 braggadocio 228v58 qualified, Exa plus Brave full, frozen partial [C9][O20].</w:t>
      </w:r>
    </w:p>
    <w:p>
      <w:pPr>
        <w:spacing w:after="120"/>
      </w:pPr>
      <w:r>
        <w:rPr>
          <w:sz w:val="22"/>
          <w:szCs w:val="22"/>
        </w:rPr>
        <w:t xml:space="preserve">10. Naftali CNN 2025-01-20 day-one plus Mediaite plus Fox plus PBS 2025-06-04 courts-no, Tavily full, frozen [C9][O13].</w:t>
      </w:r>
    </w:p>
    <w:p>
      <w:pPr>
        <w:spacing w:after="120"/>
      </w:pPr>
      <w:r>
        <w:rPr>
          <w:sz w:val="22"/>
          <w:szCs w:val="22"/>
        </w:rPr>
        <w:t xml:space="preserve">11. Beschloss Vox 2018 category-own plus Beat 2021-04-30 legal danger exceeds Nixon, Tavily plus Exa full, frozen [C10b][O9].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2026-09-20T18:44:59.210Z</dcterms:created>
  <dcterms:modified xsi:type="dcterms:W3CDTF">2026-09-20T18:44:59.211Z</dcterms:modified>
</cp:coreProperties>
</file>

<file path=docProps/custom.xml><?xml version="1.0" encoding="utf-8"?>
<Properties xmlns="http://schemas.openxmlformats.org/officeDocument/2006/custom-properties" xmlns:vt="http://schemas.openxmlformats.org/officeDocument/2006/docPropsVTypes"/>
</file>