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E7FD5" w14:textId="77777777" w:rsidR="00905EA8" w:rsidRDefault="006D4357" w:rsidP="000D4F4F">
      <w:proofErr w:type="gramStart"/>
      <w:r>
        <w:t>This three branches</w:t>
      </w:r>
      <w:proofErr w:type="gramEnd"/>
      <w:r>
        <w:t xml:space="preserve"> produce</w:t>
      </w:r>
      <w:r w:rsidR="000D4F4F">
        <w:t xml:space="preserve"> </w:t>
      </w:r>
      <w:r>
        <w:t>three different</w:t>
      </w:r>
      <w:r w:rsidR="000D4F4F">
        <w:t xml:space="preserve"> types </w:t>
      </w:r>
      <w:proofErr w:type="gramStart"/>
      <w:r w:rsidR="000D4F4F">
        <w:t xml:space="preserve">of </w:t>
      </w:r>
      <w:r>
        <w:t xml:space="preserve"> features</w:t>
      </w:r>
      <w:proofErr w:type="gramEnd"/>
      <w:r>
        <w:t xml:space="preserve"> of same dimensional tensor and Here CGAF adaptively weight their contribution. </w:t>
      </w:r>
      <w:r w:rsidR="000D4F4F" w:rsidRPr="000D4F4F">
        <w:t xml:space="preserve">Standard fusion techniques like </w:t>
      </w:r>
      <w:r w:rsidR="000D4F4F" w:rsidRPr="000D4F4F">
        <w:rPr>
          <w:b/>
          <w:bCs/>
        </w:rPr>
        <w:t>Concatenation</w:t>
      </w:r>
      <w:r w:rsidR="000D4F4F" w:rsidRPr="000D4F4F">
        <w:t xml:space="preserve"> or </w:t>
      </w:r>
      <w:r w:rsidR="000D4F4F" w:rsidRPr="000D4F4F">
        <w:rPr>
          <w:b/>
          <w:bCs/>
        </w:rPr>
        <w:t>Cross-Attention</w:t>
      </w:r>
      <w:r w:rsidR="000D4F4F" w:rsidRPr="000D4F4F">
        <w:t xml:space="preserve"> operate on a flawed assumption: that every deepfake leaves the same kind of 'fingerprint</w:t>
      </w:r>
      <w:proofErr w:type="gramStart"/>
      <w:r w:rsidR="000D4F4F" w:rsidRPr="000D4F4F">
        <w:t>'</w:t>
      </w:r>
      <w:r w:rsidR="00905EA8">
        <w:t xml:space="preserve"> .</w:t>
      </w:r>
      <w:proofErr w:type="gramEnd"/>
      <w:r w:rsidR="000D4F4F" w:rsidRPr="000D4F4F">
        <w:t xml:space="preserve"> </w:t>
      </w:r>
      <w:proofErr w:type="gramStart"/>
      <w:r w:rsidR="000D4F4F" w:rsidRPr="000D4F4F">
        <w:t>But in reality,</w:t>
      </w:r>
      <w:proofErr w:type="gramEnd"/>
      <w:r w:rsidR="000D4F4F" w:rsidRPr="000D4F4F">
        <w:t xml:space="preserve"> forgery traces are </w:t>
      </w:r>
      <w:proofErr w:type="gramStart"/>
      <w:r w:rsidR="000D4F4F" w:rsidRPr="000D4F4F">
        <w:t>domain-specific</w:t>
      </w:r>
      <w:proofErr w:type="gramEnd"/>
      <w:r w:rsidR="000D4F4F" w:rsidRPr="000D4F4F">
        <w:t>.</w:t>
      </w:r>
      <w:r w:rsidR="00905EA8">
        <w:t xml:space="preserve"> </w:t>
      </w:r>
    </w:p>
    <w:p w14:paraId="5E5B6996" w14:textId="77777777" w:rsidR="00905EA8" w:rsidRDefault="00905EA8" w:rsidP="000D4F4F">
      <w:r>
        <w:t xml:space="preserve">For </w:t>
      </w:r>
      <w:proofErr w:type="spellStart"/>
      <w:r>
        <w:t>eg</w:t>
      </w:r>
      <w:proofErr w:type="spellEnd"/>
      <w:r>
        <w:t xml:space="preserve"> </w:t>
      </w:r>
    </w:p>
    <w:p w14:paraId="1EB1838E" w14:textId="1B1091C4" w:rsidR="00905EA8" w:rsidRDefault="000D4F4F" w:rsidP="00905EA8">
      <w:pPr>
        <w:pStyle w:val="ListParagraph"/>
        <w:numPr>
          <w:ilvl w:val="0"/>
          <w:numId w:val="18"/>
        </w:numPr>
      </w:pPr>
      <w:proofErr w:type="spellStart"/>
      <w:r w:rsidRPr="00905EA8">
        <w:rPr>
          <w:b/>
          <w:bCs/>
        </w:rPr>
        <w:t>NeuralTextures</w:t>
      </w:r>
      <w:proofErr w:type="spellEnd"/>
      <w:r w:rsidRPr="000D4F4F">
        <w:t xml:space="preserve"> artifacts are strongest in the </w:t>
      </w:r>
      <w:r w:rsidRPr="00905EA8">
        <w:rPr>
          <w:b/>
          <w:bCs/>
        </w:rPr>
        <w:t>Spatial</w:t>
      </w:r>
      <w:r w:rsidRPr="000D4F4F">
        <w:t xml:space="preserve"> domain;</w:t>
      </w:r>
    </w:p>
    <w:p w14:paraId="42FBB9BD" w14:textId="77777777" w:rsidR="00905EA8" w:rsidRDefault="000D4F4F" w:rsidP="00905EA8">
      <w:pPr>
        <w:pStyle w:val="ListParagraph"/>
        <w:numPr>
          <w:ilvl w:val="0"/>
          <w:numId w:val="18"/>
        </w:numPr>
      </w:pPr>
      <w:r w:rsidRPr="00905EA8">
        <w:rPr>
          <w:b/>
          <w:bCs/>
        </w:rPr>
        <w:t>Deepfakes</w:t>
      </w:r>
      <w:r w:rsidRPr="000D4F4F">
        <w:t xml:space="preserve"> and </w:t>
      </w:r>
      <w:proofErr w:type="spellStart"/>
      <w:r w:rsidRPr="00905EA8">
        <w:rPr>
          <w:b/>
          <w:bCs/>
        </w:rPr>
        <w:t>FaceShifter</w:t>
      </w:r>
      <w:proofErr w:type="spellEnd"/>
      <w:r w:rsidRPr="000D4F4F">
        <w:t xml:space="preserve"> are revealed by </w:t>
      </w:r>
      <w:r w:rsidRPr="00905EA8">
        <w:rPr>
          <w:b/>
          <w:bCs/>
        </w:rPr>
        <w:t>Frequency</w:t>
      </w:r>
      <w:r w:rsidRPr="000D4F4F">
        <w:t xml:space="preserve"> artifacts; and</w:t>
      </w:r>
    </w:p>
    <w:p w14:paraId="6A7AA9F0" w14:textId="6B94B54A" w:rsidR="000D4F4F" w:rsidRPr="000D4F4F" w:rsidRDefault="000D4F4F" w:rsidP="00905EA8">
      <w:pPr>
        <w:pStyle w:val="ListParagraph"/>
        <w:numPr>
          <w:ilvl w:val="0"/>
          <w:numId w:val="18"/>
        </w:numPr>
      </w:pPr>
      <w:r w:rsidRPr="000D4F4F">
        <w:t xml:space="preserve"> </w:t>
      </w:r>
      <w:proofErr w:type="spellStart"/>
      <w:r w:rsidRPr="00905EA8">
        <w:rPr>
          <w:b/>
          <w:bCs/>
        </w:rPr>
        <w:t>FaceSwap</w:t>
      </w:r>
      <w:proofErr w:type="spellEnd"/>
      <w:r w:rsidRPr="000D4F4F">
        <w:t xml:space="preserve"> leaves </w:t>
      </w:r>
      <w:r w:rsidRPr="00905EA8">
        <w:rPr>
          <w:b/>
          <w:bCs/>
        </w:rPr>
        <w:t>Noise</w:t>
      </w:r>
      <w:r w:rsidRPr="000D4F4F">
        <w:t xml:space="preserve"> inconsistencies at blending boundaries. </w:t>
      </w:r>
    </w:p>
    <w:p w14:paraId="7ED64276" w14:textId="7A762229" w:rsidR="000D4F4F" w:rsidRPr="000D4F4F" w:rsidRDefault="000D4F4F" w:rsidP="000D4F4F">
      <w:r w:rsidRPr="000D4F4F">
        <w:t xml:space="preserve">A static weighted sum is suboptimal because the importance of these domains varies per sample. We needed a system that doesn't just 'add' data, but 'interrogates' it." </w:t>
      </w:r>
      <w:r w:rsidR="00683213">
        <w:t xml:space="preserve">For this we make our own mechanism that is </w:t>
      </w:r>
      <w:proofErr w:type="gramStart"/>
      <w:r w:rsidR="00683213">
        <w:t>CGAF(</w:t>
      </w:r>
      <w:proofErr w:type="gramEnd"/>
    </w:p>
    <w:p w14:paraId="7CC0A6BE" w14:textId="11D7B2D4" w:rsidR="000D4F4F" w:rsidRPr="000D4F4F" w:rsidRDefault="000D4F4F" w:rsidP="000D4F4F">
      <w:r w:rsidRPr="000D4F4F">
        <w:rPr>
          <w:b/>
          <w:bCs/>
        </w:rPr>
        <w:t xml:space="preserve">1: The Consistency </w:t>
      </w:r>
      <w:proofErr w:type="spellStart"/>
      <w:r w:rsidRPr="000D4F4F">
        <w:rPr>
          <w:b/>
          <w:bCs/>
        </w:rPr>
        <w:t>Check</w:t>
      </w:r>
      <w:r w:rsidRPr="000D4F4F">
        <w:t>"Our</w:t>
      </w:r>
      <w:proofErr w:type="spellEnd"/>
      <w:r w:rsidRPr="000D4F4F">
        <w:t xml:space="preserve"> first stage is the </w:t>
      </w:r>
      <w:r w:rsidRPr="000D4F4F">
        <w:rPr>
          <w:b/>
          <w:bCs/>
        </w:rPr>
        <w:t>Consistency Check</w:t>
      </w:r>
      <w:r w:rsidRPr="000D4F4F">
        <w:t xml:space="preserve">. Before we fuse anything, we project our features and calculate </w:t>
      </w:r>
      <w:r w:rsidRPr="000D4F4F">
        <w:rPr>
          <w:b/>
          <w:bCs/>
        </w:rPr>
        <w:t>Cosine Similarity Maps</w:t>
      </w:r>
      <w:r w:rsidRPr="000D4F4F">
        <w:t xml:space="preserve">. The logic is simple: we look for agreement. If both the Spatial and Frequency branches detect an anomaly in the </w:t>
      </w:r>
      <w:proofErr w:type="gramStart"/>
      <w:r w:rsidRPr="000D4F4F">
        <w:t xml:space="preserve">same </w:t>
      </w:r>
      <w:r w:rsidR="00F35DCA">
        <w:t xml:space="preserve"> </w:t>
      </w:r>
      <w:r w:rsidRPr="000D4F4F">
        <w:t>region</w:t>
      </w:r>
      <w:proofErr w:type="gramEnd"/>
      <w:r w:rsidRPr="000D4F4F">
        <w:t xml:space="preserve">, the model gains mathematical confidence that a forgery is actually present." </w:t>
      </w:r>
    </w:p>
    <w:p w14:paraId="05C9CD39" w14:textId="1AF425DE" w:rsidR="000D4F4F" w:rsidRPr="000D4F4F" w:rsidRDefault="000D4F4F" w:rsidP="000D4F4F">
      <w:r w:rsidRPr="000D4F4F">
        <w:rPr>
          <w:b/>
          <w:bCs/>
        </w:rPr>
        <w:t>2: Gated Filter &amp; Fallback</w:t>
      </w:r>
      <w:r w:rsidRPr="000D4F4F">
        <w:t xml:space="preserve"> "Second, we use </w:t>
      </w:r>
      <w:r w:rsidRPr="000D4F4F">
        <w:rPr>
          <w:b/>
          <w:bCs/>
        </w:rPr>
        <w:t>Temperature-Scaled Sigmoid Gating</w:t>
      </w:r>
      <w:r w:rsidRPr="000D4F4F">
        <w:t xml:space="preserve">. Unlike standard attention, we use </w:t>
      </w:r>
      <w:r w:rsidRPr="000D4F4F">
        <w:rPr>
          <w:b/>
          <w:bCs/>
        </w:rPr>
        <w:t>Log-Parameterization</w:t>
      </w:r>
      <w:r w:rsidRPr="000D4F4F">
        <w:t xml:space="preserve"> to keep our temperature bounded between </w:t>
      </w:r>
      <w:r w:rsidRPr="000D4F4F">
        <w:rPr>
          <w:b/>
          <w:bCs/>
        </w:rPr>
        <w:t>0.1 and 10.0</w:t>
      </w:r>
      <w:r w:rsidRPr="000D4F4F">
        <w:t xml:space="preserve">. This prevents 'dead gradients' and ensures the model keeps learning. </w:t>
      </w:r>
    </w:p>
    <w:p w14:paraId="29D2C379" w14:textId="77777777" w:rsidR="000D4F4F" w:rsidRPr="000D4F4F" w:rsidRDefault="000D4F4F" w:rsidP="000D4F4F">
      <w:r w:rsidRPr="000D4F4F">
        <w:t xml:space="preserve">Crucially, we’ve implemented a </w:t>
      </w:r>
      <w:r w:rsidRPr="000D4F4F">
        <w:rPr>
          <w:b/>
          <w:bCs/>
        </w:rPr>
        <w:t>Conservative Fallback</w:t>
      </w:r>
      <w:r w:rsidRPr="000D4F4F">
        <w:t xml:space="preserve">. We use </w:t>
      </w:r>
      <w:r w:rsidRPr="000D4F4F">
        <w:rPr>
          <w:b/>
          <w:bCs/>
        </w:rPr>
        <w:t>Cross-Consistency Modulation</w:t>
      </w:r>
      <w:r w:rsidRPr="000D4F4F">
        <w:t>: if the Frequency and Noise branches disagree—represented by a low $C_{</w:t>
      </w:r>
      <w:proofErr w:type="spellStart"/>
      <w:r w:rsidRPr="000D4F4F">
        <w:t>fn</w:t>
      </w:r>
      <w:proofErr w:type="spellEnd"/>
      <w:r w:rsidRPr="000D4F4F">
        <w:t xml:space="preserve">}$—the model suppresses those gates. It falls back to the Spatial branch as a 'safe' baseline, preventing 'garbage' signals from ruining the final prediction." </w:t>
      </w:r>
    </w:p>
    <w:p w14:paraId="15A1C28A" w14:textId="25E27366" w:rsidR="000D4F4F" w:rsidRPr="000D4F4F" w:rsidRDefault="000D4F4F" w:rsidP="000D4F4F">
      <w:r w:rsidRPr="000D4F4F">
        <w:rPr>
          <w:b/>
          <w:bCs/>
        </w:rPr>
        <w:t>3: Global Semantic Oversight</w:t>
      </w:r>
      <w:r w:rsidRPr="000D4F4F">
        <w:t xml:space="preserve"> "Finally, we have the 'brain' of the module: </w:t>
      </w:r>
      <w:r w:rsidRPr="000D4F4F">
        <w:rPr>
          <w:b/>
          <w:bCs/>
        </w:rPr>
        <w:t>Global Semantic Oversight</w:t>
      </w:r>
      <w:r w:rsidRPr="000D4F4F">
        <w:t>. We use high-level features—</w:t>
      </w:r>
      <w:proofErr w:type="spellStart"/>
      <w:r w:rsidRPr="000D4F4F">
        <w:rPr>
          <w:b/>
          <w:bCs/>
        </w:rPr>
        <w:t>F_high</w:t>
      </w:r>
      <w:proofErr w:type="spellEnd"/>
      <w:r w:rsidRPr="000D4F4F">
        <w:t xml:space="preserve">—to generate a global gating signal. </w:t>
      </w:r>
    </w:p>
    <w:p w14:paraId="79B0E9D7" w14:textId="77777777" w:rsidR="000D4F4F" w:rsidRPr="000D4F4F" w:rsidRDefault="000D4F4F" w:rsidP="000D4F4F">
      <w:pPr>
        <w:numPr>
          <w:ilvl w:val="0"/>
          <w:numId w:val="5"/>
        </w:numPr>
      </w:pPr>
      <w:r w:rsidRPr="000D4F4F">
        <w:t xml:space="preserve">If the scene looks stable and natural, this signal suppresses the noise and frequency gates to </w:t>
      </w:r>
      <w:r w:rsidRPr="000D4F4F">
        <w:rPr>
          <w:b/>
          <w:bCs/>
        </w:rPr>
        <w:t>reduce false positives</w:t>
      </w:r>
      <w:r w:rsidRPr="000D4F4F">
        <w:t xml:space="preserve">. </w:t>
      </w:r>
    </w:p>
    <w:p w14:paraId="1307E8C6" w14:textId="77777777" w:rsidR="000D4F4F" w:rsidRPr="000D4F4F" w:rsidRDefault="000D4F4F" w:rsidP="000D4F4F">
      <w:pPr>
        <w:numPr>
          <w:ilvl w:val="0"/>
          <w:numId w:val="5"/>
        </w:numPr>
      </w:pPr>
      <w:r w:rsidRPr="000D4F4F">
        <w:t xml:space="preserve">If the global context indicates manipulation, it </w:t>
      </w:r>
      <w:r w:rsidRPr="000D4F4F">
        <w:rPr>
          <w:b/>
          <w:bCs/>
        </w:rPr>
        <w:t>amplifies</w:t>
      </w:r>
      <w:r w:rsidRPr="000D4F4F">
        <w:t xml:space="preserve"> those auxiliary branches to catch even the most subtle artifacts.</w:t>
      </w:r>
    </w:p>
    <w:p w14:paraId="2709F0F2" w14:textId="3179BD96" w:rsidR="00FC73DA" w:rsidRDefault="00FC73DA" w:rsidP="000D4F4F">
      <w:r>
        <w:rPr>
          <w:b/>
          <w:bCs/>
        </w:rPr>
        <w:t xml:space="preserve">Overall </w:t>
      </w:r>
      <w:r w:rsidRPr="006D4357">
        <w:t xml:space="preserve">CGAF </w:t>
      </w:r>
      <w:r>
        <w:t>give better result than traditional modules because</w:t>
      </w:r>
      <w:r w:rsidRPr="006D4357">
        <w:t xml:space="preserve"> it doesn't just "add" these domains; it </w:t>
      </w:r>
      <w:r w:rsidRPr="00FC73DA">
        <w:rPr>
          <w:b/>
          <w:bCs/>
        </w:rPr>
        <w:t>interrogates</w:t>
      </w:r>
      <w:r w:rsidRPr="006D4357">
        <w:t xml:space="preserve"> them using a multi-step gated logic</w:t>
      </w:r>
    </w:p>
    <w:p w14:paraId="3BD2EFE8" w14:textId="69606C0A" w:rsidR="000D4F4F" w:rsidRDefault="000D4F4F" w:rsidP="000D4F4F">
      <w:r w:rsidRPr="000D4F4F">
        <w:lastRenderedPageBreak/>
        <w:t xml:space="preserve">"Once our </w:t>
      </w:r>
      <w:r w:rsidRPr="000D4F4F">
        <w:rPr>
          <w:b/>
          <w:bCs/>
        </w:rPr>
        <w:t>CGAF</w:t>
      </w:r>
      <w:r w:rsidRPr="000D4F4F">
        <w:t xml:space="preserve"> module has fused the spatial, frequency, and noise data for each frame, we are left with a rich feature set. But deepfakes aren't just static images—they are videos. To catch them, we must look at how these features change over time." </w:t>
      </w:r>
    </w:p>
    <w:p w14:paraId="7D88C283" w14:textId="4931E3BA" w:rsidR="006A3FE7" w:rsidRPr="000D4F4F" w:rsidRDefault="006A3FE7" w:rsidP="000D4F4F">
      <w:r>
        <w:t>For this we use temporal modelling. First stage of this module is</w:t>
      </w:r>
    </w:p>
    <w:p w14:paraId="132B5B52" w14:textId="043643EC" w:rsidR="00560418" w:rsidRPr="00A001BB" w:rsidRDefault="000D4F4F" w:rsidP="00560418">
      <w:r w:rsidRPr="000D4F4F">
        <w:rPr>
          <w:b/>
          <w:bCs/>
        </w:rPr>
        <w:t>1. Masked Spatial Pooling</w:t>
      </w:r>
      <w:r w:rsidRPr="000D4F4F">
        <w:t xml:space="preserve"> "Instead of using basic averaging, which can be 'polluted' by background pixels, we use </w:t>
      </w:r>
      <w:r w:rsidRPr="000D4F4F">
        <w:rPr>
          <w:b/>
          <w:bCs/>
        </w:rPr>
        <w:t>Energy-Weighted Masked Pooling</w:t>
      </w:r>
      <w:r w:rsidRPr="000D4F4F">
        <w:t xml:space="preserve">. </w:t>
      </w:r>
      <w:r w:rsidR="006A3FE7">
        <w:t>h</w:t>
      </w:r>
      <w:r w:rsidRPr="000D4F4F">
        <w:t>e</w:t>
      </w:r>
      <w:r w:rsidR="006A3FE7">
        <w:t>re</w:t>
      </w:r>
      <w:r w:rsidRPr="000D4F4F">
        <w:t xml:space="preserve"> </w:t>
      </w:r>
      <w:proofErr w:type="gramStart"/>
      <w:r w:rsidRPr="000D4F4F">
        <w:t>calculate</w:t>
      </w:r>
      <w:proofErr w:type="gramEnd"/>
      <w:r w:rsidRPr="000D4F4F">
        <w:t xml:space="preserve"> the feature energy for every pixel. This acts like a soft attention mask, forcing the model to focus on high-activity areas—like the face—while suppressing irrelevant background noise." </w:t>
      </w:r>
    </w:p>
    <w:p w14:paraId="50C83A30" w14:textId="015B05D3" w:rsidR="000D4F4F" w:rsidRPr="000D4F4F" w:rsidRDefault="000D4F4F" w:rsidP="006A3FE7"/>
    <w:p w14:paraId="2C6D2C7D" w14:textId="05429DB1" w:rsidR="000D4F4F" w:rsidRPr="000D4F4F" w:rsidRDefault="000D4F4F" w:rsidP="000D4F4F">
      <w:r w:rsidRPr="000D4F4F">
        <w:rPr>
          <w:b/>
          <w:bCs/>
        </w:rPr>
        <w:t>2. Multi-Scale Temporal Differences]</w:t>
      </w:r>
      <w:r w:rsidRPr="000D4F4F">
        <w:t xml:space="preserve">"This is where we address a </w:t>
      </w:r>
      <w:proofErr w:type="gramStart"/>
      <w:r w:rsidRPr="000D4F4F">
        <w:t xml:space="preserve">major </w:t>
      </w:r>
      <w:r w:rsidR="006A3FE7">
        <w:t xml:space="preserve"> </w:t>
      </w:r>
      <w:r w:rsidRPr="000D4F4F">
        <w:t>weakness</w:t>
      </w:r>
      <w:proofErr w:type="gramEnd"/>
      <w:r w:rsidRPr="000D4F4F">
        <w:t xml:space="preserve"> of single-frame detectors. Video deepfakes often exhibit </w:t>
      </w:r>
      <w:r w:rsidRPr="000D4F4F">
        <w:rPr>
          <w:b/>
          <w:bCs/>
        </w:rPr>
        <w:t>temporal flickering</w:t>
      </w:r>
      <w:r w:rsidRPr="000D4F4F">
        <w:t xml:space="preserve"> and motion inconsistencies that are invisible in a still photo. We compute frame differences at three distinct temporal scales: </w:t>
      </w:r>
    </w:p>
    <w:p w14:paraId="73508435" w14:textId="4F6A238B" w:rsidR="000D4F4F" w:rsidRPr="000D4F4F" w:rsidRDefault="000D4F4F" w:rsidP="000D4F4F">
      <w:pPr>
        <w:numPr>
          <w:ilvl w:val="0"/>
          <w:numId w:val="7"/>
        </w:numPr>
      </w:pPr>
      <w:r w:rsidRPr="000D4F4F">
        <w:rPr>
          <w:b/>
          <w:bCs/>
        </w:rPr>
        <w:t>Scale 1 (</w:t>
      </w:r>
      <w:r w:rsidR="006A3FE7">
        <w:t>Δ</w:t>
      </w:r>
      <w:r w:rsidR="006A3FE7">
        <w:t>1</w:t>
      </w:r>
      <w:r w:rsidR="006A3FE7">
        <w:rPr>
          <w:b/>
          <w:bCs/>
        </w:rPr>
        <w:t>)</w:t>
      </w:r>
      <w:r w:rsidRPr="000D4F4F">
        <w:rPr>
          <w:b/>
          <w:bCs/>
        </w:rPr>
        <w:t>:</w:t>
      </w:r>
      <w:r w:rsidRPr="000D4F4F">
        <w:t xml:space="preserve"> Captures high-speed jitter and fast GAN inconsistencies. </w:t>
      </w:r>
    </w:p>
    <w:p w14:paraId="72ECEC6C" w14:textId="682EDAF7" w:rsidR="000D4F4F" w:rsidRPr="000D4F4F" w:rsidRDefault="000D4F4F" w:rsidP="000D4F4F">
      <w:pPr>
        <w:numPr>
          <w:ilvl w:val="0"/>
          <w:numId w:val="7"/>
        </w:numPr>
      </w:pPr>
      <w:r w:rsidRPr="000D4F4F">
        <w:rPr>
          <w:b/>
          <w:bCs/>
        </w:rPr>
        <w:t xml:space="preserve">Scale 2 </w:t>
      </w:r>
      <w:r w:rsidR="006A3FE7">
        <w:rPr>
          <w:b/>
          <w:bCs/>
        </w:rPr>
        <w:t>(</w:t>
      </w:r>
      <w:r w:rsidR="006A3FE7">
        <w:t>Δ</w:t>
      </w:r>
      <w:r w:rsidR="006A3FE7">
        <w:t>2</w:t>
      </w:r>
      <w:r w:rsidR="006A3FE7">
        <w:rPr>
          <w:b/>
          <w:bCs/>
        </w:rPr>
        <w:t xml:space="preserve">): </w:t>
      </w:r>
      <w:r w:rsidRPr="000D4F4F">
        <w:t xml:space="preserve">Detects short-range temporal drift. </w:t>
      </w:r>
    </w:p>
    <w:p w14:paraId="0636DF27" w14:textId="6D6E36EA" w:rsidR="000D4F4F" w:rsidRPr="000D4F4F" w:rsidRDefault="000D4F4F" w:rsidP="000D4F4F">
      <w:pPr>
        <w:numPr>
          <w:ilvl w:val="0"/>
          <w:numId w:val="7"/>
        </w:numPr>
      </w:pPr>
      <w:r w:rsidRPr="000D4F4F">
        <w:rPr>
          <w:b/>
          <w:bCs/>
        </w:rPr>
        <w:t>Scale 4 (</w:t>
      </w:r>
      <w:r w:rsidR="006A3FE7">
        <w:t>Δ</w:t>
      </w:r>
      <w:r w:rsidRPr="000D4F4F">
        <w:rPr>
          <w:b/>
          <w:bCs/>
        </w:rPr>
        <w:t>4):</w:t>
      </w:r>
      <w:r w:rsidRPr="000D4F4F">
        <w:t xml:space="preserve"> Identifies medium-range motion errors. By </w:t>
      </w:r>
      <w:proofErr w:type="spellStart"/>
      <w:r w:rsidRPr="000D4F4F">
        <w:t>analyzing</w:t>
      </w:r>
      <w:proofErr w:type="spellEnd"/>
      <w:r w:rsidRPr="000D4F4F">
        <w:t xml:space="preserve"> these three scales, we ensure no artifact—whether it's a quick flash or a slow drift—goes unnoticed." </w:t>
      </w:r>
    </w:p>
    <w:p w14:paraId="021B8EA6" w14:textId="1BD5CAF3" w:rsidR="000D4F4F" w:rsidRPr="000D4F4F" w:rsidRDefault="000D4F4F" w:rsidP="000D4F4F">
      <w:r w:rsidRPr="000D4F4F">
        <w:rPr>
          <w:b/>
          <w:bCs/>
        </w:rPr>
        <w:t>3. Sequence Construction &amp; Transformer Encoding</w:t>
      </w:r>
      <w:r w:rsidRPr="000D4F4F">
        <w:t xml:space="preserve"> "All of these features—the original frame data and our multi-scale differences—are concatenated into a master sequence. </w:t>
      </w:r>
    </w:p>
    <w:p w14:paraId="763C219C" w14:textId="77777777" w:rsidR="000D4F4F" w:rsidRPr="000D4F4F" w:rsidRDefault="000D4F4F" w:rsidP="000D4F4F">
      <w:pPr>
        <w:numPr>
          <w:ilvl w:val="0"/>
          <w:numId w:val="8"/>
        </w:numPr>
      </w:pPr>
      <w:r w:rsidRPr="000D4F4F">
        <w:rPr>
          <w:b/>
          <w:bCs/>
        </w:rPr>
        <w:t>Motion-Aware Bias:</w:t>
      </w:r>
      <w:r w:rsidRPr="000D4F4F">
        <w:t xml:space="preserve"> We add a specific 'motion-aware </w:t>
      </w:r>
      <w:proofErr w:type="spellStart"/>
      <w:r w:rsidRPr="000D4F4F">
        <w:t>bias'</w:t>
      </w:r>
      <w:proofErr w:type="spellEnd"/>
      <w:r w:rsidRPr="000D4F4F">
        <w:t xml:space="preserve"> to every token to tell the model which frames contain the most movement. </w:t>
      </w:r>
    </w:p>
    <w:p w14:paraId="7BE25D6C" w14:textId="77777777" w:rsidR="000D4F4F" w:rsidRPr="000D4F4F" w:rsidRDefault="000D4F4F" w:rsidP="000D4F4F">
      <w:pPr>
        <w:numPr>
          <w:ilvl w:val="0"/>
          <w:numId w:val="8"/>
        </w:numPr>
      </w:pPr>
      <w:r w:rsidRPr="000D4F4F">
        <w:rPr>
          <w:b/>
          <w:bCs/>
        </w:rPr>
        <w:t>The Transformer:</w:t>
      </w:r>
      <w:r w:rsidRPr="000D4F4F">
        <w:t xml:space="preserve"> This sequence is fed into a </w:t>
      </w:r>
      <w:r w:rsidRPr="000D4F4F">
        <w:rPr>
          <w:b/>
          <w:bCs/>
        </w:rPr>
        <w:t>2-layer Transformer Encoder</w:t>
      </w:r>
      <w:r w:rsidRPr="000D4F4F">
        <w:t xml:space="preserve">. This is the final decision-maker. It uses multi-head attention to compare every frame and every difference across the entire video, producing a single, high-dimensional 'video-level feature' that summarizes the forgery evidence." </w:t>
      </w:r>
    </w:p>
    <w:p w14:paraId="362703D4" w14:textId="5A6D191B" w:rsidR="000D4F4F" w:rsidRPr="000D4F4F" w:rsidRDefault="000D4F4F" w:rsidP="000D4F4F">
      <w:r w:rsidRPr="000D4F4F">
        <w:t xml:space="preserve">"By combining </w:t>
      </w:r>
      <w:r w:rsidRPr="000D4F4F">
        <w:rPr>
          <w:b/>
          <w:bCs/>
        </w:rPr>
        <w:t>CGAF’s</w:t>
      </w:r>
      <w:r w:rsidRPr="000D4F4F">
        <w:t xml:space="preserve"> multi-domain analysis with this </w:t>
      </w:r>
      <w:r w:rsidRPr="000D4F4F">
        <w:rPr>
          <w:b/>
          <w:bCs/>
        </w:rPr>
        <w:t>Multi-Scale Temporal Difference</w:t>
      </w:r>
      <w:r w:rsidRPr="000D4F4F">
        <w:t xml:space="preserve"> encoding, we’ve built a model that is sensitive to both the microscopic artifacts of AI generation and the macroscopic inconsistencies of video motion."</w:t>
      </w:r>
    </w:p>
    <w:p w14:paraId="6AB207BC" w14:textId="77777777" w:rsidR="00EB7930" w:rsidRPr="00EB7930" w:rsidRDefault="00EB7930" w:rsidP="00EB7930">
      <w:r w:rsidRPr="00EB7930">
        <w:t xml:space="preserve">The final stage of the </w:t>
      </w:r>
      <w:proofErr w:type="spellStart"/>
      <w:r w:rsidRPr="00EB7930">
        <w:rPr>
          <w:b/>
          <w:bCs/>
        </w:rPr>
        <w:t>AFAGNet</w:t>
      </w:r>
      <w:proofErr w:type="spellEnd"/>
      <w:r w:rsidRPr="00EB7930">
        <w:rPr>
          <w:b/>
          <w:bCs/>
        </w:rPr>
        <w:t xml:space="preserve"> v3</w:t>
      </w:r>
      <w:r w:rsidRPr="00EB7930">
        <w:t xml:space="preserve"> architecture moves from feature extraction to the actual decision-making and visual explanation. This is handled by two specialized heads that provide both a final verdict and a precise map of the forgery. </w:t>
      </w:r>
    </w:p>
    <w:p w14:paraId="4ADFB241" w14:textId="77777777" w:rsidR="00EB7930" w:rsidRPr="00EB7930" w:rsidRDefault="00000000" w:rsidP="00EB7930">
      <w:r>
        <w:pict w14:anchorId="163E2F87">
          <v:rect id="_x0000_i1025" style="width:0;height:1.5pt" o:hralign="center" o:hrstd="t" o:hr="t" fillcolor="#a0a0a0" stroked="f"/>
        </w:pict>
      </w:r>
    </w:p>
    <w:p w14:paraId="02C6443B" w14:textId="77777777" w:rsidR="00EB7930" w:rsidRPr="00EB7930" w:rsidRDefault="00EB7930" w:rsidP="00EB7930">
      <w:pPr>
        <w:rPr>
          <w:b/>
          <w:bCs/>
        </w:rPr>
      </w:pPr>
      <w:r w:rsidRPr="00EB7930">
        <w:rPr>
          <w:b/>
          <w:bCs/>
        </w:rPr>
        <w:lastRenderedPageBreak/>
        <w:t>Classification and Localization: The Final Verdict</w:t>
      </w:r>
    </w:p>
    <w:p w14:paraId="0B342C08" w14:textId="56B0928A" w:rsidR="00EB7930" w:rsidRPr="00EB7930" w:rsidRDefault="00EB7930" w:rsidP="00EB7930">
      <w:r w:rsidRPr="00EB7930">
        <w:rPr>
          <w:b/>
          <w:bCs/>
        </w:rPr>
        <w:t>1. Classification Head: Context-Aware Decision Making</w:t>
      </w:r>
      <w:r w:rsidR="00875338">
        <w:rPr>
          <w:b/>
          <w:bCs/>
        </w:rPr>
        <w:t xml:space="preserve"> </w:t>
      </w:r>
      <w:r w:rsidRPr="00EB7930">
        <w:t xml:space="preserve">The classification head is responsible for the final 'Real or Fake' decision. It doesn't just look at the temporal </w:t>
      </w:r>
      <w:proofErr w:type="gramStart"/>
      <w:r w:rsidRPr="00EB7930">
        <w:t>features ;</w:t>
      </w:r>
      <w:proofErr w:type="gramEnd"/>
      <w:r w:rsidRPr="00EB7930">
        <w:t xml:space="preserve"> it also integrates high-level semantic context</w:t>
      </w:r>
      <w:r w:rsidR="00681141">
        <w:t>.</w:t>
      </w:r>
    </w:p>
    <w:p w14:paraId="6B89E2E8" w14:textId="77777777" w:rsidR="00EB7930" w:rsidRPr="00EB7930" w:rsidRDefault="00EB7930" w:rsidP="00EB7930">
      <w:pPr>
        <w:numPr>
          <w:ilvl w:val="0"/>
          <w:numId w:val="9"/>
        </w:numPr>
      </w:pPr>
      <w:r w:rsidRPr="00EB7930">
        <w:rPr>
          <w:b/>
          <w:bCs/>
        </w:rPr>
        <w:t>Content-Aware Gating</w:t>
      </w:r>
      <w:r w:rsidRPr="00EB7930">
        <w:t xml:space="preserve">: We use a learnable gate to determine exactly how much the semantic context should influence </w:t>
      </w:r>
      <w:proofErr w:type="gramStart"/>
      <w:r w:rsidRPr="00EB7930">
        <w:t>the final result</w:t>
      </w:r>
      <w:proofErr w:type="gramEnd"/>
      <w:r w:rsidRPr="00EB7930">
        <w:t xml:space="preserve">. </w:t>
      </w:r>
    </w:p>
    <w:p w14:paraId="23D2D15D" w14:textId="77777777" w:rsidR="00EB7930" w:rsidRPr="00EB7930" w:rsidRDefault="00EB7930" w:rsidP="00EB7930">
      <w:pPr>
        <w:numPr>
          <w:ilvl w:val="0"/>
          <w:numId w:val="9"/>
        </w:numPr>
      </w:pPr>
      <w:r w:rsidRPr="00EB7930">
        <w:rPr>
          <w:b/>
          <w:bCs/>
        </w:rPr>
        <w:t>Progressive Dropout</w:t>
      </w:r>
      <w:r w:rsidRPr="00EB7930">
        <w:t xml:space="preserve">: To ensure the model generalizes well and doesn't overfit to specific datasets, we use a 4-layer MLP with progressive dropout—starting at </w:t>
      </w:r>
      <w:r w:rsidRPr="00EB7930">
        <w:rPr>
          <w:b/>
          <w:bCs/>
        </w:rPr>
        <w:t>0.3</w:t>
      </w:r>
      <w:r w:rsidRPr="00EB7930">
        <w:t xml:space="preserve"> and reaching </w:t>
      </w:r>
      <w:r w:rsidRPr="00EB7930">
        <w:rPr>
          <w:b/>
          <w:bCs/>
        </w:rPr>
        <w:t>0.4</w:t>
      </w:r>
      <w:r w:rsidRPr="00EB7930">
        <w:t xml:space="preserve"> in the middle layers. </w:t>
      </w:r>
    </w:p>
    <w:p w14:paraId="69B6A77D" w14:textId="486EDE4B" w:rsidR="00EB7930" w:rsidRPr="00EB7930" w:rsidRDefault="00681141" w:rsidP="00EB7930">
      <w:pPr>
        <w:numPr>
          <w:ilvl w:val="0"/>
          <w:numId w:val="9"/>
        </w:numPr>
      </w:pPr>
      <w:r>
        <w:rPr>
          <w:b/>
          <w:bCs/>
        </w:rPr>
        <w:t>##########</w:t>
      </w:r>
      <w:r w:rsidR="00EB7930" w:rsidRPr="00EB7930">
        <w:rPr>
          <w:b/>
          <w:bCs/>
        </w:rPr>
        <w:t>Numerical Stability</w:t>
      </w:r>
      <w:r w:rsidR="00EB7930" w:rsidRPr="00EB7930">
        <w:t xml:space="preserve">: The head returns raw logits during training for better numerical stability, while the final sigmoid is applied only during inference." </w:t>
      </w:r>
      <w:r>
        <w:t>############</w:t>
      </w:r>
    </w:p>
    <w:p w14:paraId="1F4443EC" w14:textId="1A777736" w:rsidR="00EB7930" w:rsidRPr="00EB7930" w:rsidRDefault="00EB7930" w:rsidP="00EB7930">
      <w:r w:rsidRPr="00EB7930">
        <w:rPr>
          <w:b/>
          <w:bCs/>
        </w:rPr>
        <w:t>2. Localization Head: Mapping the Forgery]</w:t>
      </w:r>
      <w:r w:rsidRPr="00EB7930">
        <w:t xml:space="preserve">"One of the strongest features of our model is that it doesn't just say 'this is a fake'—it shows you </w:t>
      </w:r>
      <w:proofErr w:type="gramStart"/>
      <w:r w:rsidRPr="00EB7930">
        <w:t>where</w:t>
      </w:r>
      <w:proofErr w:type="gramEnd"/>
      <w:r w:rsidRPr="00EB7930">
        <w:t xml:space="preserve">. The localization head decodes the fused features back into a </w:t>
      </w:r>
      <w:r w:rsidR="00681141">
        <w:t>224x224</w:t>
      </w:r>
      <w:r w:rsidRPr="00EB7930">
        <w:t xml:space="preserve"> forgery probability mask. </w:t>
      </w:r>
    </w:p>
    <w:p w14:paraId="18EE8296" w14:textId="77777777" w:rsidR="00EB7930" w:rsidRPr="00EB7930" w:rsidRDefault="00EB7930" w:rsidP="00EB7930">
      <w:pPr>
        <w:numPr>
          <w:ilvl w:val="0"/>
          <w:numId w:val="10"/>
        </w:numPr>
      </w:pPr>
      <w:r w:rsidRPr="00EB7930">
        <w:rPr>
          <w:b/>
          <w:bCs/>
        </w:rPr>
        <w:t>Semantic Skip Connections</w:t>
      </w:r>
      <w:r w:rsidRPr="00EB7930">
        <w:t xml:space="preserve">: To keep the spatial details sharp, we include a skip connection from $F_{high}$. This ensures that as we </w:t>
      </w:r>
      <w:proofErr w:type="spellStart"/>
      <w:r w:rsidRPr="00EB7930">
        <w:t>upsample</w:t>
      </w:r>
      <w:proofErr w:type="spellEnd"/>
      <w:r w:rsidRPr="00EB7930">
        <w:t xml:space="preserve"> the features, we don't lose the high-level semantic context of the face. </w:t>
      </w:r>
    </w:p>
    <w:p w14:paraId="111483C5" w14:textId="2D7E729C" w:rsidR="00EB7930" w:rsidRPr="00EB7930" w:rsidRDefault="00EB7930" w:rsidP="00EB7930">
      <w:pPr>
        <w:numPr>
          <w:ilvl w:val="0"/>
          <w:numId w:val="10"/>
        </w:numPr>
      </w:pPr>
      <w:r w:rsidRPr="00EB7930">
        <w:rPr>
          <w:b/>
          <w:bCs/>
        </w:rPr>
        <w:t xml:space="preserve">Progressive </w:t>
      </w:r>
      <w:proofErr w:type="spellStart"/>
      <w:r w:rsidRPr="00EB7930">
        <w:rPr>
          <w:b/>
          <w:bCs/>
        </w:rPr>
        <w:t>Upsampling</w:t>
      </w:r>
      <w:proofErr w:type="spellEnd"/>
      <w:r w:rsidRPr="00EB7930">
        <w:t xml:space="preserve">: We use a cascade of </w:t>
      </w:r>
      <w:r w:rsidRPr="00EB7930">
        <w:rPr>
          <w:b/>
          <w:bCs/>
        </w:rPr>
        <w:t>Transposed Convolutions</w:t>
      </w:r>
      <w:r w:rsidRPr="00EB7930">
        <w:t xml:space="preserve"> to step up the resolution from 14 </w:t>
      </w:r>
      <w:r w:rsidR="00681141">
        <w:t>x</w:t>
      </w:r>
      <w:r w:rsidRPr="00EB7930">
        <w:t xml:space="preserve">14 all the way to 224 </w:t>
      </w:r>
      <w:r w:rsidR="00681141">
        <w:t>xx</w:t>
      </w:r>
      <w:r w:rsidRPr="00EB7930">
        <w:t>224</w:t>
      </w:r>
    </w:p>
    <w:p w14:paraId="5B0FD6C9" w14:textId="77777777" w:rsidR="00EB7930" w:rsidRPr="00EB7930" w:rsidRDefault="00EB7930" w:rsidP="00EB7930">
      <w:pPr>
        <w:numPr>
          <w:ilvl w:val="0"/>
          <w:numId w:val="10"/>
        </w:numPr>
      </w:pPr>
      <w:r w:rsidRPr="00EB7930">
        <w:rPr>
          <w:b/>
          <w:bCs/>
        </w:rPr>
        <w:t>Middle-Frame Focus</w:t>
      </w:r>
      <w:r w:rsidRPr="00EB7930">
        <w:t xml:space="preserve">: While we generate masks for the entire sequence, we prioritize the middle frame ($N//2$) as our primary output to ensure we are capturing the peak of the temporal information." </w:t>
      </w:r>
    </w:p>
    <w:p w14:paraId="09AFBC08" w14:textId="73AB3D0F" w:rsidR="00EB7930" w:rsidRPr="00EB7930" w:rsidRDefault="00EB7930" w:rsidP="00EB7930">
      <w:r w:rsidRPr="00EB7930">
        <w:rPr>
          <w:b/>
          <w:bCs/>
        </w:rPr>
        <w:t>3. Explainability: Transparency in AI</w:t>
      </w:r>
      <w:r w:rsidRPr="00EB7930">
        <w:t xml:space="preserve"> "Finally, we've built in </w:t>
      </w:r>
      <w:r w:rsidRPr="00EB7930">
        <w:rPr>
          <w:b/>
          <w:bCs/>
        </w:rPr>
        <w:t>Explainability</w:t>
      </w:r>
      <w:r w:rsidRPr="00EB7930">
        <w:t xml:space="preserve"> features that go beyond standard detection: </w:t>
      </w:r>
    </w:p>
    <w:p w14:paraId="35CD3EAC" w14:textId="77777777" w:rsidR="00EB7930" w:rsidRPr="00EB7930" w:rsidRDefault="00EB7930" w:rsidP="00EB7930">
      <w:pPr>
        <w:numPr>
          <w:ilvl w:val="0"/>
          <w:numId w:val="11"/>
        </w:numPr>
      </w:pPr>
      <w:r w:rsidRPr="00EB7930">
        <w:rPr>
          <w:b/>
          <w:bCs/>
        </w:rPr>
        <w:t>Confidence Maps</w:t>
      </w:r>
      <w:r w:rsidRPr="00EB7930">
        <w:t xml:space="preserve">: We calculate exactly how confident the model is about each pixel, where values closer to </w:t>
      </w:r>
      <w:r w:rsidRPr="00EB7930">
        <w:rPr>
          <w:b/>
          <w:bCs/>
        </w:rPr>
        <w:t>0</w:t>
      </w:r>
      <w:r w:rsidRPr="00EB7930">
        <w:t xml:space="preserve"> or </w:t>
      </w:r>
      <w:r w:rsidRPr="00EB7930">
        <w:rPr>
          <w:b/>
          <w:bCs/>
        </w:rPr>
        <w:t>1</w:t>
      </w:r>
      <w:r w:rsidRPr="00EB7930">
        <w:t xml:space="preserve"> represent higher certainty. </w:t>
      </w:r>
    </w:p>
    <w:p w14:paraId="1DEA1611" w14:textId="77777777" w:rsidR="00EB7930" w:rsidRPr="00EB7930" w:rsidRDefault="00EB7930" w:rsidP="00EB7930">
      <w:pPr>
        <w:numPr>
          <w:ilvl w:val="0"/>
          <w:numId w:val="11"/>
        </w:numPr>
      </w:pPr>
      <w:r w:rsidRPr="00EB7930">
        <w:rPr>
          <w:b/>
          <w:bCs/>
        </w:rPr>
        <w:t>Temporal Stability</w:t>
      </w:r>
      <w:r w:rsidRPr="00EB7930">
        <w:t xml:space="preserve">: We measure how much the prediction changes from frame to frame. A stable mask across time suggests a more reliable detection of a consistent forgery. </w:t>
      </w:r>
    </w:p>
    <w:p w14:paraId="385D4BE4" w14:textId="77777777" w:rsidR="00EB7930" w:rsidRPr="00EB7930" w:rsidRDefault="00EB7930" w:rsidP="00EB7930">
      <w:pPr>
        <w:numPr>
          <w:ilvl w:val="0"/>
          <w:numId w:val="11"/>
        </w:numPr>
      </w:pPr>
      <w:r w:rsidRPr="00EB7930">
        <w:rPr>
          <w:b/>
          <w:bCs/>
        </w:rPr>
        <w:t>Domain Attribution</w:t>
      </w:r>
      <w:r w:rsidRPr="00EB7930">
        <w:t xml:space="preserve">: We can even trace the detection back to its source—telling us whether the spatial, frequency, or noise branch was the primary driver for the decision." </w:t>
      </w:r>
    </w:p>
    <w:p w14:paraId="6E3528C4" w14:textId="574306D3" w:rsidR="00EB7930" w:rsidRDefault="00EB7930" w:rsidP="00EB7930">
      <w:r w:rsidRPr="00EB7930">
        <w:lastRenderedPageBreak/>
        <w:t xml:space="preserve"> "By combining high-level classification with pixel-perfect localization and explainability, our model provides a transparent and robust </w:t>
      </w:r>
      <w:proofErr w:type="spellStart"/>
      <w:r w:rsidRPr="00EB7930">
        <w:t>defense</w:t>
      </w:r>
      <w:proofErr w:type="spellEnd"/>
      <w:r w:rsidRPr="00EB7930">
        <w:t xml:space="preserve"> against modern deepfake technology." </w:t>
      </w:r>
    </w:p>
    <w:p w14:paraId="35767BEE" w14:textId="77777777" w:rsidR="00DF0F46" w:rsidRPr="00DF0F46" w:rsidRDefault="00DF0F46" w:rsidP="00DF0F46">
      <w:r w:rsidRPr="00DF0F46">
        <w:t xml:space="preserve">The training strategy for </w:t>
      </w:r>
      <w:proofErr w:type="spellStart"/>
      <w:r w:rsidRPr="00DF0F46">
        <w:rPr>
          <w:b/>
          <w:bCs/>
        </w:rPr>
        <w:t>AFAGNet</w:t>
      </w:r>
      <w:proofErr w:type="spellEnd"/>
      <w:r w:rsidRPr="00DF0F46">
        <w:rPr>
          <w:b/>
          <w:bCs/>
        </w:rPr>
        <w:t xml:space="preserve"> v3</w:t>
      </w:r>
      <w:r w:rsidRPr="00DF0F46">
        <w:t xml:space="preserve"> is designed to handle real-world challenges like class imbalance and missing data while ensuring the model remains stable during optimization. </w:t>
      </w:r>
    </w:p>
    <w:p w14:paraId="1D7D3C25" w14:textId="77777777" w:rsidR="00DF0F46" w:rsidRPr="00DF0F46" w:rsidRDefault="00DF0F46" w:rsidP="00DF0F46">
      <w:pPr>
        <w:rPr>
          <w:b/>
          <w:bCs/>
        </w:rPr>
      </w:pPr>
      <w:r w:rsidRPr="00DF0F46">
        <w:rPr>
          <w:b/>
          <w:bCs/>
        </w:rPr>
        <w:t>1. The Multi-Task Loss Function</w:t>
      </w:r>
    </w:p>
    <w:p w14:paraId="68791362" w14:textId="113B5260" w:rsidR="00DF0F46" w:rsidRPr="00DF0F46" w:rsidRDefault="00DF0F46" w:rsidP="00DF0F46">
      <w:r w:rsidRPr="00DF0F46">
        <w:t xml:space="preserve">The total loss is a weighted combination of four specialized objectives: </w:t>
      </w:r>
    </w:p>
    <w:p w14:paraId="07E97C6F" w14:textId="6B17EC79" w:rsidR="00DF0F46" w:rsidRPr="00DF0F46" w:rsidRDefault="00DF0F46" w:rsidP="00DF0F46">
      <w:pPr>
        <w:numPr>
          <w:ilvl w:val="0"/>
          <w:numId w:val="12"/>
        </w:numPr>
      </w:pPr>
      <w:r w:rsidRPr="00DF0F46">
        <w:rPr>
          <w:b/>
          <w:bCs/>
        </w:rPr>
        <w:t xml:space="preserve">Classification </w:t>
      </w:r>
      <w:proofErr w:type="gramStart"/>
      <w:r w:rsidRPr="00DF0F46">
        <w:rPr>
          <w:b/>
          <w:bCs/>
        </w:rPr>
        <w:t>Loss :</w:t>
      </w:r>
      <w:proofErr w:type="gramEnd"/>
      <w:r w:rsidRPr="00DF0F46">
        <w:t xml:space="preserve"> We use </w:t>
      </w:r>
      <w:r w:rsidRPr="00DF0F46">
        <w:rPr>
          <w:b/>
          <w:bCs/>
        </w:rPr>
        <w:t>Focal Loss</w:t>
      </w:r>
      <w:r w:rsidRPr="00DF0F46">
        <w:t xml:space="preserve"> instead of standard Binary Cross-Entropy (BCE). This is critical because our dataset has a </w:t>
      </w:r>
      <w:r w:rsidRPr="00DF0F46">
        <w:rPr>
          <w:b/>
          <w:bCs/>
        </w:rPr>
        <w:t>1:4.6 imbalance</w:t>
      </w:r>
      <w:r w:rsidRPr="00DF0F46">
        <w:t xml:space="preserve"> (mostly fakes). Focal loss prevents the model from simply guessing "fake" every time and forces it to focus on "hard" samples—high-quality deepfakes that are difficult to distinguish. </w:t>
      </w:r>
    </w:p>
    <w:p w14:paraId="23575C08" w14:textId="0BA2E579" w:rsidR="00DF0F46" w:rsidRPr="00DF0F46" w:rsidRDefault="00DF0F46" w:rsidP="00DF0F46">
      <w:pPr>
        <w:numPr>
          <w:ilvl w:val="0"/>
          <w:numId w:val="12"/>
        </w:numPr>
      </w:pPr>
      <w:r w:rsidRPr="00DF0F46">
        <w:rPr>
          <w:b/>
          <w:bCs/>
        </w:rPr>
        <w:t xml:space="preserve">Localization </w:t>
      </w:r>
      <w:proofErr w:type="gramStart"/>
      <w:r w:rsidRPr="00DF0F46">
        <w:rPr>
          <w:b/>
          <w:bCs/>
        </w:rPr>
        <w:t>Loss :</w:t>
      </w:r>
      <w:proofErr w:type="gramEnd"/>
      <w:r w:rsidRPr="00DF0F46">
        <w:t xml:space="preserve"> To learn where the forgery is, we use a mix of ground-truth masks and </w:t>
      </w:r>
      <w:r w:rsidRPr="00DF0F46">
        <w:rPr>
          <w:b/>
          <w:bCs/>
        </w:rPr>
        <w:t>pseudo-masks</w:t>
      </w:r>
      <w:r w:rsidRPr="00DF0F46">
        <w:t xml:space="preserve">. Pseudo-masks are generated from the Frequency and Noise branches, allowing the model to learn localization even for datasets like </w:t>
      </w:r>
      <w:proofErr w:type="spellStart"/>
      <w:r w:rsidRPr="00DF0F46">
        <w:t>FaceShifter</w:t>
      </w:r>
      <w:proofErr w:type="spellEnd"/>
      <w:r w:rsidRPr="00DF0F46">
        <w:t xml:space="preserve"> that don't provide ground-truth masks. </w:t>
      </w:r>
    </w:p>
    <w:p w14:paraId="6972711A" w14:textId="77777777" w:rsidR="00DF0F46" w:rsidRPr="00DF0F46" w:rsidRDefault="00DF0F46" w:rsidP="00DF0F46">
      <w:pPr>
        <w:numPr>
          <w:ilvl w:val="0"/>
          <w:numId w:val="12"/>
        </w:numPr>
      </w:pPr>
      <w:r w:rsidRPr="00DF0F46">
        <w:rPr>
          <w:b/>
          <w:bCs/>
        </w:rPr>
        <w:t>Consistency Losses:</w:t>
      </w:r>
    </w:p>
    <w:p w14:paraId="6669D63F" w14:textId="7E786003" w:rsidR="00DF0F46" w:rsidRPr="00DF0F46" w:rsidRDefault="00DF0F46" w:rsidP="00DF0F46">
      <w:pPr>
        <w:numPr>
          <w:ilvl w:val="1"/>
          <w:numId w:val="12"/>
        </w:numPr>
      </w:pPr>
      <w:r w:rsidRPr="00DF0F46">
        <w:rPr>
          <w:b/>
          <w:bCs/>
        </w:rPr>
        <w:t xml:space="preserve">Branch </w:t>
      </w:r>
      <w:proofErr w:type="gramStart"/>
      <w:r w:rsidRPr="00DF0F46">
        <w:rPr>
          <w:b/>
          <w:bCs/>
        </w:rPr>
        <w:t>Consistency :</w:t>
      </w:r>
      <w:proofErr w:type="gramEnd"/>
      <w:r w:rsidRPr="00DF0F46">
        <w:t xml:space="preserve"> Encourages the Spatial, Frequency, and Noise branches to semantically align. </w:t>
      </w:r>
    </w:p>
    <w:p w14:paraId="054D2CFF" w14:textId="765F094C" w:rsidR="00DF0F46" w:rsidRPr="00DF0F46" w:rsidRDefault="00DF0F46" w:rsidP="00DF0F46">
      <w:pPr>
        <w:numPr>
          <w:ilvl w:val="1"/>
          <w:numId w:val="12"/>
        </w:numPr>
      </w:pPr>
      <w:r w:rsidRPr="00DF0F46">
        <w:rPr>
          <w:b/>
          <w:bCs/>
        </w:rPr>
        <w:t xml:space="preserve">Temporal </w:t>
      </w:r>
      <w:proofErr w:type="gramStart"/>
      <w:r w:rsidRPr="00DF0F46">
        <w:rPr>
          <w:b/>
          <w:bCs/>
        </w:rPr>
        <w:t>Consistency :</w:t>
      </w:r>
      <w:proofErr w:type="gramEnd"/>
      <w:r w:rsidRPr="00DF0F46">
        <w:t xml:space="preserve"> Uses a </w:t>
      </w:r>
      <w:r w:rsidRPr="00DF0F46">
        <w:rPr>
          <w:b/>
          <w:bCs/>
        </w:rPr>
        <w:t>clamped</w:t>
      </w:r>
      <w:r w:rsidRPr="00DF0F46">
        <w:t xml:space="preserve"> difference between consecutive frame masks to prevent unstable frames from causing "exploding gradients" during training. </w:t>
      </w:r>
    </w:p>
    <w:p w14:paraId="7CC3DAA5" w14:textId="77777777" w:rsidR="00DF0F46" w:rsidRPr="00DF0F46" w:rsidRDefault="00DF0F46" w:rsidP="00DF0F46">
      <w:pPr>
        <w:rPr>
          <w:b/>
          <w:bCs/>
        </w:rPr>
      </w:pPr>
      <w:r w:rsidRPr="00DF0F46">
        <w:rPr>
          <w:b/>
          <w:bCs/>
        </w:rPr>
        <w:t>2. Scheduled Supervision</w:t>
      </w:r>
    </w:p>
    <w:p w14:paraId="00A7EC00" w14:textId="0B4B8918" w:rsidR="00DF0F46" w:rsidRPr="00DF0F46" w:rsidRDefault="00DF0F46" w:rsidP="00DF0F46">
      <w:r w:rsidRPr="00DF0F46">
        <w:t xml:space="preserve">We use a </w:t>
      </w:r>
      <w:r w:rsidRPr="00DF0F46">
        <w:rPr>
          <w:b/>
          <w:bCs/>
        </w:rPr>
        <w:t>scheduled decay</w:t>
      </w:r>
      <w:r w:rsidRPr="00DF0F46">
        <w:t xml:space="preserve"> for the localization weight </w:t>
      </w:r>
      <w:r w:rsidR="005911CF">
        <w:t>λ</w:t>
      </w:r>
      <w:r w:rsidR="005911CF" w:rsidRPr="00DF0F46">
        <w:t xml:space="preserve"> </w:t>
      </w:r>
      <w:r w:rsidRPr="00DF0F46">
        <w:t xml:space="preserve">{loc}. </w:t>
      </w:r>
    </w:p>
    <w:p w14:paraId="45155972" w14:textId="77777777" w:rsidR="00DF0F46" w:rsidRPr="00DF0F46" w:rsidRDefault="00DF0F46" w:rsidP="00DF0F46">
      <w:pPr>
        <w:numPr>
          <w:ilvl w:val="0"/>
          <w:numId w:val="13"/>
        </w:numPr>
      </w:pPr>
      <w:r w:rsidRPr="00DF0F46">
        <w:rPr>
          <w:b/>
          <w:bCs/>
        </w:rPr>
        <w:t>Early Training:</w:t>
      </w:r>
      <w:r w:rsidRPr="00DF0F46">
        <w:t xml:space="preserve"> We use high spatial supervision ($0.8$) to help the model find forgery regions. </w:t>
      </w:r>
    </w:p>
    <w:p w14:paraId="5F155303" w14:textId="77777777" w:rsidR="00DF0F46" w:rsidRPr="00DF0F46" w:rsidRDefault="00DF0F46" w:rsidP="00DF0F46">
      <w:pPr>
        <w:numPr>
          <w:ilvl w:val="0"/>
          <w:numId w:val="13"/>
        </w:numPr>
      </w:pPr>
      <w:r w:rsidRPr="00DF0F46">
        <w:rPr>
          <w:b/>
          <w:bCs/>
        </w:rPr>
        <w:t>Late Training:</w:t>
      </w:r>
      <w:r w:rsidRPr="00DF0F46">
        <w:t xml:space="preserve"> We decay this weight down to $0.1$. This prevents the localization task from "overpowering" the classification task, ensuring the final "Real vs. Fake" verdict remains accurate. </w:t>
      </w:r>
    </w:p>
    <w:p w14:paraId="501E9545" w14:textId="77777777" w:rsidR="00DF0F46" w:rsidRPr="00DF0F46" w:rsidRDefault="00DF0F46" w:rsidP="00DF0F46">
      <w:pPr>
        <w:rPr>
          <w:b/>
          <w:bCs/>
        </w:rPr>
      </w:pPr>
      <w:r w:rsidRPr="00DF0F46">
        <w:rPr>
          <w:b/>
          <w:bCs/>
        </w:rPr>
        <w:t>3. Optimization &amp; Stability</w:t>
      </w:r>
    </w:p>
    <w:p w14:paraId="40516995" w14:textId="77777777" w:rsidR="00DF0F46" w:rsidRPr="00DF0F46" w:rsidRDefault="00DF0F46" w:rsidP="00DF0F46">
      <w:r w:rsidRPr="00DF0F46">
        <w:t xml:space="preserve">To ensure the model converges effectively on hardware like the RTX 3050, we use </w:t>
      </w:r>
      <w:proofErr w:type="spellStart"/>
      <w:r w:rsidRPr="00DF0F46">
        <w:rPr>
          <w:b/>
          <w:bCs/>
        </w:rPr>
        <w:t>AdamW</w:t>
      </w:r>
      <w:proofErr w:type="spellEnd"/>
      <w:r w:rsidRPr="00DF0F46">
        <w:t xml:space="preserve"> with a specialized learning rate strategy: </w:t>
      </w:r>
    </w:p>
    <w:p w14:paraId="0E4C5A17" w14:textId="77777777" w:rsidR="00DF0F46" w:rsidRPr="00DF0F46" w:rsidRDefault="00DF0F46" w:rsidP="00DF0F46">
      <w:pPr>
        <w:numPr>
          <w:ilvl w:val="0"/>
          <w:numId w:val="14"/>
        </w:numPr>
      </w:pPr>
      <w:r w:rsidRPr="00DF0F46">
        <w:rPr>
          <w:b/>
          <w:bCs/>
        </w:rPr>
        <w:lastRenderedPageBreak/>
        <w:t>Differential Learning Rates:</w:t>
      </w:r>
      <w:r w:rsidRPr="00DF0F46">
        <w:t xml:space="preserve"> The pretrained MobileViT-v2 backbone is trained at </w:t>
      </w:r>
      <w:r w:rsidRPr="00DF0F46">
        <w:rPr>
          <w:b/>
          <w:bCs/>
        </w:rPr>
        <w:t>10%</w:t>
      </w:r>
      <w:r w:rsidRPr="00DF0F46">
        <w:t xml:space="preserve"> of the base learning rate to preserve its existing features, while the new modules (like CGAF) train at the full rate. </w:t>
      </w:r>
    </w:p>
    <w:p w14:paraId="2228D97B" w14:textId="77777777" w:rsidR="00DF0F46" w:rsidRPr="00DF0F46" w:rsidRDefault="00DF0F46" w:rsidP="00DF0F46">
      <w:pPr>
        <w:numPr>
          <w:ilvl w:val="0"/>
          <w:numId w:val="14"/>
        </w:numPr>
      </w:pPr>
      <w:r w:rsidRPr="00DF0F46">
        <w:rPr>
          <w:b/>
          <w:bCs/>
        </w:rPr>
        <w:t>Warmup &amp; Cosine Annealing:</w:t>
      </w:r>
      <w:r w:rsidRPr="00DF0F46">
        <w:t xml:space="preserve"> We start with a 2-epoch linear warmup to stabilize the initial gradients, followed by a cosine decay to fine-tune the weights. </w:t>
      </w:r>
    </w:p>
    <w:p w14:paraId="142C1535" w14:textId="77777777" w:rsidR="00DF0F46" w:rsidRPr="00DF0F46" w:rsidRDefault="00DF0F46" w:rsidP="00DF0F46">
      <w:pPr>
        <w:numPr>
          <w:ilvl w:val="0"/>
          <w:numId w:val="14"/>
        </w:numPr>
      </w:pPr>
      <w:r w:rsidRPr="00DF0F46">
        <w:rPr>
          <w:b/>
          <w:bCs/>
        </w:rPr>
        <w:t>Exponential Moving Average (EMA):</w:t>
      </w:r>
      <w:r w:rsidRPr="00DF0F46">
        <w:t xml:space="preserve"> We maintain a "smoothed" version of the model weights ($0.9999$ decay). This typically provides a </w:t>
      </w:r>
      <w:r w:rsidRPr="00DF0F46">
        <w:rPr>
          <w:b/>
          <w:bCs/>
        </w:rPr>
        <w:t>0.5–1.5% AUC improvement</w:t>
      </w:r>
      <w:r w:rsidRPr="00DF0F46">
        <w:t xml:space="preserve"> by averaging out noise in the training trajectory. </w:t>
      </w:r>
    </w:p>
    <w:p w14:paraId="7A365DB4" w14:textId="77777777" w:rsidR="00DF0F46" w:rsidRPr="00DF0F46" w:rsidRDefault="00000000" w:rsidP="00DF0F46">
      <w:r>
        <w:pict w14:anchorId="6E43ADFC">
          <v:rect id="_x0000_i1026" style="width:0;height:1.5pt" o:hralign="center" o:hrstd="t" o:hr="t" fillcolor="#a0a0a0" stroked="f"/>
        </w:pict>
      </w:r>
    </w:p>
    <w:p w14:paraId="6175B8DC" w14:textId="77777777" w:rsidR="00DF0F46" w:rsidRPr="00DF0F46" w:rsidRDefault="00DF0F46" w:rsidP="00DF0F46">
      <w:r w:rsidRPr="00DF0F46">
        <w:t xml:space="preserve">"Our training isn't just about minimizing error; it's about balance. By using Focal Loss for class imbalance, pseudo-masks for missing data, and EMA for stability, we ensure </w:t>
      </w:r>
      <w:proofErr w:type="spellStart"/>
      <w:r w:rsidRPr="00DF0F46">
        <w:t>AFAGNet</w:t>
      </w:r>
      <w:proofErr w:type="spellEnd"/>
      <w:r w:rsidRPr="00DF0F46">
        <w:t xml:space="preserve"> v3 is as robust in training as it is in inference." </w:t>
      </w:r>
    </w:p>
    <w:sectPr w:rsidR="00DF0F46" w:rsidRPr="00DF0F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B7A4D"/>
    <w:multiLevelType w:val="multilevel"/>
    <w:tmpl w:val="50BE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D763C"/>
    <w:multiLevelType w:val="multilevel"/>
    <w:tmpl w:val="53B24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0143F"/>
    <w:multiLevelType w:val="multilevel"/>
    <w:tmpl w:val="F43C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782738"/>
    <w:multiLevelType w:val="multilevel"/>
    <w:tmpl w:val="8A905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C92FC8"/>
    <w:multiLevelType w:val="multilevel"/>
    <w:tmpl w:val="89F4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B0F5F"/>
    <w:multiLevelType w:val="multilevel"/>
    <w:tmpl w:val="9EAC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E11E53"/>
    <w:multiLevelType w:val="multilevel"/>
    <w:tmpl w:val="3DEA9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480465"/>
    <w:multiLevelType w:val="multilevel"/>
    <w:tmpl w:val="6BA8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D01195"/>
    <w:multiLevelType w:val="multilevel"/>
    <w:tmpl w:val="8272F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D41984"/>
    <w:multiLevelType w:val="multilevel"/>
    <w:tmpl w:val="21E0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305454"/>
    <w:multiLevelType w:val="multilevel"/>
    <w:tmpl w:val="C1E4B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3A6A9B"/>
    <w:multiLevelType w:val="multilevel"/>
    <w:tmpl w:val="EFE8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36DAD"/>
    <w:multiLevelType w:val="multilevel"/>
    <w:tmpl w:val="CA628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DC3D60"/>
    <w:multiLevelType w:val="multilevel"/>
    <w:tmpl w:val="A9D4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0266A0"/>
    <w:multiLevelType w:val="multilevel"/>
    <w:tmpl w:val="C34A6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145B92"/>
    <w:multiLevelType w:val="multilevel"/>
    <w:tmpl w:val="78DE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5206CC"/>
    <w:multiLevelType w:val="multilevel"/>
    <w:tmpl w:val="D436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C55AC3"/>
    <w:multiLevelType w:val="multilevel"/>
    <w:tmpl w:val="8C5E8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055541"/>
    <w:multiLevelType w:val="multilevel"/>
    <w:tmpl w:val="AD3C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283218"/>
    <w:multiLevelType w:val="multilevel"/>
    <w:tmpl w:val="F84C1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4B20BF"/>
    <w:multiLevelType w:val="multilevel"/>
    <w:tmpl w:val="D116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385BAA"/>
    <w:multiLevelType w:val="hybridMultilevel"/>
    <w:tmpl w:val="7228DCF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0769798">
    <w:abstractNumId w:val="1"/>
  </w:num>
  <w:num w:numId="2" w16cid:durableId="1314261153">
    <w:abstractNumId w:val="19"/>
  </w:num>
  <w:num w:numId="3" w16cid:durableId="1007439060">
    <w:abstractNumId w:val="7"/>
  </w:num>
  <w:num w:numId="4" w16cid:durableId="1198348681">
    <w:abstractNumId w:val="4"/>
  </w:num>
  <w:num w:numId="5" w16cid:durableId="1828666368">
    <w:abstractNumId w:val="9"/>
  </w:num>
  <w:num w:numId="6" w16cid:durableId="1440562882">
    <w:abstractNumId w:val="20"/>
  </w:num>
  <w:num w:numId="7" w16cid:durableId="2118479209">
    <w:abstractNumId w:val="18"/>
  </w:num>
  <w:num w:numId="8" w16cid:durableId="1811971443">
    <w:abstractNumId w:val="2"/>
  </w:num>
  <w:num w:numId="9" w16cid:durableId="1687752843">
    <w:abstractNumId w:val="0"/>
  </w:num>
  <w:num w:numId="10" w16cid:durableId="1257441589">
    <w:abstractNumId w:val="10"/>
  </w:num>
  <w:num w:numId="11" w16cid:durableId="1796752277">
    <w:abstractNumId w:val="16"/>
  </w:num>
  <w:num w:numId="12" w16cid:durableId="894854216">
    <w:abstractNumId w:val="8"/>
  </w:num>
  <w:num w:numId="13" w16cid:durableId="1233740371">
    <w:abstractNumId w:val="12"/>
  </w:num>
  <w:num w:numId="14" w16cid:durableId="494222692">
    <w:abstractNumId w:val="13"/>
  </w:num>
  <w:num w:numId="15" w16cid:durableId="663626214">
    <w:abstractNumId w:val="14"/>
  </w:num>
  <w:num w:numId="16" w16cid:durableId="589701969">
    <w:abstractNumId w:val="6"/>
  </w:num>
  <w:num w:numId="17" w16cid:durableId="1405223288">
    <w:abstractNumId w:val="17"/>
  </w:num>
  <w:num w:numId="18" w16cid:durableId="820736592">
    <w:abstractNumId w:val="21"/>
  </w:num>
  <w:num w:numId="19" w16cid:durableId="269707129">
    <w:abstractNumId w:val="5"/>
  </w:num>
  <w:num w:numId="20" w16cid:durableId="1723748149">
    <w:abstractNumId w:val="11"/>
  </w:num>
  <w:num w:numId="21" w16cid:durableId="223685114">
    <w:abstractNumId w:val="15"/>
  </w:num>
  <w:num w:numId="22" w16cid:durableId="7407128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357"/>
    <w:rsid w:val="000D4F4F"/>
    <w:rsid w:val="001A104D"/>
    <w:rsid w:val="0030607A"/>
    <w:rsid w:val="00560418"/>
    <w:rsid w:val="005911CF"/>
    <w:rsid w:val="00681141"/>
    <w:rsid w:val="00683213"/>
    <w:rsid w:val="006A3FE7"/>
    <w:rsid w:val="006D4357"/>
    <w:rsid w:val="006E369E"/>
    <w:rsid w:val="007D2CA2"/>
    <w:rsid w:val="00823320"/>
    <w:rsid w:val="00875338"/>
    <w:rsid w:val="00905EA8"/>
    <w:rsid w:val="00A001BB"/>
    <w:rsid w:val="00C44F8F"/>
    <w:rsid w:val="00DF0F46"/>
    <w:rsid w:val="00EB7930"/>
    <w:rsid w:val="00F35DCA"/>
    <w:rsid w:val="00FA4EEC"/>
    <w:rsid w:val="00FC24F9"/>
    <w:rsid w:val="00FC7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882DB"/>
  <w15:chartTrackingRefBased/>
  <w15:docId w15:val="{275EEF11-3309-4AAB-BD87-01D9587BC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0418"/>
  </w:style>
  <w:style w:type="paragraph" w:styleId="Heading1">
    <w:name w:val="heading 1"/>
    <w:basedOn w:val="Normal"/>
    <w:next w:val="Normal"/>
    <w:link w:val="Heading1Char"/>
    <w:uiPriority w:val="9"/>
    <w:qFormat/>
    <w:rsid w:val="006D4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4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4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4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4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4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4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4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4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4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4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4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4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4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4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4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4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4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4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4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4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4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4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4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4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4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4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4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435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D4F4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</Pages>
  <Words>1419</Words>
  <Characters>8094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PAWAR MAYUR NAJUKRAO</dc:creator>
  <cp:keywords/>
  <dc:description/>
  <cp:lastModifiedBy>PAWAR MAYUR NAJUKRAO</cp:lastModifiedBy>
  <cp:revision>7</cp:revision>
  <cp:lastPrinted>2026-05-09T17:10:00Z</cp:lastPrinted>
  <dcterms:created xsi:type="dcterms:W3CDTF">2026-05-03T04:10:00Z</dcterms:created>
  <dcterms:modified xsi:type="dcterms:W3CDTF">2026-05-09T18:53:00Z</dcterms:modified>
</cp:coreProperties>
</file>