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037A175" w:rsidP="55807F10" w:rsidRDefault="7037A175" w14:paraId="14B8CFC2" w14:textId="55B9A668">
      <w:pPr>
        <w:pStyle w:val="Heading1"/>
        <w:spacing w:before="322" w:beforeAutospacing="off" w:after="322" w:afterAutospacing="off"/>
        <w:rPr>
          <w:rFonts w:ascii="Calibri" w:hAnsi="Calibri" w:eastAsia="Calibri" w:cs="Calibri"/>
          <w:b w:val="1"/>
          <w:bCs w:val="1"/>
          <w:noProof w:val="0"/>
          <w:color w:val="auto"/>
          <w:sz w:val="48"/>
          <w:szCs w:val="48"/>
          <w:lang w:val="en-GB"/>
        </w:rPr>
      </w:pPr>
      <w:r w:rsidRPr="55807F10" w:rsidR="7037A175">
        <w:rPr>
          <w:rFonts w:ascii="Calibri" w:hAnsi="Calibri" w:eastAsia="Calibri" w:cs="Calibri"/>
          <w:b w:val="1"/>
          <w:bCs w:val="1"/>
          <w:noProof w:val="0"/>
          <w:color w:val="auto"/>
          <w:sz w:val="48"/>
          <w:szCs w:val="48"/>
          <w:lang w:val="en-GB"/>
        </w:rPr>
        <w:t>Task 1 – Data Requirements and Test Strategy</w:t>
      </w:r>
    </w:p>
    <w:p w:rsidR="7037A175" w:rsidP="55807F10" w:rsidRDefault="7037A175" w14:paraId="7EBE6195" w14:textId="13D04BBA">
      <w:pPr>
        <w:pStyle w:val="Heading2"/>
        <w:spacing w:before="299" w:beforeAutospacing="off" w:after="299" w:afterAutospacing="off"/>
        <w:rPr>
          <w:rFonts w:ascii="Calibri" w:hAnsi="Calibri" w:eastAsia="Calibri" w:cs="Calibri"/>
          <w:b w:val="1"/>
          <w:bCs w:val="1"/>
          <w:noProof w:val="0"/>
          <w:color w:val="auto"/>
          <w:sz w:val="36"/>
          <w:szCs w:val="36"/>
          <w:lang w:val="en-GB"/>
        </w:rPr>
      </w:pPr>
      <w:r w:rsidRPr="55807F10" w:rsidR="7037A175">
        <w:rPr>
          <w:rFonts w:ascii="Calibri" w:hAnsi="Calibri" w:eastAsia="Calibri" w:cs="Calibri"/>
          <w:b w:val="1"/>
          <w:bCs w:val="1"/>
          <w:noProof w:val="0"/>
          <w:color w:val="auto"/>
          <w:sz w:val="36"/>
          <w:szCs w:val="36"/>
          <w:lang w:val="en-GB"/>
        </w:rPr>
        <w:t>Data Requirements</w:t>
      </w:r>
    </w:p>
    <w:p w:rsidR="7037A175" w:rsidP="55807F10" w:rsidRDefault="7037A175" w14:paraId="4E162A0A" w14:textId="32847C9A">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 xml:space="preserve">For the proposed web-based solution for Rolsa Technologies, several types of data will need to be stored securely and effectively. This data includes personal customer details </w:t>
      </w:r>
      <w:r w:rsidRPr="55807F10" w:rsidR="7037A175">
        <w:rPr>
          <w:rFonts w:ascii="Calibri" w:hAnsi="Calibri" w:eastAsia="Calibri" w:cs="Calibri"/>
          <w:b w:val="1"/>
          <w:bCs w:val="1"/>
          <w:noProof w:val="0"/>
          <w:color w:val="auto"/>
          <w:sz w:val="24"/>
          <w:szCs w:val="24"/>
          <w:lang w:val="en-GB"/>
        </w:rPr>
        <w:t>required</w:t>
      </w:r>
      <w:r w:rsidRPr="55807F10" w:rsidR="7037A175">
        <w:rPr>
          <w:rFonts w:ascii="Calibri" w:hAnsi="Calibri" w:eastAsia="Calibri" w:cs="Calibri"/>
          <w:b w:val="1"/>
          <w:bCs w:val="1"/>
          <w:noProof w:val="0"/>
          <w:color w:val="auto"/>
          <w:sz w:val="24"/>
          <w:szCs w:val="24"/>
          <w:lang w:val="en-GB"/>
        </w:rPr>
        <w:t xml:space="preserve"> during account registration, as well as location-specific environmental data relevant to energy management and carbon footprint calculations.</w:t>
      </w:r>
    </w:p>
    <w:p w:rsidR="7037A175" w:rsidP="55807F10" w:rsidRDefault="7037A175" w14:paraId="609BC048" w14:textId="73CB0E88">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Two primary data tables will manage these requirements:</w:t>
      </w:r>
    </w:p>
    <w:p w:rsidR="7037A175" w:rsidP="55807F10" w:rsidRDefault="7037A175" w14:paraId="400BFF65" w14:textId="53A5B12F">
      <w:pPr>
        <w:pStyle w:val="ListParagraph"/>
        <w:numPr>
          <w:ilvl w:val="0"/>
          <w:numId w:val="5"/>
        </w:num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Customer Account Table</w:t>
      </w:r>
      <w:r w:rsidRPr="55807F10" w:rsidR="7037A175">
        <w:rPr>
          <w:rFonts w:ascii="Calibri" w:hAnsi="Calibri" w:eastAsia="Calibri" w:cs="Calibri"/>
          <w:b w:val="1"/>
          <w:bCs w:val="1"/>
          <w:noProof w:val="0"/>
          <w:color w:val="auto"/>
          <w:sz w:val="24"/>
          <w:szCs w:val="24"/>
          <w:lang w:val="en-GB"/>
        </w:rPr>
        <w:t xml:space="preserve"> – captures necessary user registration information:</w:t>
      </w:r>
    </w:p>
    <w:p w:rsidR="7037A175" w:rsidP="55807F10" w:rsidRDefault="7037A175" w14:paraId="73061548" w14:textId="15C55B42">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Email Address</w:t>
      </w:r>
    </w:p>
    <w:p w:rsidR="7037A175" w:rsidP="55807F10" w:rsidRDefault="7037A175" w14:paraId="27144DF8" w14:textId="7E164EBA">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Password</w:t>
      </w:r>
    </w:p>
    <w:p w:rsidR="7037A175" w:rsidP="55807F10" w:rsidRDefault="7037A175" w14:paraId="7DC4DE2C" w14:textId="560A6D47">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Date of Birth</w:t>
      </w:r>
    </w:p>
    <w:p w:rsidR="7037A175" w:rsidP="55807F10" w:rsidRDefault="7037A175" w14:paraId="7EB6D541" w14:textId="29E49C05">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Preferred Location (from predefined choices)</w:t>
      </w:r>
    </w:p>
    <w:p w:rsidR="7037A175" w:rsidP="55807F10" w:rsidRDefault="7037A175" w14:paraId="41E7BAB2" w14:textId="242A7603">
      <w:pPr>
        <w:pStyle w:val="ListParagraph"/>
        <w:numPr>
          <w:ilvl w:val="0"/>
          <w:numId w:val="5"/>
        </w:num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Environmental Data Table</w:t>
      </w:r>
      <w:r w:rsidRPr="55807F10" w:rsidR="7037A175">
        <w:rPr>
          <w:rFonts w:ascii="Calibri" w:hAnsi="Calibri" w:eastAsia="Calibri" w:cs="Calibri"/>
          <w:b w:val="1"/>
          <w:bCs w:val="1"/>
          <w:noProof w:val="0"/>
          <w:color w:val="auto"/>
          <w:sz w:val="24"/>
          <w:szCs w:val="24"/>
          <w:lang w:val="en-GB"/>
        </w:rPr>
        <w:t xml:space="preserve"> – </w:t>
      </w:r>
      <w:r w:rsidRPr="55807F10" w:rsidR="7037A175">
        <w:rPr>
          <w:rFonts w:ascii="Calibri" w:hAnsi="Calibri" w:eastAsia="Calibri" w:cs="Calibri"/>
          <w:b w:val="1"/>
          <w:bCs w:val="1"/>
          <w:noProof w:val="0"/>
          <w:color w:val="auto"/>
          <w:sz w:val="24"/>
          <w:szCs w:val="24"/>
          <w:lang w:val="en-GB"/>
        </w:rPr>
        <w:t>contains</w:t>
      </w:r>
      <w:r w:rsidRPr="55807F10" w:rsidR="7037A175">
        <w:rPr>
          <w:rFonts w:ascii="Calibri" w:hAnsi="Calibri" w:eastAsia="Calibri" w:cs="Calibri"/>
          <w:b w:val="1"/>
          <w:bCs w:val="1"/>
          <w:noProof w:val="0"/>
          <w:color w:val="auto"/>
          <w:sz w:val="24"/>
          <w:szCs w:val="24"/>
          <w:lang w:val="en-GB"/>
        </w:rPr>
        <w:t xml:space="preserve"> data used for providing customers with detailed local environmental conditions:</w:t>
      </w:r>
    </w:p>
    <w:p w:rsidR="7037A175" w:rsidP="55807F10" w:rsidRDefault="7037A175" w14:paraId="4C499D15" w14:textId="17BA047D">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Location Name</w:t>
      </w:r>
    </w:p>
    <w:p w:rsidR="7037A175" w:rsidP="55807F10" w:rsidRDefault="7037A175" w14:paraId="11F98524" w14:textId="3618B3AE">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Air Quality Index (AQI)</w:t>
      </w:r>
    </w:p>
    <w:p w:rsidR="7037A175" w:rsidP="55807F10" w:rsidRDefault="7037A175" w14:paraId="6911AD6C" w14:textId="71ACE327">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Temperature (°C)</w:t>
      </w:r>
    </w:p>
    <w:p w:rsidR="7037A175" w:rsidP="55807F10" w:rsidRDefault="7037A175" w14:paraId="0120443F" w14:textId="6E6F42F9">
      <w:pPr>
        <w:pStyle w:val="ListParagraph"/>
        <w:numPr>
          <w:ilvl w:val="1"/>
          <w:numId w:val="5"/>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Pollen Count (per cubic metre)</w:t>
      </w:r>
    </w:p>
    <w:p w:rsidR="7037A175" w:rsidP="55807F10" w:rsidRDefault="7037A175" w14:paraId="3E91D5E6" w14:textId="73ABBF3B">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Below are examples of each data table along with their respective data dictionaries clearly defining data types, formats, and validation rules.</w:t>
      </w:r>
    </w:p>
    <w:p w:rsidR="7037A175" w:rsidP="55807F10" w:rsidRDefault="7037A175" w14:paraId="2542A235" w14:textId="11FEFC4C">
      <w:pPr>
        <w:pStyle w:val="Heading3"/>
        <w:spacing w:before="281" w:beforeAutospacing="off" w:after="281" w:afterAutospacing="off"/>
        <w:rPr>
          <w:rFonts w:ascii="Calibri" w:hAnsi="Calibri" w:eastAsia="Calibri" w:cs="Calibri"/>
          <w:b w:val="1"/>
          <w:bCs w:val="1"/>
          <w:noProof w:val="0"/>
          <w:color w:val="auto"/>
          <w:sz w:val="28"/>
          <w:szCs w:val="28"/>
          <w:lang w:val="en-GB"/>
        </w:rPr>
      </w:pPr>
      <w:r w:rsidRPr="55807F10" w:rsidR="7037A175">
        <w:rPr>
          <w:rFonts w:ascii="Calibri" w:hAnsi="Calibri" w:eastAsia="Calibri" w:cs="Calibri"/>
          <w:b w:val="1"/>
          <w:bCs w:val="1"/>
          <w:noProof w:val="0"/>
          <w:color w:val="auto"/>
          <w:sz w:val="28"/>
          <w:szCs w:val="28"/>
          <w:lang w:val="en-GB"/>
        </w:rPr>
        <w:t>Customer Account Table (Example)</w:t>
      </w:r>
    </w:p>
    <w:tbl>
      <w:tblPr>
        <w:tblStyle w:val="TableNormal"/>
        <w:tblW w:w="0" w:type="auto"/>
        <w:tblLayout w:type="fixed"/>
        <w:tblLook w:val="06A0" w:firstRow="1" w:lastRow="0" w:firstColumn="1" w:lastColumn="0" w:noHBand="1" w:noVBand="1"/>
      </w:tblPr>
      <w:tblGrid>
        <w:gridCol w:w="1120"/>
        <w:gridCol w:w="1174"/>
        <w:gridCol w:w="1907"/>
        <w:gridCol w:w="1427"/>
        <w:gridCol w:w="1466"/>
        <w:gridCol w:w="1627"/>
      </w:tblGrid>
      <w:tr w:rsidR="55807F10" w:rsidTr="55807F10" w14:paraId="709F60EB">
        <w:trPr>
          <w:trHeight w:val="300"/>
        </w:trPr>
        <w:tc>
          <w:tcPr>
            <w:tcW w:w="1120" w:type="dxa"/>
            <w:tcMar/>
            <w:vAlign w:val="center"/>
          </w:tcPr>
          <w:p w:rsidR="55807F10" w:rsidP="55807F10" w:rsidRDefault="55807F10" w14:paraId="7E38FF07" w14:textId="1E11DD52">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AccountID</w:t>
            </w:r>
          </w:p>
        </w:tc>
        <w:tc>
          <w:tcPr>
            <w:tcW w:w="1174" w:type="dxa"/>
            <w:tcMar/>
            <w:vAlign w:val="center"/>
          </w:tcPr>
          <w:p w:rsidR="55807F10" w:rsidP="55807F10" w:rsidRDefault="55807F10" w14:paraId="71F69511" w14:textId="17FF625F">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LocationID</w:t>
            </w:r>
          </w:p>
        </w:tc>
        <w:tc>
          <w:tcPr>
            <w:tcW w:w="1907" w:type="dxa"/>
            <w:tcMar/>
            <w:vAlign w:val="center"/>
          </w:tcPr>
          <w:p w:rsidR="55807F10" w:rsidP="55807F10" w:rsidRDefault="55807F10" w14:paraId="4FFC2E2F" w14:textId="6C64D027">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Email_Address</w:t>
            </w:r>
          </w:p>
        </w:tc>
        <w:tc>
          <w:tcPr>
            <w:tcW w:w="1427" w:type="dxa"/>
            <w:tcMar/>
            <w:vAlign w:val="center"/>
          </w:tcPr>
          <w:p w:rsidR="55807F10" w:rsidP="55807F10" w:rsidRDefault="55807F10" w14:paraId="0D1AF3B2" w14:textId="5D159949">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Password</w:t>
            </w:r>
          </w:p>
        </w:tc>
        <w:tc>
          <w:tcPr>
            <w:tcW w:w="1466" w:type="dxa"/>
            <w:tcMar/>
            <w:vAlign w:val="center"/>
          </w:tcPr>
          <w:p w:rsidR="55807F10" w:rsidP="55807F10" w:rsidRDefault="55807F10" w14:paraId="70058103" w14:textId="055AB185">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Date_of_Birth</w:t>
            </w:r>
          </w:p>
        </w:tc>
        <w:tc>
          <w:tcPr>
            <w:tcW w:w="1627" w:type="dxa"/>
            <w:tcMar/>
            <w:vAlign w:val="center"/>
          </w:tcPr>
          <w:p w:rsidR="55807F10" w:rsidP="55807F10" w:rsidRDefault="55807F10" w14:paraId="2E6D4882" w14:textId="3B0F1F0A">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Location_Name</w:t>
            </w:r>
          </w:p>
        </w:tc>
      </w:tr>
      <w:tr w:rsidR="55807F10" w:rsidTr="55807F10" w14:paraId="2C54669B">
        <w:trPr>
          <w:trHeight w:val="300"/>
        </w:trPr>
        <w:tc>
          <w:tcPr>
            <w:tcW w:w="1120" w:type="dxa"/>
            <w:tcMar/>
            <w:vAlign w:val="center"/>
          </w:tcPr>
          <w:p w:rsidR="55807F10" w:rsidP="55807F10" w:rsidRDefault="55807F10" w14:paraId="5236D068" w14:textId="2CEC6A35">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w:t>
            </w:r>
          </w:p>
        </w:tc>
        <w:tc>
          <w:tcPr>
            <w:tcW w:w="1174" w:type="dxa"/>
            <w:tcMar/>
            <w:vAlign w:val="center"/>
          </w:tcPr>
          <w:p w:rsidR="55807F10" w:rsidP="55807F10" w:rsidRDefault="55807F10" w14:paraId="30B75510" w14:textId="4D71C39A">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101</w:t>
            </w:r>
          </w:p>
        </w:tc>
        <w:tc>
          <w:tcPr>
            <w:tcW w:w="1907" w:type="dxa"/>
            <w:tcMar/>
            <w:vAlign w:val="center"/>
          </w:tcPr>
          <w:p w:rsidR="55807F10" w:rsidP="55807F10" w:rsidRDefault="55807F10" w14:paraId="2F05708F" w14:textId="68A019FB">
            <w:pPr>
              <w:spacing w:before="0" w:beforeAutospacing="off" w:after="0" w:afterAutospacing="off"/>
              <w:rPr>
                <w:rFonts w:ascii="Calibri" w:hAnsi="Calibri" w:eastAsia="Calibri" w:cs="Calibri"/>
                <w:b w:val="1"/>
                <w:bCs w:val="1"/>
                <w:color w:val="auto"/>
              </w:rPr>
            </w:pPr>
            <w:hyperlink r:id="R449d3701084c4554">
              <w:r w:rsidRPr="55807F10" w:rsidR="55807F10">
                <w:rPr>
                  <w:rStyle w:val="Hyperlink"/>
                  <w:rFonts w:ascii="Calibri" w:hAnsi="Calibri" w:eastAsia="Calibri" w:cs="Calibri"/>
                  <w:b w:val="1"/>
                  <w:bCs w:val="1"/>
                  <w:color w:val="auto"/>
                </w:rPr>
                <w:t>user@example.com</w:t>
              </w:r>
            </w:hyperlink>
          </w:p>
        </w:tc>
        <w:tc>
          <w:tcPr>
            <w:tcW w:w="1427" w:type="dxa"/>
            <w:tcMar/>
            <w:vAlign w:val="center"/>
          </w:tcPr>
          <w:p w:rsidR="55807F10" w:rsidP="55807F10" w:rsidRDefault="55807F10" w14:paraId="5706F119" w14:textId="14A390E5">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SecurePass!12</w:t>
            </w:r>
          </w:p>
        </w:tc>
        <w:tc>
          <w:tcPr>
            <w:tcW w:w="1466" w:type="dxa"/>
            <w:tcMar/>
            <w:vAlign w:val="center"/>
          </w:tcPr>
          <w:p w:rsidR="55807F10" w:rsidP="55807F10" w:rsidRDefault="55807F10" w14:paraId="0DCA687E" w14:textId="44D81EF6">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05/09/1998</w:t>
            </w:r>
          </w:p>
        </w:tc>
        <w:tc>
          <w:tcPr>
            <w:tcW w:w="1627" w:type="dxa"/>
            <w:tcMar/>
            <w:vAlign w:val="center"/>
          </w:tcPr>
          <w:p w:rsidR="55807F10" w:rsidP="55807F10" w:rsidRDefault="55807F10" w14:paraId="4713E6B1" w14:textId="5884F39D">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London</w:t>
            </w:r>
          </w:p>
        </w:tc>
      </w:tr>
      <w:tr w:rsidR="55807F10" w:rsidTr="55807F10" w14:paraId="08CB56A8">
        <w:trPr>
          <w:trHeight w:val="300"/>
        </w:trPr>
        <w:tc>
          <w:tcPr>
            <w:tcW w:w="1120" w:type="dxa"/>
            <w:tcMar/>
            <w:vAlign w:val="center"/>
          </w:tcPr>
          <w:p w:rsidR="55807F10" w:rsidP="55807F10" w:rsidRDefault="55807F10" w14:paraId="75F8830C" w14:textId="35EBBACD">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2</w:t>
            </w:r>
          </w:p>
        </w:tc>
        <w:tc>
          <w:tcPr>
            <w:tcW w:w="1174" w:type="dxa"/>
            <w:tcMar/>
            <w:vAlign w:val="center"/>
          </w:tcPr>
          <w:p w:rsidR="55807F10" w:rsidP="55807F10" w:rsidRDefault="55807F10" w14:paraId="293776B3" w14:textId="0F5BF677">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102</w:t>
            </w:r>
          </w:p>
        </w:tc>
        <w:tc>
          <w:tcPr>
            <w:tcW w:w="1907" w:type="dxa"/>
            <w:tcMar/>
            <w:vAlign w:val="center"/>
          </w:tcPr>
          <w:p w:rsidR="55807F10" w:rsidP="55807F10" w:rsidRDefault="55807F10" w14:paraId="2FF1DB61" w14:textId="2B4158B0">
            <w:pPr>
              <w:spacing w:before="0" w:beforeAutospacing="off" w:after="0" w:afterAutospacing="off"/>
              <w:rPr>
                <w:rFonts w:ascii="Calibri" w:hAnsi="Calibri" w:eastAsia="Calibri" w:cs="Calibri"/>
                <w:b w:val="1"/>
                <w:bCs w:val="1"/>
                <w:color w:val="auto"/>
              </w:rPr>
            </w:pPr>
            <w:hyperlink r:id="R986466c2bf00470f">
              <w:r w:rsidRPr="55807F10" w:rsidR="55807F10">
                <w:rPr>
                  <w:rStyle w:val="Hyperlink"/>
                  <w:rFonts w:ascii="Calibri" w:hAnsi="Calibri" w:eastAsia="Calibri" w:cs="Calibri"/>
                  <w:b w:val="1"/>
                  <w:bCs w:val="1"/>
                  <w:color w:val="auto"/>
                </w:rPr>
                <w:t>user2@mail.com</w:t>
              </w:r>
            </w:hyperlink>
          </w:p>
        </w:tc>
        <w:tc>
          <w:tcPr>
            <w:tcW w:w="1427" w:type="dxa"/>
            <w:tcMar/>
            <w:vAlign w:val="center"/>
          </w:tcPr>
          <w:p w:rsidR="55807F10" w:rsidP="55807F10" w:rsidRDefault="55807F10" w14:paraId="6F8A61F2" w14:textId="4F47C49D">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StrongPass22*</w:t>
            </w:r>
          </w:p>
        </w:tc>
        <w:tc>
          <w:tcPr>
            <w:tcW w:w="1466" w:type="dxa"/>
            <w:tcMar/>
            <w:vAlign w:val="center"/>
          </w:tcPr>
          <w:p w:rsidR="55807F10" w:rsidP="55807F10" w:rsidRDefault="55807F10" w14:paraId="5F8AF380" w14:textId="66124D06">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23/08/2001</w:t>
            </w:r>
          </w:p>
        </w:tc>
        <w:tc>
          <w:tcPr>
            <w:tcW w:w="1627" w:type="dxa"/>
            <w:tcMar/>
            <w:vAlign w:val="center"/>
          </w:tcPr>
          <w:p w:rsidR="55807F10" w:rsidP="55807F10" w:rsidRDefault="55807F10" w14:paraId="523F0CF6" w14:textId="542E2A24">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Basildon</w:t>
            </w:r>
          </w:p>
        </w:tc>
      </w:tr>
    </w:tbl>
    <w:p w:rsidR="7037A175" w:rsidP="55807F10" w:rsidRDefault="7037A175" w14:paraId="1FDF050C" w14:textId="229C04B3">
      <w:pPr>
        <w:pStyle w:val="Heading3"/>
        <w:spacing w:before="281" w:beforeAutospacing="off" w:after="281" w:afterAutospacing="off"/>
        <w:rPr>
          <w:rFonts w:ascii="Calibri" w:hAnsi="Calibri" w:eastAsia="Calibri" w:cs="Calibri"/>
          <w:b w:val="1"/>
          <w:bCs w:val="1"/>
          <w:noProof w:val="0"/>
          <w:color w:val="auto"/>
          <w:sz w:val="28"/>
          <w:szCs w:val="28"/>
          <w:lang w:val="en-GB"/>
        </w:rPr>
      </w:pPr>
      <w:r w:rsidRPr="55807F10" w:rsidR="7037A175">
        <w:rPr>
          <w:rFonts w:ascii="Calibri" w:hAnsi="Calibri" w:eastAsia="Calibri" w:cs="Calibri"/>
          <w:b w:val="1"/>
          <w:bCs w:val="1"/>
          <w:noProof w:val="0"/>
          <w:color w:val="auto"/>
          <w:sz w:val="28"/>
          <w:szCs w:val="28"/>
          <w:lang w:val="en-GB"/>
        </w:rPr>
        <w:t>Data Dictionary – Customer Account Information</w:t>
      </w:r>
    </w:p>
    <w:tbl>
      <w:tblPr>
        <w:tblStyle w:val="TableNormal"/>
        <w:tblW w:w="0" w:type="auto"/>
        <w:tblLayout w:type="fixed"/>
        <w:tblLook w:val="06A0" w:firstRow="1" w:lastRow="0" w:firstColumn="1" w:lastColumn="0" w:noHBand="1" w:noVBand="1"/>
      </w:tblPr>
      <w:tblGrid>
        <w:gridCol w:w="1781"/>
        <w:gridCol w:w="894"/>
        <w:gridCol w:w="2126"/>
        <w:gridCol w:w="776"/>
        <w:gridCol w:w="2594"/>
        <w:gridCol w:w="1189"/>
      </w:tblGrid>
      <w:tr w:rsidR="55807F10" w:rsidTr="55807F10" w14:paraId="6088FBC6">
        <w:trPr>
          <w:trHeight w:val="300"/>
        </w:trPr>
        <w:tc>
          <w:tcPr>
            <w:tcW w:w="1781" w:type="dxa"/>
            <w:tcMar/>
            <w:vAlign w:val="center"/>
          </w:tcPr>
          <w:p w:rsidR="55807F10" w:rsidP="55807F10" w:rsidRDefault="55807F10" w14:paraId="3C58053C" w14:textId="25A29077">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Field Name</w:t>
            </w:r>
          </w:p>
        </w:tc>
        <w:tc>
          <w:tcPr>
            <w:tcW w:w="894" w:type="dxa"/>
            <w:tcMar/>
            <w:vAlign w:val="center"/>
          </w:tcPr>
          <w:p w:rsidR="55807F10" w:rsidP="55807F10" w:rsidRDefault="55807F10" w14:paraId="6D654880" w14:textId="17AC04BE">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Data Type</w:t>
            </w:r>
          </w:p>
        </w:tc>
        <w:tc>
          <w:tcPr>
            <w:tcW w:w="2126" w:type="dxa"/>
            <w:tcMar/>
            <w:vAlign w:val="center"/>
          </w:tcPr>
          <w:p w:rsidR="55807F10" w:rsidP="55807F10" w:rsidRDefault="55807F10" w14:paraId="21EFAC17" w14:textId="79BF97C6">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Format</w:t>
            </w:r>
          </w:p>
        </w:tc>
        <w:tc>
          <w:tcPr>
            <w:tcW w:w="776" w:type="dxa"/>
            <w:tcMar/>
            <w:vAlign w:val="center"/>
          </w:tcPr>
          <w:p w:rsidR="55807F10" w:rsidP="55807F10" w:rsidRDefault="55807F10" w14:paraId="448DE110" w14:textId="673EE3B0">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Field Size</w:t>
            </w:r>
          </w:p>
        </w:tc>
        <w:tc>
          <w:tcPr>
            <w:tcW w:w="2594" w:type="dxa"/>
            <w:tcMar/>
            <w:vAlign w:val="center"/>
          </w:tcPr>
          <w:p w:rsidR="55807F10" w:rsidP="55807F10" w:rsidRDefault="55807F10" w14:paraId="05476110" w14:textId="228430C6">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Description</w:t>
            </w:r>
          </w:p>
        </w:tc>
        <w:tc>
          <w:tcPr>
            <w:tcW w:w="1189" w:type="dxa"/>
            <w:tcMar/>
            <w:vAlign w:val="center"/>
          </w:tcPr>
          <w:p w:rsidR="55807F10" w:rsidP="55807F10" w:rsidRDefault="55807F10" w14:paraId="23C4E17B" w14:textId="42BE949C">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Example</w:t>
            </w:r>
          </w:p>
        </w:tc>
      </w:tr>
      <w:tr w:rsidR="55807F10" w:rsidTr="55807F10" w14:paraId="72395C60">
        <w:trPr>
          <w:trHeight w:val="300"/>
        </w:trPr>
        <w:tc>
          <w:tcPr>
            <w:tcW w:w="1781" w:type="dxa"/>
            <w:tcMar/>
            <w:vAlign w:val="center"/>
          </w:tcPr>
          <w:p w:rsidR="55807F10" w:rsidP="55807F10" w:rsidRDefault="55807F10" w14:paraId="3D73EF1E" w14:textId="67469FCB">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AccountID</w:t>
            </w:r>
          </w:p>
        </w:tc>
        <w:tc>
          <w:tcPr>
            <w:tcW w:w="894" w:type="dxa"/>
            <w:tcMar/>
            <w:vAlign w:val="center"/>
          </w:tcPr>
          <w:p w:rsidR="55807F10" w:rsidP="55807F10" w:rsidRDefault="55807F10" w14:paraId="52C197FD" w14:textId="44A1EEFB">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 (Primary Key)</w:t>
            </w:r>
          </w:p>
        </w:tc>
        <w:tc>
          <w:tcPr>
            <w:tcW w:w="2126" w:type="dxa"/>
            <w:tcMar/>
            <w:vAlign w:val="center"/>
          </w:tcPr>
          <w:p w:rsidR="55807F10" w:rsidP="55807F10" w:rsidRDefault="55807F10" w14:paraId="184ED6BF" w14:textId="2F95B613">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w:t>
            </w:r>
          </w:p>
        </w:tc>
        <w:tc>
          <w:tcPr>
            <w:tcW w:w="776" w:type="dxa"/>
            <w:tcMar/>
            <w:vAlign w:val="center"/>
          </w:tcPr>
          <w:p w:rsidR="55807F10" w:rsidP="55807F10" w:rsidRDefault="55807F10" w14:paraId="075CD007" w14:textId="580850E5">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6</w:t>
            </w:r>
          </w:p>
        </w:tc>
        <w:tc>
          <w:tcPr>
            <w:tcW w:w="2594" w:type="dxa"/>
            <w:tcMar/>
            <w:vAlign w:val="center"/>
          </w:tcPr>
          <w:p w:rsidR="55807F10" w:rsidP="55807F10" w:rsidRDefault="55807F10" w14:paraId="10EC407F" w14:textId="632AD92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Unique identifier per user account</w:t>
            </w:r>
          </w:p>
        </w:tc>
        <w:tc>
          <w:tcPr>
            <w:tcW w:w="1189" w:type="dxa"/>
            <w:tcMar/>
            <w:vAlign w:val="center"/>
          </w:tcPr>
          <w:p w:rsidR="55807F10" w:rsidP="55807F10" w:rsidRDefault="55807F10" w14:paraId="600E36F9" w14:textId="0F1A79B1">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12345</w:t>
            </w:r>
          </w:p>
        </w:tc>
      </w:tr>
      <w:tr w:rsidR="55807F10" w:rsidTr="55807F10" w14:paraId="5FBA539A">
        <w:trPr>
          <w:trHeight w:val="300"/>
        </w:trPr>
        <w:tc>
          <w:tcPr>
            <w:tcW w:w="1781" w:type="dxa"/>
            <w:tcMar/>
            <w:vAlign w:val="center"/>
          </w:tcPr>
          <w:p w:rsidR="55807F10" w:rsidP="55807F10" w:rsidRDefault="55807F10" w14:paraId="1718B86E" w14:textId="054D927A">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LocationID</w:t>
            </w:r>
          </w:p>
        </w:tc>
        <w:tc>
          <w:tcPr>
            <w:tcW w:w="894" w:type="dxa"/>
            <w:tcMar/>
            <w:vAlign w:val="center"/>
          </w:tcPr>
          <w:p w:rsidR="55807F10" w:rsidP="55807F10" w:rsidRDefault="55807F10" w14:paraId="124EDE01" w14:textId="7E6864A3">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 (Foreign Key)</w:t>
            </w:r>
          </w:p>
        </w:tc>
        <w:tc>
          <w:tcPr>
            <w:tcW w:w="2126" w:type="dxa"/>
            <w:tcMar/>
            <w:vAlign w:val="center"/>
          </w:tcPr>
          <w:p w:rsidR="55807F10" w:rsidP="55807F10" w:rsidRDefault="55807F10" w14:paraId="0289C911" w14:textId="3C36BE02">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w:t>
            </w:r>
          </w:p>
        </w:tc>
        <w:tc>
          <w:tcPr>
            <w:tcW w:w="776" w:type="dxa"/>
            <w:tcMar/>
            <w:vAlign w:val="center"/>
          </w:tcPr>
          <w:p w:rsidR="55807F10" w:rsidP="55807F10" w:rsidRDefault="55807F10" w14:paraId="0E9D02E8" w14:textId="38B88589">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6</w:t>
            </w:r>
          </w:p>
        </w:tc>
        <w:tc>
          <w:tcPr>
            <w:tcW w:w="2594" w:type="dxa"/>
            <w:tcMar/>
            <w:vAlign w:val="center"/>
          </w:tcPr>
          <w:p w:rsidR="55807F10" w:rsidP="55807F10" w:rsidRDefault="55807F10" w14:paraId="04093F3C" w14:textId="77C74B6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Unique identifier for each location</w:t>
            </w:r>
          </w:p>
        </w:tc>
        <w:tc>
          <w:tcPr>
            <w:tcW w:w="1189" w:type="dxa"/>
            <w:tcMar/>
            <w:vAlign w:val="center"/>
          </w:tcPr>
          <w:p w:rsidR="55807F10" w:rsidP="55807F10" w:rsidRDefault="55807F10" w14:paraId="11858BF4" w14:textId="33CA654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102</w:t>
            </w:r>
          </w:p>
        </w:tc>
      </w:tr>
      <w:tr w:rsidR="55807F10" w:rsidTr="55807F10" w14:paraId="3878A72C">
        <w:trPr>
          <w:trHeight w:val="300"/>
        </w:trPr>
        <w:tc>
          <w:tcPr>
            <w:tcW w:w="1781" w:type="dxa"/>
            <w:tcMar/>
            <w:vAlign w:val="center"/>
          </w:tcPr>
          <w:p w:rsidR="55807F10" w:rsidP="55807F10" w:rsidRDefault="55807F10" w14:paraId="36668D60" w14:textId="79C9B6D7">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Email_Address</w:t>
            </w:r>
          </w:p>
        </w:tc>
        <w:tc>
          <w:tcPr>
            <w:tcW w:w="894" w:type="dxa"/>
            <w:tcMar/>
            <w:vAlign w:val="center"/>
          </w:tcPr>
          <w:p w:rsidR="55807F10" w:rsidP="55807F10" w:rsidRDefault="55807F10" w14:paraId="7AF138B2" w14:textId="009AA7DE">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w:t>
            </w:r>
          </w:p>
        </w:tc>
        <w:tc>
          <w:tcPr>
            <w:tcW w:w="2126" w:type="dxa"/>
            <w:tcMar/>
            <w:vAlign w:val="center"/>
          </w:tcPr>
          <w:p w:rsidR="55807F10" w:rsidP="55807F10" w:rsidRDefault="55807F10" w14:paraId="23D77C6E" w14:textId="60C03BB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Email format</w:t>
            </w:r>
          </w:p>
        </w:tc>
        <w:tc>
          <w:tcPr>
            <w:tcW w:w="776" w:type="dxa"/>
            <w:tcMar/>
            <w:vAlign w:val="center"/>
          </w:tcPr>
          <w:p w:rsidR="55807F10" w:rsidP="55807F10" w:rsidRDefault="55807F10" w14:paraId="1266DDF7" w14:textId="389CD383">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50</w:t>
            </w:r>
          </w:p>
        </w:tc>
        <w:tc>
          <w:tcPr>
            <w:tcW w:w="2594" w:type="dxa"/>
            <w:tcMar/>
            <w:vAlign w:val="center"/>
          </w:tcPr>
          <w:p w:rsidR="55807F10" w:rsidP="55807F10" w:rsidRDefault="55807F10" w14:paraId="6D8B2074" w14:textId="25AA662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Registered user's email address</w:t>
            </w:r>
          </w:p>
        </w:tc>
        <w:tc>
          <w:tcPr>
            <w:tcW w:w="1189" w:type="dxa"/>
            <w:tcMar/>
            <w:vAlign w:val="center"/>
          </w:tcPr>
          <w:p w:rsidR="55807F10" w:rsidP="55807F10" w:rsidRDefault="55807F10" w14:paraId="4F88153A" w14:textId="0A4D2F1B">
            <w:pPr>
              <w:spacing w:before="0" w:beforeAutospacing="off" w:after="0" w:afterAutospacing="off"/>
              <w:rPr>
                <w:rFonts w:ascii="Calibri" w:hAnsi="Calibri" w:eastAsia="Calibri" w:cs="Calibri"/>
                <w:b w:val="1"/>
                <w:bCs w:val="1"/>
                <w:color w:val="auto"/>
              </w:rPr>
            </w:pPr>
            <w:hyperlink r:id="R12dc431f2d4441e7">
              <w:r w:rsidRPr="55807F10" w:rsidR="55807F10">
                <w:rPr>
                  <w:rStyle w:val="Hyperlink"/>
                  <w:rFonts w:ascii="Calibri" w:hAnsi="Calibri" w:eastAsia="Calibri" w:cs="Calibri"/>
                  <w:b w:val="1"/>
                  <w:bCs w:val="1"/>
                  <w:color w:val="auto"/>
                </w:rPr>
                <w:t>user@mail.com</w:t>
              </w:r>
            </w:hyperlink>
          </w:p>
        </w:tc>
      </w:tr>
      <w:tr w:rsidR="55807F10" w:rsidTr="55807F10" w14:paraId="57888760">
        <w:trPr>
          <w:trHeight w:val="300"/>
        </w:trPr>
        <w:tc>
          <w:tcPr>
            <w:tcW w:w="1781" w:type="dxa"/>
            <w:tcMar/>
            <w:vAlign w:val="center"/>
          </w:tcPr>
          <w:p w:rsidR="55807F10" w:rsidP="55807F10" w:rsidRDefault="55807F10" w14:paraId="512F99E7" w14:textId="13E967A3">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Password</w:t>
            </w:r>
          </w:p>
        </w:tc>
        <w:tc>
          <w:tcPr>
            <w:tcW w:w="894" w:type="dxa"/>
            <w:tcMar/>
            <w:vAlign w:val="center"/>
          </w:tcPr>
          <w:p w:rsidR="55807F10" w:rsidP="55807F10" w:rsidRDefault="55807F10" w14:paraId="186811C4" w14:textId="27A9BB3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w:t>
            </w:r>
          </w:p>
        </w:tc>
        <w:tc>
          <w:tcPr>
            <w:tcW w:w="2126" w:type="dxa"/>
            <w:tcMar/>
            <w:vAlign w:val="center"/>
          </w:tcPr>
          <w:p w:rsidR="55807F10" w:rsidP="55807F10" w:rsidRDefault="55807F10" w14:paraId="39A73398" w14:textId="3269BFB7">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Alphanumeric with symbols</w:t>
            </w:r>
          </w:p>
        </w:tc>
        <w:tc>
          <w:tcPr>
            <w:tcW w:w="776" w:type="dxa"/>
            <w:tcMar/>
            <w:vAlign w:val="center"/>
          </w:tcPr>
          <w:p w:rsidR="55807F10" w:rsidP="55807F10" w:rsidRDefault="55807F10" w14:paraId="6476309A" w14:textId="2F88B876">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20</w:t>
            </w:r>
          </w:p>
        </w:tc>
        <w:tc>
          <w:tcPr>
            <w:tcW w:w="2594" w:type="dxa"/>
            <w:tcMar/>
            <w:vAlign w:val="center"/>
          </w:tcPr>
          <w:p w:rsidR="55807F10" w:rsidP="55807F10" w:rsidRDefault="55807F10" w14:paraId="01BD8708" w14:textId="47F838B3">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User’s chosen secure password</w:t>
            </w:r>
          </w:p>
        </w:tc>
        <w:tc>
          <w:tcPr>
            <w:tcW w:w="1189" w:type="dxa"/>
            <w:tcMar/>
            <w:vAlign w:val="center"/>
          </w:tcPr>
          <w:p w:rsidR="55807F10" w:rsidP="55807F10" w:rsidRDefault="55807F10" w14:paraId="20C23858" w14:textId="1DDC89B5">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SecurePass12!</w:t>
            </w:r>
          </w:p>
        </w:tc>
      </w:tr>
      <w:tr w:rsidR="55807F10" w:rsidTr="55807F10" w14:paraId="071590D2">
        <w:trPr>
          <w:trHeight w:val="300"/>
        </w:trPr>
        <w:tc>
          <w:tcPr>
            <w:tcW w:w="1781" w:type="dxa"/>
            <w:tcMar/>
            <w:vAlign w:val="center"/>
          </w:tcPr>
          <w:p w:rsidR="55807F10" w:rsidP="55807F10" w:rsidRDefault="55807F10" w14:paraId="1FEEBF4B" w14:textId="6726F2A0">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Date_of_Birth</w:t>
            </w:r>
          </w:p>
        </w:tc>
        <w:tc>
          <w:tcPr>
            <w:tcW w:w="894" w:type="dxa"/>
            <w:tcMar/>
            <w:vAlign w:val="center"/>
          </w:tcPr>
          <w:p w:rsidR="55807F10" w:rsidP="55807F10" w:rsidRDefault="55807F10" w14:paraId="2B202710" w14:textId="184CB1B8">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Date</w:t>
            </w:r>
          </w:p>
        </w:tc>
        <w:tc>
          <w:tcPr>
            <w:tcW w:w="2126" w:type="dxa"/>
            <w:tcMar/>
            <w:vAlign w:val="center"/>
          </w:tcPr>
          <w:p w:rsidR="55807F10" w:rsidP="55807F10" w:rsidRDefault="55807F10" w14:paraId="12E00EC5" w14:textId="16898F5D">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DD/MM/YYYY</w:t>
            </w:r>
          </w:p>
        </w:tc>
        <w:tc>
          <w:tcPr>
            <w:tcW w:w="776" w:type="dxa"/>
            <w:tcMar/>
            <w:vAlign w:val="center"/>
          </w:tcPr>
          <w:p w:rsidR="55807F10" w:rsidP="55807F10" w:rsidRDefault="55807F10" w14:paraId="030C8E50" w14:textId="49970991">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10</w:t>
            </w:r>
          </w:p>
        </w:tc>
        <w:tc>
          <w:tcPr>
            <w:tcW w:w="2594" w:type="dxa"/>
            <w:tcMar/>
            <w:vAlign w:val="center"/>
          </w:tcPr>
          <w:p w:rsidR="55807F10" w:rsidP="55807F10" w:rsidRDefault="55807F10" w14:paraId="390716C4" w14:textId="2957F7C1">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User’s date of birth</w:t>
            </w:r>
          </w:p>
        </w:tc>
        <w:tc>
          <w:tcPr>
            <w:tcW w:w="1189" w:type="dxa"/>
            <w:tcMar/>
            <w:vAlign w:val="center"/>
          </w:tcPr>
          <w:p w:rsidR="55807F10" w:rsidP="55807F10" w:rsidRDefault="55807F10" w14:paraId="5607C844" w14:textId="6258941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05/09/1998</w:t>
            </w:r>
          </w:p>
        </w:tc>
      </w:tr>
      <w:tr w:rsidR="55807F10" w:rsidTr="55807F10" w14:paraId="4685F52C">
        <w:trPr>
          <w:trHeight w:val="300"/>
        </w:trPr>
        <w:tc>
          <w:tcPr>
            <w:tcW w:w="1781" w:type="dxa"/>
            <w:tcMar/>
            <w:vAlign w:val="center"/>
          </w:tcPr>
          <w:p w:rsidR="55807F10" w:rsidP="55807F10" w:rsidRDefault="55807F10" w14:paraId="24601CC1" w14:textId="773BEA0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Location_Name</w:t>
            </w:r>
          </w:p>
        </w:tc>
        <w:tc>
          <w:tcPr>
            <w:tcW w:w="894" w:type="dxa"/>
            <w:tcMar/>
            <w:vAlign w:val="center"/>
          </w:tcPr>
          <w:p w:rsidR="55807F10" w:rsidP="55807F10" w:rsidRDefault="55807F10" w14:paraId="31A81945" w14:textId="3280D73E">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w:t>
            </w:r>
          </w:p>
        </w:tc>
        <w:tc>
          <w:tcPr>
            <w:tcW w:w="2126" w:type="dxa"/>
            <w:tcMar/>
            <w:vAlign w:val="center"/>
          </w:tcPr>
          <w:p w:rsidR="55807F10" w:rsidP="55807F10" w:rsidRDefault="55807F10" w14:paraId="20079A1A" w14:textId="1773C802">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Alphabetic</w:t>
            </w:r>
          </w:p>
        </w:tc>
        <w:tc>
          <w:tcPr>
            <w:tcW w:w="776" w:type="dxa"/>
            <w:tcMar/>
            <w:vAlign w:val="center"/>
          </w:tcPr>
          <w:p w:rsidR="55807F10" w:rsidP="55807F10" w:rsidRDefault="55807F10" w14:paraId="1C750DB3" w14:textId="4BBF7492">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20</w:t>
            </w:r>
          </w:p>
        </w:tc>
        <w:tc>
          <w:tcPr>
            <w:tcW w:w="2594" w:type="dxa"/>
            <w:tcMar/>
            <w:vAlign w:val="center"/>
          </w:tcPr>
          <w:p w:rsidR="55807F10" w:rsidP="55807F10" w:rsidRDefault="55807F10" w14:paraId="5A1AE31B" w14:textId="31EEC484">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Selected town or city location</w:t>
            </w:r>
          </w:p>
        </w:tc>
        <w:tc>
          <w:tcPr>
            <w:tcW w:w="1189" w:type="dxa"/>
            <w:tcMar/>
            <w:vAlign w:val="center"/>
          </w:tcPr>
          <w:p w:rsidR="55807F10" w:rsidP="55807F10" w:rsidRDefault="55807F10" w14:paraId="4AD1B0B1" w14:textId="62BA0731">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London</w:t>
            </w:r>
          </w:p>
        </w:tc>
      </w:tr>
    </w:tbl>
    <w:p w:rsidR="7037A175" w:rsidP="55807F10" w:rsidRDefault="7037A175" w14:paraId="09108998" w14:textId="44FBD0F8">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Validation Checks:</w:t>
      </w:r>
    </w:p>
    <w:p w:rsidR="7037A175" w:rsidP="55807F10" w:rsidRDefault="7037A175" w14:paraId="76374956" w14:textId="4E34605A">
      <w:pPr>
        <w:pStyle w:val="ListParagraph"/>
        <w:numPr>
          <w:ilvl w:val="0"/>
          <w:numId w:val="6"/>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 xml:space="preserve">Email address must </w:t>
      </w:r>
      <w:r w:rsidRPr="55807F10" w:rsidR="7037A175">
        <w:rPr>
          <w:rFonts w:ascii="Calibri" w:hAnsi="Calibri" w:eastAsia="Calibri" w:cs="Calibri"/>
          <w:b w:val="1"/>
          <w:bCs w:val="1"/>
          <w:noProof w:val="0"/>
          <w:color w:val="auto"/>
          <w:sz w:val="24"/>
          <w:szCs w:val="24"/>
          <w:lang w:val="en-GB"/>
        </w:rPr>
        <w:t>contain</w:t>
      </w:r>
      <w:r w:rsidRPr="55807F10" w:rsidR="7037A175">
        <w:rPr>
          <w:rFonts w:ascii="Calibri" w:hAnsi="Calibri" w:eastAsia="Calibri" w:cs="Calibri"/>
          <w:b w:val="1"/>
          <w:bCs w:val="1"/>
          <w:noProof w:val="0"/>
          <w:color w:val="auto"/>
          <w:sz w:val="24"/>
          <w:szCs w:val="24"/>
          <w:lang w:val="en-GB"/>
        </w:rPr>
        <w:t xml:space="preserve"> '@' and a valid domain (e.g., '.com', </w:t>
      </w:r>
      <w:r w:rsidRPr="55807F10" w:rsidR="7037A175">
        <w:rPr>
          <w:rFonts w:ascii="Calibri" w:hAnsi="Calibri" w:eastAsia="Calibri" w:cs="Calibri"/>
          <w:b w:val="1"/>
          <w:bCs w:val="1"/>
          <w:noProof w:val="0"/>
          <w:color w:val="auto"/>
          <w:sz w:val="24"/>
          <w:szCs w:val="24"/>
          <w:lang w:val="en-GB"/>
        </w:rPr>
        <w:t>'.co.uk</w:t>
      </w:r>
      <w:r w:rsidRPr="55807F10" w:rsidR="7037A175">
        <w:rPr>
          <w:rFonts w:ascii="Calibri" w:hAnsi="Calibri" w:eastAsia="Calibri" w:cs="Calibri"/>
          <w:b w:val="1"/>
          <w:bCs w:val="1"/>
          <w:noProof w:val="0"/>
          <w:color w:val="auto"/>
          <w:sz w:val="24"/>
          <w:szCs w:val="24"/>
          <w:lang w:val="en-GB"/>
        </w:rPr>
        <w:t>').</w:t>
      </w:r>
    </w:p>
    <w:p w:rsidR="7037A175" w:rsidP="55807F10" w:rsidRDefault="7037A175" w14:paraId="7075D30E" w14:textId="3115D540">
      <w:pPr>
        <w:pStyle w:val="ListParagraph"/>
        <w:numPr>
          <w:ilvl w:val="0"/>
          <w:numId w:val="6"/>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Password validation includes checks for length (8+ characters), uppercase and lowercase letters, numeric digits, and special symbols.</w:t>
      </w:r>
    </w:p>
    <w:p w:rsidR="7037A175" w:rsidP="55807F10" w:rsidRDefault="7037A175" w14:paraId="51DDAC6B" w14:textId="2657F9F3">
      <w:pPr>
        <w:pStyle w:val="ListParagraph"/>
        <w:numPr>
          <w:ilvl w:val="0"/>
          <w:numId w:val="6"/>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All fields are mandatory except for Location, which is optional.</w:t>
      </w:r>
    </w:p>
    <w:p w:rsidR="7037A175" w:rsidP="55807F10" w:rsidRDefault="7037A175" w14:paraId="2E109850" w14:textId="40B113AC">
      <w:pPr>
        <w:pStyle w:val="Heading3"/>
        <w:spacing w:before="281" w:beforeAutospacing="off" w:after="281" w:afterAutospacing="off"/>
        <w:rPr>
          <w:rFonts w:ascii="Calibri" w:hAnsi="Calibri" w:eastAsia="Calibri" w:cs="Calibri"/>
          <w:b w:val="1"/>
          <w:bCs w:val="1"/>
          <w:noProof w:val="0"/>
          <w:color w:val="auto"/>
          <w:sz w:val="28"/>
          <w:szCs w:val="28"/>
          <w:lang w:val="en-GB"/>
        </w:rPr>
      </w:pPr>
      <w:r w:rsidRPr="55807F10" w:rsidR="7037A175">
        <w:rPr>
          <w:rFonts w:ascii="Calibri" w:hAnsi="Calibri" w:eastAsia="Calibri" w:cs="Calibri"/>
          <w:b w:val="1"/>
          <w:bCs w:val="1"/>
          <w:noProof w:val="0"/>
          <w:color w:val="auto"/>
          <w:sz w:val="28"/>
          <w:szCs w:val="28"/>
          <w:lang w:val="en-GB"/>
        </w:rPr>
        <w:t>Location Environmental Data Table</w:t>
      </w:r>
    </w:p>
    <w:tbl>
      <w:tblPr>
        <w:tblStyle w:val="TableNormal"/>
        <w:tblW w:w="0" w:type="auto"/>
        <w:tblLayout w:type="fixed"/>
        <w:tblLook w:val="06A0" w:firstRow="1" w:lastRow="0" w:firstColumn="1" w:lastColumn="0" w:noHBand="1" w:noVBand="1"/>
      </w:tblPr>
      <w:tblGrid>
        <w:gridCol w:w="1174"/>
        <w:gridCol w:w="1627"/>
        <w:gridCol w:w="2607"/>
        <w:gridCol w:w="1822"/>
        <w:gridCol w:w="1400"/>
      </w:tblGrid>
      <w:tr w:rsidR="55807F10" w:rsidTr="55807F10" w14:paraId="6AF1C8B1">
        <w:trPr>
          <w:trHeight w:val="300"/>
        </w:trPr>
        <w:tc>
          <w:tcPr>
            <w:tcW w:w="1174" w:type="dxa"/>
            <w:tcMar/>
            <w:vAlign w:val="center"/>
          </w:tcPr>
          <w:p w:rsidR="55807F10" w:rsidP="55807F10" w:rsidRDefault="55807F10" w14:paraId="0F22DE23" w14:textId="04BA7DDA">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LocationID</w:t>
            </w:r>
          </w:p>
        </w:tc>
        <w:tc>
          <w:tcPr>
            <w:tcW w:w="1627" w:type="dxa"/>
            <w:tcMar/>
            <w:vAlign w:val="center"/>
          </w:tcPr>
          <w:p w:rsidR="55807F10" w:rsidP="55807F10" w:rsidRDefault="55807F10" w14:paraId="1FB144ED" w14:textId="32DCB33C">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Location_Name</w:t>
            </w:r>
          </w:p>
        </w:tc>
        <w:tc>
          <w:tcPr>
            <w:tcW w:w="2607" w:type="dxa"/>
            <w:tcMar/>
            <w:vAlign w:val="center"/>
          </w:tcPr>
          <w:p w:rsidR="55807F10" w:rsidP="55807F10" w:rsidRDefault="55807F10" w14:paraId="7FCD6F89" w14:textId="649BCD97">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Air_Quality_Index</w:t>
            </w:r>
            <w:r w:rsidRPr="55807F10" w:rsidR="55807F10">
              <w:rPr>
                <w:rFonts w:ascii="Calibri" w:hAnsi="Calibri" w:eastAsia="Calibri" w:cs="Calibri"/>
                <w:b w:val="1"/>
                <w:bCs w:val="1"/>
                <w:color w:val="auto"/>
              </w:rPr>
              <w:t xml:space="preserve"> (1-10)</w:t>
            </w:r>
          </w:p>
        </w:tc>
        <w:tc>
          <w:tcPr>
            <w:tcW w:w="1822" w:type="dxa"/>
            <w:tcMar/>
            <w:vAlign w:val="center"/>
          </w:tcPr>
          <w:p w:rsidR="55807F10" w:rsidP="55807F10" w:rsidRDefault="55807F10" w14:paraId="7114108D" w14:textId="58FE8C1D">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Temperature (°C)</w:t>
            </w:r>
          </w:p>
        </w:tc>
        <w:tc>
          <w:tcPr>
            <w:tcW w:w="1400" w:type="dxa"/>
            <w:tcMar/>
            <w:vAlign w:val="center"/>
          </w:tcPr>
          <w:p w:rsidR="55807F10" w:rsidP="55807F10" w:rsidRDefault="55807F10" w14:paraId="754A88C3" w14:textId="71BA6452">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Pollen_Count</w:t>
            </w:r>
          </w:p>
        </w:tc>
      </w:tr>
      <w:tr w:rsidR="55807F10" w:rsidTr="55807F10" w14:paraId="4B41A6C2">
        <w:trPr>
          <w:trHeight w:val="300"/>
        </w:trPr>
        <w:tc>
          <w:tcPr>
            <w:tcW w:w="1174" w:type="dxa"/>
            <w:tcMar/>
            <w:vAlign w:val="center"/>
          </w:tcPr>
          <w:p w:rsidR="55807F10" w:rsidP="55807F10" w:rsidRDefault="55807F10" w14:paraId="01D9C1DF" w14:textId="13352E0D">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101</w:t>
            </w:r>
          </w:p>
        </w:tc>
        <w:tc>
          <w:tcPr>
            <w:tcW w:w="1627" w:type="dxa"/>
            <w:tcMar/>
            <w:vAlign w:val="center"/>
          </w:tcPr>
          <w:p w:rsidR="55807F10" w:rsidP="55807F10" w:rsidRDefault="55807F10" w14:paraId="49423AB6" w14:textId="0466AEE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London</w:t>
            </w:r>
          </w:p>
        </w:tc>
        <w:tc>
          <w:tcPr>
            <w:tcW w:w="2607" w:type="dxa"/>
            <w:tcMar/>
            <w:vAlign w:val="center"/>
          </w:tcPr>
          <w:p w:rsidR="55807F10" w:rsidP="55807F10" w:rsidRDefault="55807F10" w14:paraId="4C76E431" w14:textId="7ACE387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5</w:t>
            </w:r>
          </w:p>
        </w:tc>
        <w:tc>
          <w:tcPr>
            <w:tcW w:w="1822" w:type="dxa"/>
            <w:tcMar/>
            <w:vAlign w:val="center"/>
          </w:tcPr>
          <w:p w:rsidR="55807F10" w:rsidP="55807F10" w:rsidRDefault="55807F10" w14:paraId="1532CA94" w14:textId="7DD31BB3">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14</w:t>
            </w:r>
          </w:p>
        </w:tc>
        <w:tc>
          <w:tcPr>
            <w:tcW w:w="1400" w:type="dxa"/>
            <w:tcMar/>
            <w:vAlign w:val="center"/>
          </w:tcPr>
          <w:p w:rsidR="55807F10" w:rsidP="55807F10" w:rsidRDefault="55807F10" w14:paraId="1A85F9FB" w14:textId="19780D74">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70</w:t>
            </w:r>
          </w:p>
        </w:tc>
      </w:tr>
      <w:tr w:rsidR="55807F10" w:rsidTr="55807F10" w14:paraId="7FF2FDBC">
        <w:trPr>
          <w:trHeight w:val="300"/>
        </w:trPr>
        <w:tc>
          <w:tcPr>
            <w:tcW w:w="1174" w:type="dxa"/>
            <w:tcMar/>
            <w:vAlign w:val="center"/>
          </w:tcPr>
          <w:p w:rsidR="55807F10" w:rsidP="55807F10" w:rsidRDefault="55807F10" w14:paraId="1D698AC5" w14:textId="59466002">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102</w:t>
            </w:r>
          </w:p>
        </w:tc>
        <w:tc>
          <w:tcPr>
            <w:tcW w:w="1627" w:type="dxa"/>
            <w:tcMar/>
            <w:vAlign w:val="center"/>
          </w:tcPr>
          <w:p w:rsidR="55807F10" w:rsidP="55807F10" w:rsidRDefault="55807F10" w14:paraId="0366AF9B" w14:textId="70D36713">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Basildon</w:t>
            </w:r>
          </w:p>
        </w:tc>
        <w:tc>
          <w:tcPr>
            <w:tcW w:w="2607" w:type="dxa"/>
            <w:tcMar/>
            <w:vAlign w:val="center"/>
          </w:tcPr>
          <w:p w:rsidR="55807F10" w:rsidP="55807F10" w:rsidRDefault="55807F10" w14:paraId="44C619B7" w14:textId="1314A17B">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3</w:t>
            </w:r>
          </w:p>
        </w:tc>
        <w:tc>
          <w:tcPr>
            <w:tcW w:w="1822" w:type="dxa"/>
            <w:tcMar/>
            <w:vAlign w:val="center"/>
          </w:tcPr>
          <w:p w:rsidR="55807F10" w:rsidP="55807F10" w:rsidRDefault="55807F10" w14:paraId="038A577C" w14:textId="049B5069">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12</w:t>
            </w:r>
          </w:p>
        </w:tc>
        <w:tc>
          <w:tcPr>
            <w:tcW w:w="1400" w:type="dxa"/>
            <w:tcMar/>
            <w:vAlign w:val="center"/>
          </w:tcPr>
          <w:p w:rsidR="55807F10" w:rsidP="55807F10" w:rsidRDefault="55807F10" w14:paraId="35A01B32" w14:textId="24D17BA7">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65</w:t>
            </w:r>
          </w:p>
        </w:tc>
      </w:tr>
    </w:tbl>
    <w:p w:rsidR="7037A175" w:rsidP="55807F10" w:rsidRDefault="7037A175" w14:paraId="6BA5A238" w14:textId="55692D97">
      <w:pPr>
        <w:pStyle w:val="Heading3"/>
        <w:spacing w:before="281" w:beforeAutospacing="off" w:after="281" w:afterAutospacing="off"/>
        <w:rPr>
          <w:rFonts w:ascii="Calibri" w:hAnsi="Calibri" w:eastAsia="Calibri" w:cs="Calibri"/>
          <w:b w:val="1"/>
          <w:bCs w:val="1"/>
          <w:noProof w:val="0"/>
          <w:color w:val="auto"/>
          <w:sz w:val="28"/>
          <w:szCs w:val="28"/>
          <w:lang w:val="en-GB"/>
        </w:rPr>
      </w:pPr>
      <w:r w:rsidRPr="55807F10" w:rsidR="7037A175">
        <w:rPr>
          <w:rFonts w:ascii="Calibri" w:hAnsi="Calibri" w:eastAsia="Calibri" w:cs="Calibri"/>
          <w:b w:val="1"/>
          <w:bCs w:val="1"/>
          <w:noProof w:val="0"/>
          <w:color w:val="auto"/>
          <w:sz w:val="28"/>
          <w:szCs w:val="28"/>
          <w:lang w:val="en-GB"/>
        </w:rPr>
        <w:t>Data Dictionary – Location Environmental Data</w:t>
      </w:r>
    </w:p>
    <w:tbl>
      <w:tblPr>
        <w:tblStyle w:val="TableNormal"/>
        <w:tblW w:w="0" w:type="auto"/>
        <w:tblLayout w:type="fixed"/>
        <w:tblLook w:val="06A0" w:firstRow="1" w:lastRow="0" w:firstColumn="1" w:lastColumn="0" w:noHBand="1" w:noVBand="1"/>
      </w:tblPr>
      <w:tblGrid>
        <w:gridCol w:w="2179"/>
        <w:gridCol w:w="992"/>
        <w:gridCol w:w="719"/>
        <w:gridCol w:w="851"/>
        <w:gridCol w:w="3842"/>
        <w:gridCol w:w="777"/>
      </w:tblGrid>
      <w:tr w:rsidR="55807F10" w:rsidTr="55807F10" w14:paraId="09961DF3">
        <w:trPr>
          <w:trHeight w:val="300"/>
        </w:trPr>
        <w:tc>
          <w:tcPr>
            <w:tcW w:w="2179" w:type="dxa"/>
            <w:tcMar/>
            <w:vAlign w:val="center"/>
          </w:tcPr>
          <w:p w:rsidR="55807F10" w:rsidP="55807F10" w:rsidRDefault="55807F10" w14:paraId="44F56D86" w14:textId="571AB71A">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Field Name</w:t>
            </w:r>
          </w:p>
        </w:tc>
        <w:tc>
          <w:tcPr>
            <w:tcW w:w="992" w:type="dxa"/>
            <w:tcMar/>
            <w:vAlign w:val="center"/>
          </w:tcPr>
          <w:p w:rsidR="55807F10" w:rsidP="55807F10" w:rsidRDefault="55807F10" w14:paraId="7C40DAA0" w14:textId="23640FB8">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Data Type</w:t>
            </w:r>
          </w:p>
        </w:tc>
        <w:tc>
          <w:tcPr>
            <w:tcW w:w="719" w:type="dxa"/>
            <w:tcMar/>
            <w:vAlign w:val="center"/>
          </w:tcPr>
          <w:p w:rsidR="55807F10" w:rsidP="55807F10" w:rsidRDefault="55807F10" w14:paraId="6ABE414D" w14:textId="33A0818D">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Format</w:t>
            </w:r>
          </w:p>
        </w:tc>
        <w:tc>
          <w:tcPr>
            <w:tcW w:w="851" w:type="dxa"/>
            <w:tcMar/>
            <w:vAlign w:val="center"/>
          </w:tcPr>
          <w:p w:rsidR="55807F10" w:rsidP="55807F10" w:rsidRDefault="55807F10" w14:paraId="0AF9FE03" w14:textId="0F4A3376">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Field Size</w:t>
            </w:r>
          </w:p>
        </w:tc>
        <w:tc>
          <w:tcPr>
            <w:tcW w:w="3842" w:type="dxa"/>
            <w:tcMar/>
            <w:vAlign w:val="center"/>
          </w:tcPr>
          <w:p w:rsidR="55807F10" w:rsidP="55807F10" w:rsidRDefault="55807F10" w14:paraId="7B5EE836" w14:textId="5022A543">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Description</w:t>
            </w:r>
          </w:p>
        </w:tc>
        <w:tc>
          <w:tcPr>
            <w:tcW w:w="777" w:type="dxa"/>
            <w:tcMar/>
            <w:vAlign w:val="center"/>
          </w:tcPr>
          <w:p w:rsidR="55807F10" w:rsidP="55807F10" w:rsidRDefault="55807F10" w14:paraId="39A12143" w14:textId="078B1BA7">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Example</w:t>
            </w:r>
          </w:p>
        </w:tc>
      </w:tr>
      <w:tr w:rsidR="55807F10" w:rsidTr="55807F10" w14:paraId="0E1F86A6">
        <w:trPr>
          <w:trHeight w:val="300"/>
        </w:trPr>
        <w:tc>
          <w:tcPr>
            <w:tcW w:w="2179" w:type="dxa"/>
            <w:tcMar/>
            <w:vAlign w:val="center"/>
          </w:tcPr>
          <w:p w:rsidR="55807F10" w:rsidP="55807F10" w:rsidRDefault="55807F10" w14:paraId="5CBDCFD9" w14:textId="27C5F4F4">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LocationID</w:t>
            </w:r>
          </w:p>
        </w:tc>
        <w:tc>
          <w:tcPr>
            <w:tcW w:w="992" w:type="dxa"/>
            <w:tcMar/>
            <w:vAlign w:val="center"/>
          </w:tcPr>
          <w:p w:rsidR="55807F10" w:rsidP="55807F10" w:rsidRDefault="55807F10" w14:paraId="1BD24A36" w14:textId="523F2E90">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 (Primary Key)</w:t>
            </w:r>
          </w:p>
        </w:tc>
        <w:tc>
          <w:tcPr>
            <w:tcW w:w="719" w:type="dxa"/>
            <w:tcMar/>
            <w:vAlign w:val="center"/>
          </w:tcPr>
          <w:p w:rsidR="55807F10" w:rsidP="55807F10" w:rsidRDefault="55807F10" w14:paraId="63365193" w14:textId="197AC63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w:t>
            </w:r>
          </w:p>
        </w:tc>
        <w:tc>
          <w:tcPr>
            <w:tcW w:w="851" w:type="dxa"/>
            <w:tcMar/>
            <w:vAlign w:val="center"/>
          </w:tcPr>
          <w:p w:rsidR="55807F10" w:rsidP="55807F10" w:rsidRDefault="55807F10" w14:paraId="0D181951" w14:textId="4F15289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6</w:t>
            </w:r>
          </w:p>
        </w:tc>
        <w:tc>
          <w:tcPr>
            <w:tcW w:w="3842" w:type="dxa"/>
            <w:tcMar/>
            <w:vAlign w:val="center"/>
          </w:tcPr>
          <w:p w:rsidR="55807F10" w:rsidP="55807F10" w:rsidRDefault="55807F10" w14:paraId="3D635A4D" w14:textId="0C6FA28E">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Unique identifier for each location.</w:t>
            </w:r>
          </w:p>
        </w:tc>
        <w:tc>
          <w:tcPr>
            <w:tcW w:w="777" w:type="dxa"/>
            <w:tcMar/>
            <w:vAlign w:val="center"/>
          </w:tcPr>
          <w:p w:rsidR="55807F10" w:rsidP="55807F10" w:rsidRDefault="55807F10" w14:paraId="1BB9121F" w14:textId="0369F7A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101</w:t>
            </w:r>
          </w:p>
        </w:tc>
      </w:tr>
      <w:tr w:rsidR="55807F10" w:rsidTr="55807F10" w14:paraId="02BB7A0B">
        <w:trPr>
          <w:trHeight w:val="300"/>
        </w:trPr>
        <w:tc>
          <w:tcPr>
            <w:tcW w:w="2179" w:type="dxa"/>
            <w:tcMar/>
            <w:vAlign w:val="center"/>
          </w:tcPr>
          <w:p w:rsidR="55807F10" w:rsidP="55807F10" w:rsidRDefault="55807F10" w14:paraId="665FDEA9" w14:textId="207EB9FD">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Location_Name</w:t>
            </w:r>
          </w:p>
        </w:tc>
        <w:tc>
          <w:tcPr>
            <w:tcW w:w="992" w:type="dxa"/>
            <w:tcMar/>
            <w:vAlign w:val="center"/>
          </w:tcPr>
          <w:p w:rsidR="55807F10" w:rsidP="55807F10" w:rsidRDefault="55807F10" w14:paraId="5A9780AF" w14:textId="67328587">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w:t>
            </w:r>
          </w:p>
        </w:tc>
        <w:tc>
          <w:tcPr>
            <w:tcW w:w="719" w:type="dxa"/>
            <w:tcMar/>
            <w:vAlign w:val="center"/>
          </w:tcPr>
          <w:p w:rsidR="55807F10" w:rsidP="55807F10" w:rsidRDefault="55807F10" w14:paraId="431593AC" w14:textId="1C259D38">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Text</w:t>
            </w:r>
          </w:p>
        </w:tc>
        <w:tc>
          <w:tcPr>
            <w:tcW w:w="851" w:type="dxa"/>
            <w:tcMar/>
            <w:vAlign w:val="center"/>
          </w:tcPr>
          <w:p w:rsidR="55807F10" w:rsidP="55807F10" w:rsidRDefault="55807F10" w14:paraId="2471555A" w14:textId="39522E07">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20</w:t>
            </w:r>
          </w:p>
        </w:tc>
        <w:tc>
          <w:tcPr>
            <w:tcW w:w="3842" w:type="dxa"/>
            <w:tcMar/>
            <w:vAlign w:val="center"/>
          </w:tcPr>
          <w:p w:rsidR="55807F10" w:rsidP="55807F10" w:rsidRDefault="55807F10" w14:paraId="536D6EDD" w14:textId="7E3F0B6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Name of town or city location</w:t>
            </w:r>
          </w:p>
        </w:tc>
        <w:tc>
          <w:tcPr>
            <w:tcW w:w="777" w:type="dxa"/>
            <w:tcMar/>
            <w:vAlign w:val="center"/>
          </w:tcPr>
          <w:p w:rsidR="55807F10" w:rsidP="55807F10" w:rsidRDefault="55807F10" w14:paraId="3490D748" w14:textId="038A26B0">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London</w:t>
            </w:r>
          </w:p>
        </w:tc>
      </w:tr>
      <w:tr w:rsidR="55807F10" w:rsidTr="55807F10" w14:paraId="6FE2D0C6">
        <w:trPr>
          <w:trHeight w:val="300"/>
        </w:trPr>
        <w:tc>
          <w:tcPr>
            <w:tcW w:w="2179" w:type="dxa"/>
            <w:tcMar/>
            <w:vAlign w:val="center"/>
          </w:tcPr>
          <w:p w:rsidR="55807F10" w:rsidP="55807F10" w:rsidRDefault="55807F10" w14:paraId="56853A3B" w14:textId="2B4E4341">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Air_Quality_Index</w:t>
            </w:r>
          </w:p>
        </w:tc>
        <w:tc>
          <w:tcPr>
            <w:tcW w:w="992" w:type="dxa"/>
            <w:tcMar/>
            <w:vAlign w:val="center"/>
          </w:tcPr>
          <w:p w:rsidR="55807F10" w:rsidP="55807F10" w:rsidRDefault="55807F10" w14:paraId="13791F00" w14:textId="45CAE134">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Integer</w:t>
            </w:r>
          </w:p>
        </w:tc>
        <w:tc>
          <w:tcPr>
            <w:tcW w:w="719" w:type="dxa"/>
            <w:tcMar/>
            <w:vAlign w:val="center"/>
          </w:tcPr>
          <w:p w:rsidR="55807F10" w:rsidP="55807F10" w:rsidRDefault="55807F10" w14:paraId="5748F65E" w14:textId="58ACCEC9">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1-10</w:t>
            </w:r>
          </w:p>
        </w:tc>
        <w:tc>
          <w:tcPr>
            <w:tcW w:w="851" w:type="dxa"/>
            <w:tcMar/>
            <w:vAlign w:val="center"/>
          </w:tcPr>
          <w:p w:rsidR="55807F10" w:rsidP="55807F10" w:rsidRDefault="55807F10" w14:paraId="132F62BE" w14:textId="73D82E50">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2</w:t>
            </w:r>
          </w:p>
        </w:tc>
        <w:tc>
          <w:tcPr>
            <w:tcW w:w="3842" w:type="dxa"/>
            <w:tcMar/>
            <w:vAlign w:val="center"/>
          </w:tcPr>
          <w:p w:rsidR="55807F10" w:rsidP="55807F10" w:rsidRDefault="55807F10" w14:paraId="41B17EFA" w14:textId="06FDB5EF">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Pollution level, rated from 1 (low) to 10 (high)</w:t>
            </w:r>
          </w:p>
        </w:tc>
        <w:tc>
          <w:tcPr>
            <w:tcW w:w="777" w:type="dxa"/>
            <w:tcMar/>
            <w:vAlign w:val="center"/>
          </w:tcPr>
          <w:p w:rsidR="55807F10" w:rsidP="55807F10" w:rsidRDefault="55807F10" w14:paraId="67E8A25A" w14:textId="56B5B06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3</w:t>
            </w:r>
          </w:p>
        </w:tc>
      </w:tr>
      <w:tr w:rsidR="55807F10" w:rsidTr="55807F10" w14:paraId="77EF5035">
        <w:trPr>
          <w:trHeight w:val="300"/>
        </w:trPr>
        <w:tc>
          <w:tcPr>
            <w:tcW w:w="2179" w:type="dxa"/>
            <w:tcMar/>
            <w:vAlign w:val="center"/>
          </w:tcPr>
          <w:p w:rsidR="55807F10" w:rsidP="55807F10" w:rsidRDefault="55807F10" w14:paraId="2660338A" w14:textId="2FBDDE36">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Temperature</w:t>
            </w:r>
          </w:p>
        </w:tc>
        <w:tc>
          <w:tcPr>
            <w:tcW w:w="992" w:type="dxa"/>
            <w:tcMar/>
            <w:vAlign w:val="center"/>
          </w:tcPr>
          <w:p w:rsidR="55807F10" w:rsidP="55807F10" w:rsidRDefault="55807F10" w14:paraId="27E4BD2E" w14:textId="784ADFB6">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Integer</w:t>
            </w:r>
          </w:p>
        </w:tc>
        <w:tc>
          <w:tcPr>
            <w:tcW w:w="719" w:type="dxa"/>
            <w:tcMar/>
            <w:vAlign w:val="center"/>
          </w:tcPr>
          <w:p w:rsidR="55807F10" w:rsidP="55807F10" w:rsidRDefault="55807F10" w14:paraId="7DF1AC2F" w14:textId="1022AA1A">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Celsius</w:t>
            </w:r>
          </w:p>
        </w:tc>
        <w:tc>
          <w:tcPr>
            <w:tcW w:w="851" w:type="dxa"/>
            <w:tcMar/>
            <w:vAlign w:val="center"/>
          </w:tcPr>
          <w:p w:rsidR="55807F10" w:rsidP="55807F10" w:rsidRDefault="55807F10" w14:paraId="1C4195E0" w14:textId="68BE47E1">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2</w:t>
            </w:r>
          </w:p>
        </w:tc>
        <w:tc>
          <w:tcPr>
            <w:tcW w:w="3842" w:type="dxa"/>
            <w:tcMar/>
            <w:vAlign w:val="center"/>
          </w:tcPr>
          <w:p w:rsidR="55807F10" w:rsidP="55807F10" w:rsidRDefault="55807F10" w14:paraId="7963D1E4" w14:textId="559F59F8">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Current temperature at the location</w:t>
            </w:r>
          </w:p>
        </w:tc>
        <w:tc>
          <w:tcPr>
            <w:tcW w:w="777" w:type="dxa"/>
            <w:tcMar/>
            <w:vAlign w:val="center"/>
          </w:tcPr>
          <w:p w:rsidR="55807F10" w:rsidP="55807F10" w:rsidRDefault="55807F10" w14:paraId="4C201648" w14:textId="12F9E728">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14</w:t>
            </w:r>
          </w:p>
        </w:tc>
      </w:tr>
      <w:tr w:rsidR="55807F10" w:rsidTr="55807F10" w14:paraId="4E1C3AAC">
        <w:trPr>
          <w:trHeight w:val="300"/>
        </w:trPr>
        <w:tc>
          <w:tcPr>
            <w:tcW w:w="2179" w:type="dxa"/>
            <w:tcMar/>
            <w:vAlign w:val="center"/>
          </w:tcPr>
          <w:p w:rsidR="55807F10" w:rsidP="55807F10" w:rsidRDefault="55807F10" w14:paraId="371F0863" w14:textId="228E09EA">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Pollen_Count</w:t>
            </w:r>
          </w:p>
        </w:tc>
        <w:tc>
          <w:tcPr>
            <w:tcW w:w="992" w:type="dxa"/>
            <w:tcMar/>
            <w:vAlign w:val="center"/>
          </w:tcPr>
          <w:p w:rsidR="55807F10" w:rsidP="55807F10" w:rsidRDefault="55807F10" w14:paraId="1DC82C0A" w14:textId="57E6D34D">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Integer</w:t>
            </w:r>
          </w:p>
        </w:tc>
        <w:tc>
          <w:tcPr>
            <w:tcW w:w="719" w:type="dxa"/>
            <w:tcMar/>
            <w:vAlign w:val="center"/>
          </w:tcPr>
          <w:p w:rsidR="55807F10" w:rsidP="55807F10" w:rsidRDefault="55807F10" w14:paraId="588783C2" w14:textId="73FB555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Numeric</w:t>
            </w:r>
          </w:p>
        </w:tc>
        <w:tc>
          <w:tcPr>
            <w:tcW w:w="851" w:type="dxa"/>
            <w:tcMar/>
            <w:vAlign w:val="center"/>
          </w:tcPr>
          <w:p w:rsidR="55807F10" w:rsidP="55807F10" w:rsidRDefault="55807F10" w14:paraId="6E213764" w14:textId="43D4AD0E">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4</w:t>
            </w:r>
          </w:p>
        </w:tc>
        <w:tc>
          <w:tcPr>
            <w:tcW w:w="3842" w:type="dxa"/>
            <w:tcMar/>
            <w:vAlign w:val="center"/>
          </w:tcPr>
          <w:p w:rsidR="55807F10" w:rsidP="55807F10" w:rsidRDefault="55807F10" w14:paraId="27064093" w14:textId="381C41BB">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 xml:space="preserve">Pollen grains per cubic </w:t>
            </w:r>
            <w:r w:rsidRPr="55807F10" w:rsidR="55807F10">
              <w:rPr>
                <w:rFonts w:ascii="Calibri" w:hAnsi="Calibri" w:eastAsia="Calibri" w:cs="Calibri"/>
                <w:b w:val="1"/>
                <w:bCs w:val="1"/>
                <w:color w:val="auto"/>
              </w:rPr>
              <w:t>metre</w:t>
            </w:r>
            <w:r w:rsidRPr="55807F10" w:rsidR="55807F10">
              <w:rPr>
                <w:rFonts w:ascii="Calibri" w:hAnsi="Calibri" w:eastAsia="Calibri" w:cs="Calibri"/>
                <w:b w:val="1"/>
                <w:bCs w:val="1"/>
                <w:color w:val="auto"/>
              </w:rPr>
              <w:t xml:space="preserve"> of air</w:t>
            </w:r>
          </w:p>
        </w:tc>
        <w:tc>
          <w:tcPr>
            <w:tcW w:w="777" w:type="dxa"/>
            <w:tcMar/>
            <w:vAlign w:val="center"/>
          </w:tcPr>
          <w:p w:rsidR="55807F10" w:rsidP="55807F10" w:rsidRDefault="55807F10" w14:paraId="1506F095" w14:textId="569C8426">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70</w:t>
            </w:r>
          </w:p>
        </w:tc>
      </w:tr>
    </w:tbl>
    <w:p w:rsidR="7037A175" w:rsidP="55807F10" w:rsidRDefault="7037A175" w14:paraId="3E7DE874" w14:textId="61C16498">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The Location table will serve both as a reference for environmental data and as a foreign key linked to customer account data. Future iterations of this solution could replace this manual data entry with automated API-based weather and air-quality updates, enhancing efficiency.</w:t>
      </w:r>
    </w:p>
    <w:p w:rsidR="55807F10" w:rsidP="55807F10" w:rsidRDefault="55807F10" w14:paraId="007775D1" w14:textId="50D13263">
      <w:pPr>
        <w:rPr>
          <w:rFonts w:ascii="Calibri" w:hAnsi="Calibri" w:eastAsia="Calibri" w:cs="Calibri"/>
          <w:b w:val="1"/>
          <w:bCs w:val="1"/>
          <w:color w:val="auto"/>
        </w:rPr>
      </w:pPr>
    </w:p>
    <w:p w:rsidR="7037A175" w:rsidP="55807F10" w:rsidRDefault="7037A175" w14:paraId="7F8FCF88" w14:textId="6091AE46">
      <w:pPr>
        <w:pStyle w:val="Heading2"/>
        <w:spacing w:before="299" w:beforeAutospacing="off" w:after="299" w:afterAutospacing="off"/>
        <w:rPr>
          <w:rFonts w:ascii="Calibri" w:hAnsi="Calibri" w:eastAsia="Calibri" w:cs="Calibri"/>
          <w:b w:val="1"/>
          <w:bCs w:val="1"/>
          <w:noProof w:val="0"/>
          <w:color w:val="auto"/>
          <w:sz w:val="36"/>
          <w:szCs w:val="36"/>
          <w:lang w:val="en-GB"/>
        </w:rPr>
      </w:pPr>
      <w:r w:rsidRPr="55807F10" w:rsidR="7037A175">
        <w:rPr>
          <w:rFonts w:ascii="Calibri" w:hAnsi="Calibri" w:eastAsia="Calibri" w:cs="Calibri"/>
          <w:b w:val="1"/>
          <w:bCs w:val="1"/>
          <w:noProof w:val="0"/>
          <w:color w:val="auto"/>
          <w:sz w:val="36"/>
          <w:szCs w:val="36"/>
          <w:lang w:val="en-GB"/>
        </w:rPr>
        <w:t>Entity Relationship Diagram (ERD)</w:t>
      </w:r>
    </w:p>
    <w:p w:rsidR="7037A175" w:rsidP="55807F10" w:rsidRDefault="7037A175" w14:paraId="60A69910" w14:textId="133C9B5E">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The ERD illustrates the link between customer account data and location data. The tables share a one-to-many relationship, as each location can correspond to multiple registered user accounts.</w:t>
      </w:r>
    </w:p>
    <w:p w:rsidR="7037A175" w:rsidP="55807F10" w:rsidRDefault="7037A175" w14:paraId="492E9CE4" w14:textId="3E868780">
      <w:pPr>
        <w:pStyle w:val="ListParagraph"/>
        <w:numPr>
          <w:ilvl w:val="0"/>
          <w:numId w:val="7"/>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Customer Account</w:t>
      </w:r>
      <w:r w:rsidRPr="55807F10" w:rsidR="7037A175">
        <w:rPr>
          <w:rFonts w:ascii="Calibri" w:hAnsi="Calibri" w:eastAsia="Calibri" w:cs="Calibri"/>
          <w:b w:val="1"/>
          <w:bCs w:val="1"/>
          <w:noProof w:val="0"/>
          <w:color w:val="auto"/>
          <w:sz w:val="24"/>
          <w:szCs w:val="24"/>
          <w:lang w:val="en-GB"/>
        </w:rPr>
        <w:t xml:space="preserve"> (many) → </w:t>
      </w:r>
      <w:r w:rsidRPr="55807F10" w:rsidR="7037A175">
        <w:rPr>
          <w:rFonts w:ascii="Calibri" w:hAnsi="Calibri" w:eastAsia="Calibri" w:cs="Calibri"/>
          <w:b w:val="1"/>
          <w:bCs w:val="1"/>
          <w:noProof w:val="0"/>
          <w:color w:val="auto"/>
          <w:sz w:val="24"/>
          <w:szCs w:val="24"/>
          <w:lang w:val="en-GB"/>
        </w:rPr>
        <w:t>Location</w:t>
      </w:r>
      <w:r w:rsidRPr="55807F10" w:rsidR="7037A175">
        <w:rPr>
          <w:rFonts w:ascii="Calibri" w:hAnsi="Calibri" w:eastAsia="Calibri" w:cs="Calibri"/>
          <w:b w:val="1"/>
          <w:bCs w:val="1"/>
          <w:noProof w:val="0"/>
          <w:color w:val="auto"/>
          <w:sz w:val="24"/>
          <w:szCs w:val="24"/>
          <w:lang w:val="en-GB"/>
        </w:rPr>
        <w:t xml:space="preserve"> (one)</w:t>
      </w:r>
    </w:p>
    <w:p w:rsidR="55807F10" w:rsidP="55807F10" w:rsidRDefault="55807F10" w14:paraId="4ECB779F" w14:textId="3F98FEA0">
      <w:pPr>
        <w:rPr>
          <w:rFonts w:ascii="Calibri" w:hAnsi="Calibri" w:eastAsia="Calibri" w:cs="Calibri"/>
          <w:b w:val="1"/>
          <w:bCs w:val="1"/>
          <w:color w:val="auto"/>
        </w:rPr>
      </w:pPr>
    </w:p>
    <w:p w:rsidR="7037A175" w:rsidP="55807F10" w:rsidRDefault="7037A175" w14:paraId="03BD20CA" w14:textId="5CC60022">
      <w:pPr>
        <w:pStyle w:val="Heading2"/>
        <w:spacing w:before="299" w:beforeAutospacing="off" w:after="299" w:afterAutospacing="off"/>
        <w:rPr>
          <w:rFonts w:ascii="Calibri" w:hAnsi="Calibri" w:eastAsia="Calibri" w:cs="Calibri"/>
          <w:b w:val="1"/>
          <w:bCs w:val="1"/>
          <w:noProof w:val="0"/>
          <w:color w:val="auto"/>
          <w:sz w:val="36"/>
          <w:szCs w:val="36"/>
          <w:lang w:val="en-GB"/>
        </w:rPr>
      </w:pPr>
      <w:r w:rsidRPr="55807F10" w:rsidR="7037A175">
        <w:rPr>
          <w:rFonts w:ascii="Calibri" w:hAnsi="Calibri" w:eastAsia="Calibri" w:cs="Calibri"/>
          <w:b w:val="1"/>
          <w:bCs w:val="1"/>
          <w:noProof w:val="0"/>
          <w:color w:val="auto"/>
          <w:sz w:val="36"/>
          <w:szCs w:val="36"/>
          <w:lang w:val="en-GB"/>
        </w:rPr>
        <w:t>Test Strategy</w:t>
      </w:r>
    </w:p>
    <w:p w:rsidR="7037A175" w:rsidP="55807F10" w:rsidRDefault="7037A175" w14:paraId="34C1B211" w14:textId="3E031435">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To ensure the digital solution fully meets Rolsa Technologies' functional and user acceptance criteria, a structured testing strategy will be implemented. Testing will verify both individual features and the overall integration of the system:</w:t>
      </w:r>
    </w:p>
    <w:p w:rsidR="7037A175" w:rsidP="55807F10" w:rsidRDefault="7037A175" w14:paraId="68DE1C07" w14:textId="4267BBA2">
      <w:pPr>
        <w:pStyle w:val="Heading3"/>
        <w:spacing w:before="281" w:beforeAutospacing="off" w:after="281" w:afterAutospacing="off"/>
        <w:rPr>
          <w:rFonts w:ascii="Calibri" w:hAnsi="Calibri" w:eastAsia="Calibri" w:cs="Calibri"/>
          <w:b w:val="1"/>
          <w:bCs w:val="1"/>
          <w:noProof w:val="0"/>
          <w:color w:val="auto"/>
          <w:sz w:val="28"/>
          <w:szCs w:val="28"/>
          <w:lang w:val="en-GB"/>
        </w:rPr>
      </w:pPr>
      <w:r w:rsidRPr="55807F10" w:rsidR="7037A175">
        <w:rPr>
          <w:rFonts w:ascii="Calibri" w:hAnsi="Calibri" w:eastAsia="Calibri" w:cs="Calibri"/>
          <w:b w:val="1"/>
          <w:bCs w:val="1"/>
          <w:noProof w:val="0"/>
          <w:color w:val="auto"/>
          <w:sz w:val="28"/>
          <w:szCs w:val="28"/>
          <w:lang w:val="en-GB"/>
        </w:rPr>
        <w:t>Testing Categories</w:t>
      </w:r>
    </w:p>
    <w:p w:rsidR="7037A175" w:rsidP="55807F10" w:rsidRDefault="7037A175" w14:paraId="4E24193D" w14:textId="7D602B55">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Testing phases will be segmented as follows:</w:t>
      </w:r>
    </w:p>
    <w:p w:rsidR="7037A175" w:rsidP="55807F10" w:rsidRDefault="7037A175" w14:paraId="7320B611" w14:textId="6B79F4A6">
      <w:pPr>
        <w:pStyle w:val="ListParagraph"/>
        <w:numPr>
          <w:ilvl w:val="0"/>
          <w:numId w:val="8"/>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Unit Testing</w:t>
      </w:r>
      <w:r w:rsidRPr="55807F10" w:rsidR="7037A175">
        <w:rPr>
          <w:rFonts w:ascii="Calibri" w:hAnsi="Calibri" w:eastAsia="Calibri" w:cs="Calibri"/>
          <w:b w:val="1"/>
          <w:bCs w:val="1"/>
          <w:noProof w:val="0"/>
          <w:color w:val="auto"/>
          <w:sz w:val="24"/>
          <w:szCs w:val="24"/>
          <w:lang w:val="en-GB"/>
        </w:rPr>
        <w:t xml:space="preserve"> – performed at the end of each sprint to verify individual system components.</w:t>
      </w:r>
    </w:p>
    <w:p w:rsidR="7037A175" w:rsidP="55807F10" w:rsidRDefault="7037A175" w14:paraId="44AB2166" w14:textId="3C50D1E1">
      <w:pPr>
        <w:pStyle w:val="ListParagraph"/>
        <w:numPr>
          <w:ilvl w:val="0"/>
          <w:numId w:val="8"/>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Integration Testing</w:t>
      </w:r>
      <w:r w:rsidRPr="55807F10" w:rsidR="7037A175">
        <w:rPr>
          <w:rFonts w:ascii="Calibri" w:hAnsi="Calibri" w:eastAsia="Calibri" w:cs="Calibri"/>
          <w:b w:val="1"/>
          <w:bCs w:val="1"/>
          <w:noProof w:val="0"/>
          <w:color w:val="auto"/>
          <w:sz w:val="24"/>
          <w:szCs w:val="24"/>
          <w:lang w:val="en-GB"/>
        </w:rPr>
        <w:t xml:space="preserve"> – carried out as modules or features are combined, ensuring seamless interaction between parts.</w:t>
      </w:r>
    </w:p>
    <w:p w:rsidR="7037A175" w:rsidP="55807F10" w:rsidRDefault="7037A175" w14:paraId="219B2552" w14:textId="30B576BD">
      <w:pPr>
        <w:pStyle w:val="ListParagraph"/>
        <w:numPr>
          <w:ilvl w:val="0"/>
          <w:numId w:val="8"/>
        </w:numPr>
        <w:spacing w:before="0" w:beforeAutospacing="off" w:after="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Acceptance Testing</w:t>
      </w:r>
      <w:r w:rsidRPr="55807F10" w:rsidR="7037A175">
        <w:rPr>
          <w:rFonts w:ascii="Calibri" w:hAnsi="Calibri" w:eastAsia="Calibri" w:cs="Calibri"/>
          <w:b w:val="1"/>
          <w:bCs w:val="1"/>
          <w:noProof w:val="0"/>
          <w:color w:val="auto"/>
          <w:sz w:val="24"/>
          <w:szCs w:val="24"/>
          <w:lang w:val="en-GB"/>
        </w:rPr>
        <w:t xml:space="preserve"> – final stage of testing, assessing the entire solution against customer and stakeholder expectations.</w:t>
      </w:r>
    </w:p>
    <w:p w:rsidR="7037A175" w:rsidP="55807F10" w:rsidRDefault="7037A175" w14:paraId="26FCCEF5" w14:textId="371C046A">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These testing methods ensure the solution's robustness and compliance with both user needs and technical standards.</w:t>
      </w:r>
    </w:p>
    <w:p w:rsidR="55807F10" w:rsidP="55807F10" w:rsidRDefault="55807F10" w14:paraId="07824E5E" w14:textId="36BCA10C">
      <w:pPr>
        <w:rPr>
          <w:rFonts w:ascii="Calibri" w:hAnsi="Calibri" w:eastAsia="Calibri" w:cs="Calibri"/>
          <w:b w:val="1"/>
          <w:bCs w:val="1"/>
          <w:color w:val="auto"/>
        </w:rPr>
      </w:pPr>
    </w:p>
    <w:p w:rsidR="7037A175" w:rsidP="55807F10" w:rsidRDefault="7037A175" w14:paraId="323442EA" w14:textId="774A4342">
      <w:pPr>
        <w:pStyle w:val="Heading3"/>
        <w:spacing w:before="281" w:beforeAutospacing="off" w:after="281" w:afterAutospacing="off"/>
        <w:rPr>
          <w:rFonts w:ascii="Calibri" w:hAnsi="Calibri" w:eastAsia="Calibri" w:cs="Calibri"/>
          <w:b w:val="1"/>
          <w:bCs w:val="1"/>
          <w:noProof w:val="0"/>
          <w:color w:val="auto"/>
          <w:sz w:val="28"/>
          <w:szCs w:val="28"/>
          <w:lang w:val="en-GB"/>
        </w:rPr>
      </w:pPr>
      <w:r w:rsidRPr="55807F10" w:rsidR="7037A175">
        <w:rPr>
          <w:rFonts w:ascii="Calibri" w:hAnsi="Calibri" w:eastAsia="Calibri" w:cs="Calibri"/>
          <w:b w:val="1"/>
          <w:bCs w:val="1"/>
          <w:noProof w:val="0"/>
          <w:color w:val="auto"/>
          <w:sz w:val="28"/>
          <w:szCs w:val="28"/>
          <w:lang w:val="en-GB"/>
        </w:rPr>
        <w:t>Types of Testing and Justification</w:t>
      </w:r>
    </w:p>
    <w:tbl>
      <w:tblPr>
        <w:tblStyle w:val="TableNormal"/>
        <w:tblW w:w="0" w:type="auto"/>
        <w:tblLayout w:type="fixed"/>
        <w:tblLook w:val="06A0" w:firstRow="1" w:lastRow="0" w:firstColumn="1" w:lastColumn="0" w:noHBand="1" w:noVBand="1"/>
      </w:tblPr>
      <w:tblGrid>
        <w:gridCol w:w="1091"/>
        <w:gridCol w:w="2250"/>
        <w:gridCol w:w="6019"/>
      </w:tblGrid>
      <w:tr w:rsidR="55807F10" w:rsidTr="55807F10" w14:paraId="1D2C5417">
        <w:trPr>
          <w:trHeight w:val="300"/>
        </w:trPr>
        <w:tc>
          <w:tcPr>
            <w:tcW w:w="1091" w:type="dxa"/>
            <w:tcMar/>
            <w:vAlign w:val="center"/>
          </w:tcPr>
          <w:p w:rsidR="55807F10" w:rsidP="55807F10" w:rsidRDefault="55807F10" w14:paraId="68480114" w14:textId="7D81BDC6">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Testing Method</w:t>
            </w:r>
          </w:p>
        </w:tc>
        <w:tc>
          <w:tcPr>
            <w:tcW w:w="2250" w:type="dxa"/>
            <w:tcMar/>
            <w:vAlign w:val="center"/>
          </w:tcPr>
          <w:p w:rsidR="55807F10" w:rsidP="55807F10" w:rsidRDefault="55807F10" w14:paraId="4E0FC777" w14:textId="4319D8AF">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Explanation</w:t>
            </w:r>
          </w:p>
        </w:tc>
        <w:tc>
          <w:tcPr>
            <w:tcW w:w="6019" w:type="dxa"/>
            <w:tcMar/>
            <w:vAlign w:val="center"/>
          </w:tcPr>
          <w:p w:rsidR="55807F10" w:rsidP="55807F10" w:rsidRDefault="55807F10" w14:paraId="7BDA981B" w14:textId="425491CF">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Application within the Project</w:t>
            </w:r>
          </w:p>
        </w:tc>
      </w:tr>
      <w:tr w:rsidR="55807F10" w:rsidTr="55807F10" w14:paraId="751C5C3F">
        <w:trPr>
          <w:trHeight w:val="300"/>
        </w:trPr>
        <w:tc>
          <w:tcPr>
            <w:tcW w:w="1091" w:type="dxa"/>
            <w:tcMar/>
            <w:vAlign w:val="center"/>
          </w:tcPr>
          <w:p w:rsidR="55807F10" w:rsidP="55807F10" w:rsidRDefault="55807F10" w14:paraId="58D69352" w14:textId="140CF60A">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White Box Testing</w:t>
            </w:r>
          </w:p>
        </w:tc>
        <w:tc>
          <w:tcPr>
            <w:tcW w:w="2250" w:type="dxa"/>
            <w:tcMar/>
            <w:vAlign w:val="center"/>
          </w:tcPr>
          <w:p w:rsidR="55807F10" w:rsidP="55807F10" w:rsidRDefault="55807F10" w14:paraId="31524260" w14:textId="638D0C88">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 xml:space="preserve">Tests internal code structure by examining source code. Used to </w:t>
            </w:r>
            <w:r w:rsidRPr="55807F10" w:rsidR="55807F10">
              <w:rPr>
                <w:rFonts w:ascii="Calibri" w:hAnsi="Calibri" w:eastAsia="Calibri" w:cs="Calibri"/>
                <w:b w:val="1"/>
                <w:bCs w:val="1"/>
                <w:color w:val="auto"/>
              </w:rPr>
              <w:t>identify</w:t>
            </w:r>
            <w:r w:rsidRPr="55807F10" w:rsidR="55807F10">
              <w:rPr>
                <w:rFonts w:ascii="Calibri" w:hAnsi="Calibri" w:eastAsia="Calibri" w:cs="Calibri"/>
                <w:b w:val="1"/>
                <w:bCs w:val="1"/>
                <w:color w:val="auto"/>
              </w:rPr>
              <w:t xml:space="preserve"> logic errors, </w:t>
            </w:r>
            <w:r w:rsidRPr="55807F10" w:rsidR="55807F10">
              <w:rPr>
                <w:rFonts w:ascii="Calibri" w:hAnsi="Calibri" w:eastAsia="Calibri" w:cs="Calibri"/>
                <w:b w:val="1"/>
                <w:bCs w:val="1"/>
                <w:color w:val="auto"/>
              </w:rPr>
              <w:t>validate</w:t>
            </w:r>
            <w:r w:rsidRPr="55807F10" w:rsidR="55807F10">
              <w:rPr>
                <w:rFonts w:ascii="Calibri" w:hAnsi="Calibri" w:eastAsia="Calibri" w:cs="Calibri"/>
                <w:b w:val="1"/>
                <w:bCs w:val="1"/>
                <w:color w:val="auto"/>
              </w:rPr>
              <w:t xml:space="preserve"> data handling, and ensure robustness.</w:t>
            </w:r>
          </w:p>
        </w:tc>
        <w:tc>
          <w:tcPr>
            <w:tcW w:w="6019" w:type="dxa"/>
            <w:tcMar/>
            <w:vAlign w:val="center"/>
          </w:tcPr>
          <w:p w:rsidR="55807F10" w:rsidP="55807F10" w:rsidRDefault="55807F10" w14:paraId="0EED9D6A" w14:textId="00798829">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 xml:space="preserve">Primarily used during unit testing (e.g., </w:t>
            </w:r>
            <w:r w:rsidRPr="55807F10" w:rsidR="55807F10">
              <w:rPr>
                <w:rFonts w:ascii="Calibri" w:hAnsi="Calibri" w:eastAsia="Calibri" w:cs="Calibri"/>
                <w:b w:val="1"/>
                <w:bCs w:val="1"/>
                <w:color w:val="auto"/>
              </w:rPr>
              <w:t>validating</w:t>
            </w:r>
            <w:r w:rsidRPr="55807F10" w:rsidR="55807F10">
              <w:rPr>
                <w:rFonts w:ascii="Calibri" w:hAnsi="Calibri" w:eastAsia="Calibri" w:cs="Calibri"/>
                <w:b w:val="1"/>
                <w:bCs w:val="1"/>
                <w:color w:val="auto"/>
              </w:rPr>
              <w:t xml:space="preserve"> email/password inputs against multiple invalid cases, checking data storage accuracy) to ensure robust internal logic and functionality.</w:t>
            </w:r>
          </w:p>
        </w:tc>
      </w:tr>
      <w:tr w:rsidR="55807F10" w:rsidTr="55807F10" w14:paraId="6C61EA08">
        <w:trPr>
          <w:trHeight w:val="300"/>
        </w:trPr>
        <w:tc>
          <w:tcPr>
            <w:tcW w:w="1091" w:type="dxa"/>
            <w:tcMar/>
            <w:vAlign w:val="center"/>
          </w:tcPr>
          <w:p w:rsidR="55807F10" w:rsidP="55807F10" w:rsidRDefault="55807F10" w14:paraId="2CCEE3D0" w14:textId="33583B1A">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Black Box Testing</w:t>
            </w:r>
          </w:p>
        </w:tc>
        <w:tc>
          <w:tcPr>
            <w:tcW w:w="2250" w:type="dxa"/>
            <w:tcMar/>
            <w:vAlign w:val="center"/>
          </w:tcPr>
          <w:p w:rsidR="55807F10" w:rsidP="55807F10" w:rsidRDefault="55807F10" w14:paraId="29ACD81D" w14:textId="1AF72B0B">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Tests the application externally, without viewing code, simulating typical user interactions. Ensures system meets user expectations.</w:t>
            </w:r>
          </w:p>
        </w:tc>
        <w:tc>
          <w:tcPr>
            <w:tcW w:w="6019" w:type="dxa"/>
            <w:tcMar/>
            <w:vAlign w:val="center"/>
          </w:tcPr>
          <w:p w:rsidR="55807F10" w:rsidP="55807F10" w:rsidRDefault="55807F10" w14:paraId="1280720C" w14:textId="61E9DA06">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Conducted towards the end of integration and acceptance testing phases, confirming that all expected inputs function correctly from the user's perspective. Highlights areas where validation rules could unintentionally block valid user inputs.</w:t>
            </w:r>
          </w:p>
        </w:tc>
      </w:tr>
      <w:tr w:rsidR="55807F10" w:rsidTr="55807F10" w14:paraId="3FE50B4D">
        <w:trPr>
          <w:trHeight w:val="300"/>
        </w:trPr>
        <w:tc>
          <w:tcPr>
            <w:tcW w:w="1091" w:type="dxa"/>
            <w:tcMar/>
            <w:vAlign w:val="center"/>
          </w:tcPr>
          <w:p w:rsidR="55807F10" w:rsidP="55807F10" w:rsidRDefault="55807F10" w14:paraId="48A96D20" w14:textId="5BF257EE">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Alpha and Beta Testing</w:t>
            </w:r>
          </w:p>
        </w:tc>
        <w:tc>
          <w:tcPr>
            <w:tcW w:w="2250" w:type="dxa"/>
            <w:tcMar/>
            <w:vAlign w:val="center"/>
          </w:tcPr>
          <w:p w:rsidR="55807F10" w:rsidP="55807F10" w:rsidRDefault="55807F10" w14:paraId="4EEF4782" w14:textId="3BC40E17">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 xml:space="preserve">Involves selected user groups to gather early feedback (Alpha) and wider real-user groups to </w:t>
            </w:r>
            <w:r w:rsidRPr="55807F10" w:rsidR="55807F10">
              <w:rPr>
                <w:rFonts w:ascii="Calibri" w:hAnsi="Calibri" w:eastAsia="Calibri" w:cs="Calibri"/>
                <w:b w:val="1"/>
                <w:bCs w:val="1"/>
                <w:color w:val="auto"/>
              </w:rPr>
              <w:t>identify</w:t>
            </w:r>
            <w:r w:rsidRPr="55807F10" w:rsidR="55807F10">
              <w:rPr>
                <w:rFonts w:ascii="Calibri" w:hAnsi="Calibri" w:eastAsia="Calibri" w:cs="Calibri"/>
                <w:b w:val="1"/>
                <w:bCs w:val="1"/>
                <w:color w:val="auto"/>
              </w:rPr>
              <w:t xml:space="preserve"> remaining usability issues (Beta).</w:t>
            </w:r>
          </w:p>
        </w:tc>
        <w:tc>
          <w:tcPr>
            <w:tcW w:w="6019" w:type="dxa"/>
            <w:tcMar/>
            <w:vAlign w:val="center"/>
          </w:tcPr>
          <w:p w:rsidR="55807F10" w:rsidP="55807F10" w:rsidRDefault="55807F10" w14:paraId="0CDA79C5" w14:textId="4773819C">
            <w:pPr>
              <w:spacing w:before="0" w:beforeAutospacing="off" w:after="0" w:afterAutospacing="off"/>
              <w:rPr>
                <w:rFonts w:ascii="Calibri" w:hAnsi="Calibri" w:eastAsia="Calibri" w:cs="Calibri"/>
                <w:b w:val="1"/>
                <w:bCs w:val="1"/>
                <w:color w:val="auto"/>
              </w:rPr>
            </w:pPr>
            <w:r w:rsidRPr="55807F10" w:rsidR="55807F10">
              <w:rPr>
                <w:rFonts w:ascii="Calibri" w:hAnsi="Calibri" w:eastAsia="Calibri" w:cs="Calibri"/>
                <w:b w:val="1"/>
                <w:bCs w:val="1"/>
                <w:color w:val="auto"/>
              </w:rPr>
              <w:t xml:space="preserve">Used exclusively during acceptance testing. Alpha testing collects in-depth feedback from internal or select user groups, </w:t>
            </w:r>
            <w:r w:rsidRPr="55807F10" w:rsidR="55807F10">
              <w:rPr>
                <w:rFonts w:ascii="Calibri" w:hAnsi="Calibri" w:eastAsia="Calibri" w:cs="Calibri"/>
                <w:b w:val="1"/>
                <w:bCs w:val="1"/>
                <w:color w:val="auto"/>
              </w:rPr>
              <w:t>whereas</w:t>
            </w:r>
            <w:r w:rsidRPr="55807F10" w:rsidR="55807F10">
              <w:rPr>
                <w:rFonts w:ascii="Calibri" w:hAnsi="Calibri" w:eastAsia="Calibri" w:cs="Calibri"/>
                <w:b w:val="1"/>
                <w:bCs w:val="1"/>
                <w:color w:val="auto"/>
              </w:rPr>
              <w:t xml:space="preserve"> Beta testing engages external users to ensure the solution aligns with actual user expectations, including aspects such as accessibility, ease of navigation, and user satisfaction.</w:t>
            </w:r>
          </w:p>
        </w:tc>
      </w:tr>
    </w:tbl>
    <w:p w:rsidR="55807F10" w:rsidP="55807F10" w:rsidRDefault="55807F10" w14:paraId="4E805BB8" w14:textId="55CBA0B8">
      <w:pPr>
        <w:rPr>
          <w:rFonts w:ascii="Calibri" w:hAnsi="Calibri" w:eastAsia="Calibri" w:cs="Calibri"/>
          <w:b w:val="1"/>
          <w:bCs w:val="1"/>
          <w:color w:val="auto"/>
        </w:rPr>
      </w:pPr>
    </w:p>
    <w:p w:rsidR="7037A175" w:rsidP="55807F10" w:rsidRDefault="7037A175" w14:paraId="59087EBF" w14:textId="242150C2">
      <w:pPr>
        <w:pStyle w:val="Heading2"/>
        <w:spacing w:before="299" w:beforeAutospacing="off" w:after="299" w:afterAutospacing="off"/>
        <w:rPr>
          <w:rFonts w:ascii="Calibri" w:hAnsi="Calibri" w:eastAsia="Calibri" w:cs="Calibri"/>
          <w:b w:val="1"/>
          <w:bCs w:val="1"/>
          <w:noProof w:val="0"/>
          <w:color w:val="auto"/>
          <w:sz w:val="36"/>
          <w:szCs w:val="36"/>
          <w:lang w:val="en-GB"/>
        </w:rPr>
      </w:pPr>
      <w:r w:rsidRPr="55807F10" w:rsidR="7037A175">
        <w:rPr>
          <w:rFonts w:ascii="Calibri" w:hAnsi="Calibri" w:eastAsia="Calibri" w:cs="Calibri"/>
          <w:b w:val="1"/>
          <w:bCs w:val="1"/>
          <w:noProof w:val="0"/>
          <w:color w:val="auto"/>
          <w:sz w:val="36"/>
          <w:szCs w:val="36"/>
          <w:lang w:val="en-GB"/>
        </w:rPr>
        <w:t>Testing Record Table</w:t>
      </w:r>
    </w:p>
    <w:p w:rsidR="7037A175" w:rsidP="55807F10" w:rsidRDefault="7037A175" w14:paraId="69735525" w14:textId="125A736D">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All testing conducted will be clearly documented within a structured testing table as shown below:</w:t>
      </w:r>
    </w:p>
    <w:tbl>
      <w:tblPr>
        <w:tblStyle w:val="TableNormal"/>
        <w:tblW w:w="0" w:type="auto"/>
        <w:tblLayout w:type="fixed"/>
        <w:tblLook w:val="06A0" w:firstRow="1" w:lastRow="0" w:firstColumn="1" w:lastColumn="0" w:noHBand="1" w:noVBand="1"/>
      </w:tblPr>
      <w:tblGrid>
        <w:gridCol w:w="1653"/>
        <w:gridCol w:w="2434"/>
        <w:gridCol w:w="1927"/>
        <w:gridCol w:w="1662"/>
        <w:gridCol w:w="1684"/>
      </w:tblGrid>
      <w:tr w:rsidR="55807F10" w:rsidTr="55807F10" w14:paraId="404208E8">
        <w:trPr>
          <w:trHeight w:val="300"/>
        </w:trPr>
        <w:tc>
          <w:tcPr>
            <w:tcW w:w="1653" w:type="dxa"/>
            <w:tcMar/>
            <w:vAlign w:val="center"/>
          </w:tcPr>
          <w:p w:rsidR="55807F10" w:rsidP="55807F10" w:rsidRDefault="55807F10" w14:paraId="32659BFD" w14:textId="2DB5230D">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Test Description</w:t>
            </w:r>
          </w:p>
        </w:tc>
        <w:tc>
          <w:tcPr>
            <w:tcW w:w="2434" w:type="dxa"/>
            <w:tcMar/>
            <w:vAlign w:val="center"/>
          </w:tcPr>
          <w:p w:rsidR="55807F10" w:rsidP="55807F10" w:rsidRDefault="55807F10" w14:paraId="1CE9B1F1" w14:textId="37538A47">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Test Data (if applicable)</w:t>
            </w:r>
          </w:p>
        </w:tc>
        <w:tc>
          <w:tcPr>
            <w:tcW w:w="1927" w:type="dxa"/>
            <w:tcMar/>
            <w:vAlign w:val="center"/>
          </w:tcPr>
          <w:p w:rsidR="55807F10" w:rsidP="55807F10" w:rsidRDefault="55807F10" w14:paraId="458AC774" w14:textId="4FE68F63">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Expected Outcome</w:t>
            </w:r>
          </w:p>
        </w:tc>
        <w:tc>
          <w:tcPr>
            <w:tcW w:w="1662" w:type="dxa"/>
            <w:tcMar/>
            <w:vAlign w:val="center"/>
          </w:tcPr>
          <w:p w:rsidR="55807F10" w:rsidP="55807F10" w:rsidRDefault="55807F10" w14:paraId="76CE2366" w14:textId="36B92F5C">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Actual Outcome</w:t>
            </w:r>
          </w:p>
        </w:tc>
        <w:tc>
          <w:tcPr>
            <w:tcW w:w="1684" w:type="dxa"/>
            <w:tcMar/>
            <w:vAlign w:val="center"/>
          </w:tcPr>
          <w:p w:rsidR="55807F10" w:rsidP="55807F10" w:rsidRDefault="55807F10" w14:paraId="0C76D746" w14:textId="32B5BD48">
            <w:pPr>
              <w:spacing w:before="0" w:beforeAutospacing="off" w:after="0" w:afterAutospacing="off"/>
              <w:jc w:val="center"/>
              <w:rPr>
                <w:rFonts w:ascii="Calibri" w:hAnsi="Calibri" w:eastAsia="Calibri" w:cs="Calibri"/>
                <w:b w:val="1"/>
                <w:bCs w:val="1"/>
                <w:color w:val="auto"/>
              </w:rPr>
            </w:pPr>
            <w:r w:rsidRPr="55807F10" w:rsidR="55807F10">
              <w:rPr>
                <w:rFonts w:ascii="Calibri" w:hAnsi="Calibri" w:eastAsia="Calibri" w:cs="Calibri"/>
                <w:b w:val="1"/>
                <w:bCs w:val="1"/>
                <w:color w:val="auto"/>
              </w:rPr>
              <w:t>Action Required</w:t>
            </w:r>
          </w:p>
        </w:tc>
      </w:tr>
      <w:tr w:rsidR="55807F10" w:rsidTr="55807F10" w14:paraId="2BF9E9F4">
        <w:trPr>
          <w:trHeight w:val="300"/>
        </w:trPr>
        <w:tc>
          <w:tcPr>
            <w:tcW w:w="1653" w:type="dxa"/>
            <w:tcMar/>
            <w:vAlign w:val="center"/>
          </w:tcPr>
          <w:p w:rsidR="55807F10" w:rsidP="55807F10" w:rsidRDefault="55807F10" w14:paraId="350873B7" w14:textId="08EEDA5A">
            <w:pPr>
              <w:rPr>
                <w:rFonts w:ascii="Calibri" w:hAnsi="Calibri" w:eastAsia="Calibri" w:cs="Calibri"/>
                <w:b w:val="1"/>
                <w:bCs w:val="1"/>
                <w:color w:val="auto"/>
              </w:rPr>
            </w:pPr>
          </w:p>
        </w:tc>
        <w:tc>
          <w:tcPr>
            <w:tcW w:w="2434" w:type="dxa"/>
            <w:tcMar/>
            <w:vAlign w:val="center"/>
          </w:tcPr>
          <w:p w:rsidR="55807F10" w:rsidP="55807F10" w:rsidRDefault="55807F10" w14:paraId="09109A6B" w14:textId="2DD0FC21">
            <w:pPr>
              <w:rPr>
                <w:rFonts w:ascii="Calibri" w:hAnsi="Calibri" w:eastAsia="Calibri" w:cs="Calibri"/>
                <w:b w:val="1"/>
                <w:bCs w:val="1"/>
                <w:color w:val="auto"/>
              </w:rPr>
            </w:pPr>
          </w:p>
        </w:tc>
        <w:tc>
          <w:tcPr>
            <w:tcW w:w="1927" w:type="dxa"/>
            <w:tcMar/>
            <w:vAlign w:val="center"/>
          </w:tcPr>
          <w:p w:rsidR="55807F10" w:rsidP="55807F10" w:rsidRDefault="55807F10" w14:paraId="33E48A15" w14:textId="3C956638">
            <w:pPr>
              <w:rPr>
                <w:rFonts w:ascii="Calibri" w:hAnsi="Calibri" w:eastAsia="Calibri" w:cs="Calibri"/>
                <w:b w:val="1"/>
                <w:bCs w:val="1"/>
                <w:color w:val="auto"/>
              </w:rPr>
            </w:pPr>
          </w:p>
        </w:tc>
        <w:tc>
          <w:tcPr>
            <w:tcW w:w="1662" w:type="dxa"/>
            <w:tcMar/>
            <w:vAlign w:val="center"/>
          </w:tcPr>
          <w:p w:rsidR="55807F10" w:rsidP="55807F10" w:rsidRDefault="55807F10" w14:paraId="6E755ABA" w14:textId="43FD6F44">
            <w:pPr>
              <w:rPr>
                <w:rFonts w:ascii="Calibri" w:hAnsi="Calibri" w:eastAsia="Calibri" w:cs="Calibri"/>
                <w:b w:val="1"/>
                <w:bCs w:val="1"/>
                <w:color w:val="auto"/>
              </w:rPr>
            </w:pPr>
          </w:p>
        </w:tc>
        <w:tc>
          <w:tcPr>
            <w:tcW w:w="1684" w:type="dxa"/>
            <w:tcMar/>
            <w:vAlign w:val="center"/>
          </w:tcPr>
          <w:p w:rsidR="55807F10" w:rsidP="55807F10" w:rsidRDefault="55807F10" w14:paraId="58EAA13C" w14:textId="4BF1EC2C">
            <w:pPr>
              <w:rPr>
                <w:rFonts w:ascii="Calibri" w:hAnsi="Calibri" w:eastAsia="Calibri" w:cs="Calibri"/>
                <w:b w:val="1"/>
                <w:bCs w:val="1"/>
                <w:color w:val="auto"/>
              </w:rPr>
            </w:pPr>
          </w:p>
        </w:tc>
      </w:tr>
    </w:tbl>
    <w:p w:rsidR="7037A175" w:rsidP="55807F10" w:rsidRDefault="7037A175" w14:paraId="52195263" w14:textId="60D6B97E">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 xml:space="preserve">This table ensures each test is recorded comprehensively, detailing what the test intends to verify, the inputs provided, the expected results, the actual outcomes, and any corrective actions </w:t>
      </w:r>
      <w:r w:rsidRPr="55807F10" w:rsidR="7037A175">
        <w:rPr>
          <w:rFonts w:ascii="Calibri" w:hAnsi="Calibri" w:eastAsia="Calibri" w:cs="Calibri"/>
          <w:b w:val="1"/>
          <w:bCs w:val="1"/>
          <w:noProof w:val="0"/>
          <w:color w:val="auto"/>
          <w:sz w:val="24"/>
          <w:szCs w:val="24"/>
          <w:lang w:val="en-GB"/>
        </w:rPr>
        <w:t>required</w:t>
      </w:r>
      <w:r w:rsidRPr="55807F10" w:rsidR="7037A175">
        <w:rPr>
          <w:rFonts w:ascii="Calibri" w:hAnsi="Calibri" w:eastAsia="Calibri" w:cs="Calibri"/>
          <w:b w:val="1"/>
          <w:bCs w:val="1"/>
          <w:noProof w:val="0"/>
          <w:color w:val="auto"/>
          <w:sz w:val="24"/>
          <w:szCs w:val="24"/>
          <w:lang w:val="en-GB"/>
        </w:rPr>
        <w:t>. This structured testing documentation meets Rolsa Technologies’ requirements for thorough, accountable testing processes.</w:t>
      </w:r>
    </w:p>
    <w:p w:rsidR="55807F10" w:rsidP="55807F10" w:rsidRDefault="55807F10" w14:paraId="79218004" w14:textId="383FAE44">
      <w:pPr>
        <w:rPr>
          <w:rFonts w:ascii="Calibri" w:hAnsi="Calibri" w:eastAsia="Calibri" w:cs="Calibri"/>
          <w:b w:val="1"/>
          <w:bCs w:val="1"/>
          <w:color w:val="auto"/>
        </w:rPr>
      </w:pPr>
    </w:p>
    <w:p w:rsidR="7037A175" w:rsidP="55807F10" w:rsidRDefault="7037A175" w14:paraId="4FC92CF0" w14:textId="03933815">
      <w:pPr>
        <w:spacing w:before="240" w:beforeAutospacing="off" w:after="240" w:afterAutospacing="off"/>
        <w:rPr>
          <w:rFonts w:ascii="Calibri" w:hAnsi="Calibri" w:eastAsia="Calibri" w:cs="Calibri"/>
          <w:b w:val="1"/>
          <w:bCs w:val="1"/>
          <w:noProof w:val="0"/>
          <w:color w:val="auto"/>
          <w:sz w:val="24"/>
          <w:szCs w:val="24"/>
          <w:lang w:val="en-GB"/>
        </w:rPr>
      </w:pPr>
      <w:r w:rsidRPr="55807F10" w:rsidR="7037A175">
        <w:rPr>
          <w:rFonts w:ascii="Calibri" w:hAnsi="Calibri" w:eastAsia="Calibri" w:cs="Calibri"/>
          <w:b w:val="1"/>
          <w:bCs w:val="1"/>
          <w:noProof w:val="0"/>
          <w:color w:val="auto"/>
          <w:sz w:val="24"/>
          <w:szCs w:val="24"/>
          <w:lang w:val="en-GB"/>
        </w:rPr>
        <w:t>This reworded response clearly reflects the Rolsa Technologies project brief, ensuring strong alignment with Pearson T-Level assessment criteria and correct use of British English conventions throughout.</w:t>
      </w:r>
    </w:p>
    <w:p w:rsidR="55807F10" w:rsidP="55807F10" w:rsidRDefault="55807F10" w14:paraId="0D04B999" w14:textId="7021DC98">
      <w:pPr>
        <w:pStyle w:val="Normal"/>
        <w:rPr>
          <w:rFonts w:ascii="Calibri" w:hAnsi="Calibri" w:eastAsia="Calibri" w:cs="Calibri"/>
          <w:b w:val="1"/>
          <w:bCs w:val="1"/>
          <w:i w:val="0"/>
          <w:iCs w:val="0"/>
          <w:caps w:val="0"/>
          <w:smallCaps w:val="0"/>
          <w:noProof w:val="0"/>
          <w:color w:val="auto"/>
          <w:sz w:val="24"/>
          <w:szCs w:val="24"/>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566e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865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1df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4ba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7f5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ed8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6e8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aff5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987306"/>
    <w:rsid w:val="3A7EC63F"/>
    <w:rsid w:val="55807F10"/>
    <w:rsid w:val="66EF760C"/>
    <w:rsid w:val="67B57B32"/>
    <w:rsid w:val="6D987306"/>
    <w:rsid w:val="7037A175"/>
    <w:rsid w:val="7FAA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306"/>
  <w15:chartTrackingRefBased/>
  <w15:docId w15:val="{C64DAB92-F220-4A82-BDBB-3C9289E535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807F10"/>
    <w:pPr>
      <w:spacing/>
      <w:ind w:left="720"/>
      <w:contextualSpacing/>
    </w:pPr>
  </w:style>
  <w:style w:type="character" w:styleId="Hyperlink">
    <w:uiPriority w:val="99"/>
    <w:name w:val="Hyperlink"/>
    <w:basedOn w:val="DefaultParagraphFont"/>
    <w:unhideWhenUsed/>
    <w:rsid w:val="55807F10"/>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user@example.com" TargetMode="External" Id="R449d3701084c4554" /><Relationship Type="http://schemas.openxmlformats.org/officeDocument/2006/relationships/hyperlink" Target="mailto:user2@mail.com" TargetMode="External" Id="R986466c2bf00470f" /><Relationship Type="http://schemas.openxmlformats.org/officeDocument/2006/relationships/hyperlink" Target="mailto:user@mail.com" TargetMode="External" Id="R12dc431f2d4441e7" /><Relationship Type="http://schemas.openxmlformats.org/officeDocument/2006/relationships/numbering" Target="numbering.xml" Id="R59293f4a2e0845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2025-03-12T22:43:15.6045070Z</dcterms:created>
  <dcterms:modified xsi:type="dcterms:W3CDTF">2025-03-13T00:04:44.6793783Z</dcterms:modified>
  <dc:creator>Tyler Thomson</dc:creator>
  <lastModifiedBy>Tyler Thomson</lastModifiedBy>
</coreProperties>
</file>