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1EA0" w:rsidRDefault="004E7B04">
      <w:r>
        <w:t xml:space="preserve">Aufgaben für den </w:t>
      </w:r>
      <w:r w:rsidR="00485EE1">
        <w:t>zweiten</w:t>
      </w:r>
      <w:r>
        <w:t xml:space="preserve"> Monat</w:t>
      </w:r>
      <w:r w:rsidR="005F1EA0">
        <w:t>/</w:t>
      </w:r>
      <w:r>
        <w:t xml:space="preserve"> Modul </w:t>
      </w:r>
      <w:r w:rsidR="005F1EA0">
        <w:t>I</w:t>
      </w:r>
      <w:r>
        <w:t xml:space="preserve"> des Systematischen Studiums des Buddhismus</w:t>
      </w:r>
    </w:p>
    <w:p w:rsidR="00A10AEA" w:rsidRDefault="00A10AEA"/>
    <w:p w:rsidR="005F1EA0" w:rsidRPr="005F1EA0" w:rsidRDefault="005F1EA0">
      <w:pPr>
        <w:rPr>
          <w:i/>
          <w:iCs/>
        </w:rPr>
      </w:pPr>
      <w:r w:rsidRPr="005F1EA0">
        <w:rPr>
          <w:i/>
          <w:iCs/>
        </w:rPr>
        <w:t xml:space="preserve">Modul eins Buddha </w:t>
      </w:r>
      <w:proofErr w:type="spellStart"/>
      <w:r w:rsidRPr="005F1EA0">
        <w:rPr>
          <w:i/>
          <w:iCs/>
        </w:rPr>
        <w:t>Śakyamuni</w:t>
      </w:r>
      <w:proofErr w:type="spellEnd"/>
      <w:r w:rsidRPr="005F1EA0">
        <w:rPr>
          <w:i/>
          <w:iCs/>
        </w:rPr>
        <w:t xml:space="preserve"> als Mensch und Lehrer in seiner Zeit, die Grundzüge seiner</w:t>
      </w:r>
    </w:p>
    <w:p w:rsidR="0000032B" w:rsidRDefault="005F1EA0">
      <w:pPr>
        <w:rPr>
          <w:i/>
          <w:iCs/>
        </w:rPr>
      </w:pPr>
      <w:r w:rsidRPr="005F1EA0">
        <w:rPr>
          <w:i/>
          <w:iCs/>
        </w:rPr>
        <w:t>Lehre</w:t>
      </w:r>
    </w:p>
    <w:p w:rsidR="00406EA6" w:rsidRPr="00406EA6" w:rsidRDefault="00406EA6">
      <w:pPr>
        <w:rPr>
          <w:i/>
          <w:iCs/>
        </w:rPr>
      </w:pPr>
    </w:p>
    <w:p w:rsidR="00A10AEA" w:rsidRDefault="00A10AEA">
      <w:r w:rsidRPr="00AE24C9">
        <w:rPr>
          <w:b/>
          <w:bCs/>
        </w:rPr>
        <w:t>Studium der Quellenliteratur</w:t>
      </w:r>
      <w:r w:rsidR="008655E5">
        <w:t xml:space="preserve"> (s. Literaturliste)</w:t>
      </w:r>
    </w:p>
    <w:p w:rsidR="00E46126" w:rsidRDefault="00485EE1">
      <w:r>
        <w:t xml:space="preserve">Wir beschäftigen uns mit den Ereignissen nach Buddhas Erleuchtungserfahrung </w:t>
      </w:r>
      <w:r w:rsidR="00E46126">
        <w:t>und mit der Art und Weise, wie er versucht, seine Erkenntnisse zu vermitteln.</w:t>
      </w:r>
    </w:p>
    <w:p w:rsidR="00E46126" w:rsidRDefault="00E46126">
      <w:r>
        <w:t xml:space="preserve">Dazu studieren wir: </w:t>
      </w:r>
    </w:p>
    <w:p w:rsidR="00E46126" w:rsidRDefault="00E46126">
      <w:r>
        <w:t xml:space="preserve">Das </w:t>
      </w:r>
      <w:r w:rsidR="00485EE1">
        <w:t>«</w:t>
      </w:r>
      <w:proofErr w:type="spellStart"/>
      <w:r w:rsidR="00485EE1">
        <w:t>Dhammacakakkappavattana-Sutta</w:t>
      </w:r>
      <w:proofErr w:type="spellEnd"/>
      <w:r w:rsidR="00485EE1">
        <w:t xml:space="preserve">» vom im Gang setzen des </w:t>
      </w:r>
      <w:proofErr w:type="spellStart"/>
      <w:r w:rsidR="00485EE1">
        <w:t>Dharmarades</w:t>
      </w:r>
      <w:proofErr w:type="spellEnd"/>
      <w:r>
        <w:t>.</w:t>
      </w:r>
      <w:r w:rsidR="00485EE1">
        <w:t xml:space="preserve"> </w:t>
      </w:r>
    </w:p>
    <w:p w:rsidR="00485EE1" w:rsidRDefault="00E46126">
      <w:r>
        <w:t>Findet ihr im Anhang.</w:t>
      </w:r>
      <w:r w:rsidR="00485EE1">
        <w:t xml:space="preserve"> </w:t>
      </w:r>
    </w:p>
    <w:p w:rsidR="00E46126" w:rsidRDefault="00E46126" w:rsidP="00485EE1">
      <w:r>
        <w:t xml:space="preserve">Das </w:t>
      </w:r>
      <w:proofErr w:type="spellStart"/>
      <w:r w:rsidR="00E037E2">
        <w:t>Sutta</w:t>
      </w:r>
      <w:proofErr w:type="spellEnd"/>
      <w:r w:rsidR="00E037E2">
        <w:t xml:space="preserve"> «</w:t>
      </w:r>
      <w:r>
        <w:t>D</w:t>
      </w:r>
      <w:r w:rsidR="00E037E2">
        <w:t xml:space="preserve">ie Stillung störender Gedanken» </w:t>
      </w:r>
      <w:r>
        <w:t>MM Nr. 20 aus der Mittleren Sammlung.</w:t>
      </w:r>
    </w:p>
    <w:p w:rsidR="00E46126" w:rsidRDefault="00E46126" w:rsidP="00485EE1">
      <w:r>
        <w:t>Holt ihr euch aus dem Internet.</w:t>
      </w:r>
    </w:p>
    <w:p w:rsidR="00E037E2" w:rsidRDefault="00E46126" w:rsidP="00485EE1">
      <w:r>
        <w:t xml:space="preserve">Dort </w:t>
      </w:r>
      <w:r w:rsidR="00E037E2">
        <w:t xml:space="preserve">gibt der Buddha </w:t>
      </w:r>
      <w:r>
        <w:t xml:space="preserve">konkrete </w:t>
      </w:r>
      <w:r w:rsidR="00E037E2">
        <w:t>Anweisungen</w:t>
      </w:r>
      <w:r>
        <w:t xml:space="preserve">, </w:t>
      </w:r>
      <w:r w:rsidR="00E037E2">
        <w:t>wie wir mit unserem ungebändigten Geist umgehen und ihn «erziehen» können</w:t>
      </w:r>
      <w:r>
        <w:t>, damit er zur Erkenntnis fähig wird.</w:t>
      </w:r>
    </w:p>
    <w:p w:rsidR="009B3AC5" w:rsidRDefault="009B3AC5" w:rsidP="009B3AC5">
      <w:pPr>
        <w:rPr>
          <w:b/>
          <w:bCs/>
        </w:rPr>
      </w:pPr>
    </w:p>
    <w:p w:rsidR="009B3AC5" w:rsidRPr="00C4199E" w:rsidRDefault="009B3AC5" w:rsidP="009B3AC5">
      <w:r w:rsidRPr="00005600">
        <w:rPr>
          <w:b/>
          <w:bCs/>
        </w:rPr>
        <w:t>Arbeitshilfen</w:t>
      </w:r>
      <w:r>
        <w:rPr>
          <w:b/>
          <w:bCs/>
        </w:rPr>
        <w:t xml:space="preserve"> </w:t>
      </w:r>
      <w:r w:rsidRPr="00C4199E">
        <w:t>(im Anhang)</w:t>
      </w:r>
    </w:p>
    <w:p w:rsidR="009B3AC5" w:rsidRDefault="009B3AC5" w:rsidP="009B3AC5"/>
    <w:p w:rsidR="009B3AC5" w:rsidRDefault="009B3AC5" w:rsidP="009B3AC5">
      <w:r>
        <w:t>«Arbeitshilfe für die Auseinandersetzung mit buddhistischen Sutras»</w:t>
      </w:r>
    </w:p>
    <w:p w:rsidR="009B3AC5" w:rsidRDefault="009B3AC5" w:rsidP="009B3AC5"/>
    <w:p w:rsidR="009B3AC5" w:rsidRDefault="009B3AC5" w:rsidP="009B3AC5">
      <w:r>
        <w:t>Übungsanleitung zu Sutra Nr. 20</w:t>
      </w:r>
    </w:p>
    <w:p w:rsidR="009B3AC5" w:rsidRPr="00005600" w:rsidRDefault="009B3AC5" w:rsidP="009B3AC5">
      <w:pPr>
        <w:rPr>
          <w:b/>
          <w:bCs/>
        </w:rPr>
      </w:pPr>
    </w:p>
    <w:p w:rsidR="009B3AC5" w:rsidRDefault="009B3AC5" w:rsidP="009B3AC5"/>
    <w:p w:rsidR="009B3AC5" w:rsidRDefault="009B3AC5" w:rsidP="009B3AC5">
      <w:r w:rsidRPr="00AE24C9">
        <w:rPr>
          <w:b/>
          <w:bCs/>
        </w:rPr>
        <w:t>Studium der Sekundärliteratur</w:t>
      </w:r>
      <w:r>
        <w:t xml:space="preserve"> (s. Literaturliste)</w:t>
      </w:r>
    </w:p>
    <w:p w:rsidR="009B3AC5" w:rsidRDefault="009B3AC5" w:rsidP="009B3AC5">
      <w:r>
        <w:t>Den weiteren Verlauf von Buddhas Leben und der Beginn seiner Lehrtätigkeit in unserer heutigen Sprache zusammengefasst findest du in:</w:t>
      </w:r>
    </w:p>
    <w:p w:rsidR="009B3AC5" w:rsidRDefault="009B3AC5" w:rsidP="009B3AC5"/>
    <w:p w:rsidR="009B3AC5" w:rsidRDefault="009B3AC5" w:rsidP="009B3AC5">
      <w:proofErr w:type="spellStart"/>
      <w:r>
        <w:t>Thich</w:t>
      </w:r>
      <w:proofErr w:type="spellEnd"/>
      <w:r>
        <w:t xml:space="preserve"> Nhat Hanh. Wie Siddhartha zum Buddha wurde. Kapitel 22 – 29 (der Buddha beginnt zu lehren)</w:t>
      </w:r>
    </w:p>
    <w:p w:rsidR="009B3AC5" w:rsidRDefault="009B3AC5" w:rsidP="009B3AC5">
      <w:r>
        <w:t>Handbuch Buddhismus Schumann S. 24 – S. 34 (das Rad der Lehre rollt an)</w:t>
      </w:r>
    </w:p>
    <w:p w:rsidR="009B3AC5" w:rsidRDefault="009B3AC5" w:rsidP="009B3AC5">
      <w:r>
        <w:t>Der historische Buddha Schumann S. 79- S.85 (Ordensgründung und Missionsbeginn)</w:t>
      </w:r>
    </w:p>
    <w:p w:rsidR="009B3AC5" w:rsidRDefault="009B3AC5" w:rsidP="009B3AC5">
      <w:r>
        <w:t>Der historische Buddha Schumann S. 107 – S. 115 (die ersten zwanzig Missionsjahre)</w:t>
      </w:r>
    </w:p>
    <w:p w:rsidR="009B3AC5" w:rsidRDefault="009B3AC5" w:rsidP="009B3AC5"/>
    <w:p w:rsidR="009B3AC5" w:rsidRDefault="009B3AC5" w:rsidP="009B3AC5">
      <w:r>
        <w:t>Studiere die Sekundärliteratur für die historischen Zusammenhänge, es lohnt sich alles zu lesen, du kannst aber dich auch auf das beschränken, was dich am meisten anspricht.</w:t>
      </w:r>
    </w:p>
    <w:p w:rsidR="009B3AC5" w:rsidRDefault="009B3AC5" w:rsidP="009B3AC5">
      <w:r>
        <w:t>Faktisch steht überall dasselbe drin.</w:t>
      </w:r>
    </w:p>
    <w:p w:rsidR="009B3AC5" w:rsidRDefault="009B3AC5" w:rsidP="009B3AC5">
      <w:pPr>
        <w:rPr>
          <w:b/>
          <w:bCs/>
        </w:rPr>
      </w:pPr>
    </w:p>
    <w:p w:rsidR="009B3AC5" w:rsidRDefault="009B3AC5" w:rsidP="009B3AC5"/>
    <w:p w:rsidR="00772918" w:rsidRDefault="00772918" w:rsidP="00485EE1"/>
    <w:p w:rsidR="00406EA6" w:rsidRDefault="00406EA6" w:rsidP="00406EA6">
      <w:pPr>
        <w:rPr>
          <w:b/>
          <w:bCs/>
        </w:rPr>
      </w:pPr>
    </w:p>
    <w:p w:rsidR="00F7325E" w:rsidRDefault="00F7325E" w:rsidP="00772918"/>
    <w:sectPr w:rsidR="00F7325E" w:rsidSect="004941F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1424D" w:rsidRDefault="0071424D" w:rsidP="008655E5">
      <w:r>
        <w:separator/>
      </w:r>
    </w:p>
  </w:endnote>
  <w:endnote w:type="continuationSeparator" w:id="0">
    <w:p w:rsidR="0071424D" w:rsidRDefault="0071424D" w:rsidP="00865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655E5" w:rsidRDefault="008655E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655E5" w:rsidRDefault="008655E5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655E5" w:rsidRDefault="008655E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1424D" w:rsidRDefault="0071424D" w:rsidP="008655E5">
      <w:r>
        <w:separator/>
      </w:r>
    </w:p>
  </w:footnote>
  <w:footnote w:type="continuationSeparator" w:id="0">
    <w:p w:rsidR="0071424D" w:rsidRDefault="0071424D" w:rsidP="008655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655E5" w:rsidRDefault="008655E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655E5" w:rsidRDefault="008655E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655E5" w:rsidRDefault="008655E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502B35"/>
    <w:multiLevelType w:val="hybridMultilevel"/>
    <w:tmpl w:val="DDE404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A454C7"/>
    <w:multiLevelType w:val="hybridMultilevel"/>
    <w:tmpl w:val="AE5A62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869050">
    <w:abstractNumId w:val="1"/>
  </w:num>
  <w:num w:numId="2" w16cid:durableId="148519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B04"/>
    <w:rsid w:val="0000032B"/>
    <w:rsid w:val="000C1BFC"/>
    <w:rsid w:val="00181185"/>
    <w:rsid w:val="002626C6"/>
    <w:rsid w:val="002B1E2C"/>
    <w:rsid w:val="00406EA6"/>
    <w:rsid w:val="00485EE1"/>
    <w:rsid w:val="004941F2"/>
    <w:rsid w:val="004E7B04"/>
    <w:rsid w:val="005A19DF"/>
    <w:rsid w:val="005A43AE"/>
    <w:rsid w:val="005F1EA0"/>
    <w:rsid w:val="00622DFC"/>
    <w:rsid w:val="0062442D"/>
    <w:rsid w:val="00651368"/>
    <w:rsid w:val="00675B3C"/>
    <w:rsid w:val="006A0A75"/>
    <w:rsid w:val="0071424D"/>
    <w:rsid w:val="00772918"/>
    <w:rsid w:val="007741D9"/>
    <w:rsid w:val="0084353B"/>
    <w:rsid w:val="008655E5"/>
    <w:rsid w:val="00885F1F"/>
    <w:rsid w:val="009B3AC5"/>
    <w:rsid w:val="009C7C8B"/>
    <w:rsid w:val="00A10AEA"/>
    <w:rsid w:val="00A64B2F"/>
    <w:rsid w:val="00A81688"/>
    <w:rsid w:val="00AD09F6"/>
    <w:rsid w:val="00AE24C9"/>
    <w:rsid w:val="00BF352E"/>
    <w:rsid w:val="00C01DB4"/>
    <w:rsid w:val="00CB59DB"/>
    <w:rsid w:val="00D000BD"/>
    <w:rsid w:val="00D026CB"/>
    <w:rsid w:val="00DF58EA"/>
    <w:rsid w:val="00E037E2"/>
    <w:rsid w:val="00E46126"/>
    <w:rsid w:val="00E50DA4"/>
    <w:rsid w:val="00E940BB"/>
    <w:rsid w:val="00F52EB4"/>
    <w:rsid w:val="00F7325E"/>
    <w:rsid w:val="00FA2B9E"/>
    <w:rsid w:val="00FF1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8DB9B8"/>
  <w15:chartTrackingRefBased/>
  <w15:docId w15:val="{176DEF9C-0D16-D041-B86F-273455912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CH" w:eastAsia="en-US" w:bidi="hi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55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655E5"/>
  </w:style>
  <w:style w:type="paragraph" w:styleId="Fuzeile">
    <w:name w:val="footer"/>
    <w:basedOn w:val="Standard"/>
    <w:link w:val="FuzeileZchn"/>
    <w:uiPriority w:val="99"/>
    <w:unhideWhenUsed/>
    <w:rsid w:val="008655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655E5"/>
  </w:style>
  <w:style w:type="paragraph" w:styleId="Listenabsatz">
    <w:name w:val="List Paragraph"/>
    <w:basedOn w:val="Standard"/>
    <w:uiPriority w:val="34"/>
    <w:qFormat/>
    <w:rsid w:val="00CB59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beratung@volmerg.ch</dc:creator>
  <cp:keywords/>
  <dc:description/>
  <cp:lastModifiedBy>beratung@volmerg.ch</cp:lastModifiedBy>
  <cp:revision>9</cp:revision>
  <dcterms:created xsi:type="dcterms:W3CDTF">2024-02-06T15:01:00Z</dcterms:created>
  <dcterms:modified xsi:type="dcterms:W3CDTF">2026-06-30T09:12:00Z</dcterms:modified>
</cp:coreProperties>
</file>