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0D5C" w14:textId="1CE173F6" w:rsidR="005950EA" w:rsidRPr="00FE7B41" w:rsidRDefault="00FE7B41" w:rsidP="005950EA">
      <w:pPr>
        <w:rPr>
          <w:b/>
          <w:bCs/>
        </w:rPr>
      </w:pPr>
      <w:r w:rsidRPr="00FE7B41">
        <w:rPr>
          <w:b/>
          <w:bCs/>
        </w:rPr>
        <w:t xml:space="preserve">Bhikkhu Anālayos </w:t>
      </w:r>
      <w:r w:rsidRPr="00FE7B41">
        <w:rPr>
          <w:b/>
          <w:bCs/>
          <w:iCs/>
        </w:rPr>
        <w:t>Der direkte Weg</w:t>
      </w:r>
      <w:r w:rsidRPr="00FE7B41">
        <w:rPr>
          <w:b/>
          <w:bCs/>
          <w:iCs/>
        </w:rPr>
        <w:t xml:space="preserve"> </w:t>
      </w:r>
      <w:r w:rsidR="005950EA" w:rsidRPr="00FE7B41">
        <w:rPr>
          <w:b/>
          <w:bCs/>
        </w:rPr>
        <w:t xml:space="preserve">– </w:t>
      </w:r>
      <w:proofErr w:type="spellStart"/>
      <w:r w:rsidR="005950EA" w:rsidRPr="00FE7B41">
        <w:rPr>
          <w:b/>
          <w:bCs/>
        </w:rPr>
        <w:t>Satipa</w:t>
      </w:r>
      <w:r w:rsidR="005950EA" w:rsidRPr="00FE7B41">
        <w:rPr>
          <w:rFonts w:ascii="Calibri" w:hAnsi="Calibri" w:cs="Calibri"/>
          <w:b/>
          <w:bCs/>
        </w:rPr>
        <w:t>ṭṭ</w:t>
      </w:r>
      <w:r w:rsidR="005950EA" w:rsidRPr="00FE7B41">
        <w:rPr>
          <w:b/>
          <w:bCs/>
        </w:rPr>
        <w:t>hāna</w:t>
      </w:r>
      <w:proofErr w:type="spellEnd"/>
    </w:p>
    <w:p w14:paraId="42B833CE" w14:textId="77777777" w:rsidR="00FE7B41" w:rsidRDefault="00FE7B41" w:rsidP="005950EA"/>
    <w:p w14:paraId="0F74CAD6" w14:textId="65FEF83D" w:rsidR="005950EA" w:rsidRPr="005950EA" w:rsidRDefault="005950EA" w:rsidP="005950EA">
      <w:r w:rsidRPr="005950EA">
        <w:t xml:space="preserve">Bhikkhu Anālayos Buch untersucht das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hāna-Sutta</w:t>
      </w:r>
      <w:proofErr w:type="spellEnd"/>
      <w:r w:rsidRPr="005950EA">
        <w:rPr>
          <w:b/>
          <w:bCs/>
        </w:rPr>
        <w:t xml:space="preserve"> (MN 10)</w:t>
      </w:r>
      <w:r w:rsidRPr="005950EA">
        <w:t xml:space="preserve"> aus den Quellen des frühen Buddhismus und verbindet wissenschaftliche Textanalyse mit praktischer Meditationserfahrung. Im Zentrum steht die Frage:</w:t>
      </w:r>
      <w:r w:rsidR="00FE7B41">
        <w:t xml:space="preserve"> </w:t>
      </w:r>
      <w:r w:rsidRPr="005950EA">
        <w:rPr>
          <w:b/>
          <w:bCs/>
        </w:rPr>
        <w:t>Wie führt systematisch entwickelte Achtsamkeit von der unmittelbaren Erfahrung zur Einsicht und schliesslich zur Befreiung?</w:t>
      </w:r>
      <w:r w:rsidR="00FE7B41">
        <w:rPr>
          <w:b/>
          <w:bCs/>
        </w:rPr>
        <w:t xml:space="preserve"> </w:t>
      </w:r>
      <w:r w:rsidRPr="005950EA">
        <w:t>Das S</w:t>
      </w:r>
      <w:proofErr w:type="spellStart"/>
      <w:r w:rsidRPr="005950EA">
        <w:t>atipa</w:t>
      </w:r>
      <w:r w:rsidRPr="005950EA">
        <w:rPr>
          <w:rFonts w:ascii="Calibri" w:hAnsi="Calibri" w:cs="Calibri"/>
        </w:rPr>
        <w:t>ṭṭ</w:t>
      </w:r>
      <w:r w:rsidRPr="005950EA">
        <w:t>hāna-Sutta</w:t>
      </w:r>
      <w:proofErr w:type="spellEnd"/>
      <w:r w:rsidRPr="005950EA">
        <w:t xml:space="preserve"> bezeichnet die vier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hānas</w:t>
      </w:r>
      <w:proofErr w:type="spellEnd"/>
      <w:r w:rsidRPr="005950EA">
        <w:t xml:space="preserve"> als den </w:t>
      </w:r>
      <w:r w:rsidRPr="005950EA">
        <w:rPr>
          <w:b/>
          <w:bCs/>
        </w:rPr>
        <w:t>„direkten Weg“</w:t>
      </w:r>
      <w:r w:rsidRPr="005950EA">
        <w:t xml:space="preserve"> zur Läuterung, zur Überwindung von Kummer, zur Beendigung von </w:t>
      </w:r>
      <w:proofErr w:type="spellStart"/>
      <w:r w:rsidRPr="005950EA">
        <w:rPr>
          <w:i/>
          <w:iCs/>
        </w:rPr>
        <w:t>dukkha</w:t>
      </w:r>
      <w:proofErr w:type="spellEnd"/>
      <w:r w:rsidRPr="005950EA">
        <w:t xml:space="preserve"> und zur Verwirklichung von </w:t>
      </w:r>
      <w:proofErr w:type="spellStart"/>
      <w:r w:rsidRPr="005950EA">
        <w:rPr>
          <w:b/>
          <w:bCs/>
        </w:rPr>
        <w:t>Nibbāna</w:t>
      </w:r>
      <w:proofErr w:type="spellEnd"/>
      <w:r w:rsidRPr="005950EA">
        <w:t>.</w:t>
      </w:r>
    </w:p>
    <w:p w14:paraId="0E962127" w14:textId="071E653F" w:rsidR="005950EA" w:rsidRPr="005950EA" w:rsidRDefault="005950EA" w:rsidP="005950EA"/>
    <w:p w14:paraId="30828B7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1. Was bedeutet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>?</w:t>
      </w:r>
    </w:p>
    <w:p w14:paraId="1D6AC847" w14:textId="77777777" w:rsidR="00FE7B41" w:rsidRDefault="00FE7B41" w:rsidP="005950EA">
      <w:pPr>
        <w:rPr>
          <w:b/>
          <w:bCs/>
        </w:rPr>
      </w:pPr>
    </w:p>
    <w:p w14:paraId="1AE0386E" w14:textId="018632DA" w:rsidR="005950EA" w:rsidRPr="005950EA" w:rsidRDefault="005950EA" w:rsidP="005950EA">
      <w:r w:rsidRPr="005950EA">
        <w:rPr>
          <w:b/>
          <w:bCs/>
        </w:rPr>
        <w:t>Sati</w:t>
      </w:r>
      <w:r w:rsidRPr="005950EA">
        <w:t xml:space="preserve"> bedeutet Achtsamkeit bzw. bewusstes Gewahrsein.</w:t>
      </w:r>
      <w:r w:rsidR="00FE7B41">
        <w:t xml:space="preserve">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t xml:space="preserve"> bezeichnet die systematische Entwicklung beziehungsweise Grundlagen der Achtsamkeit.</w:t>
      </w:r>
      <w:r w:rsidR="00FE7B41">
        <w:t xml:space="preserve"> </w:t>
      </w:r>
      <w:proofErr w:type="spellStart"/>
      <w:r w:rsidRPr="005950EA">
        <w:t>Anālayo</w:t>
      </w:r>
      <w:proofErr w:type="spellEnd"/>
      <w:r w:rsidRPr="005950EA">
        <w:t xml:space="preserve"> versteht </w:t>
      </w:r>
      <w:proofErr w:type="spellStart"/>
      <w:r w:rsidRPr="005950EA">
        <w:rPr>
          <w:i/>
          <w:iCs/>
        </w:rPr>
        <w:t>sati</w:t>
      </w:r>
      <w:proofErr w:type="spellEnd"/>
      <w:r w:rsidRPr="005950EA">
        <w:t xml:space="preserve"> nicht als blosses Konzentrieren. Wesentliche Eigenschaften sind ein </w:t>
      </w:r>
      <w:r w:rsidRPr="005950EA">
        <w:rPr>
          <w:b/>
          <w:bCs/>
        </w:rPr>
        <w:t>waches, offenes, empfängliches und möglichst nichtreaktives Gewahrsein</w:t>
      </w:r>
      <w:r w:rsidRPr="005950EA">
        <w:t>.</w:t>
      </w:r>
      <w:r w:rsidR="00FE7B41">
        <w:t xml:space="preserve"> </w:t>
      </w:r>
      <w:r w:rsidRPr="005950EA">
        <w:t xml:space="preserve">Ein entscheidender Vorgang besteht darin, unsere gewöhnlichen automatischen Reaktionen und Bewertungen zu </w:t>
      </w:r>
      <w:r w:rsidRPr="005950EA">
        <w:rPr>
          <w:b/>
          <w:bCs/>
        </w:rPr>
        <w:t>„</w:t>
      </w:r>
      <w:proofErr w:type="spellStart"/>
      <w:r w:rsidRPr="005950EA">
        <w:rPr>
          <w:b/>
          <w:bCs/>
        </w:rPr>
        <w:t>entautomatisieren</w:t>
      </w:r>
      <w:proofErr w:type="spellEnd"/>
      <w:r w:rsidRPr="005950EA">
        <w:rPr>
          <w:b/>
          <w:bCs/>
        </w:rPr>
        <w:t>“</w:t>
      </w:r>
      <w:r w:rsidRPr="005950EA">
        <w:t>: Zwischen Wahrnehmung und Reaktion entsteht Raum für Erkenntnis.</w:t>
      </w:r>
    </w:p>
    <w:p w14:paraId="0B4419E6" w14:textId="77777777" w:rsidR="00FE7B41" w:rsidRDefault="00FE7B41" w:rsidP="005950EA">
      <w:pPr>
        <w:rPr>
          <w:b/>
          <w:bCs/>
        </w:rPr>
      </w:pPr>
    </w:p>
    <w:p w14:paraId="26E19035" w14:textId="4FBC70E6" w:rsidR="005950EA" w:rsidRPr="005950EA" w:rsidRDefault="005950EA" w:rsidP="00FE7B41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</w:t>
      </w:r>
    </w:p>
    <w:p w14:paraId="3665F63B" w14:textId="77777777" w:rsidR="005950EA" w:rsidRPr="00FE7B41" w:rsidRDefault="005950EA" w:rsidP="00FE7B41">
      <w:pPr>
        <w:shd w:val="clear" w:color="auto" w:fill="FFFFCC"/>
      </w:pPr>
      <w:r w:rsidRPr="00FE7B41">
        <w:rPr>
          <w:bCs/>
        </w:rPr>
        <w:t>Sati bedeutet nicht nur aufmerksam zu sein, sondern das Erlebte klar wahrzunehmen, ohne sofort automatisch darauf zu reagieren.</w:t>
      </w:r>
    </w:p>
    <w:p w14:paraId="00A3F906" w14:textId="088ED089" w:rsidR="005950EA" w:rsidRPr="005950EA" w:rsidRDefault="005950EA" w:rsidP="005950EA"/>
    <w:p w14:paraId="2D950883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2. Das Ziel: </w:t>
      </w:r>
      <w:proofErr w:type="spellStart"/>
      <w:r w:rsidRPr="005950EA">
        <w:rPr>
          <w:b/>
          <w:bCs/>
        </w:rPr>
        <w:t>Nibbāna</w:t>
      </w:r>
      <w:proofErr w:type="spellEnd"/>
    </w:p>
    <w:p w14:paraId="3EAFC9A2" w14:textId="77777777" w:rsidR="00FE7B41" w:rsidRDefault="00FE7B41" w:rsidP="005950EA"/>
    <w:p w14:paraId="65F1C447" w14:textId="501FF74A" w:rsidR="005950EA" w:rsidRPr="005950EA" w:rsidRDefault="005950EA" w:rsidP="005950EA">
      <w:r w:rsidRPr="005950EA">
        <w:t xml:space="preserve">Das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hāna-Sutta</w:t>
      </w:r>
      <w:proofErr w:type="spellEnd"/>
      <w:r w:rsidRPr="005950EA">
        <w:t xml:space="preserve"> beginnt mit einer aussergewöhnlich starken Aussage:</w:t>
      </w:r>
      <w:r w:rsidR="00FE7B41">
        <w:t xml:space="preserve"> </w:t>
      </w:r>
      <w:r w:rsidRPr="005950EA">
        <w:t xml:space="preserve">Die vier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hānas</w:t>
      </w:r>
      <w:proofErr w:type="spellEnd"/>
      <w:r w:rsidRPr="005950EA">
        <w:t xml:space="preserve"> seien der direkte Weg</w:t>
      </w:r>
      <w:r w:rsidR="00FE7B41">
        <w:t xml:space="preserve"> </w:t>
      </w:r>
      <w:r w:rsidRPr="005950EA">
        <w:rPr>
          <w:b/>
          <w:bCs/>
        </w:rPr>
        <w:t xml:space="preserve">zur Läuterung → zur Überwindung von Kummer → zur Beendigung von Dukkha → zur Verwirklichung von </w:t>
      </w:r>
      <w:proofErr w:type="spellStart"/>
      <w:r w:rsidRPr="005950EA">
        <w:rPr>
          <w:b/>
          <w:bCs/>
        </w:rPr>
        <w:t>Nibbāna</w:t>
      </w:r>
      <w:proofErr w:type="spellEnd"/>
      <w:r w:rsidRPr="005950EA">
        <w:rPr>
          <w:b/>
          <w:bCs/>
        </w:rPr>
        <w:t>.</w:t>
      </w:r>
      <w:r w:rsidRPr="005950EA">
        <w:t xml:space="preserve"> Achtsamkeit ist damit im frühen Buddhismus nicht primär eine Wellness- oder Entspannungstechnik.</w:t>
      </w:r>
      <w:r w:rsidR="00FE7B41">
        <w:t xml:space="preserve"> </w:t>
      </w:r>
      <w:r w:rsidRPr="005950EA">
        <w:t xml:space="preserve">Sie ist Bestandteil eines </w:t>
      </w:r>
      <w:r w:rsidRPr="005950EA">
        <w:rPr>
          <w:b/>
          <w:bCs/>
        </w:rPr>
        <w:t>Befreiungsweges</w:t>
      </w:r>
      <w:r w:rsidRPr="005950EA">
        <w:t>.</w:t>
      </w:r>
    </w:p>
    <w:p w14:paraId="4DDD13A2" w14:textId="77777777" w:rsidR="00FE7B41" w:rsidRDefault="00FE7B41" w:rsidP="005950EA">
      <w:pPr>
        <w:rPr>
          <w:b/>
          <w:bCs/>
        </w:rPr>
      </w:pPr>
    </w:p>
    <w:p w14:paraId="0703B53B" w14:textId="755EB89B" w:rsidR="005950EA" w:rsidRPr="005950EA" w:rsidRDefault="005950EA" w:rsidP="00FE7B41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2</w:t>
      </w:r>
    </w:p>
    <w:p w14:paraId="344C5F51" w14:textId="77777777" w:rsidR="005950EA" w:rsidRPr="00FE7B41" w:rsidRDefault="005950EA" w:rsidP="00FE7B41">
      <w:pPr>
        <w:shd w:val="clear" w:color="auto" w:fill="FFFFCC"/>
      </w:pPr>
      <w:r w:rsidRPr="00FE7B41">
        <w:rPr>
          <w:bCs/>
        </w:rPr>
        <w:t xml:space="preserve">Das Ziel von </w:t>
      </w:r>
      <w:proofErr w:type="spellStart"/>
      <w:r w:rsidRPr="00FE7B41">
        <w:rPr>
          <w:bCs/>
        </w:rPr>
        <w:t>Satipa</w:t>
      </w:r>
      <w:r w:rsidRPr="00FE7B41">
        <w:rPr>
          <w:rFonts w:ascii="Calibri" w:hAnsi="Calibri" w:cs="Calibri"/>
          <w:bCs/>
        </w:rPr>
        <w:t>ṭṭ</w:t>
      </w:r>
      <w:r w:rsidRPr="00FE7B41">
        <w:rPr>
          <w:bCs/>
        </w:rPr>
        <w:t>hāna</w:t>
      </w:r>
      <w:proofErr w:type="spellEnd"/>
      <w:r w:rsidRPr="00FE7B41">
        <w:rPr>
          <w:bCs/>
        </w:rPr>
        <w:t xml:space="preserve"> ist nicht bloss Entspannung, sondern Einsicht und Befreiung von Dukkha.</w:t>
      </w:r>
    </w:p>
    <w:p w14:paraId="70F179D1" w14:textId="4C75E482" w:rsidR="005950EA" w:rsidRPr="005950EA" w:rsidRDefault="005950EA" w:rsidP="005950EA"/>
    <w:p w14:paraId="7ADB4D7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3. Die vier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hānas</w:t>
      </w:r>
      <w:proofErr w:type="spellEnd"/>
    </w:p>
    <w:p w14:paraId="720DCECD" w14:textId="77777777" w:rsidR="00FE7B41" w:rsidRDefault="00FE7B41" w:rsidP="005950EA"/>
    <w:p w14:paraId="4A38E3AB" w14:textId="61CC34AD" w:rsidR="005950EA" w:rsidRPr="005950EA" w:rsidRDefault="005950EA" w:rsidP="005950EA">
      <w:r w:rsidRPr="005950EA">
        <w:t>Das ist das wichtigste Grundschema des ganzen Buches: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002"/>
        <w:gridCol w:w="4685"/>
        <w:gridCol w:w="3387"/>
      </w:tblGrid>
      <w:tr w:rsidR="005950EA" w:rsidRPr="005950EA" w14:paraId="79B16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EB92" w14:textId="77777777" w:rsidR="005950EA" w:rsidRPr="005950EA" w:rsidRDefault="005950EA" w:rsidP="005950EA">
            <w:pPr>
              <w:rPr>
                <w:b/>
                <w:bCs/>
              </w:rPr>
            </w:pPr>
            <w:proofErr w:type="spellStart"/>
            <w:r w:rsidRPr="005950EA">
              <w:rPr>
                <w:b/>
                <w:bCs/>
              </w:rPr>
              <w:t>Satipa</w:t>
            </w:r>
            <w:r w:rsidRPr="005950EA">
              <w:rPr>
                <w:rFonts w:ascii="Calibri" w:hAnsi="Calibri" w:cs="Calibri"/>
                <w:b/>
                <w:bCs/>
              </w:rPr>
              <w:t>ṭṭ</w:t>
            </w:r>
            <w:r w:rsidRPr="005950EA">
              <w:rPr>
                <w:b/>
                <w:bCs/>
              </w:rPr>
              <w:t>hāna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3E85A" w14:textId="77777777" w:rsidR="005950EA" w:rsidRPr="005950EA" w:rsidRDefault="005950EA" w:rsidP="005950EA">
            <w:pPr>
              <w:rPr>
                <w:b/>
                <w:bCs/>
              </w:rPr>
            </w:pPr>
            <w:r w:rsidRPr="005950EA">
              <w:rPr>
                <w:b/>
                <w:bCs/>
              </w:rPr>
              <w:t>Pāli</w:t>
            </w:r>
          </w:p>
        </w:tc>
        <w:tc>
          <w:tcPr>
            <w:tcW w:w="0" w:type="auto"/>
            <w:vAlign w:val="center"/>
            <w:hideMark/>
          </w:tcPr>
          <w:p w14:paraId="554593E5" w14:textId="77777777" w:rsidR="005950EA" w:rsidRPr="005950EA" w:rsidRDefault="005950EA" w:rsidP="005950EA">
            <w:pPr>
              <w:rPr>
                <w:b/>
                <w:bCs/>
              </w:rPr>
            </w:pPr>
            <w:r w:rsidRPr="005950EA">
              <w:rPr>
                <w:b/>
                <w:bCs/>
              </w:rPr>
              <w:t>Was wird betrachtet?</w:t>
            </w:r>
          </w:p>
        </w:tc>
        <w:tc>
          <w:tcPr>
            <w:tcW w:w="0" w:type="auto"/>
            <w:vAlign w:val="center"/>
            <w:hideMark/>
          </w:tcPr>
          <w:p w14:paraId="694791CE" w14:textId="77777777" w:rsidR="005950EA" w:rsidRPr="005950EA" w:rsidRDefault="005950EA" w:rsidP="005950EA">
            <w:pPr>
              <w:rPr>
                <w:b/>
                <w:bCs/>
              </w:rPr>
            </w:pPr>
            <w:r w:rsidRPr="005950EA">
              <w:rPr>
                <w:b/>
                <w:bCs/>
              </w:rPr>
              <w:t>Zielrichtung</w:t>
            </w:r>
          </w:p>
        </w:tc>
      </w:tr>
      <w:tr w:rsidR="005950EA" w:rsidRPr="005950EA" w14:paraId="6DF9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DF7C" w14:textId="77777777" w:rsidR="005950EA" w:rsidRPr="005950EA" w:rsidRDefault="005950EA" w:rsidP="005950EA">
            <w:r w:rsidRPr="005950EA">
              <w:rPr>
                <w:b/>
                <w:bCs/>
              </w:rPr>
              <w:t>1. Körper</w:t>
            </w:r>
          </w:p>
        </w:tc>
        <w:tc>
          <w:tcPr>
            <w:tcW w:w="0" w:type="auto"/>
            <w:vAlign w:val="center"/>
            <w:hideMark/>
          </w:tcPr>
          <w:p w14:paraId="015C654D" w14:textId="77777777" w:rsidR="005950EA" w:rsidRPr="005950EA" w:rsidRDefault="005950EA" w:rsidP="005950EA">
            <w:proofErr w:type="spellStart"/>
            <w:r w:rsidRPr="005950EA">
              <w:t>Kāya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F8DD" w14:textId="77777777" w:rsidR="005950EA" w:rsidRPr="005950EA" w:rsidRDefault="005950EA" w:rsidP="005950EA">
            <w:r w:rsidRPr="005950EA">
              <w:t>Atem, Haltung, Tätigkeiten, Körper, Elemente, Tod</w:t>
            </w:r>
          </w:p>
        </w:tc>
        <w:tc>
          <w:tcPr>
            <w:tcW w:w="0" w:type="auto"/>
            <w:vAlign w:val="center"/>
            <w:hideMark/>
          </w:tcPr>
          <w:p w14:paraId="30A6117A" w14:textId="77777777" w:rsidR="005950EA" w:rsidRPr="005950EA" w:rsidRDefault="005950EA" w:rsidP="005950EA">
            <w:r w:rsidRPr="005950EA">
              <w:t>Körper als bedingten Prozess erkennen</w:t>
            </w:r>
          </w:p>
        </w:tc>
      </w:tr>
      <w:tr w:rsidR="005950EA" w:rsidRPr="005950EA" w14:paraId="265D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143F" w14:textId="77777777" w:rsidR="005950EA" w:rsidRPr="005950EA" w:rsidRDefault="005950EA" w:rsidP="005950EA">
            <w:r w:rsidRPr="005950EA">
              <w:rPr>
                <w:b/>
                <w:bCs/>
              </w:rPr>
              <w:t>2. Gefühle</w:t>
            </w:r>
          </w:p>
        </w:tc>
        <w:tc>
          <w:tcPr>
            <w:tcW w:w="0" w:type="auto"/>
            <w:vAlign w:val="center"/>
            <w:hideMark/>
          </w:tcPr>
          <w:p w14:paraId="73D77925" w14:textId="77777777" w:rsidR="005950EA" w:rsidRPr="005950EA" w:rsidRDefault="005950EA" w:rsidP="005950EA">
            <w:proofErr w:type="spellStart"/>
            <w:r w:rsidRPr="005950EA">
              <w:t>Vedanā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F6C7D" w14:textId="77777777" w:rsidR="005950EA" w:rsidRPr="005950EA" w:rsidRDefault="005950EA" w:rsidP="005950EA">
            <w:r w:rsidRPr="005950EA">
              <w:t>angenehm, unangenehm, neutral</w:t>
            </w:r>
          </w:p>
        </w:tc>
        <w:tc>
          <w:tcPr>
            <w:tcW w:w="0" w:type="auto"/>
            <w:vAlign w:val="center"/>
            <w:hideMark/>
          </w:tcPr>
          <w:p w14:paraId="7E01CE8C" w14:textId="77777777" w:rsidR="005950EA" w:rsidRPr="005950EA" w:rsidRDefault="005950EA" w:rsidP="005950EA">
            <w:r w:rsidRPr="005950EA">
              <w:t>Reaktion auf Gefühle durchschauen</w:t>
            </w:r>
          </w:p>
        </w:tc>
      </w:tr>
      <w:tr w:rsidR="005950EA" w:rsidRPr="005950EA" w14:paraId="4527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3435" w14:textId="77777777" w:rsidR="005950EA" w:rsidRPr="005950EA" w:rsidRDefault="005950EA" w:rsidP="005950EA">
            <w:r w:rsidRPr="005950EA">
              <w:rPr>
                <w:b/>
                <w:bCs/>
              </w:rPr>
              <w:t>3. Geist</w:t>
            </w:r>
          </w:p>
        </w:tc>
        <w:tc>
          <w:tcPr>
            <w:tcW w:w="0" w:type="auto"/>
            <w:vAlign w:val="center"/>
            <w:hideMark/>
          </w:tcPr>
          <w:p w14:paraId="38BACA4B" w14:textId="77777777" w:rsidR="005950EA" w:rsidRPr="005950EA" w:rsidRDefault="005950EA" w:rsidP="005950EA">
            <w:r w:rsidRPr="005950EA">
              <w:t>Citta</w:t>
            </w:r>
          </w:p>
        </w:tc>
        <w:tc>
          <w:tcPr>
            <w:tcW w:w="0" w:type="auto"/>
            <w:vAlign w:val="center"/>
            <w:hideMark/>
          </w:tcPr>
          <w:p w14:paraId="70EF6E98" w14:textId="77777777" w:rsidR="005950EA" w:rsidRPr="005950EA" w:rsidRDefault="005950EA" w:rsidP="005950EA">
            <w:r w:rsidRPr="005950EA">
              <w:t>Begierde, Zorn, Verblendung, Sammlung usw.</w:t>
            </w:r>
          </w:p>
        </w:tc>
        <w:tc>
          <w:tcPr>
            <w:tcW w:w="0" w:type="auto"/>
            <w:vAlign w:val="center"/>
            <w:hideMark/>
          </w:tcPr>
          <w:p w14:paraId="2C72A4C5" w14:textId="77777777" w:rsidR="005950EA" w:rsidRPr="005950EA" w:rsidRDefault="005950EA" w:rsidP="005950EA">
            <w:r w:rsidRPr="005950EA">
              <w:t>Geisteszustände erkennen</w:t>
            </w:r>
          </w:p>
        </w:tc>
      </w:tr>
      <w:tr w:rsidR="005950EA" w:rsidRPr="005950EA" w14:paraId="192CD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AC63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4. </w:t>
            </w:r>
            <w:proofErr w:type="spellStart"/>
            <w:r w:rsidRPr="005950EA">
              <w:rPr>
                <w:b/>
                <w:bCs/>
              </w:rPr>
              <w:t>Dhammas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50FC8" w14:textId="77777777" w:rsidR="005950EA" w:rsidRPr="005950EA" w:rsidRDefault="005950EA" w:rsidP="005950EA">
            <w:proofErr w:type="spellStart"/>
            <w:r w:rsidRPr="005950EA">
              <w:t>Dhammā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B3FE1" w14:textId="77777777" w:rsidR="005950EA" w:rsidRPr="005950EA" w:rsidRDefault="005950EA" w:rsidP="005950EA">
            <w:r w:rsidRPr="005950EA">
              <w:t xml:space="preserve">Hindernisse, Aggregate, Sinne, </w:t>
            </w:r>
            <w:proofErr w:type="spellStart"/>
            <w:r w:rsidRPr="005950EA">
              <w:t>Erwachensfaktoren</w:t>
            </w:r>
            <w:proofErr w:type="spellEnd"/>
            <w:r w:rsidRPr="005950EA">
              <w:t>, Vier Wahrheiten</w:t>
            </w:r>
          </w:p>
        </w:tc>
        <w:tc>
          <w:tcPr>
            <w:tcW w:w="0" w:type="auto"/>
            <w:vAlign w:val="center"/>
            <w:hideMark/>
          </w:tcPr>
          <w:p w14:paraId="73EE5481" w14:textId="77777777" w:rsidR="005950EA" w:rsidRPr="005950EA" w:rsidRDefault="005950EA" w:rsidP="005950EA">
            <w:r w:rsidRPr="005950EA">
              <w:t>Gesetzmässigkeiten des Erlebens erkennen</w:t>
            </w:r>
          </w:p>
        </w:tc>
      </w:tr>
    </w:tbl>
    <w:p w14:paraId="68D25005" w14:textId="77777777" w:rsidR="005950EA" w:rsidRPr="005950EA" w:rsidRDefault="005950EA" w:rsidP="005950EA">
      <w:r w:rsidRPr="005950EA">
        <w:t xml:space="preserve">Die Abbildung auf Seite 30 zeigt eine </w:t>
      </w:r>
      <w:r w:rsidRPr="005950EA">
        <w:rPr>
          <w:b/>
          <w:bCs/>
        </w:rPr>
        <w:t>Progression von gröberen zu immer feineren Erfahrungsbereichen</w:t>
      </w:r>
      <w:r w:rsidRPr="005950EA">
        <w:t xml:space="preserve">: Körper → Gefühle → Geist → </w:t>
      </w:r>
      <w:proofErr w:type="spellStart"/>
      <w:r w:rsidRPr="005950EA">
        <w:t>Dhammas</w:t>
      </w:r>
      <w:proofErr w:type="spellEnd"/>
      <w:r w:rsidRPr="005950EA">
        <w:t xml:space="preserve"> → Vier Edle Wahrheiten. </w:t>
      </w:r>
      <w:proofErr w:type="spellStart"/>
      <w:r w:rsidRPr="005950EA">
        <w:t>Anālayo</w:t>
      </w:r>
      <w:proofErr w:type="spellEnd"/>
      <w:r w:rsidRPr="005950EA">
        <w:t xml:space="preserve"> betont allerdings, dass dies </w:t>
      </w:r>
      <w:r w:rsidRPr="005950EA">
        <w:rPr>
          <w:b/>
          <w:bCs/>
        </w:rPr>
        <w:t>keine starre Reihenfolge für die Praxis</w:t>
      </w:r>
      <w:r w:rsidRPr="005950EA">
        <w:t xml:space="preserve"> sein muss; die vier Bereiche unterstützen sich gegenseitig und können sogar innerhalb einer einzigen Meditationsform zusammenwirken. </w:t>
      </w:r>
    </w:p>
    <w:p w14:paraId="6376E05C" w14:textId="77777777" w:rsidR="00FE7B41" w:rsidRDefault="00FE7B41" w:rsidP="005950EA">
      <w:pPr>
        <w:rPr>
          <w:b/>
          <w:bCs/>
        </w:rPr>
      </w:pPr>
    </w:p>
    <w:p w14:paraId="6754CB72" w14:textId="16C3754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Merksatz 3</w:t>
      </w:r>
    </w:p>
    <w:p w14:paraId="04491755" w14:textId="7010E154" w:rsidR="005950EA" w:rsidRPr="005950EA" w:rsidRDefault="005950EA" w:rsidP="005950EA">
      <w:pPr>
        <w:rPr>
          <w:b/>
          <w:bCs/>
        </w:rPr>
      </w:pPr>
      <w:proofErr w:type="spellStart"/>
      <w:r w:rsidRPr="00FE7B41">
        <w:rPr>
          <w:bCs/>
        </w:rPr>
        <w:t>Satipa</w:t>
      </w:r>
      <w:r w:rsidRPr="00FE7B41">
        <w:rPr>
          <w:rFonts w:ascii="Calibri" w:hAnsi="Calibri" w:cs="Calibri"/>
          <w:bCs/>
        </w:rPr>
        <w:t>ṭṭ</w:t>
      </w:r>
      <w:r w:rsidRPr="00FE7B41">
        <w:rPr>
          <w:bCs/>
        </w:rPr>
        <w:t>hāna</w:t>
      </w:r>
      <w:proofErr w:type="spellEnd"/>
      <w:r w:rsidRPr="00FE7B41">
        <w:rPr>
          <w:bCs/>
        </w:rPr>
        <w:t xml:space="preserve"> untersucht die gesamte menschliche Erfahrung durch vier Perspektiven: Körper, Gefühle, Geist und </w:t>
      </w:r>
      <w:proofErr w:type="spellStart"/>
      <w:r w:rsidRPr="00FE7B41">
        <w:rPr>
          <w:bCs/>
        </w:rPr>
        <w:t>Dhammas</w:t>
      </w:r>
      <w:proofErr w:type="spellEnd"/>
      <w:r w:rsidRPr="00FE7B41">
        <w:rPr>
          <w:bCs/>
        </w:rPr>
        <w:t>.</w:t>
      </w:r>
      <w:r w:rsidR="00FE7B41">
        <w:rPr>
          <w:bCs/>
        </w:rPr>
        <w:br w:type="column"/>
      </w:r>
      <w:r w:rsidRPr="005950EA">
        <w:rPr>
          <w:b/>
          <w:bCs/>
        </w:rPr>
        <w:lastRenderedPageBreak/>
        <w:t>4. Die Grundhaltung der Meditation</w:t>
      </w:r>
    </w:p>
    <w:p w14:paraId="0E1079E4" w14:textId="77777777" w:rsidR="00FE7B41" w:rsidRDefault="00FE7B41" w:rsidP="005950EA"/>
    <w:p w14:paraId="5E2343D6" w14:textId="77777777" w:rsidR="00FE7B41" w:rsidRDefault="005950EA" w:rsidP="005950EA">
      <w:pPr>
        <w:rPr>
          <w:b/>
          <w:bCs/>
        </w:rPr>
      </w:pPr>
      <w:r w:rsidRPr="005950EA">
        <w:t xml:space="preserve">Das </w:t>
      </w:r>
      <w:proofErr w:type="spellStart"/>
      <w:r w:rsidRPr="005950EA">
        <w:t>Sutta</w:t>
      </w:r>
      <w:proofErr w:type="spellEnd"/>
      <w:r w:rsidRPr="005950EA">
        <w:t xml:space="preserve"> nennt vier zentrale Qualitäten:</w:t>
      </w:r>
      <w:r w:rsidR="00FE7B41">
        <w:t xml:space="preserve"> </w:t>
      </w:r>
      <w:proofErr w:type="spellStart"/>
      <w:r w:rsidRPr="005950EA">
        <w:rPr>
          <w:b/>
          <w:bCs/>
        </w:rPr>
        <w:t>Ātāpī</w:t>
      </w:r>
      <w:proofErr w:type="spellEnd"/>
      <w:r w:rsidRPr="005950EA">
        <w:rPr>
          <w:b/>
          <w:bCs/>
        </w:rPr>
        <w:t xml:space="preserve"> – unermüdlicher Einsatz</w:t>
      </w:r>
    </w:p>
    <w:p w14:paraId="66C69F50" w14:textId="218A9FDA" w:rsidR="005950EA" w:rsidRPr="005950EA" w:rsidRDefault="005950EA" w:rsidP="005950EA">
      <w:r w:rsidRPr="005950EA">
        <w:t>Der Meditierende übt engagiert und kontinuierlich.</w:t>
      </w:r>
    </w:p>
    <w:p w14:paraId="6CDAAB82" w14:textId="77777777" w:rsidR="005950EA" w:rsidRPr="005950EA" w:rsidRDefault="005950EA" w:rsidP="005950EA">
      <w:pPr>
        <w:rPr>
          <w:b/>
          <w:bCs/>
        </w:rPr>
      </w:pPr>
      <w:proofErr w:type="spellStart"/>
      <w:r w:rsidRPr="005950EA">
        <w:rPr>
          <w:b/>
          <w:bCs/>
        </w:rPr>
        <w:t>Sampajāna</w:t>
      </w:r>
      <w:proofErr w:type="spellEnd"/>
      <w:r w:rsidRPr="005950EA">
        <w:rPr>
          <w:b/>
          <w:bCs/>
        </w:rPr>
        <w:t xml:space="preserve"> – Wissensklarheit</w:t>
      </w:r>
    </w:p>
    <w:p w14:paraId="1BF28633" w14:textId="77777777" w:rsidR="005950EA" w:rsidRPr="005950EA" w:rsidRDefault="005950EA" w:rsidP="005950EA">
      <w:r w:rsidRPr="005950EA">
        <w:t>Er weiss klar, was geschieht und was er tut.</w:t>
      </w:r>
    </w:p>
    <w:p w14:paraId="421322A0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Sati – Achtsamkeit</w:t>
      </w:r>
    </w:p>
    <w:p w14:paraId="732434A1" w14:textId="77777777" w:rsidR="005950EA" w:rsidRPr="005950EA" w:rsidRDefault="005950EA" w:rsidP="005950EA">
      <w:r w:rsidRPr="005950EA">
        <w:t>Er bleibt gegenwärtig und aufmerksam.</w:t>
      </w:r>
    </w:p>
    <w:p w14:paraId="4F0402E4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Freiheit von Verlangen und Betrübtheit</w:t>
      </w:r>
    </w:p>
    <w:p w14:paraId="178EA062" w14:textId="77777777" w:rsidR="00FE7B41" w:rsidRDefault="00FE7B41" w:rsidP="005950EA"/>
    <w:p w14:paraId="75EADB57" w14:textId="33EF587A" w:rsidR="005950EA" w:rsidRPr="005950EA" w:rsidRDefault="005950EA" w:rsidP="005950EA">
      <w:r w:rsidRPr="005950EA">
        <w:t>Das Beobachtete soll möglichst ohne Gier und Ablehnung betrachtet werden.</w:t>
      </w:r>
      <w:r w:rsidR="00FE7B41">
        <w:t xml:space="preserve"> </w:t>
      </w:r>
      <w:proofErr w:type="spellStart"/>
      <w:r w:rsidRPr="005950EA">
        <w:t>Anālayo</w:t>
      </w:r>
      <w:proofErr w:type="spellEnd"/>
      <w:r w:rsidRPr="005950EA">
        <w:t xml:space="preserve"> veranschaulicht das im Schlusskapitel wie ein </w:t>
      </w:r>
      <w:r w:rsidRPr="005950EA">
        <w:rPr>
          <w:b/>
          <w:bCs/>
        </w:rPr>
        <w:t>Rad</w:t>
      </w:r>
      <w:r w:rsidRPr="005950EA">
        <w:t xml:space="preserve">: </w:t>
      </w:r>
      <w:proofErr w:type="spellStart"/>
      <w:r w:rsidRPr="005950EA">
        <w:rPr>
          <w:i/>
          <w:iCs/>
        </w:rPr>
        <w:t>sati</w:t>
      </w:r>
      <w:proofErr w:type="spellEnd"/>
      <w:r w:rsidRPr="005950EA">
        <w:t xml:space="preserve"> bildet die Nabe; Anstrengung, Wissensklarheit und geistige Ausgeglichenheit bilden gewissermassen die tragenden Speichen. </w:t>
      </w:r>
    </w:p>
    <w:p w14:paraId="34D16568" w14:textId="77777777" w:rsidR="00FE7B41" w:rsidRDefault="00FE7B41" w:rsidP="005950EA">
      <w:pPr>
        <w:rPr>
          <w:b/>
          <w:bCs/>
        </w:rPr>
      </w:pPr>
    </w:p>
    <w:p w14:paraId="4DED8015" w14:textId="00220974" w:rsidR="005950EA" w:rsidRPr="005950EA" w:rsidRDefault="005950EA" w:rsidP="00FE7B41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4</w:t>
      </w:r>
    </w:p>
    <w:p w14:paraId="2B5779A0" w14:textId="77777777" w:rsidR="005950EA" w:rsidRPr="00FE7B41" w:rsidRDefault="005950EA" w:rsidP="00FE7B41">
      <w:pPr>
        <w:shd w:val="clear" w:color="auto" w:fill="FFFFCC"/>
      </w:pPr>
      <w:proofErr w:type="spellStart"/>
      <w:r w:rsidRPr="00FE7B41">
        <w:rPr>
          <w:bCs/>
        </w:rPr>
        <w:t>Satipa</w:t>
      </w:r>
      <w:r w:rsidRPr="00FE7B41">
        <w:rPr>
          <w:rFonts w:ascii="Calibri" w:hAnsi="Calibri" w:cs="Calibri"/>
          <w:bCs/>
        </w:rPr>
        <w:t>ṭṭ</w:t>
      </w:r>
      <w:r w:rsidRPr="00FE7B41">
        <w:rPr>
          <w:bCs/>
        </w:rPr>
        <w:t>hāna</w:t>
      </w:r>
      <w:proofErr w:type="spellEnd"/>
      <w:r w:rsidRPr="00FE7B41">
        <w:rPr>
          <w:bCs/>
        </w:rPr>
        <w:t xml:space="preserve"> verbindet Achtsamkeit mit engagierter Übung, klarem Verstehen und möglichst nichtreaktivem Beobachten.</w:t>
      </w:r>
    </w:p>
    <w:p w14:paraId="55E1BA5A" w14:textId="602C1E72" w:rsidR="005950EA" w:rsidRPr="005950EA" w:rsidRDefault="005950EA" w:rsidP="005950EA"/>
    <w:p w14:paraId="4FB6F69F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5. Erstes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: der Körper – </w:t>
      </w:r>
      <w:proofErr w:type="spellStart"/>
      <w:r w:rsidRPr="005950EA">
        <w:rPr>
          <w:b/>
          <w:bCs/>
        </w:rPr>
        <w:t>Kāya</w:t>
      </w:r>
      <w:proofErr w:type="spellEnd"/>
    </w:p>
    <w:p w14:paraId="625E750D" w14:textId="77777777" w:rsidR="00FE7B41" w:rsidRDefault="00FE7B41" w:rsidP="005950EA"/>
    <w:p w14:paraId="39200921" w14:textId="1798F793" w:rsidR="005950EA" w:rsidRPr="005950EA" w:rsidRDefault="005950EA" w:rsidP="005950EA">
      <w:r w:rsidRPr="005950EA">
        <w:t>Die Körperbetrachtung umfasst mehrere Übungen.</w:t>
      </w:r>
    </w:p>
    <w:p w14:paraId="1D0B08E3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Atemachtsamkeit</w:t>
      </w:r>
    </w:p>
    <w:p w14:paraId="70092AA9" w14:textId="46D41998" w:rsidR="005950EA" w:rsidRPr="005950EA" w:rsidRDefault="005950EA" w:rsidP="00FE7B41">
      <w:pPr>
        <w:ind w:left="708"/>
      </w:pPr>
      <w:r w:rsidRPr="005950EA">
        <w:t>Man erkennt:</w:t>
      </w:r>
      <w:r w:rsidR="00FE7B41">
        <w:t xml:space="preserve"> </w:t>
      </w:r>
      <w:r w:rsidRPr="005950EA">
        <w:t>langer Atem als langer Atem, kurzer Atem als kurzer Atem.</w:t>
      </w:r>
      <w:r w:rsidR="00FE7B41">
        <w:t xml:space="preserve"> </w:t>
      </w:r>
      <w:r w:rsidRPr="005950EA">
        <w:t>Später wird der ganze Körper erfahren und die körperliche Aktivität beruhigt.</w:t>
      </w:r>
      <w:r w:rsidR="00FE7B41">
        <w:t xml:space="preserve"> </w:t>
      </w:r>
      <w:r w:rsidRPr="005950EA">
        <w:t xml:space="preserve">Entscheidend ist zunächst das </w:t>
      </w:r>
      <w:r w:rsidRPr="005950EA">
        <w:rPr>
          <w:b/>
          <w:bCs/>
        </w:rPr>
        <w:t>Erkennen dessen, was tatsächlich geschieht</w:t>
      </w:r>
      <w:r w:rsidRPr="005950EA">
        <w:t xml:space="preserve">. </w:t>
      </w:r>
    </w:p>
    <w:p w14:paraId="2AB68544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Körperhaltungen</w:t>
      </w:r>
    </w:p>
    <w:p w14:paraId="37233C86" w14:textId="77777777" w:rsidR="005950EA" w:rsidRPr="005950EA" w:rsidRDefault="005950EA" w:rsidP="00FE7B41">
      <w:pPr>
        <w:ind w:left="708"/>
      </w:pPr>
      <w:r w:rsidRPr="005950EA">
        <w:t>Beim:</w:t>
      </w:r>
    </w:p>
    <w:p w14:paraId="5DD5AAB5" w14:textId="77777777" w:rsidR="005950EA" w:rsidRPr="005950EA" w:rsidRDefault="005950EA" w:rsidP="00FE7B41">
      <w:pPr>
        <w:ind w:left="708"/>
      </w:pPr>
      <w:r w:rsidRPr="005950EA">
        <w:rPr>
          <w:b/>
          <w:bCs/>
        </w:rPr>
        <w:t>Gehen → „Ich gehe.“</w:t>
      </w:r>
      <w:r w:rsidRPr="005950EA">
        <w:rPr>
          <w:b/>
          <w:bCs/>
        </w:rPr>
        <w:br/>
        <w:t>Stehen → „Ich stehe.“</w:t>
      </w:r>
      <w:r w:rsidRPr="005950EA">
        <w:rPr>
          <w:b/>
          <w:bCs/>
        </w:rPr>
        <w:br/>
        <w:t>Sitzen → „Ich sitze.“</w:t>
      </w:r>
      <w:r w:rsidRPr="005950EA">
        <w:rPr>
          <w:b/>
          <w:bCs/>
        </w:rPr>
        <w:br/>
        <w:t>Liegen → entsprechende Haltung erkennen.</w:t>
      </w:r>
    </w:p>
    <w:p w14:paraId="6902CD46" w14:textId="77777777" w:rsidR="005950EA" w:rsidRPr="005950EA" w:rsidRDefault="005950EA" w:rsidP="00FE7B41">
      <w:pPr>
        <w:ind w:left="708"/>
      </w:pPr>
      <w:r w:rsidRPr="005950EA">
        <w:t>Achtsamkeit wird damit aus der formellen Meditation in den Alltag übertragen.</w:t>
      </w:r>
    </w:p>
    <w:p w14:paraId="2B89E95F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Tätigkeiten</w:t>
      </w:r>
    </w:p>
    <w:p w14:paraId="64CAAD6A" w14:textId="77777777" w:rsidR="005950EA" w:rsidRPr="005950EA" w:rsidRDefault="005950EA" w:rsidP="00FE7B41">
      <w:pPr>
        <w:ind w:left="708"/>
      </w:pPr>
      <w:r w:rsidRPr="005950EA">
        <w:t xml:space="preserve">Auch Essen, Trinken, Beugen, Strecken, Sprechen, Schweigen, Einschlafen und Aufwachen werden </w:t>
      </w:r>
      <w:r w:rsidRPr="005950EA">
        <w:rPr>
          <w:b/>
          <w:bCs/>
        </w:rPr>
        <w:t>wissensklar</w:t>
      </w:r>
      <w:r w:rsidRPr="005950EA">
        <w:t xml:space="preserve"> ausgeführt.</w:t>
      </w:r>
    </w:p>
    <w:p w14:paraId="105028E1" w14:textId="1B6D28EA" w:rsidR="005950EA" w:rsidRPr="005950EA" w:rsidRDefault="005950EA" w:rsidP="00FE7B41">
      <w:pPr>
        <w:ind w:left="708"/>
      </w:pPr>
      <w:r w:rsidRPr="005950EA">
        <w:t>Damit wird deutlich:</w:t>
      </w:r>
      <w:r w:rsidR="00FE7B41">
        <w:t xml:space="preserve"> </w:t>
      </w:r>
      <w:r w:rsidRPr="005950EA">
        <w:rPr>
          <w:b/>
          <w:bCs/>
        </w:rPr>
        <w:t>Meditation endet nicht beim Aufstehen vom Meditationskissen.</w:t>
      </w:r>
    </w:p>
    <w:p w14:paraId="6E3CEEA4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Anatomische Bestandteile</w:t>
      </w:r>
    </w:p>
    <w:p w14:paraId="329BFE8B" w14:textId="77777777" w:rsidR="005950EA" w:rsidRPr="005950EA" w:rsidRDefault="005950EA" w:rsidP="00FE7B41">
      <w:pPr>
        <w:ind w:left="708"/>
      </w:pPr>
      <w:r w:rsidRPr="005950EA">
        <w:t>Der Körper wird in seine Bestandteile zerlegt betrachtet.</w:t>
      </w:r>
    </w:p>
    <w:p w14:paraId="2580E2CE" w14:textId="77777777" w:rsidR="005950EA" w:rsidRPr="005950EA" w:rsidRDefault="005950EA" w:rsidP="00FE7B41">
      <w:pPr>
        <w:ind w:left="708"/>
      </w:pPr>
      <w:r w:rsidRPr="005950EA">
        <w:t>Damit wird einer idealisierten oder stark identifikatorischen Wahrnehmung des Körpers entgegengewirkt.</w:t>
      </w:r>
    </w:p>
    <w:p w14:paraId="5C89B72D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Vier Elemente</w:t>
      </w:r>
    </w:p>
    <w:p w14:paraId="2A4517FC" w14:textId="77777777" w:rsidR="005950EA" w:rsidRPr="005950EA" w:rsidRDefault="005950EA" w:rsidP="00FE7B41">
      <w:pPr>
        <w:ind w:left="708"/>
      </w:pPr>
      <w:r w:rsidRPr="005950EA">
        <w:t>Der Körper wird als Zusammenspiel von:</w:t>
      </w:r>
    </w:p>
    <w:p w14:paraId="37B5E1D5" w14:textId="77777777" w:rsidR="005950EA" w:rsidRPr="005950EA" w:rsidRDefault="005950EA" w:rsidP="00FE7B41">
      <w:pPr>
        <w:ind w:left="708"/>
      </w:pPr>
      <w:r w:rsidRPr="005950EA">
        <w:rPr>
          <w:b/>
          <w:bCs/>
        </w:rPr>
        <w:t>Erde – Wasser – Feuer – Wind</w:t>
      </w:r>
    </w:p>
    <w:p w14:paraId="57A58690" w14:textId="77777777" w:rsidR="005950EA" w:rsidRPr="005950EA" w:rsidRDefault="005950EA" w:rsidP="00FE7B41">
      <w:pPr>
        <w:ind w:left="708"/>
      </w:pPr>
      <w:r w:rsidRPr="005950EA">
        <w:t>betrachtet.</w:t>
      </w:r>
    </w:p>
    <w:p w14:paraId="04282885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Betrachtung des Todes</w:t>
      </w:r>
    </w:p>
    <w:p w14:paraId="13A72081" w14:textId="77777777" w:rsidR="005950EA" w:rsidRPr="005950EA" w:rsidRDefault="005950EA" w:rsidP="00FE7B41">
      <w:pPr>
        <w:ind w:left="708"/>
      </w:pPr>
      <w:r w:rsidRPr="005950EA">
        <w:t>Der verwesende Leichnam erinnert:</w:t>
      </w:r>
    </w:p>
    <w:p w14:paraId="0D96B275" w14:textId="77777777" w:rsidR="005950EA" w:rsidRPr="005950EA" w:rsidRDefault="005950EA" w:rsidP="00FE7B41">
      <w:pPr>
        <w:ind w:left="708"/>
      </w:pPr>
      <w:r w:rsidRPr="005950EA">
        <w:t>Auch mein Körper ist dieser Natur; auch er wird vergehen.</w:t>
      </w:r>
    </w:p>
    <w:p w14:paraId="6948F1D1" w14:textId="77777777" w:rsidR="005950EA" w:rsidRPr="005950EA" w:rsidRDefault="005950EA" w:rsidP="00FE7B41">
      <w:pPr>
        <w:ind w:left="708"/>
      </w:pPr>
      <w:r w:rsidRPr="005950EA">
        <w:t xml:space="preserve">Hier wird </w:t>
      </w:r>
      <w:r w:rsidRPr="005950EA">
        <w:rPr>
          <w:b/>
          <w:bCs/>
        </w:rPr>
        <w:t>Anicca</w:t>
      </w:r>
      <w:r w:rsidRPr="005950EA">
        <w:t xml:space="preserve"> unmittelbar auf den eigenen Körper angewandt. </w:t>
      </w:r>
    </w:p>
    <w:p w14:paraId="2E71CB6C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Merksatz 5</w:t>
      </w:r>
    </w:p>
    <w:p w14:paraId="3340518A" w14:textId="457C29F2" w:rsidR="00FE7B41" w:rsidRDefault="005950EA">
      <w:r w:rsidRPr="005950EA">
        <w:rPr>
          <w:b/>
          <w:bCs/>
        </w:rPr>
        <w:t>Der Körper wird nicht als „mein unveränderlicher Körper“, sondern als bedingter, sich ständig verändernder körperlicher Prozess betrachtet.</w:t>
      </w:r>
      <w:r w:rsidR="00FE7B41">
        <w:br w:type="page"/>
      </w:r>
    </w:p>
    <w:p w14:paraId="4584F9EB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 xml:space="preserve">6. Zweites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: Gefühle – </w:t>
      </w:r>
      <w:proofErr w:type="spellStart"/>
      <w:r w:rsidRPr="005950EA">
        <w:rPr>
          <w:b/>
          <w:bCs/>
        </w:rPr>
        <w:t>Vedanā</w:t>
      </w:r>
      <w:proofErr w:type="spellEnd"/>
    </w:p>
    <w:p w14:paraId="15F978D3" w14:textId="77777777" w:rsidR="00FE7B41" w:rsidRDefault="00FE7B41" w:rsidP="005950EA">
      <w:pPr>
        <w:rPr>
          <w:b/>
          <w:bCs/>
        </w:rPr>
      </w:pPr>
    </w:p>
    <w:p w14:paraId="19747D99" w14:textId="47620227" w:rsidR="005950EA" w:rsidRPr="005950EA" w:rsidRDefault="005950EA" w:rsidP="005950EA">
      <w:proofErr w:type="spellStart"/>
      <w:r w:rsidRPr="005950EA">
        <w:rPr>
          <w:b/>
          <w:bCs/>
        </w:rPr>
        <w:t>Vedanā</w:t>
      </w:r>
      <w:proofErr w:type="spellEnd"/>
      <w:r w:rsidRPr="005950EA">
        <w:t xml:space="preserve"> bedeutet hier nicht Emotion im heutigen psychologischen Sinn, sondern zunächst die Gefühlsqualität einer Erfahrung:</w:t>
      </w:r>
    </w:p>
    <w:p w14:paraId="2503062A" w14:textId="77777777" w:rsidR="005950EA" w:rsidRPr="005950EA" w:rsidRDefault="005950EA" w:rsidP="005950EA">
      <w:pPr>
        <w:numPr>
          <w:ilvl w:val="0"/>
          <w:numId w:val="16"/>
        </w:numPr>
      </w:pPr>
      <w:r w:rsidRPr="005950EA">
        <w:t xml:space="preserve">angenehm </w:t>
      </w:r>
    </w:p>
    <w:p w14:paraId="001039DA" w14:textId="77777777" w:rsidR="005950EA" w:rsidRPr="005950EA" w:rsidRDefault="005950EA" w:rsidP="005950EA">
      <w:pPr>
        <w:numPr>
          <w:ilvl w:val="0"/>
          <w:numId w:val="16"/>
        </w:numPr>
      </w:pPr>
      <w:r w:rsidRPr="005950EA">
        <w:t xml:space="preserve">unangenehm </w:t>
      </w:r>
    </w:p>
    <w:p w14:paraId="09880357" w14:textId="77777777" w:rsidR="005950EA" w:rsidRPr="005950EA" w:rsidRDefault="005950EA" w:rsidP="005950EA">
      <w:pPr>
        <w:numPr>
          <w:ilvl w:val="0"/>
          <w:numId w:val="16"/>
        </w:numPr>
      </w:pPr>
      <w:r w:rsidRPr="005950EA">
        <w:t xml:space="preserve">neutral. </w:t>
      </w:r>
    </w:p>
    <w:p w14:paraId="4F07922B" w14:textId="0A1A266F" w:rsidR="005950EA" w:rsidRPr="005950EA" w:rsidRDefault="005950EA" w:rsidP="005950EA">
      <w:r w:rsidRPr="005950EA">
        <w:t xml:space="preserve">Zusätzlich unterscheidet das </w:t>
      </w:r>
      <w:proofErr w:type="spellStart"/>
      <w:r w:rsidRPr="005950EA">
        <w:t>Sutta</w:t>
      </w:r>
      <w:proofErr w:type="spellEnd"/>
      <w:r w:rsidRPr="005950EA">
        <w:t xml:space="preserve"> weltliche und nichtweltliche Gefühle. </w:t>
      </w:r>
      <w:r w:rsidR="00FE7B41">
        <w:t xml:space="preserve"> </w:t>
      </w:r>
      <w:r w:rsidRPr="005950EA">
        <w:t xml:space="preserve">Das ist enorm wichtig für das Verständnis von </w:t>
      </w:r>
      <w:r w:rsidRPr="005950EA">
        <w:rPr>
          <w:b/>
          <w:bCs/>
        </w:rPr>
        <w:t>Anhaftung</w:t>
      </w:r>
      <w:r w:rsidRPr="005950EA">
        <w:t>.</w:t>
      </w:r>
      <w:r w:rsidR="00FE7B41">
        <w:t xml:space="preserve"> </w:t>
      </w:r>
      <w:r w:rsidRPr="005950EA">
        <w:t>Normalerweise läuft der Prozess ungefähr so:</w:t>
      </w:r>
    </w:p>
    <w:p w14:paraId="707F5648" w14:textId="77777777" w:rsidR="005950EA" w:rsidRPr="005950EA" w:rsidRDefault="005950EA" w:rsidP="005950EA">
      <w:r w:rsidRPr="005950EA">
        <w:rPr>
          <w:b/>
          <w:bCs/>
        </w:rPr>
        <w:t>angenehm → „mehr davon!“</w:t>
      </w:r>
    </w:p>
    <w:p w14:paraId="601E001D" w14:textId="77777777" w:rsidR="005950EA" w:rsidRPr="005950EA" w:rsidRDefault="005950EA" w:rsidP="005950EA">
      <w:r w:rsidRPr="005950EA">
        <w:rPr>
          <w:b/>
          <w:bCs/>
        </w:rPr>
        <w:t>unangenehm → „weg damit!“</w:t>
      </w:r>
    </w:p>
    <w:p w14:paraId="79F75164" w14:textId="77777777" w:rsidR="005950EA" w:rsidRPr="005950EA" w:rsidRDefault="005950EA" w:rsidP="005950EA">
      <w:r w:rsidRPr="005950EA">
        <w:rPr>
          <w:b/>
          <w:bCs/>
        </w:rPr>
        <w:t>neutral → Desinteresse/Unwissenheit</w:t>
      </w:r>
    </w:p>
    <w:p w14:paraId="1FFA6902" w14:textId="77777777" w:rsidR="005950EA" w:rsidRPr="005950EA" w:rsidRDefault="005950EA" w:rsidP="005950EA"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 fügt gewissermassen einen Beobachtungsschritt ein:</w:t>
      </w:r>
    </w:p>
    <w:p w14:paraId="649B38FB" w14:textId="77777777" w:rsidR="005950EA" w:rsidRPr="005950EA" w:rsidRDefault="005950EA" w:rsidP="005950EA">
      <w:r w:rsidRPr="005950EA">
        <w:rPr>
          <w:b/>
          <w:bCs/>
        </w:rPr>
        <w:t>Gefühl → Achtsamkeit → Erkennen → nicht automatisch reagieren</w:t>
      </w:r>
    </w:p>
    <w:p w14:paraId="64DC4E98" w14:textId="77777777" w:rsidR="00FE7B41" w:rsidRDefault="00FE7B41" w:rsidP="005950EA"/>
    <w:p w14:paraId="31E5EB6C" w14:textId="28411C02" w:rsidR="005950EA" w:rsidRPr="005950EA" w:rsidRDefault="005950EA" w:rsidP="005950EA">
      <w:proofErr w:type="spellStart"/>
      <w:r w:rsidRPr="005950EA">
        <w:t>Anālayo</w:t>
      </w:r>
      <w:proofErr w:type="spellEnd"/>
      <w:r w:rsidRPr="005950EA">
        <w:t xml:space="preserve"> vergleicht Gefühle mit wechselnden Winden: einmal warm, einmal kalt, einmal angenehm, einmal unangenehm. Gegen diesen Wechsel anzukämpfen ist ebenso wenig sinnvoll wie gegen wechselndes Wetter. Durch Beobachtung kann die Identifikation mit Gefühlen allmählich schwächer werden. </w:t>
      </w:r>
    </w:p>
    <w:p w14:paraId="4A618184" w14:textId="77777777" w:rsidR="00FE7B41" w:rsidRDefault="00FE7B41" w:rsidP="005950EA">
      <w:pPr>
        <w:rPr>
          <w:b/>
          <w:bCs/>
        </w:rPr>
      </w:pPr>
    </w:p>
    <w:p w14:paraId="5C8559D6" w14:textId="72BFFD33" w:rsidR="005950EA" w:rsidRPr="005950EA" w:rsidRDefault="005950EA" w:rsidP="00FE7B41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6</w:t>
      </w:r>
    </w:p>
    <w:p w14:paraId="02D44B26" w14:textId="77777777" w:rsidR="005950EA" w:rsidRPr="005950EA" w:rsidRDefault="005950EA" w:rsidP="00FE7B41">
      <w:pPr>
        <w:shd w:val="clear" w:color="auto" w:fill="FFFFCC"/>
      </w:pPr>
      <w:r w:rsidRPr="005950EA">
        <w:rPr>
          <w:b/>
          <w:bCs/>
        </w:rPr>
        <w:t>Ein Gefühl ist etwas, das ich erfahre – nicht das, was ich bin.</w:t>
      </w:r>
    </w:p>
    <w:p w14:paraId="2553B391" w14:textId="19B285B0" w:rsidR="005950EA" w:rsidRPr="005950EA" w:rsidRDefault="005950EA" w:rsidP="005950EA">
      <w:r w:rsidRPr="005950EA">
        <w:t xml:space="preserve">Das ist bereits eine wichtige Brücke zu </w:t>
      </w:r>
      <w:proofErr w:type="spellStart"/>
      <w:r w:rsidRPr="005950EA">
        <w:rPr>
          <w:b/>
          <w:bCs/>
        </w:rPr>
        <w:t>Anattā</w:t>
      </w:r>
      <w:proofErr w:type="spellEnd"/>
      <w:r w:rsidRPr="005950EA">
        <w:t>.</w:t>
      </w:r>
    </w:p>
    <w:p w14:paraId="171C9573" w14:textId="34C05866" w:rsidR="005950EA" w:rsidRPr="005950EA" w:rsidRDefault="005950EA" w:rsidP="005950EA"/>
    <w:p w14:paraId="3E9E2A1B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7. Drittes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>: der Geist – Citta</w:t>
      </w:r>
    </w:p>
    <w:p w14:paraId="360EADC0" w14:textId="77777777" w:rsidR="002D2C96" w:rsidRDefault="002D2C96" w:rsidP="005950EA"/>
    <w:p w14:paraId="54C212AB" w14:textId="520C1F04" w:rsidR="005950EA" w:rsidRPr="005950EA" w:rsidRDefault="005950EA" w:rsidP="005950EA">
      <w:r w:rsidRPr="005950EA">
        <w:t xml:space="preserve">Nun wird der </w:t>
      </w:r>
      <w:r w:rsidRPr="005950EA">
        <w:rPr>
          <w:b/>
          <w:bCs/>
        </w:rPr>
        <w:t>Zustand des Geistes selbst</w:t>
      </w:r>
      <w:r w:rsidRPr="005950EA">
        <w:t xml:space="preserve"> zum Meditationsgegenstand.</w:t>
      </w:r>
    </w:p>
    <w:p w14:paraId="34530130" w14:textId="77777777" w:rsidR="005950EA" w:rsidRPr="005950EA" w:rsidRDefault="005950EA" w:rsidP="005950EA">
      <w:r w:rsidRPr="005950EA">
        <w:t>Man erkennt beispielsweise:</w:t>
      </w:r>
    </w:p>
    <w:p w14:paraId="6F616AD2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Geist mit Begierde / ohne Begierde </w:t>
      </w:r>
    </w:p>
    <w:p w14:paraId="074BF912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zornig / </w:t>
      </w:r>
      <w:proofErr w:type="spellStart"/>
      <w:r w:rsidRPr="005950EA">
        <w:t>zornlos</w:t>
      </w:r>
      <w:proofErr w:type="spellEnd"/>
      <w:r w:rsidRPr="005950EA">
        <w:t xml:space="preserve"> </w:t>
      </w:r>
    </w:p>
    <w:p w14:paraId="089EE7E8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verblendet / </w:t>
      </w:r>
      <w:proofErr w:type="spellStart"/>
      <w:r w:rsidRPr="005950EA">
        <w:t>unverblendet</w:t>
      </w:r>
      <w:proofErr w:type="spellEnd"/>
      <w:r w:rsidRPr="005950EA">
        <w:t xml:space="preserve"> </w:t>
      </w:r>
    </w:p>
    <w:p w14:paraId="533363E1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zusammengezogen / zerstreut </w:t>
      </w:r>
    </w:p>
    <w:p w14:paraId="758B9C35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weit / eng </w:t>
      </w:r>
    </w:p>
    <w:p w14:paraId="07F4858F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konzentriert / unkonzentriert </w:t>
      </w:r>
    </w:p>
    <w:p w14:paraId="4AB46C6E" w14:textId="77777777" w:rsidR="005950EA" w:rsidRPr="005950EA" w:rsidRDefault="005950EA" w:rsidP="005950EA">
      <w:pPr>
        <w:numPr>
          <w:ilvl w:val="0"/>
          <w:numId w:val="17"/>
        </w:numPr>
      </w:pPr>
      <w:r w:rsidRPr="005950EA">
        <w:t xml:space="preserve">befreit / </w:t>
      </w:r>
      <w:proofErr w:type="spellStart"/>
      <w:r w:rsidRPr="005950EA">
        <w:t>unbefreit</w:t>
      </w:r>
      <w:proofErr w:type="spellEnd"/>
      <w:r w:rsidRPr="005950EA">
        <w:t xml:space="preserve">. </w:t>
      </w:r>
    </w:p>
    <w:p w14:paraId="404EC634" w14:textId="0190E53B" w:rsidR="005950EA" w:rsidRPr="005950EA" w:rsidRDefault="005950EA" w:rsidP="005950EA">
      <w:r w:rsidRPr="005950EA">
        <w:t>Entscheidend ist die Formulierung:</w:t>
      </w:r>
      <w:r w:rsidR="002D2C96">
        <w:t xml:space="preserve"> </w:t>
      </w:r>
      <w:r w:rsidRPr="005950EA">
        <w:rPr>
          <w:b/>
          <w:bCs/>
        </w:rPr>
        <w:t>„Ein zorniger Geist ist da.“</w:t>
      </w:r>
    </w:p>
    <w:p w14:paraId="618C472A" w14:textId="30F246BC" w:rsidR="005950EA" w:rsidRPr="005950EA" w:rsidRDefault="005950EA" w:rsidP="005950EA">
      <w:r w:rsidRPr="005950EA">
        <w:t>statt automatisch:</w:t>
      </w:r>
      <w:r w:rsidR="002D2C96">
        <w:t xml:space="preserve"> </w:t>
      </w:r>
      <w:r w:rsidRPr="005950EA">
        <w:rPr>
          <w:b/>
          <w:bCs/>
        </w:rPr>
        <w:t>„Ich bin zornig.“</w:t>
      </w:r>
    </w:p>
    <w:p w14:paraId="5D930766" w14:textId="77777777" w:rsidR="005950EA" w:rsidRPr="005950EA" w:rsidRDefault="005950EA" w:rsidP="005950EA">
      <w:r w:rsidRPr="005950EA">
        <w:t>Damit verändert sich die Perspektive fundamental.</w:t>
      </w:r>
    </w:p>
    <w:p w14:paraId="571A4102" w14:textId="77777777" w:rsidR="002D2C96" w:rsidRDefault="002D2C96" w:rsidP="005950EA">
      <w:pPr>
        <w:rPr>
          <w:b/>
          <w:bCs/>
        </w:rPr>
      </w:pPr>
    </w:p>
    <w:p w14:paraId="07EFE327" w14:textId="55847F73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Ich bin zornig</w:t>
      </w:r>
      <w:r w:rsidR="002D2C96">
        <w:rPr>
          <w:b/>
          <w:bCs/>
        </w:rPr>
        <w:t xml:space="preserve"> </w:t>
      </w:r>
      <w:r w:rsidRPr="005950EA">
        <w:t>macht aus einem vorübergehenden Zustand scheinbar eine Identität.</w:t>
      </w:r>
      <w:r w:rsidR="002D2C96">
        <w:t xml:space="preserve"> </w:t>
      </w:r>
      <w:r w:rsidRPr="005950EA">
        <w:rPr>
          <w:b/>
          <w:bCs/>
        </w:rPr>
        <w:t>Zorn ist gegenwärtig</w:t>
      </w:r>
    </w:p>
    <w:p w14:paraId="64EFE00D" w14:textId="27E7FAAF" w:rsidR="005950EA" w:rsidRPr="005950EA" w:rsidRDefault="005950EA" w:rsidP="005950EA">
      <w:r w:rsidRPr="005950EA">
        <w:t>macht ihn zu einem beobachtbaren Geisteszustand.</w:t>
      </w:r>
      <w:r w:rsidR="002D2C96">
        <w:t xml:space="preserve"> </w:t>
      </w:r>
      <w:r w:rsidRPr="005950EA">
        <w:t xml:space="preserve">Und was beobachtet werden kann, kann auch in seinem </w:t>
      </w:r>
      <w:r w:rsidRPr="005950EA">
        <w:rPr>
          <w:b/>
          <w:bCs/>
        </w:rPr>
        <w:t>Entstehen und Vergehen</w:t>
      </w:r>
      <w:r w:rsidRPr="005950EA">
        <w:t xml:space="preserve"> erkannt werden.</w:t>
      </w:r>
    </w:p>
    <w:p w14:paraId="62A25304" w14:textId="77777777" w:rsidR="002D2C96" w:rsidRDefault="002D2C96" w:rsidP="005950EA">
      <w:pPr>
        <w:rPr>
          <w:b/>
          <w:bCs/>
        </w:rPr>
      </w:pPr>
    </w:p>
    <w:p w14:paraId="61733AB9" w14:textId="0988DD66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7</w:t>
      </w:r>
    </w:p>
    <w:p w14:paraId="1CA0A98B" w14:textId="77777777" w:rsidR="005950EA" w:rsidRPr="002D2C96" w:rsidRDefault="005950EA" w:rsidP="002D2C96">
      <w:pPr>
        <w:shd w:val="clear" w:color="auto" w:fill="FFFFCC"/>
      </w:pPr>
      <w:proofErr w:type="spellStart"/>
      <w:r w:rsidRPr="002D2C96">
        <w:rPr>
          <w:bCs/>
        </w:rPr>
        <w:t>Satipa</w:t>
      </w:r>
      <w:r w:rsidRPr="002D2C96">
        <w:rPr>
          <w:rFonts w:ascii="Calibri" w:hAnsi="Calibri" w:cs="Calibri"/>
          <w:bCs/>
        </w:rPr>
        <w:t>ṭṭ</w:t>
      </w:r>
      <w:r w:rsidRPr="002D2C96">
        <w:rPr>
          <w:bCs/>
        </w:rPr>
        <w:t>hāna</w:t>
      </w:r>
      <w:proofErr w:type="spellEnd"/>
      <w:r w:rsidRPr="002D2C96">
        <w:rPr>
          <w:bCs/>
        </w:rPr>
        <w:t xml:space="preserve"> verwandelt „Ich bin so“ in „Dieser Geisteszustand ist gegenwärtig“.</w:t>
      </w:r>
    </w:p>
    <w:p w14:paraId="5A950745" w14:textId="08AD6D53" w:rsidR="002D2C96" w:rsidRDefault="002D2C96">
      <w:r>
        <w:br w:type="page"/>
      </w:r>
    </w:p>
    <w:p w14:paraId="2244D0BD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 xml:space="preserve">8. Viertes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: </w:t>
      </w:r>
      <w:proofErr w:type="spellStart"/>
      <w:r w:rsidRPr="005950EA">
        <w:rPr>
          <w:b/>
          <w:bCs/>
        </w:rPr>
        <w:t>Dhammas</w:t>
      </w:r>
      <w:proofErr w:type="spellEnd"/>
    </w:p>
    <w:p w14:paraId="678F8574" w14:textId="77777777" w:rsidR="002D2C96" w:rsidRDefault="002D2C96" w:rsidP="005950EA"/>
    <w:p w14:paraId="77155BA2" w14:textId="7659969B" w:rsidR="005950EA" w:rsidRPr="005950EA" w:rsidRDefault="005950EA" w:rsidP="005950EA">
      <w:r w:rsidRPr="005950EA">
        <w:t xml:space="preserve">Das vierte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 ist besonders umfangreich.</w:t>
      </w:r>
      <w:r w:rsidR="002D2C96">
        <w:t xml:space="preserve"> </w:t>
      </w:r>
      <w:r w:rsidRPr="005950EA">
        <w:t>Es umfasst fünf Gruppen:</w:t>
      </w:r>
    </w:p>
    <w:p w14:paraId="09693F81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1. Die fünf Hindernisse – </w:t>
      </w:r>
      <w:proofErr w:type="spellStart"/>
      <w:r w:rsidRPr="005950EA">
        <w:rPr>
          <w:b/>
          <w:bCs/>
        </w:rPr>
        <w:t>Nīvara</w:t>
      </w:r>
      <w:r w:rsidRPr="005950EA">
        <w:rPr>
          <w:rFonts w:ascii="Calibri" w:hAnsi="Calibri" w:cs="Calibri"/>
          <w:b/>
          <w:bCs/>
        </w:rPr>
        <w:t>ṇ</w:t>
      </w:r>
      <w:r w:rsidRPr="005950EA">
        <w:rPr>
          <w:b/>
          <w:bCs/>
        </w:rPr>
        <w:t>a</w:t>
      </w:r>
      <w:proofErr w:type="spellEnd"/>
    </w:p>
    <w:p w14:paraId="25B5EFD6" w14:textId="77777777" w:rsidR="005950EA" w:rsidRPr="005950EA" w:rsidRDefault="005950EA" w:rsidP="005950EA">
      <w:pPr>
        <w:numPr>
          <w:ilvl w:val="0"/>
          <w:numId w:val="18"/>
        </w:numPr>
      </w:pPr>
      <w:r w:rsidRPr="005950EA">
        <w:t xml:space="preserve">Sinnesbegierde </w:t>
      </w:r>
    </w:p>
    <w:p w14:paraId="4FBEB284" w14:textId="77777777" w:rsidR="005950EA" w:rsidRPr="005950EA" w:rsidRDefault="005950EA" w:rsidP="005950EA">
      <w:pPr>
        <w:numPr>
          <w:ilvl w:val="0"/>
          <w:numId w:val="18"/>
        </w:numPr>
      </w:pPr>
      <w:r w:rsidRPr="005950EA">
        <w:t xml:space="preserve">Übelwollen </w:t>
      </w:r>
    </w:p>
    <w:p w14:paraId="61D3609F" w14:textId="77777777" w:rsidR="005950EA" w:rsidRPr="005950EA" w:rsidRDefault="005950EA" w:rsidP="005950EA">
      <w:pPr>
        <w:numPr>
          <w:ilvl w:val="0"/>
          <w:numId w:val="18"/>
        </w:numPr>
      </w:pPr>
      <w:r w:rsidRPr="005950EA">
        <w:t xml:space="preserve">Dumpfheit und Mattheit </w:t>
      </w:r>
    </w:p>
    <w:p w14:paraId="052E9878" w14:textId="77777777" w:rsidR="005950EA" w:rsidRPr="005950EA" w:rsidRDefault="005950EA" w:rsidP="005950EA">
      <w:pPr>
        <w:numPr>
          <w:ilvl w:val="0"/>
          <w:numId w:val="18"/>
        </w:numPr>
      </w:pPr>
      <w:r w:rsidRPr="005950EA">
        <w:t xml:space="preserve">Rastlosigkeit und Sorge </w:t>
      </w:r>
    </w:p>
    <w:p w14:paraId="679BEBDD" w14:textId="77777777" w:rsidR="005950EA" w:rsidRPr="005950EA" w:rsidRDefault="005950EA" w:rsidP="005950EA">
      <w:pPr>
        <w:numPr>
          <w:ilvl w:val="0"/>
          <w:numId w:val="18"/>
        </w:numPr>
      </w:pPr>
      <w:r w:rsidRPr="005950EA">
        <w:t xml:space="preserve">Zweifel. </w:t>
      </w:r>
    </w:p>
    <w:p w14:paraId="1ADDBD03" w14:textId="4F9EA67F" w:rsidR="005950EA" w:rsidRPr="005950EA" w:rsidRDefault="005950EA" w:rsidP="005950EA">
      <w:r w:rsidRPr="005950EA">
        <w:t>Man erkennt nicht nur:</w:t>
      </w:r>
      <w:r w:rsidR="002D2C96">
        <w:t xml:space="preserve"> </w:t>
      </w:r>
      <w:r w:rsidRPr="005950EA">
        <w:t>„Dieses Hindernis ist vorhanden.“</w:t>
      </w:r>
    </w:p>
    <w:p w14:paraId="47A8DBEE" w14:textId="77777777" w:rsidR="005950EA" w:rsidRPr="005950EA" w:rsidRDefault="005950EA" w:rsidP="005950EA">
      <w:r w:rsidRPr="005950EA">
        <w:t>sondern zusätzlich:</w:t>
      </w:r>
    </w:p>
    <w:p w14:paraId="340A0A03" w14:textId="77777777" w:rsidR="005950EA" w:rsidRPr="005950EA" w:rsidRDefault="005950EA" w:rsidP="002D2C96">
      <w:pPr>
        <w:pStyle w:val="Listenabsatz"/>
        <w:numPr>
          <w:ilvl w:val="0"/>
          <w:numId w:val="22"/>
        </w:numPr>
      </w:pPr>
      <w:r w:rsidRPr="002D2C96">
        <w:rPr>
          <w:b/>
          <w:bCs/>
        </w:rPr>
        <w:t>Wie entsteht es?</w:t>
      </w:r>
      <w:r w:rsidRPr="002D2C96">
        <w:rPr>
          <w:b/>
          <w:bCs/>
        </w:rPr>
        <w:br/>
        <w:t>Wie kann es überwunden werden?</w:t>
      </w:r>
      <w:r w:rsidRPr="002D2C96">
        <w:rPr>
          <w:b/>
          <w:bCs/>
        </w:rPr>
        <w:br/>
        <w:t>Wie kann sein erneutes Entstehen verhindert werden?</w:t>
      </w:r>
      <w:r w:rsidRPr="005950EA">
        <w:t xml:space="preserve"> </w:t>
      </w:r>
    </w:p>
    <w:p w14:paraId="773CCAA8" w14:textId="77777777" w:rsidR="002D2C96" w:rsidRDefault="002D2C96" w:rsidP="005950EA">
      <w:pPr>
        <w:rPr>
          <w:b/>
          <w:bCs/>
        </w:rPr>
      </w:pPr>
    </w:p>
    <w:p w14:paraId="002ED2AF" w14:textId="730739AE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8</w:t>
      </w:r>
    </w:p>
    <w:p w14:paraId="1F5542E4" w14:textId="77777777" w:rsidR="005950EA" w:rsidRPr="002D2C96" w:rsidRDefault="005950EA" w:rsidP="002D2C96">
      <w:pPr>
        <w:shd w:val="clear" w:color="auto" w:fill="FFFFCC"/>
      </w:pPr>
      <w:r w:rsidRPr="002D2C96">
        <w:rPr>
          <w:bCs/>
        </w:rPr>
        <w:t>Achtsamkeit erkennt nicht nur einen unheilsamen Zustand, sondern untersucht auch seine Ursachen, sein Verschwinden und die Bedingungen seines Nichtwiederkehrens.</w:t>
      </w:r>
    </w:p>
    <w:p w14:paraId="24F3EAF7" w14:textId="7237985F" w:rsidR="005950EA" w:rsidRPr="005950EA" w:rsidRDefault="005950EA" w:rsidP="005950EA"/>
    <w:p w14:paraId="3C89C831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9. Die fünf Daseinsgruppen – </w:t>
      </w:r>
      <w:proofErr w:type="spellStart"/>
      <w:r w:rsidRPr="005950EA">
        <w:rPr>
          <w:b/>
          <w:bCs/>
        </w:rPr>
        <w:t>Khandhas</w:t>
      </w:r>
      <w:proofErr w:type="spellEnd"/>
    </w:p>
    <w:p w14:paraId="1F88A598" w14:textId="77777777" w:rsidR="002D2C96" w:rsidRDefault="002D2C96" w:rsidP="005950EA"/>
    <w:p w14:paraId="0CD1DE10" w14:textId="59DD72C4" w:rsidR="005950EA" w:rsidRPr="005950EA" w:rsidRDefault="005950EA" w:rsidP="005950EA">
      <w:r w:rsidRPr="005950EA">
        <w:t>Hier treffen wir direkt auf ein zentrales Thema deines bisherigen Studiums:</w:t>
      </w:r>
    </w:p>
    <w:p w14:paraId="6A40D29E" w14:textId="77777777" w:rsidR="005950EA" w:rsidRPr="005950EA" w:rsidRDefault="005950EA" w:rsidP="005950EA">
      <w:pPr>
        <w:numPr>
          <w:ilvl w:val="0"/>
          <w:numId w:val="19"/>
        </w:numPr>
      </w:pPr>
      <w:proofErr w:type="spellStart"/>
      <w:r w:rsidRPr="005950EA">
        <w:rPr>
          <w:b/>
          <w:bCs/>
        </w:rPr>
        <w:t>Rūpa</w:t>
      </w:r>
      <w:proofErr w:type="spellEnd"/>
      <w:r w:rsidRPr="005950EA">
        <w:t xml:space="preserve"> – Körper/Form </w:t>
      </w:r>
    </w:p>
    <w:p w14:paraId="53DCEA30" w14:textId="77777777" w:rsidR="005950EA" w:rsidRPr="005950EA" w:rsidRDefault="005950EA" w:rsidP="005950EA">
      <w:pPr>
        <w:numPr>
          <w:ilvl w:val="0"/>
          <w:numId w:val="19"/>
        </w:numPr>
      </w:pPr>
      <w:proofErr w:type="spellStart"/>
      <w:r w:rsidRPr="005950EA">
        <w:rPr>
          <w:b/>
          <w:bCs/>
        </w:rPr>
        <w:t>Vedanā</w:t>
      </w:r>
      <w:proofErr w:type="spellEnd"/>
      <w:r w:rsidRPr="005950EA">
        <w:t xml:space="preserve"> – Gefühl </w:t>
      </w:r>
    </w:p>
    <w:p w14:paraId="5D1117C4" w14:textId="77777777" w:rsidR="005950EA" w:rsidRPr="005950EA" w:rsidRDefault="005950EA" w:rsidP="005950EA">
      <w:pPr>
        <w:numPr>
          <w:ilvl w:val="0"/>
          <w:numId w:val="19"/>
        </w:numPr>
      </w:pPr>
      <w:proofErr w:type="spellStart"/>
      <w:r w:rsidRPr="005950EA">
        <w:rPr>
          <w:b/>
          <w:bCs/>
        </w:rPr>
        <w:t>Saññā</w:t>
      </w:r>
      <w:proofErr w:type="spellEnd"/>
      <w:r w:rsidRPr="005950EA">
        <w:t xml:space="preserve"> – Wahrnehmung </w:t>
      </w:r>
    </w:p>
    <w:p w14:paraId="73C99C5B" w14:textId="77777777" w:rsidR="005950EA" w:rsidRPr="005950EA" w:rsidRDefault="005950EA" w:rsidP="005950EA">
      <w:pPr>
        <w:numPr>
          <w:ilvl w:val="0"/>
          <w:numId w:val="19"/>
        </w:numPr>
      </w:pPr>
      <w:proofErr w:type="spellStart"/>
      <w:r w:rsidRPr="005950EA">
        <w:rPr>
          <w:b/>
          <w:bCs/>
        </w:rPr>
        <w:t>Sa</w:t>
      </w:r>
      <w:r w:rsidRPr="005950EA">
        <w:rPr>
          <w:rFonts w:ascii="Calibri" w:hAnsi="Calibri" w:cs="Calibri"/>
          <w:b/>
          <w:bCs/>
        </w:rPr>
        <w:t>ṅ</w:t>
      </w:r>
      <w:r w:rsidRPr="005950EA">
        <w:rPr>
          <w:b/>
          <w:bCs/>
        </w:rPr>
        <w:t>khārā</w:t>
      </w:r>
      <w:proofErr w:type="spellEnd"/>
      <w:r w:rsidRPr="005950EA">
        <w:t xml:space="preserve"> – Willensregungen/Geistesformationen </w:t>
      </w:r>
    </w:p>
    <w:p w14:paraId="18804D51" w14:textId="77777777" w:rsidR="005950EA" w:rsidRPr="005950EA" w:rsidRDefault="005950EA" w:rsidP="005950EA">
      <w:pPr>
        <w:numPr>
          <w:ilvl w:val="0"/>
          <w:numId w:val="19"/>
        </w:numPr>
      </w:pPr>
      <w:proofErr w:type="spellStart"/>
      <w:r w:rsidRPr="005950EA">
        <w:rPr>
          <w:b/>
          <w:bCs/>
        </w:rPr>
        <w:t>Viññā</w:t>
      </w:r>
      <w:r w:rsidRPr="005950EA">
        <w:rPr>
          <w:rFonts w:ascii="Calibri" w:hAnsi="Calibri" w:cs="Calibri"/>
          <w:b/>
          <w:bCs/>
        </w:rPr>
        <w:t>ṇ</w:t>
      </w:r>
      <w:r w:rsidRPr="005950EA">
        <w:rPr>
          <w:b/>
          <w:bCs/>
        </w:rPr>
        <w:t>a</w:t>
      </w:r>
      <w:proofErr w:type="spellEnd"/>
      <w:r w:rsidRPr="005950EA">
        <w:t xml:space="preserve"> – Bewusstsein. </w:t>
      </w:r>
    </w:p>
    <w:p w14:paraId="7A0ABFCA" w14:textId="77777777" w:rsidR="002D2C96" w:rsidRDefault="002D2C96" w:rsidP="005950EA"/>
    <w:p w14:paraId="0BF05E32" w14:textId="28B77260" w:rsidR="005950EA" w:rsidRPr="005950EA" w:rsidRDefault="005950EA" w:rsidP="005950EA">
      <w:r w:rsidRPr="005950EA">
        <w:t xml:space="preserve">Aber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 verlangt mehr als ihre Aufzählung.</w:t>
      </w:r>
      <w:r w:rsidR="002D2C96">
        <w:t xml:space="preserve"> </w:t>
      </w:r>
      <w:r w:rsidRPr="005950EA">
        <w:t xml:space="preserve">Bei </w:t>
      </w:r>
      <w:r w:rsidRPr="005950EA">
        <w:rPr>
          <w:b/>
          <w:bCs/>
        </w:rPr>
        <w:t>jeder</w:t>
      </w:r>
      <w:r w:rsidRPr="005950EA">
        <w:t xml:space="preserve"> Daseinsgruppe wird betrachtet:</w:t>
      </w:r>
    </w:p>
    <w:p w14:paraId="502781FD" w14:textId="77777777" w:rsidR="002D2C96" w:rsidRPr="002D2C96" w:rsidRDefault="005950EA" w:rsidP="002D2C96">
      <w:pPr>
        <w:pStyle w:val="Listenabsatz"/>
        <w:numPr>
          <w:ilvl w:val="0"/>
          <w:numId w:val="22"/>
        </w:numPr>
      </w:pPr>
      <w:r w:rsidRPr="002D2C96">
        <w:rPr>
          <w:b/>
          <w:bCs/>
        </w:rPr>
        <w:t>So ist sie</w:t>
      </w:r>
    </w:p>
    <w:p w14:paraId="0D4721DC" w14:textId="77777777" w:rsidR="002D2C96" w:rsidRPr="002D2C96" w:rsidRDefault="005950EA" w:rsidP="002D2C96">
      <w:pPr>
        <w:pStyle w:val="Listenabsatz"/>
        <w:numPr>
          <w:ilvl w:val="0"/>
          <w:numId w:val="22"/>
        </w:numPr>
      </w:pPr>
      <w:r w:rsidRPr="002D2C96">
        <w:rPr>
          <w:b/>
          <w:bCs/>
        </w:rPr>
        <w:t>So entsteht sie</w:t>
      </w:r>
    </w:p>
    <w:p w14:paraId="27F6093E" w14:textId="77777777" w:rsidR="002D2C96" w:rsidRPr="002D2C96" w:rsidRDefault="005950EA" w:rsidP="005950EA">
      <w:pPr>
        <w:pStyle w:val="Listenabsatz"/>
        <w:numPr>
          <w:ilvl w:val="0"/>
          <w:numId w:val="22"/>
        </w:numPr>
      </w:pPr>
      <w:r w:rsidRPr="002D2C96">
        <w:rPr>
          <w:b/>
          <w:bCs/>
        </w:rPr>
        <w:t>So vergeht sie</w:t>
      </w:r>
    </w:p>
    <w:p w14:paraId="536059B6" w14:textId="77777777" w:rsidR="002D2C96" w:rsidRDefault="002D2C96" w:rsidP="002D2C96"/>
    <w:p w14:paraId="552295D5" w14:textId="6EADD62C" w:rsidR="005950EA" w:rsidRPr="005950EA" w:rsidRDefault="005950EA" w:rsidP="005950EA">
      <w:r w:rsidRPr="005950EA">
        <w:t xml:space="preserve">Und genau hier berührt </w:t>
      </w:r>
      <w:proofErr w:type="spellStart"/>
      <w:r w:rsidRPr="005950EA">
        <w:t>Satipa</w:t>
      </w:r>
      <w:r w:rsidRPr="002D2C96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 die </w:t>
      </w:r>
      <w:proofErr w:type="spellStart"/>
      <w:r w:rsidRPr="002D2C96">
        <w:rPr>
          <w:b/>
          <w:bCs/>
        </w:rPr>
        <w:t>Anattā</w:t>
      </w:r>
      <w:proofErr w:type="spellEnd"/>
      <w:r w:rsidRPr="002D2C96">
        <w:rPr>
          <w:b/>
          <w:bCs/>
        </w:rPr>
        <w:t>-Lehre</w:t>
      </w:r>
      <w:r w:rsidRPr="005950EA">
        <w:t>.</w:t>
      </w:r>
      <w:r w:rsidR="002D2C96">
        <w:t xml:space="preserve"> </w:t>
      </w:r>
      <w:r w:rsidRPr="005950EA">
        <w:t xml:space="preserve">Was wir gewöhnlich als ein </w:t>
      </w:r>
      <w:proofErr w:type="gramStart"/>
      <w:r w:rsidRPr="005950EA">
        <w:t>festes</w:t>
      </w:r>
      <w:proofErr w:type="gramEnd"/>
      <w:r w:rsidRPr="005950EA">
        <w:t xml:space="preserve"> „Ich“ betrachten, kann </w:t>
      </w:r>
      <w:proofErr w:type="gramStart"/>
      <w:r w:rsidRPr="005950EA">
        <w:t>analytisch</w:t>
      </w:r>
      <w:proofErr w:type="gramEnd"/>
      <w:r w:rsidRPr="005950EA">
        <w:t xml:space="preserve"> als Zusammenspiel bedingter Prozesse untersucht werden.</w:t>
      </w:r>
    </w:p>
    <w:p w14:paraId="3D326FBE" w14:textId="77777777" w:rsidR="002D2C96" w:rsidRDefault="002D2C96" w:rsidP="005950EA">
      <w:pPr>
        <w:rPr>
          <w:b/>
          <w:bCs/>
        </w:rPr>
      </w:pPr>
    </w:p>
    <w:p w14:paraId="2ADAF4AE" w14:textId="1DFE3B37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9</w:t>
      </w:r>
    </w:p>
    <w:p w14:paraId="2CE98B0F" w14:textId="77777777" w:rsidR="005950EA" w:rsidRPr="002D2C96" w:rsidRDefault="005950EA" w:rsidP="002D2C96">
      <w:pPr>
        <w:shd w:val="clear" w:color="auto" w:fill="FFFFCC"/>
      </w:pPr>
      <w:r w:rsidRPr="002D2C96">
        <w:rPr>
          <w:bCs/>
        </w:rPr>
        <w:t>Die fünf Aggregate werden nicht nur benannt, sondern in ihrem Entstehen und Vergehen beobachtet – dadurch wird die Vorstellung eines unveränderlichen Selbst hinterfragt.</w:t>
      </w:r>
    </w:p>
    <w:p w14:paraId="16887BBE" w14:textId="648FC07E" w:rsidR="002D2C96" w:rsidRDefault="002D2C96">
      <w:r>
        <w:br w:type="page"/>
      </w:r>
    </w:p>
    <w:p w14:paraId="0CFFF1D5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>10. Die sechs Sinnesbereiche</w:t>
      </w:r>
    </w:p>
    <w:p w14:paraId="00C36F41" w14:textId="77777777" w:rsidR="002D2C96" w:rsidRDefault="002D2C96" w:rsidP="005950EA"/>
    <w:p w14:paraId="51ED28A2" w14:textId="34000B6F" w:rsidR="005950EA" w:rsidRPr="005950EA" w:rsidRDefault="005950EA" w:rsidP="005950EA">
      <w:r w:rsidRPr="005950EA">
        <w:t xml:space="preserve">Jetzt wird untersucht, </w:t>
      </w:r>
      <w:r w:rsidRPr="005950EA">
        <w:rPr>
          <w:b/>
          <w:bCs/>
        </w:rPr>
        <w:t>wie Welt überhaupt erfahren wird</w:t>
      </w:r>
      <w:r w:rsidRPr="005950EA">
        <w:t>:</w:t>
      </w:r>
    </w:p>
    <w:p w14:paraId="123CA7CB" w14:textId="77777777" w:rsidR="005950EA" w:rsidRPr="005950EA" w:rsidRDefault="005950EA" w:rsidP="005950EA">
      <w:r w:rsidRPr="005950EA">
        <w:rPr>
          <w:b/>
          <w:bCs/>
        </w:rPr>
        <w:t>Auge ↔ Formen</w:t>
      </w:r>
      <w:r w:rsidRPr="005950EA">
        <w:rPr>
          <w:b/>
          <w:bCs/>
        </w:rPr>
        <w:br/>
        <w:t>Ohr ↔ Klänge</w:t>
      </w:r>
      <w:r w:rsidRPr="005950EA">
        <w:rPr>
          <w:b/>
          <w:bCs/>
        </w:rPr>
        <w:br/>
        <w:t>Nase ↔ Gerüche</w:t>
      </w:r>
      <w:r w:rsidRPr="005950EA">
        <w:rPr>
          <w:b/>
          <w:bCs/>
        </w:rPr>
        <w:br/>
        <w:t>Zunge ↔ Geschmack</w:t>
      </w:r>
      <w:r w:rsidRPr="005950EA">
        <w:rPr>
          <w:b/>
          <w:bCs/>
        </w:rPr>
        <w:br/>
        <w:t>Körper ↔ Berührung</w:t>
      </w:r>
      <w:r w:rsidRPr="005950EA">
        <w:rPr>
          <w:b/>
          <w:bCs/>
        </w:rPr>
        <w:br/>
        <w:t>Geist ↔ Geistesobjekte</w:t>
      </w:r>
    </w:p>
    <w:p w14:paraId="6B13A518" w14:textId="77777777" w:rsidR="002D2C96" w:rsidRDefault="002D2C96" w:rsidP="005950EA"/>
    <w:p w14:paraId="15C1B629" w14:textId="71EB4DC6" w:rsidR="005950EA" w:rsidRPr="005950EA" w:rsidRDefault="005950EA" w:rsidP="005950EA">
      <w:r w:rsidRPr="005950EA">
        <w:t>Entscheidend ist wiederum der Prozess.</w:t>
      </w:r>
      <w:r w:rsidR="002D2C96">
        <w:t xml:space="preserve"> </w:t>
      </w:r>
      <w:r w:rsidRPr="005950EA">
        <w:t xml:space="preserve">Man erkennt Sinnesorgan und Objekt sowie die </w:t>
      </w:r>
      <w:r w:rsidRPr="005950EA">
        <w:rPr>
          <w:b/>
          <w:bCs/>
        </w:rPr>
        <w:t>Fessel</w:t>
      </w:r>
      <w:r w:rsidRPr="005950EA">
        <w:t xml:space="preserve">, die in Abhängigkeit davon entsteht. Anschliessend wird untersucht, wie diese Fessel entsteht, überwunden und künftig vermieden werden kann. </w:t>
      </w:r>
    </w:p>
    <w:p w14:paraId="106A6982" w14:textId="77777777" w:rsidR="002D2C96" w:rsidRDefault="002D2C96" w:rsidP="005950EA">
      <w:pPr>
        <w:rPr>
          <w:b/>
          <w:bCs/>
        </w:rPr>
      </w:pPr>
    </w:p>
    <w:p w14:paraId="43760CA0" w14:textId="6BB16B33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10</w:t>
      </w:r>
    </w:p>
    <w:p w14:paraId="22CF25C7" w14:textId="77777777" w:rsidR="005950EA" w:rsidRPr="002D2C96" w:rsidRDefault="005950EA" w:rsidP="002D2C96">
      <w:pPr>
        <w:shd w:val="clear" w:color="auto" w:fill="FFFFCC"/>
      </w:pPr>
      <w:r w:rsidRPr="002D2C96">
        <w:rPr>
          <w:bCs/>
        </w:rPr>
        <w:t>Nicht der Sinneskontakt selbst bindet uns, sondern die unachtsame Reaktion und das daraus entstehende Anhaften.</w:t>
      </w:r>
    </w:p>
    <w:p w14:paraId="7FE8F9FD" w14:textId="5D5E5BF1" w:rsidR="005950EA" w:rsidRPr="005950EA" w:rsidRDefault="005950EA" w:rsidP="005950EA"/>
    <w:p w14:paraId="27CB4FA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11. Die sieben </w:t>
      </w:r>
      <w:proofErr w:type="spellStart"/>
      <w:r w:rsidRPr="005950EA">
        <w:rPr>
          <w:b/>
          <w:bCs/>
        </w:rPr>
        <w:t>Erwachensfaktoren</w:t>
      </w:r>
      <w:proofErr w:type="spellEnd"/>
      <w:r w:rsidRPr="005950EA">
        <w:rPr>
          <w:b/>
          <w:bCs/>
        </w:rPr>
        <w:t xml:space="preserve"> – </w:t>
      </w:r>
      <w:proofErr w:type="spellStart"/>
      <w:r w:rsidRPr="005950EA">
        <w:rPr>
          <w:b/>
          <w:bCs/>
        </w:rPr>
        <w:t>Bojjha</w:t>
      </w:r>
      <w:r w:rsidRPr="005950EA">
        <w:rPr>
          <w:rFonts w:ascii="Calibri" w:hAnsi="Calibri" w:cs="Calibri"/>
          <w:b/>
          <w:bCs/>
        </w:rPr>
        <w:t>ṅ</w:t>
      </w:r>
      <w:r w:rsidRPr="005950EA">
        <w:rPr>
          <w:b/>
          <w:bCs/>
        </w:rPr>
        <w:t>ga</w:t>
      </w:r>
      <w:proofErr w:type="spellEnd"/>
    </w:p>
    <w:p w14:paraId="223DA92D" w14:textId="77777777" w:rsidR="002D2C96" w:rsidRDefault="002D2C96" w:rsidP="005950EA"/>
    <w:p w14:paraId="04B74E0B" w14:textId="57A09B3D" w:rsidR="005950EA" w:rsidRPr="005950EA" w:rsidRDefault="005950EA" w:rsidP="005950EA">
      <w:r w:rsidRPr="005950EA">
        <w:t>Jetzt verändert sich die Richtung.</w:t>
      </w:r>
      <w:r w:rsidR="002D2C96">
        <w:t xml:space="preserve"> </w:t>
      </w:r>
      <w:r w:rsidRPr="005950EA">
        <w:t xml:space="preserve">Bisher wurden viele Hindernisse untersucht. Nun werden jene Eigenschaften kultiviert, die </w:t>
      </w:r>
      <w:r w:rsidRPr="005950EA">
        <w:rPr>
          <w:b/>
          <w:bCs/>
        </w:rPr>
        <w:t>Erwachen fördern</w:t>
      </w:r>
      <w:r w:rsidRPr="005950E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4559"/>
      </w:tblGrid>
      <w:tr w:rsidR="005950EA" w:rsidRPr="005950EA" w14:paraId="55894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9F4B" w14:textId="77777777" w:rsidR="005950EA" w:rsidRPr="005950EA" w:rsidRDefault="005950EA" w:rsidP="005950EA">
            <w:pPr>
              <w:rPr>
                <w:b/>
                <w:bCs/>
              </w:rPr>
            </w:pPr>
            <w:r w:rsidRPr="005950EA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48A0A290" w14:textId="77777777" w:rsidR="005950EA" w:rsidRPr="005950EA" w:rsidRDefault="005950EA" w:rsidP="005950EA">
            <w:pPr>
              <w:rPr>
                <w:b/>
                <w:bCs/>
              </w:rPr>
            </w:pPr>
            <w:proofErr w:type="spellStart"/>
            <w:r w:rsidRPr="005950EA">
              <w:rPr>
                <w:b/>
                <w:bCs/>
              </w:rPr>
              <w:t>Erwachensfaktor</w:t>
            </w:r>
            <w:proofErr w:type="spellEnd"/>
          </w:p>
        </w:tc>
      </w:tr>
      <w:tr w:rsidR="005950EA" w:rsidRPr="005950EA" w14:paraId="5195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852B" w14:textId="77777777" w:rsidR="005950EA" w:rsidRPr="005950EA" w:rsidRDefault="005950EA" w:rsidP="005950EA">
            <w:r w:rsidRPr="005950EA">
              <w:t>1</w:t>
            </w:r>
          </w:p>
        </w:tc>
        <w:tc>
          <w:tcPr>
            <w:tcW w:w="0" w:type="auto"/>
            <w:vAlign w:val="center"/>
            <w:hideMark/>
          </w:tcPr>
          <w:p w14:paraId="27F087C8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Achtsamkeit – </w:t>
            </w:r>
            <w:proofErr w:type="spellStart"/>
            <w:r w:rsidRPr="005950EA">
              <w:rPr>
                <w:b/>
                <w:bCs/>
              </w:rPr>
              <w:t>sati</w:t>
            </w:r>
            <w:proofErr w:type="spellEnd"/>
          </w:p>
        </w:tc>
      </w:tr>
      <w:tr w:rsidR="005950EA" w:rsidRPr="005950EA" w14:paraId="3F0F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59B2" w14:textId="77777777" w:rsidR="005950EA" w:rsidRPr="005950EA" w:rsidRDefault="005950EA" w:rsidP="005950EA">
            <w:r w:rsidRPr="005950EA">
              <w:t>2</w:t>
            </w:r>
          </w:p>
        </w:tc>
        <w:tc>
          <w:tcPr>
            <w:tcW w:w="0" w:type="auto"/>
            <w:vAlign w:val="center"/>
            <w:hideMark/>
          </w:tcPr>
          <w:p w14:paraId="071801F2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Ergründung der </w:t>
            </w:r>
            <w:proofErr w:type="spellStart"/>
            <w:r w:rsidRPr="005950EA">
              <w:rPr>
                <w:b/>
                <w:bCs/>
              </w:rPr>
              <w:t>Dhammas</w:t>
            </w:r>
            <w:proofErr w:type="spellEnd"/>
            <w:r w:rsidRPr="005950EA">
              <w:rPr>
                <w:b/>
                <w:bCs/>
              </w:rPr>
              <w:t xml:space="preserve"> – </w:t>
            </w:r>
            <w:proofErr w:type="spellStart"/>
            <w:r w:rsidRPr="005950EA">
              <w:rPr>
                <w:b/>
                <w:bCs/>
              </w:rPr>
              <w:t>dhamma-vicaya</w:t>
            </w:r>
            <w:proofErr w:type="spellEnd"/>
          </w:p>
        </w:tc>
      </w:tr>
      <w:tr w:rsidR="005950EA" w:rsidRPr="005950EA" w14:paraId="150E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5412" w14:textId="77777777" w:rsidR="005950EA" w:rsidRPr="005950EA" w:rsidRDefault="005950EA" w:rsidP="005950EA">
            <w:r w:rsidRPr="005950EA">
              <w:t>3</w:t>
            </w:r>
          </w:p>
        </w:tc>
        <w:tc>
          <w:tcPr>
            <w:tcW w:w="0" w:type="auto"/>
            <w:vAlign w:val="center"/>
            <w:hideMark/>
          </w:tcPr>
          <w:p w14:paraId="30610524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Energie – </w:t>
            </w:r>
            <w:proofErr w:type="spellStart"/>
            <w:r w:rsidRPr="005950EA">
              <w:rPr>
                <w:b/>
                <w:bCs/>
              </w:rPr>
              <w:t>viriya</w:t>
            </w:r>
            <w:proofErr w:type="spellEnd"/>
          </w:p>
        </w:tc>
      </w:tr>
      <w:tr w:rsidR="005950EA" w:rsidRPr="005950EA" w14:paraId="1F8B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FA6E" w14:textId="77777777" w:rsidR="005950EA" w:rsidRPr="005950EA" w:rsidRDefault="005950EA" w:rsidP="005950EA">
            <w:r w:rsidRPr="005950EA">
              <w:t>4</w:t>
            </w:r>
          </w:p>
        </w:tc>
        <w:tc>
          <w:tcPr>
            <w:tcW w:w="0" w:type="auto"/>
            <w:vAlign w:val="center"/>
            <w:hideMark/>
          </w:tcPr>
          <w:p w14:paraId="3A1A5715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Freude – </w:t>
            </w:r>
            <w:proofErr w:type="spellStart"/>
            <w:r w:rsidRPr="005950EA">
              <w:rPr>
                <w:b/>
                <w:bCs/>
              </w:rPr>
              <w:t>pīti</w:t>
            </w:r>
            <w:proofErr w:type="spellEnd"/>
          </w:p>
        </w:tc>
      </w:tr>
      <w:tr w:rsidR="005950EA" w:rsidRPr="005950EA" w14:paraId="0ADD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E695" w14:textId="77777777" w:rsidR="005950EA" w:rsidRPr="005950EA" w:rsidRDefault="005950EA" w:rsidP="005950EA">
            <w:r w:rsidRPr="005950EA">
              <w:t>5</w:t>
            </w:r>
          </w:p>
        </w:tc>
        <w:tc>
          <w:tcPr>
            <w:tcW w:w="0" w:type="auto"/>
            <w:vAlign w:val="center"/>
            <w:hideMark/>
          </w:tcPr>
          <w:p w14:paraId="4F65AE55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Ruhe – </w:t>
            </w:r>
            <w:proofErr w:type="spellStart"/>
            <w:r w:rsidRPr="005950EA">
              <w:rPr>
                <w:b/>
                <w:bCs/>
              </w:rPr>
              <w:t>passaddhi</w:t>
            </w:r>
            <w:proofErr w:type="spellEnd"/>
          </w:p>
        </w:tc>
      </w:tr>
      <w:tr w:rsidR="005950EA" w:rsidRPr="005950EA" w14:paraId="65AA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F27D" w14:textId="77777777" w:rsidR="005950EA" w:rsidRPr="005950EA" w:rsidRDefault="005950EA" w:rsidP="005950EA">
            <w:r w:rsidRPr="005950EA">
              <w:t>6</w:t>
            </w:r>
          </w:p>
        </w:tc>
        <w:tc>
          <w:tcPr>
            <w:tcW w:w="0" w:type="auto"/>
            <w:vAlign w:val="center"/>
            <w:hideMark/>
          </w:tcPr>
          <w:p w14:paraId="132AA28B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Konzentration – </w:t>
            </w:r>
            <w:proofErr w:type="spellStart"/>
            <w:r w:rsidRPr="005950EA">
              <w:rPr>
                <w:b/>
                <w:bCs/>
              </w:rPr>
              <w:t>samādhi</w:t>
            </w:r>
            <w:proofErr w:type="spellEnd"/>
          </w:p>
        </w:tc>
      </w:tr>
      <w:tr w:rsidR="005950EA" w:rsidRPr="005950EA" w14:paraId="1FBDD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485E" w14:textId="77777777" w:rsidR="005950EA" w:rsidRPr="005950EA" w:rsidRDefault="005950EA" w:rsidP="005950EA">
            <w:r w:rsidRPr="005950EA">
              <w:t>7</w:t>
            </w:r>
          </w:p>
        </w:tc>
        <w:tc>
          <w:tcPr>
            <w:tcW w:w="0" w:type="auto"/>
            <w:vAlign w:val="center"/>
            <w:hideMark/>
          </w:tcPr>
          <w:p w14:paraId="39201B23" w14:textId="77777777" w:rsidR="005950EA" w:rsidRPr="005950EA" w:rsidRDefault="005950EA" w:rsidP="005950EA">
            <w:r w:rsidRPr="005950EA">
              <w:rPr>
                <w:b/>
                <w:bCs/>
              </w:rPr>
              <w:t xml:space="preserve">Gleichmut – </w:t>
            </w:r>
            <w:proofErr w:type="spellStart"/>
            <w:r w:rsidRPr="005950EA">
              <w:rPr>
                <w:b/>
                <w:bCs/>
              </w:rPr>
              <w:t>upekkhā</w:t>
            </w:r>
            <w:proofErr w:type="spellEnd"/>
          </w:p>
        </w:tc>
      </w:tr>
    </w:tbl>
    <w:p w14:paraId="3D7A05D0" w14:textId="77777777" w:rsidR="002D2C96" w:rsidRDefault="002D2C96" w:rsidP="005950EA"/>
    <w:p w14:paraId="500D8AED" w14:textId="4770625B" w:rsidR="005950EA" w:rsidRPr="005950EA" w:rsidRDefault="005950EA" w:rsidP="005950EA">
      <w:r w:rsidRPr="005950EA">
        <w:t>Bei jedem Faktor wird erkannt:</w:t>
      </w:r>
    </w:p>
    <w:p w14:paraId="5FD3F6AF" w14:textId="77777777" w:rsidR="002D2C96" w:rsidRPr="002D2C96" w:rsidRDefault="005950EA" w:rsidP="002D2C96">
      <w:pPr>
        <w:pStyle w:val="Listenabsatz"/>
        <w:numPr>
          <w:ilvl w:val="0"/>
          <w:numId w:val="23"/>
        </w:numPr>
      </w:pPr>
      <w:r w:rsidRPr="002D2C96">
        <w:rPr>
          <w:b/>
          <w:bCs/>
        </w:rPr>
        <w:t>Ist er vorhanden?</w:t>
      </w:r>
    </w:p>
    <w:p w14:paraId="0EABBF1D" w14:textId="77777777" w:rsidR="002D2C96" w:rsidRPr="002D2C96" w:rsidRDefault="005950EA" w:rsidP="002D2C96">
      <w:pPr>
        <w:pStyle w:val="Listenabsatz"/>
        <w:numPr>
          <w:ilvl w:val="0"/>
          <w:numId w:val="23"/>
        </w:numPr>
      </w:pPr>
      <w:r w:rsidRPr="002D2C96">
        <w:rPr>
          <w:b/>
          <w:bCs/>
        </w:rPr>
        <w:t>Wie entsteht er?</w:t>
      </w:r>
    </w:p>
    <w:p w14:paraId="3297840F" w14:textId="6DCF7694" w:rsidR="005950EA" w:rsidRPr="002D2C96" w:rsidRDefault="005950EA" w:rsidP="002D2C96">
      <w:pPr>
        <w:pStyle w:val="Listenabsatz"/>
        <w:numPr>
          <w:ilvl w:val="0"/>
          <w:numId w:val="23"/>
        </w:numPr>
      </w:pPr>
      <w:r w:rsidRPr="002D2C96">
        <w:rPr>
          <w:b/>
          <w:bCs/>
        </w:rPr>
        <w:t>Wie kann er weiterentwickelt und vervollkommnet werden?</w:t>
      </w:r>
    </w:p>
    <w:p w14:paraId="16ACB444" w14:textId="77777777" w:rsidR="002D2C96" w:rsidRPr="005950EA" w:rsidRDefault="002D2C96" w:rsidP="002D2C96"/>
    <w:p w14:paraId="79B204BE" w14:textId="0403772D" w:rsidR="005950EA" w:rsidRDefault="005950EA" w:rsidP="005950EA">
      <w:r w:rsidRPr="005950EA">
        <w:t xml:space="preserve">Das Buch stellt Hindernisse und </w:t>
      </w:r>
      <w:proofErr w:type="spellStart"/>
      <w:r w:rsidRPr="005950EA">
        <w:t>Erwachensfaktoren</w:t>
      </w:r>
      <w:proofErr w:type="spellEnd"/>
      <w:r w:rsidRPr="005950EA">
        <w:t xml:space="preserve"> gewissermassen als Gegenbewegungen dar: Die Überwindung der Hindernisse schafft geistige Stabilität, während die Entwicklung der </w:t>
      </w:r>
      <w:proofErr w:type="spellStart"/>
      <w:r w:rsidRPr="005950EA">
        <w:t>Erwachensfaktoren</w:t>
      </w:r>
      <w:proofErr w:type="spellEnd"/>
      <w:r w:rsidRPr="005950EA">
        <w:t xml:space="preserve"> in Richtung Erkenntnis führt.</w:t>
      </w:r>
    </w:p>
    <w:p w14:paraId="50CCE0E3" w14:textId="77777777" w:rsidR="002D2C96" w:rsidRPr="005950EA" w:rsidRDefault="002D2C96" w:rsidP="005950EA"/>
    <w:p w14:paraId="3D6CF04C" w14:textId="77777777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11</w:t>
      </w:r>
    </w:p>
    <w:p w14:paraId="174B7671" w14:textId="77777777" w:rsidR="005950EA" w:rsidRPr="002D2C96" w:rsidRDefault="005950EA" w:rsidP="002D2C96">
      <w:pPr>
        <w:shd w:val="clear" w:color="auto" w:fill="FFFFCC"/>
      </w:pPr>
      <w:proofErr w:type="spellStart"/>
      <w:r w:rsidRPr="002D2C96">
        <w:rPr>
          <w:bCs/>
        </w:rPr>
        <w:t>Satipa</w:t>
      </w:r>
      <w:r w:rsidRPr="002D2C96">
        <w:rPr>
          <w:rFonts w:ascii="Calibri" w:hAnsi="Calibri" w:cs="Calibri"/>
          <w:bCs/>
        </w:rPr>
        <w:t>ṭṭ</w:t>
      </w:r>
      <w:r w:rsidRPr="002D2C96">
        <w:rPr>
          <w:bCs/>
        </w:rPr>
        <w:t>hāna</w:t>
      </w:r>
      <w:proofErr w:type="spellEnd"/>
      <w:r w:rsidRPr="002D2C96">
        <w:rPr>
          <w:bCs/>
        </w:rPr>
        <w:t xml:space="preserve"> beobachtet nicht nur das Unheilsame, um es loszulassen, sondern erkennt und entwickelt gezielt die Faktoren des Erwachens.</w:t>
      </w:r>
    </w:p>
    <w:p w14:paraId="450B96EE" w14:textId="42B3A37B" w:rsidR="002D2C96" w:rsidRDefault="002D2C96">
      <w:r>
        <w:br w:type="page"/>
      </w:r>
    </w:p>
    <w:p w14:paraId="68AA060B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>12. Höhepunkt: die Vier Edlen Wahrheiten</w:t>
      </w:r>
    </w:p>
    <w:p w14:paraId="57F2004B" w14:textId="77777777" w:rsidR="002D2C96" w:rsidRDefault="002D2C96" w:rsidP="005950EA"/>
    <w:p w14:paraId="4936E2DD" w14:textId="3E088F7B" w:rsidR="005950EA" w:rsidRPr="005950EA" w:rsidRDefault="005950EA" w:rsidP="005950EA">
      <w:r w:rsidRPr="005950EA">
        <w:t xml:space="preserve">Die Progression des gesamten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hāna-Sutta</w:t>
      </w:r>
      <w:proofErr w:type="spellEnd"/>
      <w:r w:rsidRPr="005950EA">
        <w:t xml:space="preserve"> mündet in die </w:t>
      </w:r>
      <w:r w:rsidRPr="005950EA">
        <w:rPr>
          <w:b/>
          <w:bCs/>
        </w:rPr>
        <w:t>Vier Edlen Wahrheiten</w:t>
      </w:r>
      <w:r w:rsidRPr="005950EA">
        <w:t>.</w:t>
      </w:r>
      <w:r w:rsidR="002D2C96">
        <w:t xml:space="preserve"> </w:t>
      </w:r>
      <w:r w:rsidRPr="005950EA">
        <w:t>Der Meditierende erkennt unmittelbar:</w:t>
      </w:r>
    </w:p>
    <w:p w14:paraId="59AA193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1. Dies ist Dukkha.</w:t>
      </w:r>
    </w:p>
    <w:p w14:paraId="6D973B02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2. Dies ist die Entstehung von Dukkha.</w:t>
      </w:r>
    </w:p>
    <w:p w14:paraId="5DBFB39C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3. Dies ist das Ende von Dukkha.</w:t>
      </w:r>
    </w:p>
    <w:p w14:paraId="1E5A597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4. Dies ist der Weg zum Ende von Dukkha.</w:t>
      </w:r>
    </w:p>
    <w:p w14:paraId="538FFD4C" w14:textId="77777777" w:rsidR="002D2C96" w:rsidRDefault="002D2C96" w:rsidP="005950EA"/>
    <w:p w14:paraId="337C1C0C" w14:textId="43943058" w:rsidR="005950EA" w:rsidRPr="005950EA" w:rsidRDefault="005950EA" w:rsidP="005950EA">
      <w:r w:rsidRPr="005950EA">
        <w:t>Das ist entscheidend:</w:t>
      </w:r>
      <w:r w:rsidR="002D2C96">
        <w:t xml:space="preserve"> </w:t>
      </w:r>
      <w:r w:rsidRPr="005950EA">
        <w:t xml:space="preserve">Die Vier Edlen Wahrheiten werden hier nicht einfach als </w:t>
      </w:r>
      <w:r w:rsidRPr="005950EA">
        <w:rPr>
          <w:b/>
          <w:bCs/>
        </w:rPr>
        <w:t>Glaubenssätze oder philosophische Aussagen</w:t>
      </w:r>
      <w:r w:rsidRPr="005950EA">
        <w:t xml:space="preserve"> präsentiert.</w:t>
      </w:r>
      <w:r w:rsidR="002D2C96">
        <w:t xml:space="preserve"> </w:t>
      </w:r>
      <w:r w:rsidRPr="005950EA">
        <w:t xml:space="preserve">Sie werden zum Gegenstand </w:t>
      </w:r>
      <w:r w:rsidRPr="005950EA">
        <w:rPr>
          <w:b/>
          <w:bCs/>
        </w:rPr>
        <w:t>unmittelbarer Betrachtung</w:t>
      </w:r>
      <w:r w:rsidRPr="005950EA">
        <w:t>:</w:t>
      </w:r>
    </w:p>
    <w:p w14:paraId="3B4CB5BA" w14:textId="77777777" w:rsidR="005950EA" w:rsidRPr="005950EA" w:rsidRDefault="005950EA" w:rsidP="005950EA">
      <w:r w:rsidRPr="005950EA">
        <w:rPr>
          <w:b/>
          <w:bCs/>
        </w:rPr>
        <w:t>„Er erkennt, wie es wirklich ist.“</w:t>
      </w:r>
    </w:p>
    <w:p w14:paraId="16AFB829" w14:textId="77777777" w:rsidR="002D2C96" w:rsidRDefault="002D2C96" w:rsidP="005950EA">
      <w:pPr>
        <w:rPr>
          <w:b/>
          <w:bCs/>
        </w:rPr>
      </w:pPr>
    </w:p>
    <w:p w14:paraId="08E47159" w14:textId="270F72B1" w:rsidR="005950EA" w:rsidRPr="005950EA" w:rsidRDefault="005950EA" w:rsidP="002D2C96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12</w:t>
      </w:r>
    </w:p>
    <w:p w14:paraId="3EDD0F77" w14:textId="77777777" w:rsidR="005950EA" w:rsidRPr="002D2C96" w:rsidRDefault="005950EA" w:rsidP="002D2C96">
      <w:pPr>
        <w:shd w:val="clear" w:color="auto" w:fill="FFFFCC"/>
      </w:pPr>
      <w:r w:rsidRPr="002D2C96">
        <w:rPr>
          <w:bCs/>
        </w:rPr>
        <w:t>Die Vier Edlen Wahrheiten sollen nicht nur gewusst, sondern in der eigenen Erfahrung erkannt werden.</w:t>
      </w:r>
    </w:p>
    <w:p w14:paraId="41A7218C" w14:textId="6E38B7C9" w:rsidR="005950EA" w:rsidRPr="005950EA" w:rsidRDefault="005950EA" w:rsidP="005950EA"/>
    <w:p w14:paraId="43BEBF1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>13. Der „Kehrvers“ – Schlüssel zum ganzen Buch</w:t>
      </w:r>
    </w:p>
    <w:p w14:paraId="51A91DB7" w14:textId="77777777" w:rsidR="002D2C96" w:rsidRDefault="002D2C96" w:rsidP="005950EA"/>
    <w:p w14:paraId="455679CF" w14:textId="73AB982E" w:rsidR="005950EA" w:rsidRPr="005950EA" w:rsidRDefault="005950EA" w:rsidP="005950EA">
      <w:r w:rsidRPr="005950EA">
        <w:t xml:space="preserve">Nach fast jeder einzelnen Meditationsanweisung wiederholt das </w:t>
      </w:r>
      <w:proofErr w:type="spellStart"/>
      <w:r w:rsidRPr="005950EA">
        <w:t>Sutta</w:t>
      </w:r>
      <w:proofErr w:type="spellEnd"/>
      <w:r w:rsidRPr="005950EA">
        <w:t xml:space="preserve"> dieselbe Grundstruktur.</w:t>
      </w:r>
      <w:r w:rsidR="002D2C96">
        <w:t xml:space="preserve"> </w:t>
      </w:r>
      <w:proofErr w:type="spellStart"/>
      <w:r w:rsidRPr="005950EA">
        <w:t>Anālayo</w:t>
      </w:r>
      <w:proofErr w:type="spellEnd"/>
      <w:r w:rsidRPr="005950EA">
        <w:t xml:space="preserve"> misst diesem </w:t>
      </w:r>
      <w:r w:rsidRPr="005950EA">
        <w:rPr>
          <w:b/>
          <w:bCs/>
        </w:rPr>
        <w:t>Kehrvers</w:t>
      </w:r>
      <w:r w:rsidRPr="005950EA">
        <w:t xml:space="preserve"> grosse Bedeutung bei.</w:t>
      </w:r>
      <w:r w:rsidR="002D2C96">
        <w:t xml:space="preserve"> </w:t>
      </w:r>
      <w:r w:rsidRPr="005950EA">
        <w:t>Der Meditierende betrachtet:</w:t>
      </w:r>
    </w:p>
    <w:p w14:paraId="218BE353" w14:textId="77777777" w:rsidR="005950EA" w:rsidRPr="005950EA" w:rsidRDefault="005950EA" w:rsidP="005950EA">
      <w:r w:rsidRPr="005950EA">
        <w:rPr>
          <w:b/>
          <w:bCs/>
        </w:rPr>
        <w:t>innerlich ↔ äusserlich</w:t>
      </w:r>
    </w:p>
    <w:p w14:paraId="2DBBCC6C" w14:textId="74417E7B" w:rsidR="005950EA" w:rsidRPr="005950EA" w:rsidRDefault="005950EA" w:rsidP="005950EA">
      <w:r w:rsidRPr="005950EA">
        <w:t>und:</w:t>
      </w:r>
      <w:r w:rsidR="00960A12">
        <w:t xml:space="preserve"> </w:t>
      </w:r>
      <w:r w:rsidRPr="005950EA">
        <w:rPr>
          <w:b/>
          <w:bCs/>
        </w:rPr>
        <w:t>Entstehen ↔ Vergehen.</w:t>
      </w:r>
    </w:p>
    <w:p w14:paraId="428CB333" w14:textId="77777777" w:rsidR="00960A12" w:rsidRDefault="005950EA" w:rsidP="005950EA">
      <w:r w:rsidRPr="005950EA">
        <w:t>Schliesslich bleibt:</w:t>
      </w:r>
    </w:p>
    <w:p w14:paraId="67A45FE7" w14:textId="77777777" w:rsidR="00960A12" w:rsidRPr="00960A12" w:rsidRDefault="005950EA" w:rsidP="00960A12">
      <w:pPr>
        <w:pStyle w:val="Listenabsatz"/>
        <w:numPr>
          <w:ilvl w:val="0"/>
          <w:numId w:val="24"/>
        </w:numPr>
      </w:pPr>
      <w:r w:rsidRPr="00960A12">
        <w:rPr>
          <w:b/>
          <w:bCs/>
        </w:rPr>
        <w:t>„Ein Körper ist da.“</w:t>
      </w:r>
    </w:p>
    <w:p w14:paraId="3C1CD43E" w14:textId="77777777" w:rsidR="00960A12" w:rsidRPr="00960A12" w:rsidRDefault="005950EA" w:rsidP="00960A12">
      <w:pPr>
        <w:pStyle w:val="Listenabsatz"/>
        <w:numPr>
          <w:ilvl w:val="0"/>
          <w:numId w:val="24"/>
        </w:numPr>
      </w:pPr>
      <w:r w:rsidRPr="00960A12">
        <w:rPr>
          <w:b/>
          <w:bCs/>
        </w:rPr>
        <w:t>„Gefühl ist da.“</w:t>
      </w:r>
    </w:p>
    <w:p w14:paraId="3622A115" w14:textId="77777777" w:rsidR="00960A12" w:rsidRPr="00960A12" w:rsidRDefault="005950EA" w:rsidP="00960A12">
      <w:pPr>
        <w:pStyle w:val="Listenabsatz"/>
        <w:numPr>
          <w:ilvl w:val="0"/>
          <w:numId w:val="24"/>
        </w:numPr>
      </w:pPr>
      <w:r w:rsidRPr="00960A12">
        <w:rPr>
          <w:b/>
          <w:bCs/>
        </w:rPr>
        <w:t>„Geist ist da.“</w:t>
      </w:r>
    </w:p>
    <w:p w14:paraId="04381024" w14:textId="626ACC0B" w:rsidR="005950EA" w:rsidRPr="005950EA" w:rsidRDefault="005950EA" w:rsidP="00960A12">
      <w:pPr>
        <w:pStyle w:val="Listenabsatz"/>
        <w:numPr>
          <w:ilvl w:val="0"/>
          <w:numId w:val="24"/>
        </w:numPr>
      </w:pPr>
      <w:r w:rsidRPr="00960A12">
        <w:rPr>
          <w:b/>
          <w:bCs/>
        </w:rPr>
        <w:t>„</w:t>
      </w:r>
      <w:proofErr w:type="spellStart"/>
      <w:r w:rsidRPr="00960A12">
        <w:rPr>
          <w:b/>
          <w:bCs/>
        </w:rPr>
        <w:t>Dhammas</w:t>
      </w:r>
      <w:proofErr w:type="spellEnd"/>
      <w:r w:rsidRPr="00960A12">
        <w:rPr>
          <w:b/>
          <w:bCs/>
        </w:rPr>
        <w:t xml:space="preserve"> sind da.“</w:t>
      </w:r>
    </w:p>
    <w:p w14:paraId="7DF8DA3D" w14:textId="77777777" w:rsidR="00960A12" w:rsidRDefault="00960A12" w:rsidP="005950EA"/>
    <w:p w14:paraId="3055749E" w14:textId="16397EBD" w:rsidR="005950EA" w:rsidRPr="005950EA" w:rsidRDefault="005950EA" w:rsidP="005950EA">
      <w:r w:rsidRPr="005950EA">
        <w:t>Und die entscheidende Schlussformel lautet sinngemäss:</w:t>
      </w:r>
      <w:r w:rsidR="00960A12">
        <w:t xml:space="preserve"> </w:t>
      </w:r>
      <w:r w:rsidRPr="005950EA">
        <w:rPr>
          <w:b/>
          <w:bCs/>
        </w:rPr>
        <w:t>Er verweilt unabhängig und haftet an nichts in der Welt.</w:t>
      </w:r>
      <w:r w:rsidR="00960A12">
        <w:rPr>
          <w:b/>
          <w:bCs/>
        </w:rPr>
        <w:t xml:space="preserve"> </w:t>
      </w:r>
      <w:r w:rsidRPr="005950EA">
        <w:t xml:space="preserve">Hier liegt meines Erachtens der Schlüssel zur ganzen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>-Praxis.</w:t>
      </w:r>
    </w:p>
    <w:p w14:paraId="6E513B09" w14:textId="7B5CBA77" w:rsidR="005950EA" w:rsidRPr="005950EA" w:rsidRDefault="005950EA" w:rsidP="00960A12">
      <w:pPr>
        <w:pStyle w:val="Listenabsatz"/>
        <w:numPr>
          <w:ilvl w:val="0"/>
          <w:numId w:val="25"/>
        </w:numPr>
      </w:pPr>
      <w:r w:rsidRPr="005950EA">
        <w:t>Nicht:</w:t>
      </w:r>
      <w:r w:rsidR="00960A12">
        <w:t xml:space="preserve"> </w:t>
      </w:r>
      <w:r w:rsidRPr="00960A12">
        <w:rPr>
          <w:b/>
          <w:bCs/>
        </w:rPr>
        <w:t>„Mein Körper.</w:t>
      </w:r>
      <w:proofErr w:type="gramStart"/>
      <w:r w:rsidRPr="00960A12">
        <w:rPr>
          <w:b/>
          <w:bCs/>
        </w:rPr>
        <w:t>“</w:t>
      </w:r>
      <w:proofErr w:type="gramEnd"/>
      <w:r w:rsidR="002D2C96" w:rsidRPr="00960A12">
        <w:rPr>
          <w:b/>
          <w:bCs/>
        </w:rPr>
        <w:t xml:space="preserve"> </w:t>
      </w:r>
      <w:r w:rsidRPr="005950EA">
        <w:t>sondern:</w:t>
      </w:r>
      <w:r w:rsidR="002D2C96">
        <w:t xml:space="preserve"> </w:t>
      </w:r>
      <w:r w:rsidRPr="00960A12">
        <w:rPr>
          <w:b/>
          <w:bCs/>
        </w:rPr>
        <w:t>„Körper ist da.“</w:t>
      </w:r>
    </w:p>
    <w:p w14:paraId="7D290A9B" w14:textId="255222C2" w:rsidR="005950EA" w:rsidRPr="005950EA" w:rsidRDefault="005950EA" w:rsidP="00960A12">
      <w:pPr>
        <w:pStyle w:val="Listenabsatz"/>
        <w:numPr>
          <w:ilvl w:val="0"/>
          <w:numId w:val="25"/>
        </w:numPr>
      </w:pPr>
      <w:r w:rsidRPr="005950EA">
        <w:t>Nicht:</w:t>
      </w:r>
      <w:r w:rsidR="002D2C96">
        <w:t xml:space="preserve"> </w:t>
      </w:r>
      <w:r w:rsidRPr="00960A12">
        <w:rPr>
          <w:b/>
          <w:bCs/>
        </w:rPr>
        <w:t>„Meine Angst.</w:t>
      </w:r>
      <w:proofErr w:type="gramStart"/>
      <w:r w:rsidRPr="00960A12">
        <w:rPr>
          <w:b/>
          <w:bCs/>
        </w:rPr>
        <w:t>“</w:t>
      </w:r>
      <w:proofErr w:type="gramEnd"/>
      <w:r w:rsidR="002D2C96" w:rsidRPr="00960A12">
        <w:rPr>
          <w:b/>
          <w:bCs/>
        </w:rPr>
        <w:t xml:space="preserve"> </w:t>
      </w:r>
      <w:r w:rsidRPr="005950EA">
        <w:t>sondern:</w:t>
      </w:r>
      <w:r w:rsidR="002D2C96">
        <w:t xml:space="preserve"> </w:t>
      </w:r>
      <w:r w:rsidRPr="00960A12">
        <w:rPr>
          <w:b/>
          <w:bCs/>
        </w:rPr>
        <w:t>„Unangenehmes Gefühl ist da.“</w:t>
      </w:r>
    </w:p>
    <w:p w14:paraId="6A70187B" w14:textId="25E2DD91" w:rsidR="005950EA" w:rsidRPr="005950EA" w:rsidRDefault="005950EA" w:rsidP="00960A12">
      <w:pPr>
        <w:pStyle w:val="Listenabsatz"/>
        <w:numPr>
          <w:ilvl w:val="0"/>
          <w:numId w:val="25"/>
        </w:numPr>
      </w:pPr>
      <w:r w:rsidRPr="005950EA">
        <w:t>Nicht:</w:t>
      </w:r>
      <w:r w:rsidR="002D2C96">
        <w:t xml:space="preserve"> </w:t>
      </w:r>
      <w:r w:rsidRPr="00960A12">
        <w:rPr>
          <w:b/>
          <w:bCs/>
        </w:rPr>
        <w:t>„Ich bin wütend.</w:t>
      </w:r>
      <w:proofErr w:type="gramStart"/>
      <w:r w:rsidRPr="00960A12">
        <w:rPr>
          <w:b/>
          <w:bCs/>
        </w:rPr>
        <w:t>“</w:t>
      </w:r>
      <w:proofErr w:type="gramEnd"/>
      <w:r w:rsidR="002D2C96" w:rsidRPr="00960A12">
        <w:rPr>
          <w:b/>
          <w:bCs/>
        </w:rPr>
        <w:t xml:space="preserve"> </w:t>
      </w:r>
      <w:r w:rsidRPr="005950EA">
        <w:t>sondern:</w:t>
      </w:r>
      <w:r w:rsidR="002D2C96">
        <w:t xml:space="preserve"> </w:t>
      </w:r>
      <w:r w:rsidRPr="00960A12">
        <w:rPr>
          <w:b/>
          <w:bCs/>
        </w:rPr>
        <w:t>„Zorniger Geist ist da.“</w:t>
      </w:r>
    </w:p>
    <w:p w14:paraId="5789B399" w14:textId="35BA9C1A" w:rsidR="005950EA" w:rsidRPr="005950EA" w:rsidRDefault="005950EA" w:rsidP="00960A12">
      <w:pPr>
        <w:pStyle w:val="Listenabsatz"/>
        <w:numPr>
          <w:ilvl w:val="0"/>
          <w:numId w:val="25"/>
        </w:numPr>
      </w:pPr>
      <w:r w:rsidRPr="005950EA">
        <w:t xml:space="preserve">Damit wird die Erfahrung </w:t>
      </w:r>
      <w:r w:rsidRPr="00960A12">
        <w:rPr>
          <w:b/>
          <w:bCs/>
        </w:rPr>
        <w:t>nicht geleugnet</w:t>
      </w:r>
      <w:r w:rsidRPr="005950EA">
        <w:t>.</w:t>
      </w:r>
      <w:r w:rsidR="002D2C96">
        <w:t xml:space="preserve"> </w:t>
      </w:r>
      <w:r w:rsidRPr="005950EA">
        <w:t>Aber die Identifikation damit wird gelockert.</w:t>
      </w:r>
    </w:p>
    <w:p w14:paraId="4614F73C" w14:textId="77777777" w:rsidR="002D2C96" w:rsidRDefault="002D2C96" w:rsidP="005950EA">
      <w:pPr>
        <w:rPr>
          <w:b/>
          <w:bCs/>
        </w:rPr>
      </w:pPr>
    </w:p>
    <w:p w14:paraId="58BBDE3B" w14:textId="5303710E" w:rsidR="005950EA" w:rsidRPr="005950EA" w:rsidRDefault="005950EA" w:rsidP="00960A12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13</w:t>
      </w:r>
    </w:p>
    <w:p w14:paraId="3A495B9E" w14:textId="77777777" w:rsidR="005950EA" w:rsidRPr="00960A12" w:rsidRDefault="005950EA" w:rsidP="00960A12">
      <w:pPr>
        <w:shd w:val="clear" w:color="auto" w:fill="FFFFCC"/>
      </w:pPr>
      <w:r w:rsidRPr="00960A12">
        <w:rPr>
          <w:bCs/>
        </w:rPr>
        <w:t>Achtsamkeit verwandelt Besitz und Identifikation – „mein“ und „ich bin“ – zunehmend in klares Erkennen: „Dies ist gegenwärtig.“</w:t>
      </w:r>
    </w:p>
    <w:p w14:paraId="2B4CA29A" w14:textId="3212FC90" w:rsidR="00960A12" w:rsidRDefault="00960A12">
      <w:r>
        <w:br w:type="page"/>
      </w:r>
    </w:p>
    <w:p w14:paraId="3606BE7F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>14. Entstehen und Vergehen – Anicca</w:t>
      </w:r>
    </w:p>
    <w:p w14:paraId="265242DE" w14:textId="77777777" w:rsidR="00960A12" w:rsidRDefault="00960A12" w:rsidP="005950EA"/>
    <w:p w14:paraId="75F6F709" w14:textId="202030EB" w:rsidR="005950EA" w:rsidRPr="005950EA" w:rsidRDefault="005950EA" w:rsidP="005950EA">
      <w:pPr>
        <w:rPr>
          <w:b/>
          <w:bCs/>
        </w:rPr>
      </w:pPr>
      <w:r w:rsidRPr="005950EA">
        <w:t>Fast alle Übungen führen immer wieder zu derselben Einsicht:</w:t>
      </w:r>
      <w:r w:rsidR="00960A12">
        <w:t xml:space="preserve"> </w:t>
      </w:r>
      <w:r w:rsidRPr="005950EA">
        <w:rPr>
          <w:b/>
          <w:bCs/>
        </w:rPr>
        <w:t>Es entsteht.</w:t>
      </w:r>
      <w:r w:rsidR="00960A12">
        <w:rPr>
          <w:b/>
          <w:bCs/>
        </w:rPr>
        <w:t xml:space="preserve"> </w:t>
      </w:r>
      <w:r w:rsidRPr="005950EA">
        <w:rPr>
          <w:b/>
          <w:bCs/>
        </w:rPr>
        <w:t>Es besteht vorübergehend.</w:t>
      </w:r>
      <w:r w:rsidR="00960A12">
        <w:rPr>
          <w:b/>
          <w:bCs/>
        </w:rPr>
        <w:t xml:space="preserve"> </w:t>
      </w:r>
      <w:r w:rsidRPr="005950EA">
        <w:rPr>
          <w:b/>
          <w:bCs/>
        </w:rPr>
        <w:t>Es vergeht.</w:t>
      </w:r>
    </w:p>
    <w:p w14:paraId="1E701DB1" w14:textId="77777777" w:rsidR="005950EA" w:rsidRPr="005950EA" w:rsidRDefault="005950EA" w:rsidP="005950EA">
      <w:r w:rsidRPr="005950EA">
        <w:t>Das betrifft:</w:t>
      </w:r>
    </w:p>
    <w:p w14:paraId="4E2FC7DF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Körper </w:t>
      </w:r>
    </w:p>
    <w:p w14:paraId="1A13952C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Gefühle </w:t>
      </w:r>
    </w:p>
    <w:p w14:paraId="7C4E86AF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Gedanken </w:t>
      </w:r>
    </w:p>
    <w:p w14:paraId="6B91CF46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Geisteszustände </w:t>
      </w:r>
    </w:p>
    <w:p w14:paraId="53C99941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Sinneserfahrungen </w:t>
      </w:r>
    </w:p>
    <w:p w14:paraId="780930F2" w14:textId="77777777" w:rsidR="005950EA" w:rsidRPr="005950EA" w:rsidRDefault="005950EA" w:rsidP="005950EA">
      <w:pPr>
        <w:numPr>
          <w:ilvl w:val="0"/>
          <w:numId w:val="20"/>
        </w:numPr>
      </w:pPr>
      <w:r w:rsidRPr="005950EA">
        <w:t xml:space="preserve">die fünf Aggregate. </w:t>
      </w:r>
    </w:p>
    <w:p w14:paraId="21E6E98B" w14:textId="687980CC" w:rsidR="005950EA" w:rsidRPr="005950EA" w:rsidRDefault="005950EA" w:rsidP="005950EA">
      <w:r w:rsidRPr="005950EA">
        <w:t xml:space="preserve">Damit wird </w:t>
      </w:r>
      <w:r w:rsidRPr="005950EA">
        <w:rPr>
          <w:b/>
          <w:bCs/>
        </w:rPr>
        <w:t>Anicca – Vergänglichkeit</w:t>
      </w:r>
      <w:r w:rsidRPr="005950EA">
        <w:t xml:space="preserve"> nicht bloss philosophisch verstanden.</w:t>
      </w:r>
      <w:r w:rsidR="00960A12">
        <w:t xml:space="preserve"> </w:t>
      </w:r>
      <w:r w:rsidRPr="005950EA">
        <w:t xml:space="preserve">Sie wird </w:t>
      </w:r>
      <w:r w:rsidRPr="005950EA">
        <w:rPr>
          <w:b/>
          <w:bCs/>
        </w:rPr>
        <w:t>beobachtet</w:t>
      </w:r>
      <w:r w:rsidRPr="005950EA">
        <w:t>.</w:t>
      </w:r>
    </w:p>
    <w:p w14:paraId="2C8CB817" w14:textId="77777777" w:rsidR="00960A12" w:rsidRDefault="00960A12" w:rsidP="005950EA">
      <w:pPr>
        <w:rPr>
          <w:b/>
          <w:bCs/>
        </w:rPr>
      </w:pPr>
    </w:p>
    <w:p w14:paraId="329A45C6" w14:textId="184F12B0" w:rsidR="005950EA" w:rsidRPr="005950EA" w:rsidRDefault="005950EA" w:rsidP="00960A12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14</w:t>
      </w:r>
    </w:p>
    <w:p w14:paraId="63739352" w14:textId="77777777" w:rsidR="005950EA" w:rsidRPr="00960A12" w:rsidRDefault="005950EA" w:rsidP="00960A12">
      <w:pPr>
        <w:shd w:val="clear" w:color="auto" w:fill="FFFFCC"/>
      </w:pPr>
      <w:proofErr w:type="spellStart"/>
      <w:r w:rsidRPr="00960A12">
        <w:rPr>
          <w:bCs/>
        </w:rPr>
        <w:t>Vipassanā</w:t>
      </w:r>
      <w:proofErr w:type="spellEnd"/>
      <w:r w:rsidRPr="00960A12">
        <w:rPr>
          <w:bCs/>
        </w:rPr>
        <w:t xml:space="preserve"> bedeutet, Vergänglichkeit nicht nur zu verstehen, sondern Entstehen und Vergehen unmittelbar zu erkennen.</w:t>
      </w:r>
    </w:p>
    <w:p w14:paraId="63E79B2F" w14:textId="2D7F0F24" w:rsidR="005950EA" w:rsidRPr="005950EA" w:rsidRDefault="005950EA" w:rsidP="005950EA"/>
    <w:p w14:paraId="47395794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15. Sati und </w:t>
      </w:r>
      <w:proofErr w:type="spellStart"/>
      <w:r w:rsidRPr="005950EA">
        <w:rPr>
          <w:b/>
          <w:bCs/>
        </w:rPr>
        <w:t>Samādhi</w:t>
      </w:r>
      <w:proofErr w:type="spellEnd"/>
      <w:r w:rsidRPr="005950EA">
        <w:rPr>
          <w:b/>
          <w:bCs/>
        </w:rPr>
        <w:t xml:space="preserve"> – Achtsamkeit und Konzentration</w:t>
      </w:r>
    </w:p>
    <w:p w14:paraId="5C64A6DB" w14:textId="77777777" w:rsidR="00960A12" w:rsidRDefault="00960A12" w:rsidP="005950EA"/>
    <w:p w14:paraId="4E9D2FC3" w14:textId="76D945CC" w:rsidR="005950EA" w:rsidRPr="005950EA" w:rsidRDefault="005950EA" w:rsidP="005950EA">
      <w:proofErr w:type="spellStart"/>
      <w:r w:rsidRPr="005950EA">
        <w:t>Anālayo</w:t>
      </w:r>
      <w:proofErr w:type="spellEnd"/>
      <w:r w:rsidRPr="005950EA">
        <w:t xml:space="preserve"> unterscheidet beide sorgfältig.</w:t>
      </w:r>
      <w:r w:rsidR="00960A12">
        <w:t xml:space="preserve"> </w:t>
      </w:r>
      <w:r w:rsidRPr="005950EA">
        <w:rPr>
          <w:b/>
          <w:bCs/>
        </w:rPr>
        <w:t>Konzentration (</w:t>
      </w:r>
      <w:proofErr w:type="spellStart"/>
      <w:r w:rsidRPr="005950EA">
        <w:rPr>
          <w:b/>
          <w:bCs/>
        </w:rPr>
        <w:t>samādhi</w:t>
      </w:r>
      <w:proofErr w:type="spellEnd"/>
      <w:r w:rsidRPr="005950EA">
        <w:rPr>
          <w:b/>
          <w:bCs/>
        </w:rPr>
        <w:t>)</w:t>
      </w:r>
      <w:r w:rsidRPr="005950EA">
        <w:t xml:space="preserve"> bündelt den Geist stärker auf einen Gegenstand.</w:t>
      </w:r>
      <w:r w:rsidR="00960A12">
        <w:t xml:space="preserve"> </w:t>
      </w:r>
      <w:r w:rsidRPr="005950EA">
        <w:rPr>
          <w:b/>
          <w:bCs/>
        </w:rPr>
        <w:t>Sati</w:t>
      </w:r>
      <w:r w:rsidRPr="005950EA">
        <w:t xml:space="preserve"> besitzt dagegen eine breitere, offene und empfängliche Qualität.</w:t>
      </w:r>
    </w:p>
    <w:p w14:paraId="003D6556" w14:textId="77777777" w:rsidR="00960A12" w:rsidRDefault="005950EA" w:rsidP="005950EA">
      <w:r w:rsidRPr="005950EA">
        <w:t>Vereinfacht:</w:t>
      </w:r>
    </w:p>
    <w:p w14:paraId="301365AA" w14:textId="77777777" w:rsidR="00960A12" w:rsidRPr="00960A12" w:rsidRDefault="005950EA" w:rsidP="00960A12">
      <w:pPr>
        <w:pStyle w:val="Listenabsatz"/>
        <w:numPr>
          <w:ilvl w:val="0"/>
          <w:numId w:val="26"/>
        </w:numPr>
        <w:rPr>
          <w:b/>
          <w:bCs/>
        </w:rPr>
      </w:pPr>
      <w:proofErr w:type="spellStart"/>
      <w:r w:rsidRPr="00960A12">
        <w:rPr>
          <w:b/>
          <w:bCs/>
        </w:rPr>
        <w:t>Samādhi</w:t>
      </w:r>
      <w:proofErr w:type="spellEnd"/>
      <w:r w:rsidRPr="00960A12">
        <w:rPr>
          <w:b/>
          <w:bCs/>
        </w:rPr>
        <w:t xml:space="preserve"> = Zoomobjektiv</w:t>
      </w:r>
    </w:p>
    <w:p w14:paraId="0EE7ADFF" w14:textId="1D5DBC74" w:rsidR="005950EA" w:rsidRPr="005950EA" w:rsidRDefault="005950EA" w:rsidP="00960A12">
      <w:pPr>
        <w:pStyle w:val="Listenabsatz"/>
        <w:numPr>
          <w:ilvl w:val="0"/>
          <w:numId w:val="26"/>
        </w:numPr>
      </w:pPr>
      <w:r w:rsidRPr="00960A12">
        <w:rPr>
          <w:b/>
          <w:bCs/>
        </w:rPr>
        <w:t>Sati = Weitwinkelobjektiv</w:t>
      </w:r>
    </w:p>
    <w:p w14:paraId="690AD3E5" w14:textId="77777777" w:rsidR="005950EA" w:rsidRPr="005950EA" w:rsidRDefault="005950EA" w:rsidP="005950EA">
      <w:r w:rsidRPr="005950EA">
        <w:t xml:space="preserve">Beide sind aber keine Gegner. Sie </w:t>
      </w:r>
      <w:r w:rsidRPr="005950EA">
        <w:rPr>
          <w:b/>
          <w:bCs/>
        </w:rPr>
        <w:t>unterstützen einander</w:t>
      </w:r>
      <w:r w:rsidRPr="005950EA">
        <w:t xml:space="preserve">: Konzentration stabilisiert den Geist; Achtsamkeit ermöglicht das offene Erkennen von Ereignissen und ihren Zusammenhängen, das für Einsicht erforderlich ist. </w:t>
      </w:r>
    </w:p>
    <w:p w14:paraId="017E826F" w14:textId="77777777" w:rsidR="00960A12" w:rsidRDefault="00960A12" w:rsidP="005950EA">
      <w:pPr>
        <w:rPr>
          <w:b/>
          <w:bCs/>
        </w:rPr>
      </w:pPr>
    </w:p>
    <w:p w14:paraId="5F6FE43D" w14:textId="1AEFEDB2" w:rsidR="005950EA" w:rsidRPr="005950EA" w:rsidRDefault="005950EA" w:rsidP="00960A12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15</w:t>
      </w:r>
    </w:p>
    <w:p w14:paraId="6293CF26" w14:textId="77777777" w:rsidR="005950EA" w:rsidRPr="00960A12" w:rsidRDefault="005950EA" w:rsidP="00960A12">
      <w:pPr>
        <w:shd w:val="clear" w:color="auto" w:fill="FFFFCC"/>
      </w:pPr>
      <w:proofErr w:type="spellStart"/>
      <w:r w:rsidRPr="00960A12">
        <w:rPr>
          <w:bCs/>
        </w:rPr>
        <w:t>Samādhi</w:t>
      </w:r>
      <w:proofErr w:type="spellEnd"/>
      <w:r w:rsidRPr="00960A12">
        <w:rPr>
          <w:bCs/>
        </w:rPr>
        <w:t xml:space="preserve"> stabilisiert und sammelt den Geist; Sati öffnet ihn für klares Erkennen – gemeinsam unterstützen sie Einsicht.</w:t>
      </w:r>
    </w:p>
    <w:p w14:paraId="5B7EE096" w14:textId="49080B97" w:rsidR="005950EA" w:rsidRPr="005950EA" w:rsidRDefault="005950EA" w:rsidP="005950EA"/>
    <w:p w14:paraId="2D7AB708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t xml:space="preserve">16. Samatha und </w:t>
      </w:r>
      <w:proofErr w:type="spellStart"/>
      <w:r w:rsidRPr="005950EA">
        <w:rPr>
          <w:b/>
          <w:bCs/>
        </w:rPr>
        <w:t>Vipassanā</w:t>
      </w:r>
      <w:proofErr w:type="spellEnd"/>
    </w:p>
    <w:p w14:paraId="36B63D6D" w14:textId="77777777" w:rsidR="00960A12" w:rsidRDefault="00960A12" w:rsidP="005950EA"/>
    <w:p w14:paraId="352FFE95" w14:textId="77777777" w:rsidR="00960A12" w:rsidRDefault="005950EA" w:rsidP="005950EA">
      <w:r w:rsidRPr="005950EA">
        <w:t>Damit kommen wir zu einem wichtigen Punkt:</w:t>
      </w:r>
    </w:p>
    <w:p w14:paraId="0C7C8D67" w14:textId="77777777" w:rsidR="00960A12" w:rsidRDefault="005950EA" w:rsidP="00960A12">
      <w:pPr>
        <w:pStyle w:val="Listenabsatz"/>
        <w:numPr>
          <w:ilvl w:val="0"/>
          <w:numId w:val="27"/>
        </w:numPr>
      </w:pPr>
      <w:r w:rsidRPr="00960A12">
        <w:rPr>
          <w:b/>
          <w:bCs/>
        </w:rPr>
        <w:t>Samatha</w:t>
      </w:r>
      <w:r w:rsidRPr="005950EA">
        <w:t xml:space="preserve"> = Geistesruhe</w:t>
      </w:r>
    </w:p>
    <w:p w14:paraId="58A0C8AD" w14:textId="60ED5902" w:rsidR="005950EA" w:rsidRDefault="005950EA" w:rsidP="00960A12">
      <w:pPr>
        <w:pStyle w:val="Listenabsatz"/>
        <w:numPr>
          <w:ilvl w:val="0"/>
          <w:numId w:val="27"/>
        </w:numPr>
      </w:pPr>
      <w:proofErr w:type="spellStart"/>
      <w:r w:rsidRPr="00960A12">
        <w:rPr>
          <w:b/>
          <w:bCs/>
        </w:rPr>
        <w:t>Vipassanā</w:t>
      </w:r>
      <w:proofErr w:type="spellEnd"/>
      <w:r w:rsidRPr="005950EA">
        <w:t xml:space="preserve"> = Einsicht.</w:t>
      </w:r>
    </w:p>
    <w:p w14:paraId="167110B4" w14:textId="77777777" w:rsidR="00960A12" w:rsidRPr="005950EA" w:rsidRDefault="00960A12" w:rsidP="005950EA"/>
    <w:p w14:paraId="3BCE0460" w14:textId="5B2AC614" w:rsidR="005950EA" w:rsidRPr="005950EA" w:rsidRDefault="005950EA" w:rsidP="005950EA">
      <w:r w:rsidRPr="005950EA">
        <w:t>Auch diese beiden sollten nicht als konkurrierende Wege missverstanden werden.</w:t>
      </w:r>
      <w:r w:rsidR="00960A12">
        <w:t xml:space="preserve"> </w:t>
      </w:r>
      <w:r w:rsidRPr="005950EA">
        <w:t>Die Entwicklung von Ruhe schafft günstige Bedingungen für Einsicht; Einsicht wiederum erkennt die tatsächliche Natur der Erfahrung.</w:t>
      </w:r>
    </w:p>
    <w:p w14:paraId="2C256FFC" w14:textId="77777777" w:rsidR="00960A12" w:rsidRDefault="00960A12" w:rsidP="005950EA">
      <w:pPr>
        <w:rPr>
          <w:b/>
          <w:bCs/>
        </w:rPr>
      </w:pPr>
    </w:p>
    <w:p w14:paraId="698ABC53" w14:textId="12FDC2C3" w:rsidR="005950EA" w:rsidRPr="005950EA" w:rsidRDefault="005950EA" w:rsidP="00960A12">
      <w:pPr>
        <w:shd w:val="clear" w:color="auto" w:fill="FFFFCC"/>
        <w:rPr>
          <w:b/>
          <w:bCs/>
        </w:rPr>
      </w:pPr>
      <w:r w:rsidRPr="005950EA">
        <w:rPr>
          <w:b/>
          <w:bCs/>
        </w:rPr>
        <w:t>Merksatz 16</w:t>
      </w:r>
    </w:p>
    <w:p w14:paraId="0A67BA1C" w14:textId="77777777" w:rsidR="005950EA" w:rsidRPr="00960A12" w:rsidRDefault="005950EA" w:rsidP="00960A12">
      <w:pPr>
        <w:shd w:val="clear" w:color="auto" w:fill="FFFFCC"/>
      </w:pPr>
      <w:r w:rsidRPr="00960A12">
        <w:rPr>
          <w:bCs/>
        </w:rPr>
        <w:t>Geistesruhe macht den Geist klar; Einsicht nutzt diese Klarheit, um die Wirklichkeit zu durchschauen.</w:t>
      </w:r>
    </w:p>
    <w:p w14:paraId="485B849C" w14:textId="18A60B5F" w:rsidR="00960A12" w:rsidRDefault="00960A12">
      <w:r>
        <w:br w:type="page"/>
      </w:r>
    </w:p>
    <w:p w14:paraId="79FB369A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>17. Der ganze Weg in einer Lernkette</w:t>
      </w:r>
    </w:p>
    <w:p w14:paraId="4AB4E0EC" w14:textId="77777777" w:rsidR="00960A12" w:rsidRDefault="00960A12" w:rsidP="005950EA"/>
    <w:p w14:paraId="356A9B4C" w14:textId="18B3F46E" w:rsidR="005950EA" w:rsidRPr="005950EA" w:rsidRDefault="005950EA" w:rsidP="005950EA">
      <w:r w:rsidRPr="005950EA">
        <w:t xml:space="preserve">Für dein Studium würde ich </w:t>
      </w:r>
      <w:r w:rsidRPr="005950EA">
        <w:rPr>
          <w:b/>
          <w:bCs/>
        </w:rPr>
        <w:t>das gesamte 361-seitige Buch zunächst über diese Kette lernen</w:t>
      </w:r>
      <w:r w:rsidRPr="005950EA">
        <w:t>:</w:t>
      </w:r>
    </w:p>
    <w:p w14:paraId="55D47512" w14:textId="77777777" w:rsidR="005950EA" w:rsidRPr="005950EA" w:rsidRDefault="005950EA" w:rsidP="005950EA">
      <w:r w:rsidRPr="005950EA">
        <w:rPr>
          <w:b/>
          <w:bCs/>
        </w:rPr>
        <w:t>Sati – Achtsamkeit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Körper beobachten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Gefühle beobachten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Geisteszustände beobachten</w:t>
      </w:r>
      <w:r w:rsidRPr="005950EA">
        <w:br/>
        <w:t>↓</w:t>
      </w:r>
      <w:r w:rsidRPr="005950EA">
        <w:br/>
      </w:r>
      <w:proofErr w:type="spellStart"/>
      <w:r w:rsidRPr="005950EA">
        <w:rPr>
          <w:b/>
          <w:bCs/>
        </w:rPr>
        <w:t>Dhammas</w:t>
      </w:r>
      <w:proofErr w:type="spellEnd"/>
      <w:r w:rsidRPr="005950EA">
        <w:rPr>
          <w:b/>
          <w:bCs/>
        </w:rPr>
        <w:t xml:space="preserve"> untersuchen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Entstehen und Vergehen erkennen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automatische Reaktionen durchschauen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Anhaftung vermindern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 xml:space="preserve">Anicca / Dukkha / </w:t>
      </w:r>
      <w:proofErr w:type="spellStart"/>
      <w:r w:rsidRPr="005950EA">
        <w:rPr>
          <w:b/>
          <w:bCs/>
        </w:rPr>
        <w:t>Anattā</w:t>
      </w:r>
      <w:proofErr w:type="spellEnd"/>
      <w:r w:rsidRPr="005950EA">
        <w:rPr>
          <w:b/>
          <w:bCs/>
        </w:rPr>
        <w:t xml:space="preserve"> erkennen</w:t>
      </w:r>
      <w:r w:rsidRPr="005950EA">
        <w:br/>
        <w:t>↓</w:t>
      </w:r>
      <w:r w:rsidRPr="005950EA">
        <w:br/>
      </w:r>
      <w:r w:rsidRPr="005950EA">
        <w:rPr>
          <w:b/>
          <w:bCs/>
        </w:rPr>
        <w:t>Vier Edle Wahrheiten verwirklichen</w:t>
      </w:r>
      <w:r w:rsidRPr="005950EA">
        <w:br/>
        <w:t>↓</w:t>
      </w:r>
      <w:r w:rsidRPr="005950EA">
        <w:br/>
      </w:r>
      <w:proofErr w:type="spellStart"/>
      <w:r w:rsidRPr="005950EA">
        <w:rPr>
          <w:b/>
          <w:bCs/>
        </w:rPr>
        <w:t>Nibbāna</w:t>
      </w:r>
      <w:proofErr w:type="spellEnd"/>
    </w:p>
    <w:p w14:paraId="529C11CC" w14:textId="77777777" w:rsidR="005950EA" w:rsidRPr="005950EA" w:rsidRDefault="005950EA" w:rsidP="005950EA">
      <w:proofErr w:type="spellStart"/>
      <w:r w:rsidRPr="005950EA">
        <w:t>Anālayos</w:t>
      </w:r>
      <w:proofErr w:type="spellEnd"/>
      <w:r w:rsidRPr="005950EA">
        <w:t xml:space="preserve"> Darstellung macht allerdings deutlich, dass diese Kette </w:t>
      </w:r>
      <w:r w:rsidRPr="005950EA">
        <w:rPr>
          <w:b/>
          <w:bCs/>
        </w:rPr>
        <w:t>nicht als starres Stufenschema missverstanden werden sollte</w:t>
      </w:r>
      <w:r w:rsidRPr="005950EA">
        <w:t xml:space="preserve">; die verschiedenen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-Bereiche können sich gegenseitig unterstützen und entsprechend der tatsächlichen Erfahrung ineinandergreifen. </w:t>
      </w:r>
    </w:p>
    <w:p w14:paraId="4863AC48" w14:textId="1825AA15" w:rsidR="005950EA" w:rsidRPr="005950EA" w:rsidRDefault="005950EA" w:rsidP="005950EA"/>
    <w:p w14:paraId="32D51296" w14:textId="67DD4149" w:rsidR="005950EA" w:rsidRDefault="005950EA" w:rsidP="005950EA">
      <w:pPr>
        <w:rPr>
          <w:b/>
          <w:bCs/>
        </w:rPr>
      </w:pPr>
      <w:r w:rsidRPr="005950EA">
        <w:rPr>
          <w:b/>
          <w:bCs/>
        </w:rPr>
        <w:t>Die 10 wichtigsten</w:t>
      </w:r>
    </w:p>
    <w:p w14:paraId="6010FEDA" w14:textId="77777777" w:rsidR="00960A12" w:rsidRPr="005950EA" w:rsidRDefault="00960A12" w:rsidP="005950EA">
      <w:pPr>
        <w:rPr>
          <w:b/>
          <w:bCs/>
        </w:rPr>
      </w:pPr>
    </w:p>
    <w:p w14:paraId="3336C276" w14:textId="77777777" w:rsidR="005950EA" w:rsidRPr="005950EA" w:rsidRDefault="005950EA" w:rsidP="005950EA">
      <w:pPr>
        <w:numPr>
          <w:ilvl w:val="0"/>
          <w:numId w:val="21"/>
        </w:numPr>
      </w:pP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 gilt als „direkter Weg“ zur Überwindung von Dukkha und zur Verwirklichung von </w:t>
      </w:r>
      <w:proofErr w:type="spellStart"/>
      <w:r w:rsidRPr="005950EA">
        <w:rPr>
          <w:b/>
          <w:bCs/>
        </w:rPr>
        <w:t>Nibbāna</w:t>
      </w:r>
      <w:proofErr w:type="spellEnd"/>
      <w:r w:rsidRPr="005950EA">
        <w:rPr>
          <w:b/>
          <w:bCs/>
        </w:rPr>
        <w:t>.</w:t>
      </w:r>
      <w:r w:rsidRPr="005950EA">
        <w:t xml:space="preserve"> </w:t>
      </w:r>
    </w:p>
    <w:p w14:paraId="56CEE4A9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Es gibt </w:t>
      </w:r>
      <w:r w:rsidRPr="005950EA">
        <w:rPr>
          <w:b/>
          <w:bCs/>
        </w:rPr>
        <w:t xml:space="preserve">vier Grundlagen der Achtsamkeit: Körper, Gefühle, Geist und </w:t>
      </w:r>
      <w:proofErr w:type="spellStart"/>
      <w:r w:rsidRPr="005950EA">
        <w:rPr>
          <w:b/>
          <w:bCs/>
        </w:rPr>
        <w:t>Dhammas</w:t>
      </w:r>
      <w:proofErr w:type="spellEnd"/>
      <w:r w:rsidRPr="005950EA">
        <w:rPr>
          <w:b/>
          <w:bCs/>
        </w:rPr>
        <w:t>.</w:t>
      </w:r>
      <w:r w:rsidRPr="005950EA">
        <w:t xml:space="preserve"> </w:t>
      </w:r>
    </w:p>
    <w:p w14:paraId="5A26FF49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rPr>
          <w:b/>
          <w:bCs/>
        </w:rPr>
        <w:t>Sati</w:t>
      </w:r>
      <w:r w:rsidRPr="005950EA">
        <w:t xml:space="preserve"> ist ein waches, offenes und möglichst nichtreaktives Gewahrsein. </w:t>
      </w:r>
    </w:p>
    <w:p w14:paraId="251C6FD5" w14:textId="77777777" w:rsidR="005950EA" w:rsidRPr="005950EA" w:rsidRDefault="005950EA" w:rsidP="005950EA">
      <w:pPr>
        <w:numPr>
          <w:ilvl w:val="0"/>
          <w:numId w:val="21"/>
        </w:numPr>
      </w:pPr>
      <w:proofErr w:type="spellStart"/>
      <w:r w:rsidRPr="005950EA">
        <w:rPr>
          <w:b/>
          <w:bCs/>
        </w:rPr>
        <w:t>Sampajañña</w:t>
      </w:r>
      <w:proofErr w:type="spellEnd"/>
      <w:r w:rsidRPr="005950EA">
        <w:t xml:space="preserve"> bezeichnet Wissensklarheit beziehungsweise klares Verstehen. </w:t>
      </w:r>
    </w:p>
    <w:p w14:paraId="4EFB0FD3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Körper und Atem bilden einen grundlegenden Zugang zur Entwicklung der Achtsamkeit. </w:t>
      </w:r>
    </w:p>
    <w:p w14:paraId="109AFC81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Gefühle werden als </w:t>
      </w:r>
      <w:r w:rsidRPr="005950EA">
        <w:rPr>
          <w:b/>
          <w:bCs/>
        </w:rPr>
        <w:t>angenehm, unangenehm oder neutral</w:t>
      </w:r>
      <w:r w:rsidRPr="005950EA">
        <w:t xml:space="preserve"> erkannt, ohne sich vollständig mit ihnen zu identifizieren. </w:t>
      </w:r>
    </w:p>
    <w:p w14:paraId="24D59517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Geisteszustände werden als </w:t>
      </w:r>
      <w:r w:rsidRPr="005950EA">
        <w:rPr>
          <w:b/>
          <w:bCs/>
        </w:rPr>
        <w:t>gegenwärtige Zustände</w:t>
      </w:r>
      <w:r w:rsidRPr="005950EA">
        <w:t xml:space="preserve"> erkannt statt automatisch als „Ich“ aufgefasst. </w:t>
      </w:r>
    </w:p>
    <w:p w14:paraId="30C55DFC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Bei den </w:t>
      </w:r>
      <w:proofErr w:type="spellStart"/>
      <w:r w:rsidRPr="005950EA">
        <w:t>Dhammas</w:t>
      </w:r>
      <w:proofErr w:type="spellEnd"/>
      <w:r w:rsidRPr="005950EA">
        <w:t xml:space="preserve"> werden insbesondere </w:t>
      </w:r>
      <w:r w:rsidRPr="005950EA">
        <w:rPr>
          <w:b/>
          <w:bCs/>
        </w:rPr>
        <w:t xml:space="preserve">fünf Hindernisse, fünf Aggregate, sechs Sinnesbereiche, sieben </w:t>
      </w:r>
      <w:proofErr w:type="spellStart"/>
      <w:r w:rsidRPr="005950EA">
        <w:rPr>
          <w:b/>
          <w:bCs/>
        </w:rPr>
        <w:t>Erwachensfaktoren</w:t>
      </w:r>
      <w:proofErr w:type="spellEnd"/>
      <w:r w:rsidRPr="005950EA">
        <w:rPr>
          <w:b/>
          <w:bCs/>
        </w:rPr>
        <w:t xml:space="preserve"> und Vier Edle Wahrheiten</w:t>
      </w:r>
      <w:r w:rsidRPr="005950EA">
        <w:t xml:space="preserve"> untersucht. </w:t>
      </w:r>
    </w:p>
    <w:p w14:paraId="1EB36317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Ein zentrales Prinzip aller Betrachtungen ist das Erkennen von </w:t>
      </w:r>
      <w:r w:rsidRPr="005950EA">
        <w:rPr>
          <w:b/>
          <w:bCs/>
        </w:rPr>
        <w:t>Entstehen und Vergehen</w:t>
      </w:r>
      <w:r w:rsidRPr="005950EA">
        <w:t xml:space="preserve">. </w:t>
      </w:r>
    </w:p>
    <w:p w14:paraId="62ED3B53" w14:textId="77777777" w:rsidR="005950EA" w:rsidRPr="005950EA" w:rsidRDefault="005950EA" w:rsidP="005950EA">
      <w:pPr>
        <w:numPr>
          <w:ilvl w:val="0"/>
          <w:numId w:val="21"/>
        </w:numPr>
      </w:pPr>
      <w:r w:rsidRPr="005950EA">
        <w:t xml:space="preserve">Das Ergebnis zunehmender Einsicht ist </w:t>
      </w:r>
      <w:r w:rsidRPr="005950EA">
        <w:rPr>
          <w:b/>
          <w:bCs/>
        </w:rPr>
        <w:t>Nicht-Anhaften</w:t>
      </w:r>
      <w:r w:rsidRPr="005950EA">
        <w:t xml:space="preserve"> – bis hin zur Befreiung. </w:t>
      </w:r>
    </w:p>
    <w:p w14:paraId="4209D46A" w14:textId="7CEC009D" w:rsidR="00CC5C31" w:rsidRDefault="00CC5C31">
      <w:r>
        <w:br w:type="page"/>
      </w:r>
    </w:p>
    <w:p w14:paraId="0E26CA9E" w14:textId="77777777" w:rsidR="005950EA" w:rsidRPr="005950EA" w:rsidRDefault="005950EA" w:rsidP="005950EA">
      <w:pPr>
        <w:rPr>
          <w:b/>
          <w:bCs/>
        </w:rPr>
      </w:pPr>
      <w:r w:rsidRPr="005950EA">
        <w:rPr>
          <w:b/>
          <w:bCs/>
        </w:rPr>
        <w:lastRenderedPageBreak/>
        <w:t>Die 5 wichtigsten Merksätze zum Auswendiglernen</w:t>
      </w:r>
    </w:p>
    <w:p w14:paraId="0B6F8B0C" w14:textId="77777777" w:rsidR="00CC5C31" w:rsidRDefault="00CC5C31" w:rsidP="005950EA">
      <w:pPr>
        <w:rPr>
          <w:b/>
          <w:bCs/>
        </w:rPr>
      </w:pPr>
    </w:p>
    <w:p w14:paraId="0137B64A" w14:textId="51360D38" w:rsidR="005950EA" w:rsidRPr="005950EA" w:rsidRDefault="005950EA" w:rsidP="005950EA">
      <w:r w:rsidRPr="005950EA">
        <w:rPr>
          <w:b/>
          <w:bCs/>
        </w:rPr>
        <w:t>1. S</w:t>
      </w:r>
      <w:proofErr w:type="spellStart"/>
      <w:r w:rsidRPr="005950EA">
        <w:rPr>
          <w:b/>
          <w:bCs/>
        </w:rPr>
        <w:t>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 bedeutet, Körper, Gefühle, Geist und </w:t>
      </w:r>
      <w:proofErr w:type="spellStart"/>
      <w:r w:rsidRPr="005950EA">
        <w:rPr>
          <w:b/>
          <w:bCs/>
        </w:rPr>
        <w:t>Dhammas</w:t>
      </w:r>
      <w:proofErr w:type="spellEnd"/>
      <w:r w:rsidRPr="005950EA">
        <w:rPr>
          <w:b/>
          <w:bCs/>
        </w:rPr>
        <w:t xml:space="preserve"> achtsam so zu erkennen, wie sie tatsächlich gegenwärtig sind.</w:t>
      </w:r>
      <w:r w:rsidR="00CC5C31">
        <w:rPr>
          <w:b/>
          <w:bCs/>
        </w:rPr>
        <w:br/>
      </w:r>
    </w:p>
    <w:p w14:paraId="5158F2C6" w14:textId="21A61096" w:rsidR="005950EA" w:rsidRPr="005950EA" w:rsidRDefault="005950EA" w:rsidP="005950EA">
      <w:r w:rsidRPr="005950EA">
        <w:rPr>
          <w:b/>
          <w:bCs/>
        </w:rPr>
        <w:t>2. Achtsamkeit schafft Raum zwischen Erfahrung und automatischer Reaktion.</w:t>
      </w:r>
      <w:r w:rsidR="00CC5C31">
        <w:rPr>
          <w:b/>
          <w:bCs/>
        </w:rPr>
        <w:br/>
      </w:r>
    </w:p>
    <w:p w14:paraId="5C66711E" w14:textId="7AD70BE7" w:rsidR="005950EA" w:rsidRPr="005950EA" w:rsidRDefault="005950EA" w:rsidP="005950EA">
      <w:r w:rsidRPr="005950EA">
        <w:rPr>
          <w:b/>
          <w:bCs/>
        </w:rPr>
        <w:t>3. Was ich achtsam als entstehenden und vergehenden Zustand erkenne, muss ich nicht als „Ich“ oder „Mein“ festhalten.</w:t>
      </w:r>
      <w:r w:rsidR="00CC5C31">
        <w:rPr>
          <w:b/>
          <w:bCs/>
        </w:rPr>
        <w:br/>
      </w:r>
    </w:p>
    <w:p w14:paraId="610E735F" w14:textId="26F08CB6" w:rsidR="005950EA" w:rsidRPr="005950EA" w:rsidRDefault="005950EA" w:rsidP="005950EA">
      <w:r w:rsidRPr="005950EA">
        <w:rPr>
          <w:b/>
          <w:bCs/>
        </w:rPr>
        <w:t xml:space="preserve">4. </w:t>
      </w:r>
      <w:proofErr w:type="spellStart"/>
      <w:r w:rsidRPr="005950EA">
        <w:rPr>
          <w:b/>
          <w:bCs/>
        </w:rPr>
        <w:t>Satipa</w:t>
      </w:r>
      <w:r w:rsidRPr="005950EA">
        <w:rPr>
          <w:rFonts w:ascii="Calibri" w:hAnsi="Calibri" w:cs="Calibri"/>
          <w:b/>
          <w:bCs/>
        </w:rPr>
        <w:t>ṭṭ</w:t>
      </w:r>
      <w:r w:rsidRPr="005950EA">
        <w:rPr>
          <w:b/>
          <w:bCs/>
        </w:rPr>
        <w:t>hāna</w:t>
      </w:r>
      <w:proofErr w:type="spellEnd"/>
      <w:r w:rsidRPr="005950EA">
        <w:rPr>
          <w:b/>
          <w:bCs/>
        </w:rPr>
        <w:t xml:space="preserve"> führt vom Beobachten der Erfahrung über die Erkenntnis ihrer Bedingtheit und Vergänglichkeit zum Nicht-Anhaften.</w:t>
      </w:r>
      <w:r w:rsidR="00CC5C31">
        <w:rPr>
          <w:b/>
          <w:bCs/>
        </w:rPr>
        <w:br/>
      </w:r>
    </w:p>
    <w:p w14:paraId="026CFDCC" w14:textId="7552FC41" w:rsidR="005950EA" w:rsidRPr="005950EA" w:rsidRDefault="005950EA" w:rsidP="005950EA">
      <w:r w:rsidRPr="005950EA">
        <w:rPr>
          <w:b/>
          <w:bCs/>
        </w:rPr>
        <w:t>5. Der direkte Weg beginnt mit dem achtsamen Erkennen dessen, was gerade ist, und zielt auf die Befreiung von Dukkha.</w:t>
      </w:r>
      <w:r w:rsidR="00CC5C31">
        <w:rPr>
          <w:b/>
          <w:bCs/>
        </w:rPr>
        <w:br/>
      </w:r>
    </w:p>
    <w:p w14:paraId="2A513F5F" w14:textId="77777777" w:rsidR="005950EA" w:rsidRDefault="005950EA" w:rsidP="005950EA">
      <w:pPr>
        <w:rPr>
          <w:b/>
          <w:bCs/>
        </w:rPr>
      </w:pPr>
      <w:r w:rsidRPr="005950EA">
        <w:rPr>
          <w:b/>
          <w:bCs/>
        </w:rPr>
        <w:t>Kernaussage des gesamten Buches</w:t>
      </w:r>
    </w:p>
    <w:p w14:paraId="35E4E8F3" w14:textId="77777777" w:rsidR="00CC5C31" w:rsidRPr="005950EA" w:rsidRDefault="00CC5C31" w:rsidP="005950EA">
      <w:pPr>
        <w:rPr>
          <w:b/>
          <w:bCs/>
        </w:rPr>
      </w:pPr>
    </w:p>
    <w:p w14:paraId="09F8E533" w14:textId="77777777" w:rsidR="005950EA" w:rsidRPr="005950EA" w:rsidRDefault="005950EA" w:rsidP="00CC5C31">
      <w:pPr>
        <w:shd w:val="clear" w:color="auto" w:fill="FFFFCC"/>
      </w:pPr>
      <w:r w:rsidRPr="005950EA">
        <w:rPr>
          <w:b/>
          <w:bCs/>
        </w:rPr>
        <w:t xml:space="preserve">Beobachte die Wirklichkeit deines Erlebens – Körper, Gefühle, Geist und </w:t>
      </w:r>
      <w:proofErr w:type="spellStart"/>
      <w:r w:rsidRPr="005950EA">
        <w:rPr>
          <w:b/>
          <w:bCs/>
        </w:rPr>
        <w:t>Dhammas</w:t>
      </w:r>
      <w:proofErr w:type="spellEnd"/>
      <w:r w:rsidRPr="005950EA">
        <w:rPr>
          <w:b/>
          <w:bCs/>
        </w:rPr>
        <w:t xml:space="preserve"> – achtsam, wissensklar und möglichst ohne Gier oder Ablehnung. Erkenne, wie alle bedingten Erscheinungen entstehen und vergehen. Durch dieses unmittelbare Erkennen verliert die Identifikation mit „Ich“ und „Mein“ ihre Grundlage; Anhaftung kann sich lösen und der Weg zur Befreiung öffnet sich.</w:t>
      </w:r>
    </w:p>
    <w:p w14:paraId="2C7D9D29" w14:textId="77777777" w:rsidR="005950EA" w:rsidRPr="005950EA" w:rsidRDefault="005950EA" w:rsidP="00CC5C31">
      <w:pPr>
        <w:shd w:val="clear" w:color="auto" w:fill="FFFFCC"/>
      </w:pPr>
      <w:r w:rsidRPr="005950EA">
        <w:t xml:space="preserve">Das ist auch die wichtige Verbindung zu </w:t>
      </w:r>
      <w:r w:rsidRPr="005950EA">
        <w:rPr>
          <w:b/>
          <w:bCs/>
        </w:rPr>
        <w:t xml:space="preserve">MN 35 und </w:t>
      </w:r>
      <w:proofErr w:type="spellStart"/>
      <w:r w:rsidRPr="005950EA">
        <w:rPr>
          <w:b/>
          <w:bCs/>
        </w:rPr>
        <w:t>Anattā</w:t>
      </w:r>
      <w:proofErr w:type="spellEnd"/>
      <w:r w:rsidRPr="005950EA">
        <w:t xml:space="preserve">: </w:t>
      </w:r>
      <w:proofErr w:type="spellStart"/>
      <w:r w:rsidRPr="005950EA">
        <w:t>Satipa</w:t>
      </w:r>
      <w:r w:rsidRPr="005950EA">
        <w:rPr>
          <w:rFonts w:ascii="Calibri" w:hAnsi="Calibri" w:cs="Calibri"/>
        </w:rPr>
        <w:t>ṭṭ</w:t>
      </w:r>
      <w:r w:rsidRPr="005950EA">
        <w:t>hāna</w:t>
      </w:r>
      <w:proofErr w:type="spellEnd"/>
      <w:r w:rsidRPr="005950EA">
        <w:t xml:space="preserve"> versucht nicht primär, dir philosophisch zu beweisen, dass es kein dauerhaftes Selbst gibt. Die Praxis schafft vielmehr die Bedingungen, unter denen du </w:t>
      </w:r>
      <w:r w:rsidRPr="005950EA">
        <w:rPr>
          <w:b/>
          <w:bCs/>
        </w:rPr>
        <w:t>Körper, Gefühl, Wahrnehmung und Geist als Vorgänge beobachten kannst</w:t>
      </w:r>
      <w:r w:rsidRPr="005950EA">
        <w:t xml:space="preserve">. Die intellektuelle Aussage </w:t>
      </w:r>
      <w:r w:rsidRPr="005950EA">
        <w:rPr>
          <w:i/>
          <w:iCs/>
        </w:rPr>
        <w:t>„alles ist vergänglich“</w:t>
      </w:r>
      <w:r w:rsidRPr="005950EA">
        <w:t xml:space="preserve"> soll dadurch zur Erfahrung werden: </w:t>
      </w:r>
      <w:r w:rsidRPr="005950EA">
        <w:rPr>
          <w:b/>
          <w:bCs/>
        </w:rPr>
        <w:t>„Ich sehe das Entstehen und Vergehen gerade selbst.“</w:t>
      </w:r>
      <w:r w:rsidRPr="005950EA">
        <w:t xml:space="preserve"> </w:t>
      </w:r>
    </w:p>
    <w:p w14:paraId="4B5805AD" w14:textId="77777777" w:rsidR="009759B5" w:rsidRDefault="009759B5" w:rsidP="005950EA"/>
    <w:p w14:paraId="0AFD3F13" w14:textId="77777777" w:rsidR="002D2C96" w:rsidRDefault="002D2C96" w:rsidP="005950EA"/>
    <w:p w14:paraId="57BA6FB8" w14:textId="480FA053" w:rsidR="002D2C96" w:rsidRPr="005950EA" w:rsidRDefault="002D2C96" w:rsidP="005950EA">
      <w:r w:rsidRPr="002D2C96">
        <w:t xml:space="preserve">Ein wichtiger Stolperstein wäre, </w:t>
      </w:r>
      <w:proofErr w:type="spellStart"/>
      <w:r w:rsidRPr="002D2C96">
        <w:t>Satipa</w:t>
      </w:r>
      <w:r w:rsidRPr="002D2C96">
        <w:rPr>
          <w:rFonts w:ascii="Calibri" w:hAnsi="Calibri" w:cs="Calibri"/>
        </w:rPr>
        <w:t>ṭṭ</w:t>
      </w:r>
      <w:r w:rsidRPr="002D2C96">
        <w:t>hāna</w:t>
      </w:r>
      <w:proofErr w:type="spellEnd"/>
      <w:r w:rsidRPr="002D2C96">
        <w:t xml:space="preserve"> mit einem distanzierten „Ich beobachte meine Gedanken“ gleichzusetzen. Dann könnte lediglich ein subtileres Selbstbild entstehen: </w:t>
      </w:r>
      <w:r w:rsidRPr="002D2C96">
        <w:rPr>
          <w:b/>
          <w:bCs/>
        </w:rPr>
        <w:t>„Hier bin ich als Beobachter – dort sind meine Erfahrungen.“</w:t>
      </w:r>
      <w:r w:rsidRPr="002D2C96">
        <w:t xml:space="preserve"> Die weiterführende Frage lautet daher: </w:t>
      </w:r>
      <w:r w:rsidRPr="002D2C96">
        <w:rPr>
          <w:b/>
          <w:bCs/>
        </w:rPr>
        <w:t>Was geschieht, wenn auch der vermeintliche Beobachter selbst als bedingter geistiger Vorgang untersucht wird?</w:t>
      </w:r>
      <w:r w:rsidRPr="002D2C96">
        <w:t xml:space="preserve"> Genau dort wird die Verbindung von </w:t>
      </w:r>
      <w:proofErr w:type="spellStart"/>
      <w:r w:rsidRPr="002D2C96">
        <w:rPr>
          <w:b/>
          <w:bCs/>
        </w:rPr>
        <w:t>Satipa</w:t>
      </w:r>
      <w:r w:rsidRPr="002D2C96">
        <w:rPr>
          <w:rFonts w:ascii="Calibri" w:hAnsi="Calibri" w:cs="Calibri"/>
          <w:b/>
          <w:bCs/>
        </w:rPr>
        <w:t>ṭṭ</w:t>
      </w:r>
      <w:r w:rsidRPr="002D2C96">
        <w:rPr>
          <w:b/>
          <w:bCs/>
        </w:rPr>
        <w:t>hāna</w:t>
      </w:r>
      <w:proofErr w:type="spellEnd"/>
      <w:r w:rsidRPr="002D2C96">
        <w:rPr>
          <w:b/>
          <w:bCs/>
        </w:rPr>
        <w:t xml:space="preserve">, den fünf Aggregaten und </w:t>
      </w:r>
      <w:proofErr w:type="spellStart"/>
      <w:r w:rsidRPr="002D2C96">
        <w:rPr>
          <w:b/>
          <w:bCs/>
        </w:rPr>
        <w:t>Anattā</w:t>
      </w:r>
      <w:proofErr w:type="spellEnd"/>
      <w:r w:rsidRPr="002D2C96">
        <w:t xml:space="preserve"> besonders spannend.</w:t>
      </w:r>
    </w:p>
    <w:sectPr w:rsidR="002D2C96" w:rsidRPr="005950EA" w:rsidSect="00FE7B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4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57D0" w14:textId="77777777" w:rsidR="00961859" w:rsidRDefault="00961859" w:rsidP="009759B5">
      <w:r>
        <w:separator/>
      </w:r>
    </w:p>
  </w:endnote>
  <w:endnote w:type="continuationSeparator" w:id="0">
    <w:p w14:paraId="7C86ABBF" w14:textId="77777777" w:rsidR="00961859" w:rsidRDefault="00961859" w:rsidP="0097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014F" w14:textId="77777777" w:rsidR="009759B5" w:rsidRDefault="009759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941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B2C2C7A" w14:textId="6E2DDE62" w:rsidR="009759B5" w:rsidRDefault="009759B5" w:rsidP="009759B5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559" w14:textId="77777777" w:rsidR="009759B5" w:rsidRDefault="009759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300D" w14:textId="77777777" w:rsidR="00961859" w:rsidRDefault="00961859" w:rsidP="009759B5">
      <w:r>
        <w:separator/>
      </w:r>
    </w:p>
  </w:footnote>
  <w:footnote w:type="continuationSeparator" w:id="0">
    <w:p w14:paraId="59DDFF3B" w14:textId="77777777" w:rsidR="00961859" w:rsidRDefault="00961859" w:rsidP="00975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3631" w14:textId="77777777" w:rsidR="009759B5" w:rsidRDefault="009759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BDFE" w14:textId="492BE285" w:rsidR="009759B5" w:rsidRPr="00FE7B41" w:rsidRDefault="00FE7B41" w:rsidP="00FE7B41">
    <w:pPr>
      <w:pStyle w:val="Kopfzeile"/>
      <w:jc w:val="center"/>
    </w:pPr>
    <w:r w:rsidRPr="00FE7B41">
      <w:t xml:space="preserve">Bhikkhu Anālayos </w:t>
    </w:r>
    <w:r w:rsidRPr="00FE7B41">
      <w:rPr>
        <w:iCs/>
      </w:rPr>
      <w:t>Der direkte Weg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D003" w14:textId="77777777" w:rsidR="009759B5" w:rsidRDefault="009759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5C1"/>
    <w:multiLevelType w:val="multilevel"/>
    <w:tmpl w:val="3806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B88"/>
    <w:multiLevelType w:val="multilevel"/>
    <w:tmpl w:val="5F3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4E62"/>
    <w:multiLevelType w:val="hybridMultilevel"/>
    <w:tmpl w:val="8AB4B2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34FA8"/>
    <w:multiLevelType w:val="multilevel"/>
    <w:tmpl w:val="262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3E58"/>
    <w:multiLevelType w:val="multilevel"/>
    <w:tmpl w:val="E45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5429F"/>
    <w:multiLevelType w:val="multilevel"/>
    <w:tmpl w:val="274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22C7"/>
    <w:multiLevelType w:val="multilevel"/>
    <w:tmpl w:val="AA02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318A8"/>
    <w:multiLevelType w:val="multilevel"/>
    <w:tmpl w:val="140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F5355"/>
    <w:multiLevelType w:val="multilevel"/>
    <w:tmpl w:val="32B2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372DB"/>
    <w:multiLevelType w:val="multilevel"/>
    <w:tmpl w:val="2C7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10FBF"/>
    <w:multiLevelType w:val="multilevel"/>
    <w:tmpl w:val="82C6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F48F2"/>
    <w:multiLevelType w:val="hybridMultilevel"/>
    <w:tmpl w:val="7BCCB9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721A2"/>
    <w:multiLevelType w:val="hybridMultilevel"/>
    <w:tmpl w:val="FFC499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4786C"/>
    <w:multiLevelType w:val="multilevel"/>
    <w:tmpl w:val="50A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F7166"/>
    <w:multiLevelType w:val="hybridMultilevel"/>
    <w:tmpl w:val="5A7832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D7F3B"/>
    <w:multiLevelType w:val="multilevel"/>
    <w:tmpl w:val="89D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6028D"/>
    <w:multiLevelType w:val="multilevel"/>
    <w:tmpl w:val="0E3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A0332"/>
    <w:multiLevelType w:val="multilevel"/>
    <w:tmpl w:val="8A92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AD06EA"/>
    <w:multiLevelType w:val="hybridMultilevel"/>
    <w:tmpl w:val="EBE8E5C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D6B5B"/>
    <w:multiLevelType w:val="hybridMultilevel"/>
    <w:tmpl w:val="97B6CC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1487D"/>
    <w:multiLevelType w:val="hybridMultilevel"/>
    <w:tmpl w:val="6D6E8F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F0312"/>
    <w:multiLevelType w:val="multilevel"/>
    <w:tmpl w:val="0BE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46E5D"/>
    <w:multiLevelType w:val="multilevel"/>
    <w:tmpl w:val="721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37147"/>
    <w:multiLevelType w:val="hybridMultilevel"/>
    <w:tmpl w:val="13DC62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A79BD"/>
    <w:multiLevelType w:val="multilevel"/>
    <w:tmpl w:val="4F2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60C3"/>
    <w:multiLevelType w:val="multilevel"/>
    <w:tmpl w:val="C71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4468E"/>
    <w:multiLevelType w:val="multilevel"/>
    <w:tmpl w:val="076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6618">
    <w:abstractNumId w:val="5"/>
  </w:num>
  <w:num w:numId="2" w16cid:durableId="1985356489">
    <w:abstractNumId w:val="0"/>
  </w:num>
  <w:num w:numId="3" w16cid:durableId="233852782">
    <w:abstractNumId w:val="20"/>
  </w:num>
  <w:num w:numId="4" w16cid:durableId="1581911558">
    <w:abstractNumId w:val="12"/>
  </w:num>
  <w:num w:numId="5" w16cid:durableId="198401886">
    <w:abstractNumId w:val="22"/>
  </w:num>
  <w:num w:numId="6" w16cid:durableId="1927299032">
    <w:abstractNumId w:val="21"/>
  </w:num>
  <w:num w:numId="7" w16cid:durableId="922103077">
    <w:abstractNumId w:val="4"/>
  </w:num>
  <w:num w:numId="8" w16cid:durableId="1966764751">
    <w:abstractNumId w:val="7"/>
  </w:num>
  <w:num w:numId="9" w16cid:durableId="1434209113">
    <w:abstractNumId w:val="26"/>
  </w:num>
  <w:num w:numId="10" w16cid:durableId="2109808489">
    <w:abstractNumId w:val="15"/>
  </w:num>
  <w:num w:numId="11" w16cid:durableId="1305697167">
    <w:abstractNumId w:val="6"/>
  </w:num>
  <w:num w:numId="12" w16cid:durableId="1940480983">
    <w:abstractNumId w:val="13"/>
  </w:num>
  <w:num w:numId="13" w16cid:durableId="2073698219">
    <w:abstractNumId w:val="17"/>
  </w:num>
  <w:num w:numId="14" w16cid:durableId="2080715198">
    <w:abstractNumId w:val="25"/>
  </w:num>
  <w:num w:numId="15" w16cid:durableId="1099371078">
    <w:abstractNumId w:val="24"/>
  </w:num>
  <w:num w:numId="16" w16cid:durableId="1227691740">
    <w:abstractNumId w:val="3"/>
  </w:num>
  <w:num w:numId="17" w16cid:durableId="2057898023">
    <w:abstractNumId w:val="9"/>
  </w:num>
  <w:num w:numId="18" w16cid:durableId="1788817928">
    <w:abstractNumId w:val="1"/>
  </w:num>
  <w:num w:numId="19" w16cid:durableId="597372017">
    <w:abstractNumId w:val="8"/>
  </w:num>
  <w:num w:numId="20" w16cid:durableId="359549687">
    <w:abstractNumId w:val="16"/>
  </w:num>
  <w:num w:numId="21" w16cid:durableId="1107769018">
    <w:abstractNumId w:val="10"/>
  </w:num>
  <w:num w:numId="22" w16cid:durableId="1933463659">
    <w:abstractNumId w:val="14"/>
  </w:num>
  <w:num w:numId="23" w16cid:durableId="2099133136">
    <w:abstractNumId w:val="2"/>
  </w:num>
  <w:num w:numId="24" w16cid:durableId="1891646085">
    <w:abstractNumId w:val="11"/>
  </w:num>
  <w:num w:numId="25" w16cid:durableId="987637901">
    <w:abstractNumId w:val="23"/>
  </w:num>
  <w:num w:numId="26" w16cid:durableId="1748188853">
    <w:abstractNumId w:val="19"/>
  </w:num>
  <w:num w:numId="27" w16cid:durableId="809325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5"/>
    <w:rsid w:val="000A07B2"/>
    <w:rsid w:val="000B56EB"/>
    <w:rsid w:val="0013045F"/>
    <w:rsid w:val="00280CA1"/>
    <w:rsid w:val="002D2C96"/>
    <w:rsid w:val="003253F5"/>
    <w:rsid w:val="0035756A"/>
    <w:rsid w:val="00370F87"/>
    <w:rsid w:val="003A3AAE"/>
    <w:rsid w:val="003C4C79"/>
    <w:rsid w:val="00437C7E"/>
    <w:rsid w:val="004957C9"/>
    <w:rsid w:val="004B37E8"/>
    <w:rsid w:val="00543832"/>
    <w:rsid w:val="005950EA"/>
    <w:rsid w:val="005C2EA7"/>
    <w:rsid w:val="005C7A15"/>
    <w:rsid w:val="00701810"/>
    <w:rsid w:val="00734BDF"/>
    <w:rsid w:val="007B641B"/>
    <w:rsid w:val="007E0BD4"/>
    <w:rsid w:val="00876E5D"/>
    <w:rsid w:val="008B3552"/>
    <w:rsid w:val="00960A12"/>
    <w:rsid w:val="00961859"/>
    <w:rsid w:val="0096650B"/>
    <w:rsid w:val="009759B5"/>
    <w:rsid w:val="00997802"/>
    <w:rsid w:val="009C061D"/>
    <w:rsid w:val="009D07D5"/>
    <w:rsid w:val="009E488B"/>
    <w:rsid w:val="00A03C6B"/>
    <w:rsid w:val="00A10A24"/>
    <w:rsid w:val="00A22B32"/>
    <w:rsid w:val="00A95FD2"/>
    <w:rsid w:val="00AA0366"/>
    <w:rsid w:val="00AB289F"/>
    <w:rsid w:val="00BD2F1C"/>
    <w:rsid w:val="00BE3089"/>
    <w:rsid w:val="00C72403"/>
    <w:rsid w:val="00CA1A79"/>
    <w:rsid w:val="00CC5C31"/>
    <w:rsid w:val="00CF2BD4"/>
    <w:rsid w:val="00D52531"/>
    <w:rsid w:val="00DB1181"/>
    <w:rsid w:val="00DE5ACB"/>
    <w:rsid w:val="00E86D09"/>
    <w:rsid w:val="00EB0EA2"/>
    <w:rsid w:val="00F31B32"/>
    <w:rsid w:val="00F335BB"/>
    <w:rsid w:val="00FC5D26"/>
    <w:rsid w:val="00F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EDBBEA"/>
  <w15:chartTrackingRefBased/>
  <w15:docId w15:val="{A27387B0-97B7-427D-94D0-8D0BD429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59B5"/>
    <w:rPr>
      <w:rFonts w:ascii="Aptos Light" w:hAnsi="Aptos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59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59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59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59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59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59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59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59B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59B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59B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59B5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59B5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59B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59B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59B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59B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75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59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59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59B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975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59B5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9759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59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59B5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9759B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759B5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759B5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1B9BD-78DB-401C-8BCD-8EEE4391C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2140</Words>
  <Characters>14022</Characters>
  <Application>Microsoft Office Word</Application>
  <DocSecurity>0</DocSecurity>
  <Lines>424</Lines>
  <Paragraphs>329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2026-08-09T06:46:00Z</cp:lastPrinted>
  <dcterms:created xsi:type="dcterms:W3CDTF">2026-08-09T07:41:00Z</dcterms:created>
  <dcterms:modified xsi:type="dcterms:W3CDTF">2026-08-09T08:09:00Z</dcterms:modified>
</cp:coreProperties>
</file>