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A12A" w14:textId="38C22C47" w:rsidR="00834B7C" w:rsidRPr="00834B7C" w:rsidRDefault="00834B7C" w:rsidP="00834B7C">
      <w:r w:rsidRPr="00834B7C">
        <w:drawing>
          <wp:inline distT="0" distB="0" distL="0" distR="0" wp14:anchorId="1B9BA6A1" wp14:editId="567A06D3">
            <wp:extent cx="1612103" cy="2062219"/>
            <wp:effectExtent l="0" t="0" r="7620" b="0"/>
            <wp:docPr id="96851526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405" cy="209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AA8">
        <w:t xml:space="preserve"> </w:t>
      </w:r>
      <w:r w:rsidRPr="00834B7C">
        <w:drawing>
          <wp:inline distT="0" distB="0" distL="0" distR="0" wp14:anchorId="3D542736" wp14:editId="40820156">
            <wp:extent cx="2615350" cy="2033296"/>
            <wp:effectExtent l="0" t="0" r="0" b="5080"/>
            <wp:docPr id="178837569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960" cy="204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AA8">
        <w:t xml:space="preserve"> </w:t>
      </w:r>
      <w:r w:rsidRPr="00834B7C">
        <w:drawing>
          <wp:inline distT="0" distB="0" distL="0" distR="0" wp14:anchorId="60710959" wp14:editId="0B972563">
            <wp:extent cx="1820570" cy="2030832"/>
            <wp:effectExtent l="0" t="0" r="8255" b="7620"/>
            <wp:docPr id="107717895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" r="14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455" cy="205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0B1C2" w14:textId="6718BE43" w:rsidR="00834B7C" w:rsidRPr="00834B7C" w:rsidRDefault="00834B7C" w:rsidP="00834B7C"/>
    <w:p w14:paraId="4F402FB9" w14:textId="77777777" w:rsidR="00834B7C" w:rsidRDefault="00834B7C" w:rsidP="00834B7C">
      <w:r w:rsidRPr="00834B7C">
        <w:rPr>
          <w:b/>
          <w:bCs/>
        </w:rPr>
        <w:t xml:space="preserve">Lama </w:t>
      </w:r>
      <w:proofErr w:type="spellStart"/>
      <w:r w:rsidRPr="00834B7C">
        <w:rPr>
          <w:b/>
          <w:bCs/>
        </w:rPr>
        <w:t>Anagarika</w:t>
      </w:r>
      <w:proofErr w:type="spellEnd"/>
      <w:r w:rsidRPr="00834B7C">
        <w:rPr>
          <w:b/>
          <w:bCs/>
        </w:rPr>
        <w:t xml:space="preserve"> Govinda</w:t>
      </w:r>
      <w:r w:rsidRPr="00834B7C">
        <w:t xml:space="preserve"> (1898–1985) war einer der bedeutendsten Vermittler des tibetischen Buddhismus im Westen des 20. Jahrhunderts. Er war kein Tibeter, sondern wurde als </w:t>
      </w:r>
      <w:r w:rsidRPr="00834B7C">
        <w:rPr>
          <w:b/>
          <w:bCs/>
        </w:rPr>
        <w:t>Ernst Lothar Hoffmann</w:t>
      </w:r>
      <w:r w:rsidRPr="00834B7C">
        <w:t xml:space="preserve"> in Deutschland geboren.</w:t>
      </w:r>
    </w:p>
    <w:p w14:paraId="529EE4FC" w14:textId="77777777" w:rsidR="000D4AA8" w:rsidRPr="00834B7C" w:rsidRDefault="000D4AA8" w:rsidP="00834B7C"/>
    <w:p w14:paraId="6C73BAA6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Kurzbiografie</w:t>
      </w:r>
    </w:p>
    <w:p w14:paraId="2ECC6878" w14:textId="77777777" w:rsidR="00834B7C" w:rsidRPr="00834B7C" w:rsidRDefault="00834B7C" w:rsidP="00834B7C">
      <w:pPr>
        <w:numPr>
          <w:ilvl w:val="0"/>
          <w:numId w:val="1"/>
        </w:numPr>
      </w:pPr>
      <w:r w:rsidRPr="00834B7C">
        <w:rPr>
          <w:b/>
          <w:bCs/>
        </w:rPr>
        <w:t>Geboren:</w:t>
      </w:r>
      <w:r w:rsidRPr="00834B7C">
        <w:t xml:space="preserve"> 17. Mai 1898 in Waldheim (Deutschland). </w:t>
      </w:r>
    </w:p>
    <w:p w14:paraId="72D0884D" w14:textId="77777777" w:rsidR="00834B7C" w:rsidRPr="00834B7C" w:rsidRDefault="00834B7C" w:rsidP="00834B7C">
      <w:pPr>
        <w:numPr>
          <w:ilvl w:val="0"/>
          <w:numId w:val="1"/>
        </w:numPr>
      </w:pPr>
      <w:r w:rsidRPr="00834B7C">
        <w:t xml:space="preserve">Schon als junger Mann beschäftigte er sich intensiv mit Philosophie, Religion und Kunst. </w:t>
      </w:r>
    </w:p>
    <w:p w14:paraId="4509E177" w14:textId="77777777" w:rsidR="00834B7C" w:rsidRPr="00834B7C" w:rsidRDefault="00834B7C" w:rsidP="00834B7C">
      <w:pPr>
        <w:numPr>
          <w:ilvl w:val="0"/>
          <w:numId w:val="1"/>
        </w:numPr>
      </w:pPr>
      <w:r w:rsidRPr="00834B7C">
        <w:t xml:space="preserve">In den 1920er-Jahren reiste er nach Sri Lanka und wurde dort </w:t>
      </w:r>
      <w:proofErr w:type="spellStart"/>
      <w:r w:rsidRPr="00834B7C">
        <w:t>Buddhst</w:t>
      </w:r>
      <w:proofErr w:type="spellEnd"/>
      <w:r w:rsidRPr="00834B7C">
        <w:t xml:space="preserve">. </w:t>
      </w:r>
    </w:p>
    <w:p w14:paraId="271B76DC" w14:textId="77777777" w:rsidR="00834B7C" w:rsidRPr="00834B7C" w:rsidRDefault="00834B7C" w:rsidP="00834B7C">
      <w:pPr>
        <w:numPr>
          <w:ilvl w:val="0"/>
          <w:numId w:val="1"/>
        </w:numPr>
      </w:pPr>
      <w:r w:rsidRPr="00834B7C">
        <w:t xml:space="preserve">Er erhielt den Namen </w:t>
      </w:r>
      <w:proofErr w:type="spellStart"/>
      <w:r w:rsidRPr="00834B7C">
        <w:rPr>
          <w:b/>
          <w:bCs/>
        </w:rPr>
        <w:t>Anagarika</w:t>
      </w:r>
      <w:proofErr w:type="spellEnd"/>
      <w:r w:rsidRPr="00834B7C">
        <w:rPr>
          <w:b/>
          <w:bCs/>
        </w:rPr>
        <w:t xml:space="preserve"> Govinda</w:t>
      </w:r>
      <w:r w:rsidRPr="00834B7C">
        <w:t xml:space="preserve">: </w:t>
      </w:r>
    </w:p>
    <w:p w14:paraId="63ABAD96" w14:textId="77777777" w:rsidR="00834B7C" w:rsidRPr="00834B7C" w:rsidRDefault="00834B7C" w:rsidP="00834B7C">
      <w:pPr>
        <w:numPr>
          <w:ilvl w:val="1"/>
          <w:numId w:val="1"/>
        </w:numPr>
      </w:pPr>
      <w:proofErr w:type="spellStart"/>
      <w:r w:rsidRPr="00834B7C">
        <w:rPr>
          <w:b/>
          <w:bCs/>
        </w:rPr>
        <w:t>Anagarika</w:t>
      </w:r>
      <w:proofErr w:type="spellEnd"/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अनागारिक</w:t>
      </w:r>
      <w:proofErr w:type="spellEnd"/>
      <w:r w:rsidRPr="00834B7C">
        <w:t xml:space="preserve">) = „Hausloser“, jemand, der </w:t>
      </w:r>
      <w:proofErr w:type="gramStart"/>
      <w:r w:rsidRPr="00834B7C">
        <w:t>zwischen Laie</w:t>
      </w:r>
      <w:proofErr w:type="gramEnd"/>
      <w:r w:rsidRPr="00834B7C">
        <w:t xml:space="preserve"> und Mönch lebt. </w:t>
      </w:r>
    </w:p>
    <w:p w14:paraId="4C2F4143" w14:textId="77777777" w:rsidR="00834B7C" w:rsidRPr="00834B7C" w:rsidRDefault="00834B7C" w:rsidP="00834B7C">
      <w:pPr>
        <w:numPr>
          <w:ilvl w:val="1"/>
          <w:numId w:val="1"/>
        </w:numPr>
      </w:pPr>
      <w:r w:rsidRPr="00834B7C">
        <w:rPr>
          <w:b/>
          <w:bCs/>
        </w:rPr>
        <w:t>Govinda</w:t>
      </w:r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गोविन्द</w:t>
      </w:r>
      <w:proofErr w:type="spellEnd"/>
      <w:r w:rsidRPr="00834B7C">
        <w:t xml:space="preserve">) = ein Name Krishnas; wörtlich etwa „Beschützer der Kühe“ oder „Hüter der Sinne“. </w:t>
      </w:r>
    </w:p>
    <w:p w14:paraId="4BE78526" w14:textId="77777777" w:rsidR="00834B7C" w:rsidRPr="00834B7C" w:rsidRDefault="00834B7C" w:rsidP="00834B7C">
      <w:pPr>
        <w:numPr>
          <w:ilvl w:val="0"/>
          <w:numId w:val="1"/>
        </w:numPr>
      </w:pPr>
      <w:r w:rsidRPr="00834B7C">
        <w:t xml:space="preserve">Später studierte er intensiv den tibetischen </w:t>
      </w:r>
      <w:proofErr w:type="spellStart"/>
      <w:r w:rsidRPr="00834B7C">
        <w:t>Vajrayāna</w:t>
      </w:r>
      <w:proofErr w:type="spellEnd"/>
      <w:r w:rsidRPr="00834B7C">
        <w:t xml:space="preserve">-Buddhismus und wurde Schüler tibetischer Meister. </w:t>
      </w:r>
    </w:p>
    <w:p w14:paraId="4829BCEA" w14:textId="77777777" w:rsidR="000D4AA8" w:rsidRDefault="000D4AA8" w:rsidP="00834B7C">
      <w:pPr>
        <w:rPr>
          <w:b/>
          <w:bCs/>
        </w:rPr>
      </w:pPr>
    </w:p>
    <w:p w14:paraId="0BEBEC88" w14:textId="34C36C9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Seine wichtigsten Leistungen</w:t>
      </w:r>
    </w:p>
    <w:p w14:paraId="74DDDC31" w14:textId="77777777" w:rsidR="00834B7C" w:rsidRPr="00834B7C" w:rsidRDefault="00834B7C" w:rsidP="00834B7C">
      <w:r w:rsidRPr="00834B7C">
        <w:t>Lama Govinda trug wesentlich dazu bei,</w:t>
      </w:r>
    </w:p>
    <w:p w14:paraId="7E554C3E" w14:textId="77777777" w:rsidR="00834B7C" w:rsidRPr="00834B7C" w:rsidRDefault="00834B7C" w:rsidP="00834B7C">
      <w:pPr>
        <w:numPr>
          <w:ilvl w:val="0"/>
          <w:numId w:val="2"/>
        </w:numPr>
      </w:pPr>
      <w:r w:rsidRPr="00834B7C">
        <w:t xml:space="preserve">den tibetischen Buddhismus im Westen bekannt zu machen, </w:t>
      </w:r>
    </w:p>
    <w:p w14:paraId="295ADDE3" w14:textId="77777777" w:rsidR="00834B7C" w:rsidRPr="00834B7C" w:rsidRDefault="00834B7C" w:rsidP="00834B7C">
      <w:pPr>
        <w:numPr>
          <w:ilvl w:val="0"/>
          <w:numId w:val="2"/>
        </w:numPr>
      </w:pPr>
      <w:r w:rsidRPr="00834B7C">
        <w:t xml:space="preserve">östliche Spiritualität mit westlicher Philosophie zu verbinden, </w:t>
      </w:r>
    </w:p>
    <w:p w14:paraId="1DFF0E94" w14:textId="77777777" w:rsidR="00834B7C" w:rsidRPr="00834B7C" w:rsidRDefault="00834B7C" w:rsidP="00834B7C">
      <w:pPr>
        <w:numPr>
          <w:ilvl w:val="0"/>
          <w:numId w:val="2"/>
        </w:numPr>
      </w:pPr>
      <w:r w:rsidRPr="00834B7C">
        <w:t xml:space="preserve">Meditation nicht nur als religiöse Praxis, sondern auch als Schulung des Bewusstseins zu erklären. </w:t>
      </w:r>
    </w:p>
    <w:p w14:paraId="5CDF17AF" w14:textId="77777777" w:rsidR="00834B7C" w:rsidRPr="00834B7C" w:rsidRDefault="00834B7C" w:rsidP="00834B7C">
      <w:r w:rsidRPr="00834B7C">
        <w:t>Er bereiste Tibet, Indien und Nepal und dokumentierte zahlreiche Klöster, Kunstwerke und Meditationstraditionen.</w:t>
      </w:r>
    </w:p>
    <w:p w14:paraId="5418BD8E" w14:textId="77777777" w:rsidR="000D4AA8" w:rsidRDefault="000D4AA8" w:rsidP="00834B7C">
      <w:pPr>
        <w:rPr>
          <w:b/>
          <w:bCs/>
        </w:rPr>
      </w:pPr>
    </w:p>
    <w:p w14:paraId="759C7F32" w14:textId="0441319B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Wichtigste Werke</w:t>
      </w:r>
    </w:p>
    <w:p w14:paraId="0FC88D37" w14:textId="77777777" w:rsidR="00834B7C" w:rsidRPr="00834B7C" w:rsidRDefault="00834B7C" w:rsidP="00834B7C">
      <w:r w:rsidRPr="00834B7C">
        <w:t>Seine bekanntesten Bücher sind: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5283"/>
      </w:tblGrid>
      <w:tr w:rsidR="00834B7C" w:rsidRPr="00834B7C" w14:paraId="31005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E27C3" w14:textId="77777777" w:rsidR="00834B7C" w:rsidRPr="00834B7C" w:rsidRDefault="00834B7C" w:rsidP="00834B7C">
            <w:pPr>
              <w:rPr>
                <w:b/>
                <w:bCs/>
              </w:rPr>
            </w:pPr>
            <w:r w:rsidRPr="00834B7C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34A820D5" w14:textId="77777777" w:rsidR="00834B7C" w:rsidRPr="00834B7C" w:rsidRDefault="00834B7C" w:rsidP="00834B7C">
            <w:pPr>
              <w:rPr>
                <w:b/>
                <w:bCs/>
              </w:rPr>
            </w:pPr>
            <w:r w:rsidRPr="00834B7C">
              <w:rPr>
                <w:b/>
                <w:bCs/>
              </w:rPr>
              <w:t>Inhalt</w:t>
            </w:r>
          </w:p>
        </w:tc>
      </w:tr>
      <w:tr w:rsidR="00834B7C" w:rsidRPr="00834B7C" w14:paraId="335B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3095" w14:textId="7A3882BE" w:rsidR="00834B7C" w:rsidRPr="00834B7C" w:rsidRDefault="00834B7C" w:rsidP="00834B7C">
            <w:r w:rsidRPr="00834B7C">
              <w:rPr>
                <w:i/>
                <w:iCs/>
              </w:rPr>
              <w:t xml:space="preserve">The Way </w:t>
            </w:r>
            <w:proofErr w:type="spellStart"/>
            <w:r w:rsidRPr="00834B7C">
              <w:rPr>
                <w:i/>
                <w:iCs/>
              </w:rPr>
              <w:t>of</w:t>
            </w:r>
            <w:proofErr w:type="spellEnd"/>
            <w:r w:rsidRPr="00834B7C">
              <w:rPr>
                <w:i/>
                <w:iCs/>
              </w:rPr>
              <w:t xml:space="preserve"> </w:t>
            </w:r>
            <w:proofErr w:type="spellStart"/>
            <w:r w:rsidRPr="00834B7C">
              <w:rPr>
                <w:i/>
                <w:iCs/>
              </w:rPr>
              <w:t>the</w:t>
            </w:r>
            <w:proofErr w:type="spellEnd"/>
            <w:r w:rsidRPr="00834B7C">
              <w:rPr>
                <w:i/>
                <w:iCs/>
              </w:rPr>
              <w:t xml:space="preserve"> White Clouds</w:t>
            </w:r>
            <w:r w:rsidRPr="00834B7C">
              <w:t xml:space="preserve"> (</w:t>
            </w:r>
            <w:r w:rsidRPr="00834B7C">
              <w:rPr>
                <w:i/>
                <w:iCs/>
              </w:rPr>
              <w:t>Der Weg der wei</w:t>
            </w:r>
            <w:r w:rsidR="000D4AA8">
              <w:rPr>
                <w:i/>
                <w:iCs/>
              </w:rPr>
              <w:t>ss</w:t>
            </w:r>
            <w:r w:rsidRPr="00834B7C">
              <w:rPr>
                <w:i/>
                <w:iCs/>
              </w:rPr>
              <w:t>en Wolken</w:t>
            </w:r>
            <w:r w:rsidRPr="00834B7C">
              <w:t>)</w:t>
            </w:r>
          </w:p>
        </w:tc>
        <w:tc>
          <w:tcPr>
            <w:tcW w:w="0" w:type="auto"/>
            <w:vAlign w:val="center"/>
            <w:hideMark/>
          </w:tcPr>
          <w:p w14:paraId="564BC1EF" w14:textId="77777777" w:rsidR="00834B7C" w:rsidRPr="00834B7C" w:rsidRDefault="00834B7C" w:rsidP="00834B7C">
            <w:r w:rsidRPr="00834B7C">
              <w:t>Reiseberichte und Begegnungen mit tibetischen Meistern.</w:t>
            </w:r>
          </w:p>
        </w:tc>
      </w:tr>
      <w:tr w:rsidR="00834B7C" w:rsidRPr="00834B7C" w14:paraId="6C7F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17FB" w14:textId="77777777" w:rsidR="00834B7C" w:rsidRPr="00834B7C" w:rsidRDefault="00834B7C" w:rsidP="00834B7C">
            <w:r w:rsidRPr="00834B7C">
              <w:rPr>
                <w:i/>
                <w:iCs/>
              </w:rPr>
              <w:t xml:space="preserve">Foundations </w:t>
            </w:r>
            <w:proofErr w:type="spellStart"/>
            <w:r w:rsidRPr="00834B7C">
              <w:rPr>
                <w:i/>
                <w:iCs/>
              </w:rPr>
              <w:t>of</w:t>
            </w:r>
            <w:proofErr w:type="spellEnd"/>
            <w:r w:rsidRPr="00834B7C">
              <w:rPr>
                <w:i/>
                <w:iCs/>
              </w:rPr>
              <w:t xml:space="preserve"> </w:t>
            </w:r>
            <w:proofErr w:type="spellStart"/>
            <w:r w:rsidRPr="00834B7C">
              <w:rPr>
                <w:i/>
                <w:iCs/>
              </w:rPr>
              <w:t>Tibetan</w:t>
            </w:r>
            <w:proofErr w:type="spellEnd"/>
            <w:r w:rsidRPr="00834B7C">
              <w:rPr>
                <w:i/>
                <w:iCs/>
              </w:rPr>
              <w:t xml:space="preserve"> </w:t>
            </w:r>
            <w:proofErr w:type="spellStart"/>
            <w:r w:rsidRPr="00834B7C">
              <w:rPr>
                <w:i/>
                <w:iCs/>
              </w:rPr>
              <w:t>Mysticism</w:t>
            </w:r>
            <w:proofErr w:type="spellEnd"/>
            <w:r w:rsidRPr="00834B7C">
              <w:t xml:space="preserve"> (</w:t>
            </w:r>
            <w:r w:rsidRPr="00834B7C">
              <w:rPr>
                <w:i/>
                <w:iCs/>
              </w:rPr>
              <w:t>Grundlagen tibetischer Mystik</w:t>
            </w:r>
            <w:r w:rsidRPr="00834B7C">
              <w:t>)</w:t>
            </w:r>
          </w:p>
        </w:tc>
        <w:tc>
          <w:tcPr>
            <w:tcW w:w="0" w:type="auto"/>
            <w:vAlign w:val="center"/>
            <w:hideMark/>
          </w:tcPr>
          <w:p w14:paraId="09D5DCAB" w14:textId="77777777" w:rsidR="00834B7C" w:rsidRPr="00834B7C" w:rsidRDefault="00834B7C" w:rsidP="00834B7C">
            <w:r w:rsidRPr="00834B7C">
              <w:t xml:space="preserve">Einführung in Symbolik, Meditation und Philosophie des </w:t>
            </w:r>
            <w:proofErr w:type="spellStart"/>
            <w:r w:rsidRPr="00834B7C">
              <w:t>Vajrayāna</w:t>
            </w:r>
            <w:proofErr w:type="spellEnd"/>
            <w:r w:rsidRPr="00834B7C">
              <w:t>.</w:t>
            </w:r>
          </w:p>
        </w:tc>
      </w:tr>
      <w:tr w:rsidR="00834B7C" w:rsidRPr="00834B7C" w14:paraId="305F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E0F" w14:textId="77777777" w:rsidR="00834B7C" w:rsidRPr="00834B7C" w:rsidRDefault="00834B7C" w:rsidP="00834B7C">
            <w:r w:rsidRPr="00834B7C">
              <w:rPr>
                <w:i/>
                <w:iCs/>
              </w:rPr>
              <w:t>Creative Meditation and Multi-Dimensional Consciousness</w:t>
            </w:r>
          </w:p>
        </w:tc>
        <w:tc>
          <w:tcPr>
            <w:tcW w:w="0" w:type="auto"/>
            <w:vAlign w:val="center"/>
            <w:hideMark/>
          </w:tcPr>
          <w:p w14:paraId="4AB58296" w14:textId="77777777" w:rsidR="00834B7C" w:rsidRPr="00834B7C" w:rsidRDefault="00834B7C" w:rsidP="00834B7C">
            <w:r w:rsidRPr="00834B7C">
              <w:t>Meditation als Weg zur Erweiterung des Bewusstseins.</w:t>
            </w:r>
          </w:p>
        </w:tc>
      </w:tr>
    </w:tbl>
    <w:p w14:paraId="5849E7A5" w14:textId="77777777" w:rsidR="000D4AA8" w:rsidRDefault="000D4AA8" w:rsidP="00834B7C">
      <w:pPr>
        <w:rPr>
          <w:b/>
          <w:bCs/>
        </w:rPr>
      </w:pPr>
    </w:p>
    <w:p w14:paraId="468ACC73" w14:textId="77777777" w:rsidR="000D4AA8" w:rsidRDefault="000D4AA8">
      <w:pPr>
        <w:rPr>
          <w:b/>
          <w:bCs/>
        </w:rPr>
      </w:pPr>
      <w:r>
        <w:rPr>
          <w:b/>
          <w:bCs/>
        </w:rPr>
        <w:br w:type="page"/>
      </w:r>
    </w:p>
    <w:p w14:paraId="5B9F532A" w14:textId="26488108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lastRenderedPageBreak/>
        <w:t>Seine Sicht auf den Buddhismus</w:t>
      </w:r>
    </w:p>
    <w:p w14:paraId="0A4650F9" w14:textId="77777777" w:rsidR="00834B7C" w:rsidRPr="00834B7C" w:rsidRDefault="00834B7C" w:rsidP="00834B7C">
      <w:r w:rsidRPr="00834B7C">
        <w:t>Für Govinda war Buddhismus vor allem:</w:t>
      </w:r>
    </w:p>
    <w:p w14:paraId="469D0459" w14:textId="77777777" w:rsidR="00834B7C" w:rsidRPr="00834B7C" w:rsidRDefault="00834B7C" w:rsidP="00834B7C">
      <w:pPr>
        <w:numPr>
          <w:ilvl w:val="0"/>
          <w:numId w:val="3"/>
        </w:numPr>
      </w:pPr>
      <w:r w:rsidRPr="00834B7C">
        <w:t xml:space="preserve">ein Weg der persönlichen Erfahrung, </w:t>
      </w:r>
    </w:p>
    <w:p w14:paraId="10BCA466" w14:textId="77777777" w:rsidR="00834B7C" w:rsidRPr="00834B7C" w:rsidRDefault="00834B7C" w:rsidP="00834B7C">
      <w:pPr>
        <w:numPr>
          <w:ilvl w:val="0"/>
          <w:numId w:val="3"/>
        </w:numPr>
      </w:pPr>
      <w:r w:rsidRPr="00834B7C">
        <w:t xml:space="preserve">keine Glaubenslehre, </w:t>
      </w:r>
    </w:p>
    <w:p w14:paraId="2FFB9D45" w14:textId="77777777" w:rsidR="00834B7C" w:rsidRPr="00834B7C" w:rsidRDefault="00834B7C" w:rsidP="00834B7C">
      <w:pPr>
        <w:numPr>
          <w:ilvl w:val="0"/>
          <w:numId w:val="3"/>
        </w:numPr>
      </w:pPr>
      <w:r w:rsidRPr="00834B7C">
        <w:t xml:space="preserve">eine Schulung des Geistes, </w:t>
      </w:r>
    </w:p>
    <w:p w14:paraId="62CD2D17" w14:textId="77777777" w:rsidR="00834B7C" w:rsidRPr="00834B7C" w:rsidRDefault="00834B7C" w:rsidP="00834B7C">
      <w:pPr>
        <w:numPr>
          <w:ilvl w:val="0"/>
          <w:numId w:val="3"/>
        </w:numPr>
      </w:pPr>
      <w:r w:rsidRPr="00834B7C">
        <w:t xml:space="preserve">ein Prozess innerer Transformation. </w:t>
      </w:r>
    </w:p>
    <w:p w14:paraId="7447C111" w14:textId="77777777" w:rsidR="00834B7C" w:rsidRPr="00834B7C" w:rsidRDefault="00834B7C" w:rsidP="00834B7C">
      <w:r w:rsidRPr="00834B7C">
        <w:t>Er betonte häufig:</w:t>
      </w:r>
    </w:p>
    <w:p w14:paraId="7FC690B9" w14:textId="77777777" w:rsidR="00834B7C" w:rsidRPr="00834B7C" w:rsidRDefault="00834B7C" w:rsidP="00834B7C">
      <w:pPr>
        <w:numPr>
          <w:ilvl w:val="0"/>
          <w:numId w:val="4"/>
        </w:numPr>
      </w:pPr>
      <w:r w:rsidRPr="00834B7C">
        <w:t xml:space="preserve">Achtsamkeit, </w:t>
      </w:r>
    </w:p>
    <w:p w14:paraId="7FAB0A9B" w14:textId="77777777" w:rsidR="00834B7C" w:rsidRPr="00834B7C" w:rsidRDefault="00834B7C" w:rsidP="00834B7C">
      <w:pPr>
        <w:numPr>
          <w:ilvl w:val="0"/>
          <w:numId w:val="4"/>
        </w:numPr>
      </w:pPr>
      <w:r w:rsidRPr="00834B7C">
        <w:t xml:space="preserve">Mitgefühl, </w:t>
      </w:r>
    </w:p>
    <w:p w14:paraId="5FC2D0D2" w14:textId="77777777" w:rsidR="00834B7C" w:rsidRPr="00834B7C" w:rsidRDefault="00834B7C" w:rsidP="00834B7C">
      <w:pPr>
        <w:numPr>
          <w:ilvl w:val="0"/>
          <w:numId w:val="4"/>
        </w:numPr>
      </w:pPr>
      <w:r w:rsidRPr="00834B7C">
        <w:t xml:space="preserve">Weisheit, </w:t>
      </w:r>
    </w:p>
    <w:p w14:paraId="4FD1F383" w14:textId="77777777" w:rsidR="00834B7C" w:rsidRPr="00834B7C" w:rsidRDefault="00834B7C" w:rsidP="00834B7C">
      <w:pPr>
        <w:numPr>
          <w:ilvl w:val="0"/>
          <w:numId w:val="4"/>
        </w:numPr>
      </w:pPr>
      <w:r w:rsidRPr="00834B7C">
        <w:t xml:space="preserve">die Einheit von Erkenntnis und Meditation. </w:t>
      </w:r>
    </w:p>
    <w:p w14:paraId="7A6D5B96" w14:textId="77777777" w:rsidR="000D4AA8" w:rsidRDefault="000D4AA8" w:rsidP="00834B7C">
      <w:pPr>
        <w:rPr>
          <w:b/>
          <w:bCs/>
        </w:rPr>
      </w:pPr>
    </w:p>
    <w:p w14:paraId="4477BFA8" w14:textId="55D228A0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Bedeutung für Ihr Studium</w:t>
      </w:r>
    </w:p>
    <w:p w14:paraId="41006C6B" w14:textId="77777777" w:rsidR="00834B7C" w:rsidRPr="00834B7C" w:rsidRDefault="00834B7C" w:rsidP="00834B7C">
      <w:r w:rsidRPr="00834B7C">
        <w:t xml:space="preserve">Lama Govinda eignet sich besonders als Ergänzung zum Studium der frühen </w:t>
      </w:r>
      <w:proofErr w:type="spellStart"/>
      <w:r w:rsidRPr="00834B7C">
        <w:t>Suttas</w:t>
      </w:r>
      <w:proofErr w:type="spellEnd"/>
      <w:r w:rsidRPr="00834B7C">
        <w:t>.</w:t>
      </w:r>
    </w:p>
    <w:p w14:paraId="484C1D49" w14:textId="505F850C" w:rsidR="00834B7C" w:rsidRDefault="00834B7C" w:rsidP="00834B7C">
      <w:r w:rsidRPr="00834B7C">
        <w:t xml:space="preserve">Während die </w:t>
      </w:r>
      <w:proofErr w:type="spellStart"/>
      <w:r w:rsidRPr="00834B7C">
        <w:t>Suttas</w:t>
      </w:r>
      <w:proofErr w:type="spellEnd"/>
      <w:r w:rsidRPr="00834B7C">
        <w:t xml:space="preserve"> des Gautama Buddha den ursprünglichen </w:t>
      </w:r>
      <w:proofErr w:type="spellStart"/>
      <w:r w:rsidRPr="00834B7C">
        <w:t>Lehrweg</w:t>
      </w:r>
      <w:proofErr w:type="spellEnd"/>
      <w:r w:rsidRPr="00834B7C">
        <w:t xml:space="preserve"> darstellen, erklärt Govinda viele spätere Entwicklungen des </w:t>
      </w:r>
      <w:proofErr w:type="spellStart"/>
      <w:r w:rsidRPr="00834B7C">
        <w:t>Mahāyāna</w:t>
      </w:r>
      <w:proofErr w:type="spellEnd"/>
      <w:r w:rsidRPr="00834B7C">
        <w:t xml:space="preserve"> und </w:t>
      </w:r>
      <w:proofErr w:type="spellStart"/>
      <w:r w:rsidRPr="00834B7C">
        <w:t>Vajrayāna</w:t>
      </w:r>
      <w:proofErr w:type="spellEnd"/>
      <w:r w:rsidRPr="00834B7C">
        <w:t xml:space="preserve"> in einer Sprache, die für westliche Leser zugänglich ist. </w:t>
      </w:r>
    </w:p>
    <w:p w14:paraId="7A434E47" w14:textId="77777777" w:rsidR="000D4AA8" w:rsidRPr="00834B7C" w:rsidRDefault="000D4AA8" w:rsidP="00834B7C"/>
    <w:p w14:paraId="2B0C603F" w14:textId="77777777" w:rsidR="00834B7C" w:rsidRPr="00834B7C" w:rsidRDefault="00834B7C" w:rsidP="00834B7C">
      <w:r w:rsidRPr="00834B7C">
        <w:t>Seine Werke helfen besonders beim Verständnis von:</w:t>
      </w:r>
    </w:p>
    <w:p w14:paraId="14D52BDA" w14:textId="77777777" w:rsidR="00834B7C" w:rsidRPr="00834B7C" w:rsidRDefault="00834B7C" w:rsidP="00834B7C">
      <w:pPr>
        <w:numPr>
          <w:ilvl w:val="0"/>
          <w:numId w:val="5"/>
        </w:numPr>
      </w:pPr>
      <w:proofErr w:type="spellStart"/>
      <w:r w:rsidRPr="00834B7C">
        <w:rPr>
          <w:b/>
          <w:bCs/>
        </w:rPr>
        <w:t>Samādhi</w:t>
      </w:r>
      <w:proofErr w:type="spellEnd"/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समाधि</w:t>
      </w:r>
      <w:proofErr w:type="spellEnd"/>
      <w:r w:rsidRPr="00834B7C">
        <w:t xml:space="preserve">), </w:t>
      </w:r>
    </w:p>
    <w:p w14:paraId="5100114D" w14:textId="77777777" w:rsidR="00834B7C" w:rsidRPr="00834B7C" w:rsidRDefault="00834B7C" w:rsidP="00834B7C">
      <w:pPr>
        <w:numPr>
          <w:ilvl w:val="0"/>
          <w:numId w:val="5"/>
        </w:numPr>
      </w:pPr>
      <w:proofErr w:type="spellStart"/>
      <w:r w:rsidRPr="00834B7C">
        <w:rPr>
          <w:b/>
          <w:bCs/>
        </w:rPr>
        <w:t>Śūnyatā</w:t>
      </w:r>
      <w:proofErr w:type="spellEnd"/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शून्यता</w:t>
      </w:r>
      <w:proofErr w:type="spellEnd"/>
      <w:r w:rsidRPr="00834B7C">
        <w:t xml:space="preserve"> – Leerheit), </w:t>
      </w:r>
    </w:p>
    <w:p w14:paraId="0AA49F47" w14:textId="77777777" w:rsidR="00834B7C" w:rsidRPr="00834B7C" w:rsidRDefault="00834B7C" w:rsidP="00834B7C">
      <w:pPr>
        <w:numPr>
          <w:ilvl w:val="0"/>
          <w:numId w:val="5"/>
        </w:numPr>
      </w:pPr>
      <w:proofErr w:type="spellStart"/>
      <w:r w:rsidRPr="00834B7C">
        <w:rPr>
          <w:b/>
          <w:bCs/>
        </w:rPr>
        <w:t>Prajñā</w:t>
      </w:r>
      <w:proofErr w:type="spellEnd"/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प्रज्ञा</w:t>
      </w:r>
      <w:proofErr w:type="spellEnd"/>
      <w:r w:rsidRPr="00834B7C">
        <w:t xml:space="preserve"> – Weisheit), </w:t>
      </w:r>
    </w:p>
    <w:p w14:paraId="687F1446" w14:textId="77777777" w:rsidR="00834B7C" w:rsidRPr="00834B7C" w:rsidRDefault="00834B7C" w:rsidP="00834B7C">
      <w:pPr>
        <w:numPr>
          <w:ilvl w:val="0"/>
          <w:numId w:val="5"/>
        </w:numPr>
      </w:pPr>
      <w:r w:rsidRPr="00834B7C">
        <w:t xml:space="preserve">Symbolik des </w:t>
      </w:r>
      <w:proofErr w:type="spellStart"/>
      <w:r w:rsidRPr="00834B7C">
        <w:t>Vajrayāna</w:t>
      </w:r>
      <w:proofErr w:type="spellEnd"/>
      <w:r w:rsidRPr="00834B7C">
        <w:t xml:space="preserve">, </w:t>
      </w:r>
    </w:p>
    <w:p w14:paraId="6E39A515" w14:textId="77777777" w:rsidR="00834B7C" w:rsidRPr="00834B7C" w:rsidRDefault="00834B7C" w:rsidP="00834B7C">
      <w:pPr>
        <w:numPr>
          <w:ilvl w:val="0"/>
          <w:numId w:val="5"/>
        </w:numPr>
      </w:pPr>
      <w:r w:rsidRPr="00834B7C">
        <w:t xml:space="preserve">Meditation und Geistesschulung. </w:t>
      </w:r>
    </w:p>
    <w:p w14:paraId="347F06CC" w14:textId="77777777" w:rsidR="00834B7C" w:rsidRPr="00834B7C" w:rsidRDefault="00834B7C" w:rsidP="00834B7C">
      <w:r w:rsidRPr="00834B7C">
        <w:t>Dabei verbindet er philosophische Erklärung mit praktischer Meditation.</w:t>
      </w:r>
    </w:p>
    <w:p w14:paraId="56527E6B" w14:textId="77777777" w:rsidR="000D4AA8" w:rsidRDefault="000D4AA8" w:rsidP="00834B7C">
      <w:pPr>
        <w:rPr>
          <w:b/>
          <w:bCs/>
        </w:rPr>
      </w:pPr>
    </w:p>
    <w:p w14:paraId="6E2854DA" w14:textId="77777777" w:rsidR="000D4AA8" w:rsidRDefault="000D4AA8">
      <w:pPr>
        <w:rPr>
          <w:b/>
          <w:bCs/>
        </w:rPr>
      </w:pPr>
      <w:r>
        <w:rPr>
          <w:b/>
          <w:bCs/>
        </w:rPr>
        <w:br w:type="page"/>
      </w:r>
    </w:p>
    <w:p w14:paraId="02A13B12" w14:textId="35C8A9D6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lastRenderedPageBreak/>
        <w:t xml:space="preserve">Zusammenfassung: Meditation nach Lama </w:t>
      </w:r>
      <w:proofErr w:type="spellStart"/>
      <w:r w:rsidRPr="00834B7C">
        <w:rPr>
          <w:b/>
          <w:bCs/>
        </w:rPr>
        <w:t>Anagarika</w:t>
      </w:r>
      <w:proofErr w:type="spellEnd"/>
      <w:r w:rsidRPr="00834B7C">
        <w:rPr>
          <w:b/>
          <w:bCs/>
        </w:rPr>
        <w:t xml:space="preserve"> Govinda</w:t>
      </w:r>
    </w:p>
    <w:p w14:paraId="7E63D935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Grundgedanke</w:t>
      </w:r>
    </w:p>
    <w:p w14:paraId="5790C4E2" w14:textId="77777777" w:rsidR="00834B7C" w:rsidRPr="00834B7C" w:rsidRDefault="00834B7C" w:rsidP="00834B7C">
      <w:r w:rsidRPr="00834B7C">
        <w:t xml:space="preserve">Meditation ist für Lama Govinda </w:t>
      </w:r>
      <w:r w:rsidRPr="00834B7C">
        <w:rPr>
          <w:b/>
          <w:bCs/>
        </w:rPr>
        <w:t>kein Rückzug aus der Welt</w:t>
      </w:r>
      <w:r w:rsidRPr="00834B7C">
        <w:t>, sondern eine systematische Schulung des Bewusstseins. Ziel ist die Überwindung von Unwissenheit (</w:t>
      </w:r>
      <w:r w:rsidRPr="00834B7C">
        <w:rPr>
          <w:i/>
          <w:iCs/>
        </w:rPr>
        <w:t>Avidyā</w:t>
      </w:r>
      <w:r w:rsidRPr="00834B7C">
        <w:t xml:space="preserve">, Sanskrit: </w:t>
      </w:r>
      <w:proofErr w:type="spellStart"/>
      <w:r w:rsidRPr="00834B7C">
        <w:rPr>
          <w:rFonts w:ascii="Nirmala UI" w:hAnsi="Nirmala UI" w:cs="Nirmala UI"/>
        </w:rPr>
        <w:t>अविद्या</w:t>
      </w:r>
      <w:proofErr w:type="spellEnd"/>
      <w:r w:rsidRPr="00834B7C">
        <w:t>), damit der Mensch die Wirklichkeit unmittelbar erkennt.</w:t>
      </w:r>
    </w:p>
    <w:p w14:paraId="67DE01F8" w14:textId="77777777" w:rsidR="00834B7C" w:rsidRPr="00834B7C" w:rsidRDefault="00834B7C" w:rsidP="00834B7C">
      <w:r w:rsidRPr="00834B7C">
        <w:t>Meditation bedeutet daher:</w:t>
      </w:r>
    </w:p>
    <w:p w14:paraId="4AFE6833" w14:textId="77777777" w:rsidR="00834B7C" w:rsidRPr="00834B7C" w:rsidRDefault="00834B7C" w:rsidP="00834B7C">
      <w:pPr>
        <w:numPr>
          <w:ilvl w:val="0"/>
          <w:numId w:val="9"/>
        </w:numPr>
      </w:pPr>
      <w:r w:rsidRPr="00834B7C">
        <w:t xml:space="preserve">den Geist sammeln, </w:t>
      </w:r>
    </w:p>
    <w:p w14:paraId="1CF055F4" w14:textId="77777777" w:rsidR="00834B7C" w:rsidRPr="00834B7C" w:rsidRDefault="00834B7C" w:rsidP="00834B7C">
      <w:pPr>
        <w:numPr>
          <w:ilvl w:val="0"/>
          <w:numId w:val="9"/>
        </w:numPr>
      </w:pPr>
      <w:r w:rsidRPr="00834B7C">
        <w:t xml:space="preserve">den Geist erkennen, </w:t>
      </w:r>
    </w:p>
    <w:p w14:paraId="4B1E3AEC" w14:textId="77777777" w:rsidR="00834B7C" w:rsidRPr="00834B7C" w:rsidRDefault="00834B7C" w:rsidP="00834B7C">
      <w:pPr>
        <w:numPr>
          <w:ilvl w:val="0"/>
          <w:numId w:val="9"/>
        </w:numPr>
      </w:pPr>
      <w:r w:rsidRPr="00834B7C">
        <w:t xml:space="preserve">den Geist verwandeln. </w:t>
      </w:r>
    </w:p>
    <w:p w14:paraId="61C73BEF" w14:textId="1C4C0E6F" w:rsidR="00834B7C" w:rsidRPr="00834B7C" w:rsidRDefault="00834B7C" w:rsidP="00834B7C"/>
    <w:p w14:paraId="3353359D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Das eigentliche Ziel</w:t>
      </w:r>
    </w:p>
    <w:p w14:paraId="1A3C9032" w14:textId="77777777" w:rsidR="00834B7C" w:rsidRPr="00834B7C" w:rsidRDefault="00834B7C" w:rsidP="00834B7C">
      <w:r w:rsidRPr="00834B7C">
        <w:t>Das Ziel der Meditation ist nicht Entspannung oder Wohlbefinden.</w:t>
      </w:r>
    </w:p>
    <w:p w14:paraId="20747E92" w14:textId="77777777" w:rsidR="00834B7C" w:rsidRPr="00834B7C" w:rsidRDefault="00834B7C" w:rsidP="00834B7C">
      <w:r w:rsidRPr="00834B7C">
        <w:t>Das eigentliche Ziel ist</w:t>
      </w:r>
    </w:p>
    <w:p w14:paraId="3028678E" w14:textId="77777777" w:rsidR="00834B7C" w:rsidRPr="00834B7C" w:rsidRDefault="00834B7C" w:rsidP="00834B7C">
      <w:pPr>
        <w:numPr>
          <w:ilvl w:val="0"/>
          <w:numId w:val="10"/>
        </w:numPr>
      </w:pPr>
      <w:r w:rsidRPr="00834B7C">
        <w:t>Befreiung vom Leiden (</w:t>
      </w:r>
      <w:proofErr w:type="spellStart"/>
      <w:r w:rsidRPr="00834B7C">
        <w:rPr>
          <w:i/>
          <w:iCs/>
        </w:rPr>
        <w:t>Duḥkha</w:t>
      </w:r>
      <w:proofErr w:type="spellEnd"/>
      <w:r w:rsidRPr="00834B7C">
        <w:t xml:space="preserve">), </w:t>
      </w:r>
    </w:p>
    <w:p w14:paraId="19197520" w14:textId="77777777" w:rsidR="00834B7C" w:rsidRPr="00834B7C" w:rsidRDefault="00834B7C" w:rsidP="00834B7C">
      <w:pPr>
        <w:numPr>
          <w:ilvl w:val="0"/>
          <w:numId w:val="10"/>
        </w:numPr>
      </w:pPr>
      <w:r w:rsidRPr="00834B7C">
        <w:t xml:space="preserve">Erkenntnis der Wirklichkeit, </w:t>
      </w:r>
    </w:p>
    <w:p w14:paraId="00AF0B7E" w14:textId="77777777" w:rsidR="00834B7C" w:rsidRPr="00834B7C" w:rsidRDefault="00834B7C" w:rsidP="00834B7C">
      <w:pPr>
        <w:numPr>
          <w:ilvl w:val="0"/>
          <w:numId w:val="10"/>
        </w:numPr>
      </w:pPr>
      <w:r w:rsidRPr="00834B7C">
        <w:t>Entwicklung von Weisheit (</w:t>
      </w:r>
      <w:proofErr w:type="spellStart"/>
      <w:r w:rsidRPr="00834B7C">
        <w:rPr>
          <w:i/>
          <w:iCs/>
        </w:rPr>
        <w:t>Prajñā</w:t>
      </w:r>
      <w:proofErr w:type="spellEnd"/>
      <w:r w:rsidRPr="00834B7C">
        <w:t xml:space="preserve">), </w:t>
      </w:r>
    </w:p>
    <w:p w14:paraId="5658A375" w14:textId="77777777" w:rsidR="00834B7C" w:rsidRPr="00834B7C" w:rsidRDefault="00834B7C" w:rsidP="00834B7C">
      <w:pPr>
        <w:numPr>
          <w:ilvl w:val="0"/>
          <w:numId w:val="10"/>
        </w:numPr>
      </w:pPr>
      <w:r w:rsidRPr="00834B7C">
        <w:t>Erwachen (</w:t>
      </w:r>
      <w:r w:rsidRPr="00834B7C">
        <w:rPr>
          <w:i/>
          <w:iCs/>
        </w:rPr>
        <w:t>Bodhi</w:t>
      </w:r>
      <w:r w:rsidRPr="00834B7C">
        <w:t xml:space="preserve">). </w:t>
      </w:r>
    </w:p>
    <w:p w14:paraId="2183B2AC" w14:textId="2CD266B5" w:rsidR="00834B7C" w:rsidRPr="00834B7C" w:rsidRDefault="00834B7C" w:rsidP="00834B7C"/>
    <w:p w14:paraId="546A3664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Der Geist ist formbar</w:t>
      </w:r>
    </w:p>
    <w:p w14:paraId="3F6F3149" w14:textId="36E496F8" w:rsidR="00834B7C" w:rsidRPr="00834B7C" w:rsidRDefault="00834B7C" w:rsidP="00834B7C">
      <w:r w:rsidRPr="00834B7C">
        <w:t>Govinda beschreibt den Geist als etwas Dynamisches.</w:t>
      </w:r>
      <w:r w:rsidR="000D4AA8">
        <w:t xml:space="preserve"> </w:t>
      </w:r>
      <w:r w:rsidRPr="00834B7C">
        <w:t>Gedanken, Gefühle und Wahrnehmungen entstehen fortlaufend.</w:t>
      </w:r>
      <w:r w:rsidR="000D4AA8">
        <w:t xml:space="preserve"> </w:t>
      </w:r>
      <w:r w:rsidRPr="00834B7C">
        <w:t>Durch Meditation erkennt der Übende:</w:t>
      </w:r>
    </w:p>
    <w:p w14:paraId="27C2994F" w14:textId="77777777" w:rsidR="00834B7C" w:rsidRPr="00834B7C" w:rsidRDefault="00834B7C" w:rsidP="00834B7C">
      <w:pPr>
        <w:numPr>
          <w:ilvl w:val="0"/>
          <w:numId w:val="11"/>
        </w:numPr>
      </w:pPr>
      <w:r w:rsidRPr="00834B7C">
        <w:t xml:space="preserve">wie Gedanken entstehen, </w:t>
      </w:r>
    </w:p>
    <w:p w14:paraId="6F8032BB" w14:textId="77777777" w:rsidR="00834B7C" w:rsidRPr="00834B7C" w:rsidRDefault="00834B7C" w:rsidP="00834B7C">
      <w:pPr>
        <w:numPr>
          <w:ilvl w:val="0"/>
          <w:numId w:val="11"/>
        </w:numPr>
      </w:pPr>
      <w:r w:rsidRPr="00834B7C">
        <w:t xml:space="preserve">wie sie vergehen, </w:t>
      </w:r>
    </w:p>
    <w:p w14:paraId="24271144" w14:textId="77777777" w:rsidR="00834B7C" w:rsidRPr="00834B7C" w:rsidRDefault="00834B7C" w:rsidP="00834B7C">
      <w:pPr>
        <w:numPr>
          <w:ilvl w:val="0"/>
          <w:numId w:val="11"/>
        </w:numPr>
      </w:pPr>
      <w:r w:rsidRPr="00834B7C">
        <w:t xml:space="preserve">dass sie nicht das eigentliche Selbst darstellen. </w:t>
      </w:r>
    </w:p>
    <w:p w14:paraId="09CE35BF" w14:textId="77777777" w:rsidR="00834B7C" w:rsidRPr="00834B7C" w:rsidRDefault="00834B7C" w:rsidP="00834B7C">
      <w:r w:rsidRPr="00834B7C">
        <w:t>Dadurch lockert sich die Identifikation mit dem Ich.</w:t>
      </w:r>
    </w:p>
    <w:p w14:paraId="46F0A446" w14:textId="7A808826" w:rsidR="00834B7C" w:rsidRPr="00834B7C" w:rsidRDefault="00834B7C" w:rsidP="00834B7C"/>
    <w:p w14:paraId="18DADAA3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Konzentration (</w:t>
      </w:r>
      <w:proofErr w:type="spellStart"/>
      <w:r w:rsidRPr="00834B7C">
        <w:rPr>
          <w:b/>
          <w:bCs/>
        </w:rPr>
        <w:t>Samādhi</w:t>
      </w:r>
      <w:proofErr w:type="spellEnd"/>
      <w:r w:rsidRPr="00834B7C">
        <w:rPr>
          <w:b/>
          <w:bCs/>
        </w:rPr>
        <w:t>)</w:t>
      </w:r>
    </w:p>
    <w:p w14:paraId="1F026473" w14:textId="77777777" w:rsidR="00834B7C" w:rsidRPr="00834B7C" w:rsidRDefault="00834B7C" w:rsidP="00834B7C">
      <w:proofErr w:type="spellStart"/>
      <w:r w:rsidRPr="00834B7C">
        <w:rPr>
          <w:b/>
          <w:bCs/>
        </w:rPr>
        <w:t>Samādhi</w:t>
      </w:r>
      <w:proofErr w:type="spellEnd"/>
      <w:r w:rsidRPr="00834B7C">
        <w:t xml:space="preserve"> (Sanskrit: </w:t>
      </w:r>
      <w:proofErr w:type="spellStart"/>
      <w:r w:rsidRPr="00834B7C">
        <w:rPr>
          <w:rFonts w:ascii="Nirmala UI" w:hAnsi="Nirmala UI" w:cs="Nirmala UI"/>
        </w:rPr>
        <w:t>समाधि</w:t>
      </w:r>
      <w:proofErr w:type="spellEnd"/>
      <w:r w:rsidRPr="00834B7C">
        <w:t>) bedeutet das Sammeln des Geistes.</w:t>
      </w:r>
    </w:p>
    <w:p w14:paraId="39D46353" w14:textId="77777777" w:rsidR="00834B7C" w:rsidRPr="00834B7C" w:rsidRDefault="00834B7C" w:rsidP="00834B7C">
      <w:r w:rsidRPr="00834B7C">
        <w:t>Der zerstreute Geist wird</w:t>
      </w:r>
    </w:p>
    <w:p w14:paraId="23F32EF0" w14:textId="77777777" w:rsidR="00834B7C" w:rsidRPr="00834B7C" w:rsidRDefault="00834B7C" w:rsidP="00834B7C">
      <w:pPr>
        <w:numPr>
          <w:ilvl w:val="0"/>
          <w:numId w:val="12"/>
        </w:numPr>
      </w:pPr>
      <w:r w:rsidRPr="00834B7C">
        <w:t xml:space="preserve">ruhig, </w:t>
      </w:r>
    </w:p>
    <w:p w14:paraId="435C611D" w14:textId="77777777" w:rsidR="00834B7C" w:rsidRPr="00834B7C" w:rsidRDefault="00834B7C" w:rsidP="00834B7C">
      <w:pPr>
        <w:numPr>
          <w:ilvl w:val="0"/>
          <w:numId w:val="12"/>
        </w:numPr>
      </w:pPr>
      <w:r w:rsidRPr="00834B7C">
        <w:t xml:space="preserve">klar, </w:t>
      </w:r>
    </w:p>
    <w:p w14:paraId="4A066AA7" w14:textId="77777777" w:rsidR="00834B7C" w:rsidRPr="00834B7C" w:rsidRDefault="00834B7C" w:rsidP="00834B7C">
      <w:pPr>
        <w:numPr>
          <w:ilvl w:val="0"/>
          <w:numId w:val="12"/>
        </w:numPr>
      </w:pPr>
      <w:r w:rsidRPr="00834B7C">
        <w:t xml:space="preserve">kraftvoll, </w:t>
      </w:r>
    </w:p>
    <w:p w14:paraId="73366FB1" w14:textId="77777777" w:rsidR="00834B7C" w:rsidRPr="00834B7C" w:rsidRDefault="00834B7C" w:rsidP="00834B7C">
      <w:pPr>
        <w:numPr>
          <w:ilvl w:val="0"/>
          <w:numId w:val="12"/>
        </w:numPr>
      </w:pPr>
      <w:r w:rsidRPr="00834B7C">
        <w:t xml:space="preserve">auf ein Objekt ausgerichtet. </w:t>
      </w:r>
    </w:p>
    <w:p w14:paraId="0A67D024" w14:textId="77777777" w:rsidR="00834B7C" w:rsidRPr="00834B7C" w:rsidRDefault="00834B7C" w:rsidP="00834B7C">
      <w:r w:rsidRPr="00834B7C">
        <w:t>Erst auf dieser Grundlage kann wirkliche Einsicht entstehen.</w:t>
      </w:r>
    </w:p>
    <w:p w14:paraId="4BA8ABDA" w14:textId="2FF414C3" w:rsidR="00834B7C" w:rsidRPr="00834B7C" w:rsidRDefault="00834B7C" w:rsidP="00834B7C"/>
    <w:p w14:paraId="20D59B92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Achtsamkeit (</w:t>
      </w:r>
      <w:proofErr w:type="spellStart"/>
      <w:r w:rsidRPr="00834B7C">
        <w:rPr>
          <w:b/>
          <w:bCs/>
        </w:rPr>
        <w:t>Smṛti</w:t>
      </w:r>
      <w:proofErr w:type="spellEnd"/>
      <w:r w:rsidRPr="00834B7C">
        <w:rPr>
          <w:b/>
          <w:bCs/>
        </w:rPr>
        <w:t>)</w:t>
      </w:r>
    </w:p>
    <w:p w14:paraId="3DBDED8E" w14:textId="77777777" w:rsidR="00834B7C" w:rsidRPr="00834B7C" w:rsidRDefault="00834B7C" w:rsidP="00834B7C">
      <w:r w:rsidRPr="00834B7C">
        <w:t>Meditation beginnt mit bewusster Wahrnehmung.</w:t>
      </w:r>
    </w:p>
    <w:p w14:paraId="3A4F3F4C" w14:textId="77777777" w:rsidR="00834B7C" w:rsidRPr="00834B7C" w:rsidRDefault="00834B7C" w:rsidP="00834B7C">
      <w:r w:rsidRPr="00834B7C">
        <w:t>Beobachtet werden</w:t>
      </w:r>
    </w:p>
    <w:p w14:paraId="0D3C10DE" w14:textId="77777777" w:rsidR="00834B7C" w:rsidRPr="00834B7C" w:rsidRDefault="00834B7C" w:rsidP="00834B7C">
      <w:pPr>
        <w:numPr>
          <w:ilvl w:val="0"/>
          <w:numId w:val="13"/>
        </w:numPr>
      </w:pPr>
      <w:r w:rsidRPr="00834B7C">
        <w:t xml:space="preserve">Körper, </w:t>
      </w:r>
    </w:p>
    <w:p w14:paraId="545FC859" w14:textId="77777777" w:rsidR="00834B7C" w:rsidRPr="00834B7C" w:rsidRDefault="00834B7C" w:rsidP="00834B7C">
      <w:pPr>
        <w:numPr>
          <w:ilvl w:val="0"/>
          <w:numId w:val="13"/>
        </w:numPr>
      </w:pPr>
      <w:r w:rsidRPr="00834B7C">
        <w:t xml:space="preserve">Gefühle, </w:t>
      </w:r>
    </w:p>
    <w:p w14:paraId="7995E4E8" w14:textId="77777777" w:rsidR="00834B7C" w:rsidRPr="00834B7C" w:rsidRDefault="00834B7C" w:rsidP="00834B7C">
      <w:pPr>
        <w:numPr>
          <w:ilvl w:val="0"/>
          <w:numId w:val="13"/>
        </w:numPr>
      </w:pPr>
      <w:r w:rsidRPr="00834B7C">
        <w:t xml:space="preserve">Gedanken, </w:t>
      </w:r>
    </w:p>
    <w:p w14:paraId="067B8BAD" w14:textId="77777777" w:rsidR="00834B7C" w:rsidRPr="00834B7C" w:rsidRDefault="00834B7C" w:rsidP="00834B7C">
      <w:pPr>
        <w:numPr>
          <w:ilvl w:val="0"/>
          <w:numId w:val="13"/>
        </w:numPr>
      </w:pPr>
      <w:r w:rsidRPr="00834B7C">
        <w:t xml:space="preserve">Geisteszustände. </w:t>
      </w:r>
    </w:p>
    <w:p w14:paraId="4CAA14D5" w14:textId="77777777" w:rsidR="00834B7C" w:rsidRPr="00834B7C" w:rsidRDefault="00834B7C" w:rsidP="00834B7C">
      <w:r w:rsidRPr="00834B7C">
        <w:t>Nichts wird verdrängt.</w:t>
      </w:r>
    </w:p>
    <w:p w14:paraId="33EE16EE" w14:textId="77777777" w:rsidR="00834B7C" w:rsidRPr="00834B7C" w:rsidRDefault="00834B7C" w:rsidP="00834B7C">
      <w:r w:rsidRPr="00834B7C">
        <w:t>Nichts wird bewertet.</w:t>
      </w:r>
    </w:p>
    <w:p w14:paraId="4FF28359" w14:textId="77777777" w:rsidR="00834B7C" w:rsidRPr="00834B7C" w:rsidRDefault="00834B7C" w:rsidP="00834B7C">
      <w:r w:rsidRPr="00834B7C">
        <w:t>Alles wird erkannt, wie es tatsächlich erscheint.</w:t>
      </w:r>
    </w:p>
    <w:p w14:paraId="25A5D3D6" w14:textId="41CD5987" w:rsidR="00834B7C" w:rsidRPr="00834B7C" w:rsidRDefault="00834B7C" w:rsidP="00834B7C"/>
    <w:p w14:paraId="65BC7ECC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Weisheit entsteht aus Erfahrung</w:t>
      </w:r>
    </w:p>
    <w:p w14:paraId="4D83D3ED" w14:textId="23FBF6E1" w:rsidR="00834B7C" w:rsidRPr="00834B7C" w:rsidRDefault="00834B7C" w:rsidP="00834B7C">
      <w:r w:rsidRPr="00834B7C">
        <w:t>Govinda betont:</w:t>
      </w:r>
      <w:r w:rsidR="000D4AA8">
        <w:t xml:space="preserve"> </w:t>
      </w:r>
      <w:r w:rsidRPr="00834B7C">
        <w:t>Wahres Wissen entsteht nicht durch Lesen allein, sondern durch unmittelbare Erfahrung.</w:t>
      </w:r>
      <w:r w:rsidR="000D4AA8">
        <w:t xml:space="preserve"> </w:t>
      </w:r>
      <w:r w:rsidRPr="00834B7C">
        <w:t>Deshalb genügt theoretisches Wissen über den Buddhismus nicht.</w:t>
      </w:r>
      <w:r w:rsidR="000D4AA8">
        <w:t xml:space="preserve"> </w:t>
      </w:r>
      <w:r w:rsidRPr="00834B7C">
        <w:t>Erkenntnis entsteht erst durch eigene Meditation.</w:t>
      </w:r>
    </w:p>
    <w:p w14:paraId="556615A5" w14:textId="3350BA96" w:rsidR="000D4AA8" w:rsidRDefault="000D4AA8">
      <w:r>
        <w:br w:type="page"/>
      </w:r>
    </w:p>
    <w:p w14:paraId="48594005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lastRenderedPageBreak/>
        <w:t>Symbolik der Meditation</w:t>
      </w:r>
    </w:p>
    <w:p w14:paraId="22F9DAEE" w14:textId="77777777" w:rsidR="00834B7C" w:rsidRPr="00834B7C" w:rsidRDefault="00834B7C" w:rsidP="00834B7C">
      <w:r w:rsidRPr="00834B7C">
        <w:t xml:space="preserve">Ein besonderes Merkmal </w:t>
      </w:r>
      <w:proofErr w:type="spellStart"/>
      <w:r w:rsidRPr="00834B7C">
        <w:t>Govindas</w:t>
      </w:r>
      <w:proofErr w:type="spellEnd"/>
      <w:r w:rsidRPr="00834B7C">
        <w:t xml:space="preserve"> ist seine Erklärung buddhistischer Symbole.</w:t>
      </w:r>
    </w:p>
    <w:p w14:paraId="6650B181" w14:textId="77777777" w:rsidR="00834B7C" w:rsidRPr="00834B7C" w:rsidRDefault="00834B7C" w:rsidP="00834B7C">
      <w:r w:rsidRPr="00834B7C">
        <w:t>Buddhas,</w:t>
      </w:r>
    </w:p>
    <w:p w14:paraId="40B681EC" w14:textId="77777777" w:rsidR="00834B7C" w:rsidRPr="00834B7C" w:rsidRDefault="00834B7C" w:rsidP="00834B7C">
      <w:proofErr w:type="spellStart"/>
      <w:r w:rsidRPr="00834B7C">
        <w:t>Bodhisattvas</w:t>
      </w:r>
      <w:proofErr w:type="spellEnd"/>
      <w:r w:rsidRPr="00834B7C">
        <w:t>,</w:t>
      </w:r>
    </w:p>
    <w:p w14:paraId="34A30F54" w14:textId="77777777" w:rsidR="00834B7C" w:rsidRPr="00834B7C" w:rsidRDefault="00834B7C" w:rsidP="00834B7C">
      <w:r w:rsidRPr="00834B7C">
        <w:t>Mandalas,</w:t>
      </w:r>
    </w:p>
    <w:p w14:paraId="6E8FE620" w14:textId="77777777" w:rsidR="00834B7C" w:rsidRPr="00834B7C" w:rsidRDefault="00834B7C" w:rsidP="00834B7C">
      <w:r w:rsidRPr="00834B7C">
        <w:t>Mantras</w:t>
      </w:r>
    </w:p>
    <w:p w14:paraId="37BA8C5A" w14:textId="55C17247" w:rsidR="00834B7C" w:rsidRPr="00834B7C" w:rsidRDefault="00834B7C" w:rsidP="00834B7C">
      <w:r w:rsidRPr="00834B7C">
        <w:t xml:space="preserve">sind für ihn </w:t>
      </w:r>
      <w:r w:rsidRPr="00834B7C">
        <w:rPr>
          <w:b/>
          <w:bCs/>
        </w:rPr>
        <w:t>Hilfen zur Bewusstseinsentwicklung</w:t>
      </w:r>
      <w:r w:rsidRPr="00834B7C">
        <w:t>, nicht Gegenstände der Verehrung.</w:t>
      </w:r>
      <w:r w:rsidR="000D4AA8">
        <w:t xml:space="preserve"> </w:t>
      </w:r>
      <w:r w:rsidRPr="00834B7C">
        <w:t>Sie spiegeln Qualitäten wider, die im eigenen Geist entwickelt werden sollen.</w:t>
      </w:r>
    </w:p>
    <w:p w14:paraId="0AA73BC1" w14:textId="7949F9E9" w:rsidR="00834B7C" w:rsidRPr="00834B7C" w:rsidRDefault="00834B7C" w:rsidP="00834B7C"/>
    <w:p w14:paraId="4CAC1389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Meditation verändert den Menschen</w:t>
      </w:r>
    </w:p>
    <w:p w14:paraId="00763FFF" w14:textId="18DD82FC" w:rsidR="00834B7C" w:rsidRPr="00834B7C" w:rsidRDefault="00834B7C" w:rsidP="00834B7C">
      <w:r w:rsidRPr="00834B7C">
        <w:t>Durch regelmä</w:t>
      </w:r>
      <w:r w:rsidR="000D4AA8">
        <w:t>ss</w:t>
      </w:r>
      <w:r w:rsidRPr="00834B7C">
        <w:t>ige Meditation entstehen:</w:t>
      </w:r>
    </w:p>
    <w:p w14:paraId="5381C937" w14:textId="070EC390" w:rsidR="00834B7C" w:rsidRPr="00834B7C" w:rsidRDefault="00834B7C" w:rsidP="00834B7C">
      <w:pPr>
        <w:numPr>
          <w:ilvl w:val="0"/>
          <w:numId w:val="14"/>
        </w:numPr>
      </w:pPr>
      <w:r w:rsidRPr="00834B7C">
        <w:t>grö</w:t>
      </w:r>
      <w:r w:rsidR="000D4AA8">
        <w:t>ss</w:t>
      </w:r>
      <w:r w:rsidRPr="00834B7C">
        <w:t xml:space="preserve">ere Gelassenheit, </w:t>
      </w:r>
    </w:p>
    <w:p w14:paraId="351129EF" w14:textId="77777777" w:rsidR="00834B7C" w:rsidRPr="00834B7C" w:rsidRDefault="00834B7C" w:rsidP="00834B7C">
      <w:pPr>
        <w:numPr>
          <w:ilvl w:val="0"/>
          <w:numId w:val="14"/>
        </w:numPr>
      </w:pPr>
      <w:r w:rsidRPr="00834B7C">
        <w:t>Mitgefühl (</w:t>
      </w:r>
      <w:proofErr w:type="spellStart"/>
      <w:r w:rsidRPr="00834B7C">
        <w:rPr>
          <w:i/>
          <w:iCs/>
        </w:rPr>
        <w:t>Karuṇā</w:t>
      </w:r>
      <w:proofErr w:type="spellEnd"/>
      <w:r w:rsidRPr="00834B7C">
        <w:t xml:space="preserve">), </w:t>
      </w:r>
    </w:p>
    <w:p w14:paraId="6E828ACA" w14:textId="77777777" w:rsidR="00834B7C" w:rsidRPr="00834B7C" w:rsidRDefault="00834B7C" w:rsidP="00834B7C">
      <w:pPr>
        <w:numPr>
          <w:ilvl w:val="0"/>
          <w:numId w:val="14"/>
        </w:numPr>
      </w:pPr>
      <w:r w:rsidRPr="00834B7C">
        <w:t>Weisheit (</w:t>
      </w:r>
      <w:proofErr w:type="spellStart"/>
      <w:r w:rsidRPr="00834B7C">
        <w:rPr>
          <w:i/>
          <w:iCs/>
        </w:rPr>
        <w:t>Prajñā</w:t>
      </w:r>
      <w:proofErr w:type="spellEnd"/>
      <w:r w:rsidRPr="00834B7C">
        <w:t xml:space="preserve">), </w:t>
      </w:r>
    </w:p>
    <w:p w14:paraId="211366D7" w14:textId="77777777" w:rsidR="00834B7C" w:rsidRPr="00834B7C" w:rsidRDefault="00834B7C" w:rsidP="00834B7C">
      <w:pPr>
        <w:numPr>
          <w:ilvl w:val="0"/>
          <w:numId w:val="14"/>
        </w:numPr>
      </w:pPr>
      <w:r w:rsidRPr="00834B7C">
        <w:t xml:space="preserve">innere Freiheit, </w:t>
      </w:r>
    </w:p>
    <w:p w14:paraId="005CF889" w14:textId="77777777" w:rsidR="00834B7C" w:rsidRPr="00834B7C" w:rsidRDefault="00834B7C" w:rsidP="00834B7C">
      <w:pPr>
        <w:numPr>
          <w:ilvl w:val="0"/>
          <w:numId w:val="14"/>
        </w:numPr>
      </w:pPr>
      <w:r w:rsidRPr="00834B7C">
        <w:t xml:space="preserve">weniger Anhaftung, </w:t>
      </w:r>
    </w:p>
    <w:p w14:paraId="09B75C9D" w14:textId="77777777" w:rsidR="00834B7C" w:rsidRPr="00834B7C" w:rsidRDefault="00834B7C" w:rsidP="00834B7C">
      <w:pPr>
        <w:numPr>
          <w:ilvl w:val="0"/>
          <w:numId w:val="14"/>
        </w:numPr>
      </w:pPr>
      <w:r w:rsidRPr="00834B7C">
        <w:t xml:space="preserve">weniger Angst. </w:t>
      </w:r>
    </w:p>
    <w:p w14:paraId="5A68B965" w14:textId="64FCA849" w:rsidR="00834B7C" w:rsidRPr="00834B7C" w:rsidRDefault="00834B7C" w:rsidP="00834B7C"/>
    <w:p w14:paraId="7E9D2F0C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Die drei Stufen der Meditation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446"/>
      </w:tblGrid>
      <w:tr w:rsidR="00834B7C" w:rsidRPr="00834B7C" w14:paraId="6A720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2C855" w14:textId="77777777" w:rsidR="00834B7C" w:rsidRPr="00834B7C" w:rsidRDefault="00834B7C" w:rsidP="00834B7C">
            <w:pPr>
              <w:rPr>
                <w:b/>
                <w:bCs/>
              </w:rPr>
            </w:pPr>
            <w:r w:rsidRPr="00834B7C">
              <w:rPr>
                <w:b/>
                <w:bCs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246C5127" w14:textId="77777777" w:rsidR="00834B7C" w:rsidRPr="00834B7C" w:rsidRDefault="00834B7C" w:rsidP="00834B7C">
            <w:pPr>
              <w:rPr>
                <w:b/>
                <w:bCs/>
              </w:rPr>
            </w:pPr>
            <w:r w:rsidRPr="00834B7C">
              <w:rPr>
                <w:b/>
                <w:bCs/>
              </w:rPr>
              <w:t>Bedeutung</w:t>
            </w:r>
          </w:p>
        </w:tc>
      </w:tr>
      <w:tr w:rsidR="00834B7C" w:rsidRPr="00834B7C" w14:paraId="3ECA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4451" w14:textId="77777777" w:rsidR="00834B7C" w:rsidRPr="00834B7C" w:rsidRDefault="00834B7C" w:rsidP="00834B7C">
            <w:r w:rsidRPr="00834B7C">
              <w:rPr>
                <w:b/>
                <w:bCs/>
              </w:rPr>
              <w:t>Sammlung</w:t>
            </w:r>
            <w:r w:rsidRPr="00834B7C">
              <w:t xml:space="preserve"> (</w:t>
            </w:r>
            <w:proofErr w:type="spellStart"/>
            <w:r w:rsidRPr="00834B7C">
              <w:rPr>
                <w:i/>
                <w:iCs/>
              </w:rPr>
              <w:t>Samādhi</w:t>
            </w:r>
            <w:proofErr w:type="spellEnd"/>
            <w:r w:rsidRPr="00834B7C">
              <w:t>)</w:t>
            </w:r>
          </w:p>
        </w:tc>
        <w:tc>
          <w:tcPr>
            <w:tcW w:w="0" w:type="auto"/>
            <w:vAlign w:val="center"/>
            <w:hideMark/>
          </w:tcPr>
          <w:p w14:paraId="088DB0F8" w14:textId="77777777" w:rsidR="00834B7C" w:rsidRPr="00834B7C" w:rsidRDefault="00834B7C" w:rsidP="00834B7C">
            <w:r w:rsidRPr="00834B7C">
              <w:t>Beruhigung und Konzentration des Geistes</w:t>
            </w:r>
          </w:p>
        </w:tc>
      </w:tr>
      <w:tr w:rsidR="00834B7C" w:rsidRPr="00834B7C" w14:paraId="2E510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47B5" w14:textId="77777777" w:rsidR="00834B7C" w:rsidRPr="00834B7C" w:rsidRDefault="00834B7C" w:rsidP="00834B7C">
            <w:r w:rsidRPr="00834B7C">
              <w:rPr>
                <w:b/>
                <w:bCs/>
              </w:rPr>
              <w:t>Achtsamkeit</w:t>
            </w:r>
            <w:r w:rsidRPr="00834B7C">
              <w:t xml:space="preserve"> (</w:t>
            </w:r>
            <w:proofErr w:type="spellStart"/>
            <w:r w:rsidRPr="00834B7C">
              <w:rPr>
                <w:i/>
                <w:iCs/>
              </w:rPr>
              <w:t>Smṛti</w:t>
            </w:r>
            <w:proofErr w:type="spellEnd"/>
            <w:r w:rsidRPr="00834B7C">
              <w:t>)</w:t>
            </w:r>
          </w:p>
        </w:tc>
        <w:tc>
          <w:tcPr>
            <w:tcW w:w="0" w:type="auto"/>
            <w:vAlign w:val="center"/>
            <w:hideMark/>
          </w:tcPr>
          <w:p w14:paraId="7149911D" w14:textId="77777777" w:rsidR="00834B7C" w:rsidRPr="00834B7C" w:rsidRDefault="00834B7C" w:rsidP="00834B7C">
            <w:r w:rsidRPr="00834B7C">
              <w:t>Beobachtung aller geistigen Vorgänge</w:t>
            </w:r>
          </w:p>
        </w:tc>
      </w:tr>
      <w:tr w:rsidR="00834B7C" w:rsidRPr="00834B7C" w14:paraId="0F4B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F567" w14:textId="77777777" w:rsidR="00834B7C" w:rsidRPr="00834B7C" w:rsidRDefault="00834B7C" w:rsidP="00834B7C">
            <w:r w:rsidRPr="00834B7C">
              <w:rPr>
                <w:b/>
                <w:bCs/>
              </w:rPr>
              <w:t>Einsicht</w:t>
            </w:r>
            <w:r w:rsidRPr="00834B7C">
              <w:t xml:space="preserve"> (</w:t>
            </w:r>
            <w:proofErr w:type="spellStart"/>
            <w:r w:rsidRPr="00834B7C">
              <w:rPr>
                <w:i/>
                <w:iCs/>
              </w:rPr>
              <w:t>Prajñā</w:t>
            </w:r>
            <w:proofErr w:type="spellEnd"/>
            <w:r w:rsidRPr="00834B7C">
              <w:t>)</w:t>
            </w:r>
          </w:p>
        </w:tc>
        <w:tc>
          <w:tcPr>
            <w:tcW w:w="0" w:type="auto"/>
            <w:vAlign w:val="center"/>
            <w:hideMark/>
          </w:tcPr>
          <w:p w14:paraId="7DB47723" w14:textId="77777777" w:rsidR="00834B7C" w:rsidRPr="00834B7C" w:rsidRDefault="00834B7C" w:rsidP="00834B7C">
            <w:r w:rsidRPr="00834B7C">
              <w:t>Erkenntnis von Vergänglichkeit, Nicht-Selbst und Leiden</w:t>
            </w:r>
          </w:p>
        </w:tc>
      </w:tr>
    </w:tbl>
    <w:p w14:paraId="5B3B1904" w14:textId="4BD0DCB3" w:rsidR="00834B7C" w:rsidRPr="00834B7C" w:rsidRDefault="00834B7C" w:rsidP="00834B7C"/>
    <w:p w14:paraId="053B9C01" w14:textId="77777777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Kernaussagen zum Lernen</w:t>
      </w:r>
    </w:p>
    <w:p w14:paraId="5ADC74E7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Meditation ist Geistesschulung.</w:t>
      </w:r>
    </w:p>
    <w:p w14:paraId="567DB801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Konzentration ist Mittel, nicht Endziel.</w:t>
      </w:r>
    </w:p>
    <w:p w14:paraId="3008E265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Weisheit entsteht aus direkter Erfahrung.</w:t>
      </w:r>
    </w:p>
    <w:p w14:paraId="5FE202F9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Gedanken werden beobachtet, nicht bekämpft.</w:t>
      </w:r>
    </w:p>
    <w:p w14:paraId="7C98F2D4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Meditation verwandelt das gesamte Bewusstsein.</w:t>
      </w:r>
    </w:p>
    <w:p w14:paraId="12A8B032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Befreiung entsteht durch Erkenntnis, nicht durch Glauben.</w:t>
      </w:r>
    </w:p>
    <w:p w14:paraId="6C7C2755" w14:textId="77777777" w:rsidR="00834B7C" w:rsidRPr="00834B7C" w:rsidRDefault="00834B7C" w:rsidP="00834B7C">
      <w:r w:rsidRPr="00834B7C">
        <w:rPr>
          <w:rFonts w:ascii="Segoe UI Symbol" w:hAnsi="Segoe UI Symbol" w:cs="Segoe UI Symbol"/>
        </w:rPr>
        <w:t>✔</w:t>
      </w:r>
      <w:r w:rsidRPr="00834B7C">
        <w:t xml:space="preserve"> Theorie und Praxis gehören untrennbar zusammen – ein Leitgedanke, der auch Ihrem Studienplan zugrunde liegt.</w:t>
      </w:r>
    </w:p>
    <w:p w14:paraId="27B94CE3" w14:textId="77777777" w:rsidR="000D4AA8" w:rsidRDefault="000D4AA8" w:rsidP="00834B7C">
      <w:pPr>
        <w:rPr>
          <w:b/>
          <w:bCs/>
        </w:rPr>
      </w:pPr>
    </w:p>
    <w:p w14:paraId="71FDD86B" w14:textId="26AF9340" w:rsidR="00834B7C" w:rsidRPr="00834B7C" w:rsidRDefault="00834B7C" w:rsidP="00834B7C">
      <w:pPr>
        <w:rPr>
          <w:b/>
          <w:bCs/>
        </w:rPr>
      </w:pPr>
      <w:r w:rsidRPr="00834B7C">
        <w:rPr>
          <w:b/>
          <w:bCs/>
        </w:rPr>
        <w:t>Merksatz</w:t>
      </w:r>
    </w:p>
    <w:p w14:paraId="32647A7B" w14:textId="77777777" w:rsidR="00834B7C" w:rsidRPr="000D4AA8" w:rsidRDefault="00834B7C" w:rsidP="000D4AA8">
      <w:pPr>
        <w:shd w:val="clear" w:color="auto" w:fill="FFFFCC"/>
      </w:pPr>
      <w:r w:rsidRPr="000D4AA8">
        <w:rPr>
          <w:bCs/>
        </w:rPr>
        <w:t>„Meditation bedeutet, den Geist zu sammeln, ihn klar zu erkennen und dadurch Weisheit zu entwickeln, die zur Befreiung vom Leiden führt.“</w:t>
      </w:r>
    </w:p>
    <w:p w14:paraId="305E8312" w14:textId="77777777" w:rsidR="003A3AAE" w:rsidRDefault="003A3AAE"/>
    <w:sectPr w:rsidR="003A3AAE" w:rsidSect="000D4A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284" w:left="720" w:header="284" w:footer="2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3B757" w14:textId="77777777" w:rsidR="00F72638" w:rsidRDefault="00F72638" w:rsidP="000D4AA8">
      <w:r>
        <w:separator/>
      </w:r>
    </w:p>
  </w:endnote>
  <w:endnote w:type="continuationSeparator" w:id="0">
    <w:p w14:paraId="5BBCC25E" w14:textId="77777777" w:rsidR="00F72638" w:rsidRDefault="00F72638" w:rsidP="000D4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44ED" w14:textId="77777777" w:rsidR="000D4AA8" w:rsidRDefault="000D4AA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70A45" w14:textId="77777777" w:rsidR="000D4AA8" w:rsidRDefault="000D4AA8" w:rsidP="000D4AA8">
    <w:pPr>
      <w:pStyle w:val="Fuzeile"/>
      <w:jc w:val="center"/>
    </w:pPr>
  </w:p>
  <w:sdt>
    <w:sdtPr>
      <w:id w:val="-50267078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0477629" w14:textId="50FBA648" w:rsidR="000D4AA8" w:rsidRDefault="000D4AA8" w:rsidP="000D4AA8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81E4" w14:textId="77777777" w:rsidR="000D4AA8" w:rsidRDefault="000D4AA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656E" w14:textId="77777777" w:rsidR="00F72638" w:rsidRDefault="00F72638" w:rsidP="000D4AA8">
      <w:r>
        <w:separator/>
      </w:r>
    </w:p>
  </w:footnote>
  <w:footnote w:type="continuationSeparator" w:id="0">
    <w:p w14:paraId="41B5C28C" w14:textId="77777777" w:rsidR="00F72638" w:rsidRDefault="00F72638" w:rsidP="000D4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3B1" w14:textId="77777777" w:rsidR="000D4AA8" w:rsidRDefault="000D4AA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3CC7" w14:textId="2A3BB3CF" w:rsidR="000D4AA8" w:rsidRDefault="000D4AA8" w:rsidP="000D4AA8">
    <w:pPr>
      <w:pStyle w:val="Kopfzeile"/>
      <w:jc w:val="center"/>
    </w:pPr>
    <w:r w:rsidRPr="000D4AA8">
      <w:t>LAMA</w:t>
    </w:r>
    <w:r>
      <w:t xml:space="preserve"> </w:t>
    </w:r>
    <w:r w:rsidRPr="000D4AA8">
      <w:t>ANAGARIKA</w:t>
    </w:r>
    <w:r>
      <w:t xml:space="preserve"> </w:t>
    </w:r>
    <w:r w:rsidRPr="000D4AA8">
      <w:t>GOVINDA</w:t>
    </w:r>
  </w:p>
  <w:p w14:paraId="17CCD596" w14:textId="77777777" w:rsidR="000D4AA8" w:rsidRDefault="000D4AA8" w:rsidP="000D4AA8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F26F" w14:textId="77777777" w:rsidR="000D4AA8" w:rsidRDefault="000D4AA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0CA"/>
    <w:multiLevelType w:val="multilevel"/>
    <w:tmpl w:val="8B1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8EE"/>
    <w:multiLevelType w:val="multilevel"/>
    <w:tmpl w:val="6CF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274B"/>
    <w:multiLevelType w:val="multilevel"/>
    <w:tmpl w:val="47D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83E"/>
    <w:multiLevelType w:val="multilevel"/>
    <w:tmpl w:val="CA1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661BA"/>
    <w:multiLevelType w:val="multilevel"/>
    <w:tmpl w:val="C096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73FAF"/>
    <w:multiLevelType w:val="multilevel"/>
    <w:tmpl w:val="C04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46F15"/>
    <w:multiLevelType w:val="multilevel"/>
    <w:tmpl w:val="931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950A5"/>
    <w:multiLevelType w:val="multilevel"/>
    <w:tmpl w:val="226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84A45"/>
    <w:multiLevelType w:val="multilevel"/>
    <w:tmpl w:val="F76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06875"/>
    <w:multiLevelType w:val="multilevel"/>
    <w:tmpl w:val="51F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63524"/>
    <w:multiLevelType w:val="multilevel"/>
    <w:tmpl w:val="E7E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011D4"/>
    <w:multiLevelType w:val="multilevel"/>
    <w:tmpl w:val="457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23D0A"/>
    <w:multiLevelType w:val="multilevel"/>
    <w:tmpl w:val="AC5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50614"/>
    <w:multiLevelType w:val="multilevel"/>
    <w:tmpl w:val="C8B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438700">
    <w:abstractNumId w:val="0"/>
  </w:num>
  <w:num w:numId="2" w16cid:durableId="1357273844">
    <w:abstractNumId w:val="3"/>
  </w:num>
  <w:num w:numId="3" w16cid:durableId="27995773">
    <w:abstractNumId w:val="1"/>
  </w:num>
  <w:num w:numId="4" w16cid:durableId="465003364">
    <w:abstractNumId w:val="7"/>
  </w:num>
  <w:num w:numId="5" w16cid:durableId="864824435">
    <w:abstractNumId w:val="9"/>
  </w:num>
  <w:num w:numId="6" w16cid:durableId="1162089341">
    <w:abstractNumId w:val="13"/>
  </w:num>
  <w:num w:numId="7" w16cid:durableId="1262300050">
    <w:abstractNumId w:val="11"/>
  </w:num>
  <w:num w:numId="8" w16cid:durableId="1420709273">
    <w:abstractNumId w:val="8"/>
  </w:num>
  <w:num w:numId="9" w16cid:durableId="1448499990">
    <w:abstractNumId w:val="6"/>
  </w:num>
  <w:num w:numId="10" w16cid:durableId="1701778727">
    <w:abstractNumId w:val="2"/>
  </w:num>
  <w:num w:numId="11" w16cid:durableId="305088891">
    <w:abstractNumId w:val="4"/>
  </w:num>
  <w:num w:numId="12" w16cid:durableId="1974553886">
    <w:abstractNumId w:val="5"/>
  </w:num>
  <w:num w:numId="13" w16cid:durableId="493834751">
    <w:abstractNumId w:val="10"/>
  </w:num>
  <w:num w:numId="14" w16cid:durableId="171723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7C"/>
    <w:rsid w:val="000A07B2"/>
    <w:rsid w:val="000D4AA8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84E27"/>
    <w:rsid w:val="007B641B"/>
    <w:rsid w:val="00834B7C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31B32"/>
    <w:rsid w:val="00F335BB"/>
    <w:rsid w:val="00F72638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EEF2D0"/>
  <w15:chartTrackingRefBased/>
  <w15:docId w15:val="{D7111DC3-FE44-428B-919A-C2B671C0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3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4B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4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4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4B7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4B7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4B7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4B7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4B7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4B7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4B7C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4B7C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4B7C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4B7C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4B7C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4B7C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4B7C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834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4B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4B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4B7C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834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4B7C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834B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4B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B7C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834B7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D4AA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D4AA8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0D4AA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D4AA8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699</Words>
  <Characters>4781</Characters>
  <Application>Microsoft Office Word</Application>
  <DocSecurity>0</DocSecurity>
  <Lines>144</Lines>
  <Paragraphs>124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2026-07-28T08:37:00Z</dcterms:created>
  <dcterms:modified xsi:type="dcterms:W3CDTF">2026-07-28T08:43:00Z</dcterms:modified>
</cp:coreProperties>
</file>