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E37D" w14:textId="77777777" w:rsidR="009759B5" w:rsidRDefault="009759B5" w:rsidP="009759B5">
      <w:pPr>
        <w:rPr>
          <w:b/>
          <w:bCs/>
        </w:rPr>
      </w:pPr>
      <w:r w:rsidRPr="009759B5">
        <w:rPr>
          <w:b/>
          <w:bCs/>
        </w:rPr>
        <w:t>Buddhadāsa Bhikkhu: Ānāpānasati – die wichtigsten Punkte</w:t>
      </w:r>
    </w:p>
    <w:p w14:paraId="3811870D" w14:textId="77777777" w:rsidR="009759B5" w:rsidRPr="009759B5" w:rsidRDefault="009759B5" w:rsidP="009759B5">
      <w:pPr>
        <w:rPr>
          <w:b/>
          <w:bCs/>
        </w:rPr>
      </w:pPr>
    </w:p>
    <w:p w14:paraId="0B85E6CA" w14:textId="77777777" w:rsidR="009759B5" w:rsidRPr="009759B5" w:rsidRDefault="009759B5" w:rsidP="009759B5">
      <w:r w:rsidRPr="009759B5">
        <w:t xml:space="preserve">Das Buch versteht </w:t>
      </w:r>
      <w:r w:rsidRPr="009759B5">
        <w:rPr>
          <w:b/>
          <w:bCs/>
        </w:rPr>
        <w:t>Ānāpānasati</w:t>
      </w:r>
      <w:r w:rsidRPr="009759B5">
        <w:t xml:space="preserve"> nicht bloss als Atemtechnik zur Entspannung. Der Atem dient vielmehr als Ausgangspunkt eines vollständigen buddhistischen Übungsweges, der </w:t>
      </w:r>
      <w:r w:rsidRPr="009759B5">
        <w:rPr>
          <w:b/>
          <w:bCs/>
        </w:rPr>
        <w:t>Samatha</w:t>
      </w:r>
      <w:r w:rsidRPr="009759B5">
        <w:t xml:space="preserve"> (Beruhigung/Sammlung) und </w:t>
      </w:r>
      <w:r w:rsidRPr="009759B5">
        <w:rPr>
          <w:b/>
          <w:bCs/>
        </w:rPr>
        <w:t>Vipassanā</w:t>
      </w:r>
      <w:r w:rsidRPr="009759B5">
        <w:t xml:space="preserve"> (Einsicht) miteinander verbindet. Im Vorwort wird ausdrücklich davor gewarnt, Ānāpānasati lediglich als Methode zu betrachten, den Geist still zu machen; die sechzehn Kontemplationen führen bis zur befreienden Einsicht. </w:t>
      </w:r>
    </w:p>
    <w:p w14:paraId="4EE57BC1" w14:textId="77777777" w:rsidR="009759B5" w:rsidRDefault="009759B5" w:rsidP="009759B5">
      <w:pPr>
        <w:rPr>
          <w:b/>
          <w:bCs/>
        </w:rPr>
      </w:pPr>
    </w:p>
    <w:p w14:paraId="2AF38596" w14:textId="1376C80E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1. Das eigentliche Ziel: Heilung der „spirituellen Krankheit“</w:t>
      </w:r>
    </w:p>
    <w:p w14:paraId="5CF5F6F3" w14:textId="77777777" w:rsidR="009759B5" w:rsidRDefault="009759B5" w:rsidP="009759B5"/>
    <w:p w14:paraId="7110D377" w14:textId="6BAB34F8" w:rsidR="009759B5" w:rsidRPr="009759B5" w:rsidRDefault="009759B5" w:rsidP="009759B5">
      <w:r w:rsidRPr="009759B5">
        <w:t xml:space="preserve">Der Titel enthält bereits Buddhadāsas zentrale Diagnose: Der Mensch leidet an einer </w:t>
      </w:r>
      <w:r w:rsidRPr="009759B5">
        <w:rPr>
          <w:b/>
          <w:bCs/>
        </w:rPr>
        <w:t>spirituellen Krankheit</w:t>
      </w:r>
      <w:r w:rsidRPr="009759B5">
        <w:t>, deren Kern das Festhalten an „Ich“ und „Mein“ beziehungsweise an dualistischen geistigen Konstruktionen ist.</w:t>
      </w:r>
      <w:r>
        <w:t xml:space="preserve"> </w:t>
      </w:r>
      <w:r w:rsidRPr="009759B5">
        <w:t xml:space="preserve">Die gewöhnlichen Geisteszustände werden von </w:t>
      </w:r>
      <w:r w:rsidRPr="009759B5">
        <w:rPr>
          <w:b/>
          <w:bCs/>
        </w:rPr>
        <w:t>kilesa</w:t>
      </w:r>
      <w:r w:rsidRPr="009759B5">
        <w:t>, den geistigen Verunreinigungen, geprägt. Besonders wichtig sind:</w:t>
      </w:r>
    </w:p>
    <w:p w14:paraId="2D8D6A74" w14:textId="77777777" w:rsidR="009759B5" w:rsidRPr="009759B5" w:rsidRDefault="009759B5" w:rsidP="009759B5">
      <w:pPr>
        <w:numPr>
          <w:ilvl w:val="0"/>
          <w:numId w:val="1"/>
        </w:numPr>
      </w:pPr>
      <w:r w:rsidRPr="009759B5">
        <w:rPr>
          <w:b/>
          <w:bCs/>
        </w:rPr>
        <w:t>lobha</w:t>
      </w:r>
      <w:r w:rsidRPr="009759B5">
        <w:t xml:space="preserve"> – Gier </w:t>
      </w:r>
    </w:p>
    <w:p w14:paraId="25399F1C" w14:textId="77777777" w:rsidR="009759B5" w:rsidRPr="009759B5" w:rsidRDefault="009759B5" w:rsidP="009759B5">
      <w:pPr>
        <w:numPr>
          <w:ilvl w:val="0"/>
          <w:numId w:val="1"/>
        </w:numPr>
      </w:pPr>
      <w:r w:rsidRPr="009759B5">
        <w:rPr>
          <w:b/>
          <w:bCs/>
        </w:rPr>
        <w:t>dosa</w:t>
      </w:r>
      <w:r w:rsidRPr="009759B5">
        <w:t xml:space="preserve"> – Ärger, Hass bzw. Ablehnung </w:t>
      </w:r>
    </w:p>
    <w:p w14:paraId="2E99CD24" w14:textId="77777777" w:rsidR="009759B5" w:rsidRPr="009759B5" w:rsidRDefault="009759B5" w:rsidP="009759B5">
      <w:pPr>
        <w:numPr>
          <w:ilvl w:val="0"/>
          <w:numId w:val="1"/>
        </w:numPr>
      </w:pPr>
      <w:r w:rsidRPr="009759B5">
        <w:rPr>
          <w:b/>
          <w:bCs/>
        </w:rPr>
        <w:t>moha</w:t>
      </w:r>
      <w:r w:rsidRPr="009759B5">
        <w:t xml:space="preserve"> – Verblendung </w:t>
      </w:r>
    </w:p>
    <w:p w14:paraId="29A5280D" w14:textId="77777777" w:rsidR="009759B5" w:rsidRDefault="009759B5" w:rsidP="009759B5">
      <w:r w:rsidRPr="009759B5">
        <w:t xml:space="preserve">Hinzu kommen die </w:t>
      </w:r>
      <w:r w:rsidRPr="009759B5">
        <w:rPr>
          <w:b/>
          <w:bCs/>
        </w:rPr>
        <w:t>fünf Nīvaraṇa</w:t>
      </w:r>
      <w:r w:rsidRPr="009759B5">
        <w:t xml:space="preserve">, die Hindernisse der Meditation: </w:t>
      </w:r>
    </w:p>
    <w:p w14:paraId="783196F7" w14:textId="21798A07" w:rsidR="009759B5" w:rsidRDefault="009759B5" w:rsidP="009759B5">
      <w:pPr>
        <w:pStyle w:val="Listenabsatz"/>
        <w:numPr>
          <w:ilvl w:val="0"/>
          <w:numId w:val="3"/>
        </w:numPr>
      </w:pPr>
      <w:r w:rsidRPr="009759B5">
        <w:t>Sinnesbegehren</w:t>
      </w:r>
    </w:p>
    <w:p w14:paraId="4455B7F3" w14:textId="77777777" w:rsidR="009759B5" w:rsidRDefault="009759B5" w:rsidP="009759B5">
      <w:pPr>
        <w:pStyle w:val="Listenabsatz"/>
        <w:numPr>
          <w:ilvl w:val="0"/>
          <w:numId w:val="3"/>
        </w:numPr>
      </w:pPr>
      <w:r w:rsidRPr="009759B5">
        <w:t>Abneigung</w:t>
      </w:r>
    </w:p>
    <w:p w14:paraId="7F7E9B0F" w14:textId="77777777" w:rsidR="009759B5" w:rsidRDefault="009759B5" w:rsidP="009759B5">
      <w:pPr>
        <w:pStyle w:val="Listenabsatz"/>
        <w:numPr>
          <w:ilvl w:val="0"/>
          <w:numId w:val="3"/>
        </w:numPr>
      </w:pPr>
      <w:r w:rsidRPr="009759B5">
        <w:t>Trägheit</w:t>
      </w:r>
    </w:p>
    <w:p w14:paraId="15546C08" w14:textId="25E1104A" w:rsidR="009759B5" w:rsidRDefault="009759B5" w:rsidP="009759B5">
      <w:pPr>
        <w:pStyle w:val="Listenabsatz"/>
        <w:numPr>
          <w:ilvl w:val="0"/>
          <w:numId w:val="3"/>
        </w:numPr>
      </w:pPr>
      <w:r w:rsidRPr="009759B5">
        <w:t>Mattheit</w:t>
      </w:r>
    </w:p>
    <w:p w14:paraId="33E48140" w14:textId="77777777" w:rsidR="009759B5" w:rsidRDefault="009759B5" w:rsidP="009759B5">
      <w:pPr>
        <w:pStyle w:val="Listenabsatz"/>
        <w:numPr>
          <w:ilvl w:val="0"/>
          <w:numId w:val="3"/>
        </w:numPr>
      </w:pPr>
      <w:r w:rsidRPr="009759B5">
        <w:t>Unruhe</w:t>
      </w:r>
    </w:p>
    <w:p w14:paraId="456D0B3B" w14:textId="77777777" w:rsidR="009759B5" w:rsidRDefault="009759B5" w:rsidP="009759B5">
      <w:pPr>
        <w:pStyle w:val="Listenabsatz"/>
        <w:numPr>
          <w:ilvl w:val="0"/>
          <w:numId w:val="3"/>
        </w:numPr>
      </w:pPr>
      <w:r w:rsidRPr="009759B5">
        <w:t>Sorge</w:t>
      </w:r>
    </w:p>
    <w:p w14:paraId="069A8289" w14:textId="708E8068" w:rsidR="009759B5" w:rsidRDefault="009759B5" w:rsidP="009759B5">
      <w:pPr>
        <w:pStyle w:val="Listenabsatz"/>
        <w:numPr>
          <w:ilvl w:val="0"/>
          <w:numId w:val="3"/>
        </w:numPr>
      </w:pPr>
      <w:r w:rsidRPr="009759B5">
        <w:t>Zweifel</w:t>
      </w:r>
    </w:p>
    <w:p w14:paraId="5D5F9AFE" w14:textId="19499752" w:rsidR="009759B5" w:rsidRDefault="009759B5" w:rsidP="009759B5">
      <w:r w:rsidRPr="009759B5">
        <w:t>Das Buch beschreibt diese Zustände als etwas, das überwunden beziehungsweise losgelassen werden muss.</w:t>
      </w:r>
    </w:p>
    <w:p w14:paraId="007A2033" w14:textId="77777777" w:rsidR="005C2EA7" w:rsidRPr="009759B5" w:rsidRDefault="005C2EA7" w:rsidP="009759B5"/>
    <w:p w14:paraId="37C9F5F7" w14:textId="77777777" w:rsidR="009759B5" w:rsidRPr="009759B5" w:rsidRDefault="009759B5" w:rsidP="009759B5">
      <w:pPr>
        <w:shd w:val="clear" w:color="auto" w:fill="FFFFCC"/>
        <w:rPr>
          <w:b/>
          <w:bCs/>
        </w:rPr>
      </w:pPr>
      <w:r w:rsidRPr="009759B5">
        <w:rPr>
          <w:b/>
          <w:bCs/>
        </w:rPr>
        <w:t>Merksatz 1</w:t>
      </w:r>
    </w:p>
    <w:p w14:paraId="59EDC997" w14:textId="77777777" w:rsidR="009759B5" w:rsidRPr="009759B5" w:rsidRDefault="009759B5" w:rsidP="009759B5">
      <w:pPr>
        <w:shd w:val="clear" w:color="auto" w:fill="FFFFCC"/>
      </w:pPr>
      <w:r w:rsidRPr="009759B5">
        <w:rPr>
          <w:bCs/>
        </w:rPr>
        <w:t>Die eigentliche Krankheit ist nicht ein unruhiger Geist, sondern das Anhaften, aus dem Dukkha entsteht.</w:t>
      </w:r>
    </w:p>
    <w:p w14:paraId="125B7CED" w14:textId="54C97D91" w:rsidR="009759B5" w:rsidRPr="009759B5" w:rsidRDefault="009759B5" w:rsidP="009759B5"/>
    <w:p w14:paraId="5AD4461F" w14:textId="77777777" w:rsidR="009759B5" w:rsidRDefault="009759B5" w:rsidP="009759B5">
      <w:pPr>
        <w:rPr>
          <w:b/>
          <w:bCs/>
        </w:rPr>
      </w:pPr>
      <w:r w:rsidRPr="009759B5">
        <w:rPr>
          <w:b/>
          <w:bCs/>
        </w:rPr>
        <w:t>2. Ānāpānasati ist ein vollständiger Entwicklungsweg</w:t>
      </w:r>
    </w:p>
    <w:p w14:paraId="64BA95B2" w14:textId="77777777" w:rsidR="009759B5" w:rsidRPr="009759B5" w:rsidRDefault="009759B5" w:rsidP="009759B5">
      <w:pPr>
        <w:rPr>
          <w:b/>
          <w:bCs/>
        </w:rPr>
      </w:pPr>
    </w:p>
    <w:p w14:paraId="1C92EBAE" w14:textId="5EFE7BCE" w:rsidR="009759B5" w:rsidRPr="009759B5" w:rsidRDefault="009759B5" w:rsidP="009759B5">
      <w:r w:rsidRPr="009759B5">
        <w:t>Ein besonders wichtiger Punkt</w:t>
      </w:r>
      <w:r w:rsidR="005C2EA7">
        <w:t>:</w:t>
      </w:r>
    </w:p>
    <w:p w14:paraId="0B5D2F8A" w14:textId="77777777" w:rsidR="009759B5" w:rsidRDefault="009759B5" w:rsidP="009759B5">
      <w:pPr>
        <w:rPr>
          <w:b/>
          <w:bCs/>
        </w:rPr>
      </w:pPr>
    </w:p>
    <w:p w14:paraId="4B683293" w14:textId="63E06A12" w:rsidR="009759B5" w:rsidRPr="009759B5" w:rsidRDefault="009759B5" w:rsidP="005C2EA7">
      <w:pPr>
        <w:shd w:val="clear" w:color="auto" w:fill="FFFFCC"/>
      </w:pPr>
      <w:r w:rsidRPr="009759B5">
        <w:rPr>
          <w:b/>
          <w:bCs/>
        </w:rPr>
        <w:t>Ānāpānasati = Geistesgegenwart/Achtsamkeit beim Atmen</w:t>
      </w:r>
    </w:p>
    <w:p w14:paraId="7E4FE58D" w14:textId="77777777" w:rsidR="009759B5" w:rsidRDefault="009759B5" w:rsidP="009759B5"/>
    <w:p w14:paraId="77690C5D" w14:textId="6644F3F5" w:rsidR="009759B5" w:rsidRPr="009759B5" w:rsidRDefault="009759B5" w:rsidP="009759B5">
      <w:r w:rsidRPr="009759B5">
        <w:t xml:space="preserve">Der Atem ist dabei zunächst das Meditationsobjekt. Aber die Übung bleibt </w:t>
      </w:r>
      <w:r w:rsidRPr="009759B5">
        <w:rPr>
          <w:b/>
          <w:bCs/>
        </w:rPr>
        <w:t>nicht beim Atem stehen</w:t>
      </w:r>
      <w:r w:rsidRPr="009759B5">
        <w:t>.</w:t>
      </w:r>
    </w:p>
    <w:p w14:paraId="140C3942" w14:textId="53F4C86D" w:rsidR="009759B5" w:rsidRDefault="009759B5" w:rsidP="009759B5">
      <w:r w:rsidRPr="009759B5">
        <w:t xml:space="preserve">Buddhadāsa führt durch die </w:t>
      </w:r>
      <w:r w:rsidRPr="009759B5">
        <w:rPr>
          <w:b/>
          <w:bCs/>
        </w:rPr>
        <w:t>16 Schritte der Ānāpānasati-Sutta</w:t>
      </w:r>
      <w:r w:rsidRPr="009759B5">
        <w:t xml:space="preserve">, die in </w:t>
      </w:r>
      <w:r w:rsidRPr="009759B5">
        <w:rPr>
          <w:b/>
          <w:bCs/>
        </w:rPr>
        <w:t>vier Vierergruppen</w:t>
      </w:r>
      <w:r w:rsidRPr="009759B5">
        <w:t xml:space="preserve"> gegliedert sind. Das Buch beschreibt diese als Kontemplationen von Körper, Gefühlen, Geist und schlie</w:t>
      </w:r>
      <w:r>
        <w:t>ss</w:t>
      </w:r>
      <w:r w:rsidRPr="009759B5">
        <w:t xml:space="preserve">lich Dhamma. </w:t>
      </w:r>
    </w:p>
    <w:p w14:paraId="319BCC76" w14:textId="77777777" w:rsidR="009759B5" w:rsidRPr="009759B5" w:rsidRDefault="009759B5" w:rsidP="009759B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253"/>
        <w:gridCol w:w="5644"/>
      </w:tblGrid>
      <w:tr w:rsidR="009759B5" w:rsidRPr="009759B5" w14:paraId="314B21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D5AFD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Vierergruppe</w:t>
            </w:r>
          </w:p>
        </w:tc>
        <w:tc>
          <w:tcPr>
            <w:tcW w:w="0" w:type="auto"/>
            <w:vAlign w:val="center"/>
            <w:hideMark/>
          </w:tcPr>
          <w:p w14:paraId="199876BA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Gegenstand</w:t>
            </w:r>
          </w:p>
        </w:tc>
        <w:tc>
          <w:tcPr>
            <w:tcW w:w="0" w:type="auto"/>
            <w:vAlign w:val="center"/>
            <w:hideMark/>
          </w:tcPr>
          <w:p w14:paraId="090F76BF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Entwicklung</w:t>
            </w:r>
          </w:p>
        </w:tc>
      </w:tr>
      <w:tr w:rsidR="009759B5" w:rsidRPr="009759B5" w14:paraId="78304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9AFD" w14:textId="77777777" w:rsidR="009759B5" w:rsidRPr="009759B5" w:rsidRDefault="009759B5" w:rsidP="009759B5">
            <w:r w:rsidRPr="009759B5">
              <w:rPr>
                <w:b/>
                <w:bCs/>
              </w:rPr>
              <w:t>1. Kāya</w:t>
            </w:r>
          </w:p>
        </w:tc>
        <w:tc>
          <w:tcPr>
            <w:tcW w:w="0" w:type="auto"/>
            <w:vAlign w:val="center"/>
            <w:hideMark/>
          </w:tcPr>
          <w:p w14:paraId="4B57A03F" w14:textId="77777777" w:rsidR="009759B5" w:rsidRPr="009759B5" w:rsidRDefault="009759B5" w:rsidP="009759B5">
            <w:r w:rsidRPr="009759B5">
              <w:t>Körper/Atem</w:t>
            </w:r>
          </w:p>
        </w:tc>
        <w:tc>
          <w:tcPr>
            <w:tcW w:w="0" w:type="auto"/>
            <w:vAlign w:val="center"/>
            <w:hideMark/>
          </w:tcPr>
          <w:p w14:paraId="7BAB5D89" w14:textId="77777777" w:rsidR="009759B5" w:rsidRPr="009759B5" w:rsidRDefault="009759B5" w:rsidP="009759B5">
            <w:r w:rsidRPr="009759B5">
              <w:t>Atem und Körper kennenlernen und beruhigen</w:t>
            </w:r>
          </w:p>
        </w:tc>
      </w:tr>
      <w:tr w:rsidR="009759B5" w:rsidRPr="009759B5" w14:paraId="306E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DE4E" w14:textId="77777777" w:rsidR="009759B5" w:rsidRPr="009759B5" w:rsidRDefault="009759B5" w:rsidP="009759B5">
            <w:r w:rsidRPr="009759B5">
              <w:rPr>
                <w:b/>
                <w:bCs/>
              </w:rPr>
              <w:t>2. Vedanā</w:t>
            </w:r>
          </w:p>
        </w:tc>
        <w:tc>
          <w:tcPr>
            <w:tcW w:w="0" w:type="auto"/>
            <w:vAlign w:val="center"/>
            <w:hideMark/>
          </w:tcPr>
          <w:p w14:paraId="16C43D5D" w14:textId="77777777" w:rsidR="009759B5" w:rsidRPr="009759B5" w:rsidRDefault="009759B5" w:rsidP="009759B5">
            <w:r w:rsidRPr="009759B5">
              <w:t>Gefühle</w:t>
            </w:r>
          </w:p>
        </w:tc>
        <w:tc>
          <w:tcPr>
            <w:tcW w:w="0" w:type="auto"/>
            <w:vAlign w:val="center"/>
            <w:hideMark/>
          </w:tcPr>
          <w:p w14:paraId="0172E956" w14:textId="77777777" w:rsidR="009759B5" w:rsidRPr="009759B5" w:rsidRDefault="009759B5" w:rsidP="009759B5">
            <w:r w:rsidRPr="009759B5">
              <w:t>Entstehung und Wirkung der Gefühle erkennen</w:t>
            </w:r>
          </w:p>
        </w:tc>
      </w:tr>
      <w:tr w:rsidR="009759B5" w:rsidRPr="009759B5" w14:paraId="35642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E210" w14:textId="77777777" w:rsidR="009759B5" w:rsidRPr="009759B5" w:rsidRDefault="009759B5" w:rsidP="009759B5">
            <w:r w:rsidRPr="009759B5">
              <w:rPr>
                <w:b/>
                <w:bCs/>
              </w:rPr>
              <w:t>3. Citta</w:t>
            </w:r>
          </w:p>
        </w:tc>
        <w:tc>
          <w:tcPr>
            <w:tcW w:w="0" w:type="auto"/>
            <w:vAlign w:val="center"/>
            <w:hideMark/>
          </w:tcPr>
          <w:p w14:paraId="0BE22B16" w14:textId="77777777" w:rsidR="009759B5" w:rsidRPr="009759B5" w:rsidRDefault="009759B5" w:rsidP="009759B5">
            <w:r w:rsidRPr="009759B5">
              <w:t>Geist</w:t>
            </w:r>
          </w:p>
        </w:tc>
        <w:tc>
          <w:tcPr>
            <w:tcW w:w="0" w:type="auto"/>
            <w:vAlign w:val="center"/>
            <w:hideMark/>
          </w:tcPr>
          <w:p w14:paraId="7E9BADB6" w14:textId="77777777" w:rsidR="009759B5" w:rsidRPr="009759B5" w:rsidRDefault="009759B5" w:rsidP="009759B5">
            <w:r w:rsidRPr="009759B5">
              <w:t>Geist unmittelbar kennenlernen, sammeln und befreien</w:t>
            </w:r>
          </w:p>
        </w:tc>
      </w:tr>
      <w:tr w:rsidR="009759B5" w:rsidRPr="009759B5" w14:paraId="584E2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BDE1" w14:textId="77777777" w:rsidR="009759B5" w:rsidRPr="009759B5" w:rsidRDefault="009759B5" w:rsidP="009759B5">
            <w:r w:rsidRPr="009759B5">
              <w:rPr>
                <w:b/>
                <w:bCs/>
              </w:rPr>
              <w:t>4. Dhamma</w:t>
            </w:r>
          </w:p>
        </w:tc>
        <w:tc>
          <w:tcPr>
            <w:tcW w:w="0" w:type="auto"/>
            <w:vAlign w:val="center"/>
            <w:hideMark/>
          </w:tcPr>
          <w:p w14:paraId="7F184523" w14:textId="77777777" w:rsidR="009759B5" w:rsidRPr="009759B5" w:rsidRDefault="009759B5" w:rsidP="009759B5">
            <w:r w:rsidRPr="009759B5">
              <w:t>Dhamma/Wirklichkeit</w:t>
            </w:r>
          </w:p>
        </w:tc>
        <w:tc>
          <w:tcPr>
            <w:tcW w:w="0" w:type="auto"/>
            <w:vAlign w:val="center"/>
            <w:hideMark/>
          </w:tcPr>
          <w:p w14:paraId="61215F33" w14:textId="77777777" w:rsidR="009759B5" w:rsidRPr="009759B5" w:rsidRDefault="009759B5" w:rsidP="009759B5">
            <w:r w:rsidRPr="009759B5">
              <w:t>Vergänglichkeit, Loslassen und Befreiung erkennen</w:t>
            </w:r>
          </w:p>
        </w:tc>
      </w:tr>
    </w:tbl>
    <w:p w14:paraId="48710CF4" w14:textId="77777777" w:rsidR="009759B5" w:rsidRPr="009759B5" w:rsidRDefault="009759B5" w:rsidP="009759B5">
      <w:r w:rsidRPr="009759B5">
        <w:t>Das ist für das Verständnis des ganzen Buches entscheidend:</w:t>
      </w:r>
    </w:p>
    <w:p w14:paraId="02F3FC4C" w14:textId="77777777" w:rsidR="009759B5" w:rsidRDefault="009759B5" w:rsidP="009759B5">
      <w:pPr>
        <w:rPr>
          <w:b/>
          <w:bCs/>
        </w:rPr>
      </w:pPr>
    </w:p>
    <w:p w14:paraId="340AB672" w14:textId="0B16C0ED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Atem → Körper → Gefühl → Geist → Einsicht → Loslassen</w:t>
      </w:r>
    </w:p>
    <w:p w14:paraId="1A060A09" w14:textId="6522ABED" w:rsidR="009759B5" w:rsidRDefault="009759B5">
      <w:r>
        <w:lastRenderedPageBreak/>
        <w:br w:type="page"/>
      </w:r>
    </w:p>
    <w:p w14:paraId="74BBADD8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lastRenderedPageBreak/>
        <w:t>3. Erste Vierergruppe: Kāya – Körper und Atem</w:t>
      </w:r>
    </w:p>
    <w:p w14:paraId="5B050B67" w14:textId="77777777" w:rsidR="009759B5" w:rsidRDefault="009759B5" w:rsidP="009759B5"/>
    <w:p w14:paraId="5F09289C" w14:textId="404CBD40" w:rsidR="009759B5" w:rsidRPr="009759B5" w:rsidRDefault="009759B5" w:rsidP="009759B5">
      <w:r w:rsidRPr="009759B5">
        <w:t>Die ersten vier Schritte schaffen die Grundlage.</w:t>
      </w:r>
    </w:p>
    <w:p w14:paraId="7D67CD4C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Schritt 1 – langer Atem</w:t>
      </w:r>
    </w:p>
    <w:p w14:paraId="123BDAA4" w14:textId="77777777" w:rsidR="009759B5" w:rsidRPr="009759B5" w:rsidRDefault="009759B5" w:rsidP="009759B5">
      <w:pPr>
        <w:ind w:left="708"/>
      </w:pPr>
      <w:r w:rsidRPr="009759B5">
        <w:t xml:space="preserve">Der Übende erkennt den </w:t>
      </w:r>
      <w:r w:rsidRPr="009759B5">
        <w:rPr>
          <w:b/>
          <w:bCs/>
        </w:rPr>
        <w:t>langen Atem als langen Atem</w:t>
      </w:r>
      <w:r w:rsidRPr="009759B5">
        <w:t>.</w:t>
      </w:r>
    </w:p>
    <w:p w14:paraId="1D3F8D23" w14:textId="77777777" w:rsidR="009759B5" w:rsidRPr="009759B5" w:rsidRDefault="009759B5" w:rsidP="009759B5">
      <w:pPr>
        <w:ind w:left="708"/>
      </w:pPr>
      <w:r w:rsidRPr="009759B5">
        <w:t>Es geht zunächst darum, den Atem tatsächlich kennenzulernen und nicht bloss theoretisch zu wissen, dass man atmet.</w:t>
      </w:r>
    </w:p>
    <w:p w14:paraId="2A163D1A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Schritt 2 – kurzer Atem</w:t>
      </w:r>
    </w:p>
    <w:p w14:paraId="3232C991" w14:textId="77777777" w:rsidR="009759B5" w:rsidRPr="009759B5" w:rsidRDefault="009759B5" w:rsidP="009759B5">
      <w:pPr>
        <w:ind w:left="708"/>
      </w:pPr>
      <w:r w:rsidRPr="009759B5">
        <w:t xml:space="preserve">Ebenso wird der </w:t>
      </w:r>
      <w:r w:rsidRPr="009759B5">
        <w:rPr>
          <w:b/>
          <w:bCs/>
        </w:rPr>
        <w:t>kurze Atem als kurzer Atem</w:t>
      </w:r>
      <w:r w:rsidRPr="009759B5">
        <w:t xml:space="preserve"> erkannt.</w:t>
      </w:r>
    </w:p>
    <w:p w14:paraId="616B7F37" w14:textId="77777777" w:rsidR="009759B5" w:rsidRPr="009759B5" w:rsidRDefault="009759B5" w:rsidP="009759B5">
      <w:pPr>
        <w:ind w:left="708"/>
      </w:pPr>
      <w:r w:rsidRPr="009759B5">
        <w:t>Dadurch entwickelt sich eine immer feinere Wahrnehmung des Atemprozesses.</w:t>
      </w:r>
    </w:p>
    <w:p w14:paraId="73FC3C04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Schritt 3 – den ganzen „Körper“ erfahren</w:t>
      </w:r>
    </w:p>
    <w:p w14:paraId="7F606427" w14:textId="0D58F15E" w:rsidR="009759B5" w:rsidRPr="009759B5" w:rsidRDefault="009759B5" w:rsidP="009759B5">
      <w:pPr>
        <w:ind w:left="708"/>
      </w:pPr>
      <w:r w:rsidRPr="009759B5">
        <w:t>Nun wird der gesamte Atemprozess beziehungsweise der Atemkörper erfahren.</w:t>
      </w:r>
      <w:r>
        <w:t xml:space="preserve"> </w:t>
      </w:r>
      <w:r w:rsidRPr="009759B5">
        <w:t xml:space="preserve">Buddhadāsa unterscheidet dabei den </w:t>
      </w:r>
      <w:r w:rsidRPr="009759B5">
        <w:rPr>
          <w:b/>
          <w:bCs/>
        </w:rPr>
        <w:t>Fleischkörper</w:t>
      </w:r>
      <w:r w:rsidRPr="009759B5">
        <w:t xml:space="preserve"> und den </w:t>
      </w:r>
      <w:r w:rsidRPr="009759B5">
        <w:rPr>
          <w:b/>
          <w:bCs/>
        </w:rPr>
        <w:t>Atemkörper</w:t>
      </w:r>
      <w:r w:rsidRPr="009759B5">
        <w:t>. Diese Betrachtung zeigt zugleich, dass Atem und körperlicher Zustand eng miteinander verbunden sind.</w:t>
      </w:r>
    </w:p>
    <w:p w14:paraId="2FEF34B0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Schritt 4 – die körperliche Gestaltung beruhigen</w:t>
      </w:r>
    </w:p>
    <w:p w14:paraId="06C51BFB" w14:textId="77777777" w:rsidR="009759B5" w:rsidRPr="009759B5" w:rsidRDefault="009759B5" w:rsidP="009759B5">
      <w:pPr>
        <w:ind w:left="708"/>
      </w:pPr>
      <w:r w:rsidRPr="009759B5">
        <w:t>Der Atem wird immer ruhiger und feiner.</w:t>
      </w:r>
    </w:p>
    <w:p w14:paraId="52CF3011" w14:textId="77777777" w:rsidR="009759B5" w:rsidRPr="009759B5" w:rsidRDefault="009759B5" w:rsidP="009759B5">
      <w:pPr>
        <w:ind w:left="708"/>
      </w:pPr>
      <w:r w:rsidRPr="009759B5">
        <w:t>Damit beruhigt sich auch der Körper.</w:t>
      </w:r>
    </w:p>
    <w:p w14:paraId="603BD805" w14:textId="77777777" w:rsidR="009759B5" w:rsidRDefault="009759B5" w:rsidP="009759B5">
      <w:pPr>
        <w:rPr>
          <w:b/>
          <w:bCs/>
        </w:rPr>
      </w:pPr>
    </w:p>
    <w:p w14:paraId="7173EBBE" w14:textId="28304E62" w:rsidR="009759B5" w:rsidRPr="009759B5" w:rsidRDefault="009759B5" w:rsidP="009759B5">
      <w:pPr>
        <w:shd w:val="clear" w:color="auto" w:fill="FFFFCC"/>
        <w:rPr>
          <w:b/>
          <w:bCs/>
        </w:rPr>
      </w:pPr>
      <w:r w:rsidRPr="009759B5">
        <w:rPr>
          <w:b/>
          <w:bCs/>
        </w:rPr>
        <w:t>Merksatz 2</w:t>
      </w:r>
    </w:p>
    <w:p w14:paraId="0727C3A0" w14:textId="77777777" w:rsidR="009759B5" w:rsidRPr="009759B5" w:rsidRDefault="009759B5" w:rsidP="009759B5">
      <w:pPr>
        <w:shd w:val="clear" w:color="auto" w:fill="FFFFCC"/>
      </w:pPr>
      <w:r w:rsidRPr="009759B5">
        <w:rPr>
          <w:bCs/>
        </w:rPr>
        <w:t>Wir kontrollieren den Atem nicht gewaltsam; wir lernen seine Bedingungen kennen und lassen ihn sich beruhigen.</w:t>
      </w:r>
    </w:p>
    <w:p w14:paraId="1B887E4F" w14:textId="4740AF10" w:rsidR="009759B5" w:rsidRPr="009759B5" w:rsidRDefault="009759B5" w:rsidP="009759B5"/>
    <w:p w14:paraId="5E62647B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4. Zweite Vierergruppe: Vedanā – die Gefühle verstehen</w:t>
      </w:r>
    </w:p>
    <w:p w14:paraId="790E6AEE" w14:textId="77777777" w:rsidR="009759B5" w:rsidRDefault="009759B5" w:rsidP="009759B5"/>
    <w:p w14:paraId="346486A9" w14:textId="77777777" w:rsidR="009759B5" w:rsidRDefault="009759B5" w:rsidP="009759B5">
      <w:r w:rsidRPr="009759B5">
        <w:t xml:space="preserve">Jetzt verschiebt sich der Schwerpunkt vom Körper zu den </w:t>
      </w:r>
      <w:r w:rsidRPr="009759B5">
        <w:rPr>
          <w:b/>
          <w:bCs/>
        </w:rPr>
        <w:t>Gefühlen (vedanā)</w:t>
      </w:r>
      <w:r w:rsidRPr="009759B5">
        <w:t>.</w:t>
      </w:r>
      <w:r>
        <w:t xml:space="preserve"> </w:t>
      </w:r>
      <w:r w:rsidRPr="009759B5">
        <w:t>Hier wird eine entscheidende buddhistische Einsicht vorbereitet:</w:t>
      </w:r>
    </w:p>
    <w:p w14:paraId="3618042E" w14:textId="77777777" w:rsidR="009759B5" w:rsidRDefault="009759B5" w:rsidP="009759B5">
      <w:pPr>
        <w:rPr>
          <w:b/>
          <w:bCs/>
        </w:rPr>
      </w:pPr>
    </w:p>
    <w:p w14:paraId="2B9BDB6E" w14:textId="00401952" w:rsidR="009759B5" w:rsidRPr="009759B5" w:rsidRDefault="009759B5" w:rsidP="009759B5">
      <w:r w:rsidRPr="009759B5">
        <w:rPr>
          <w:b/>
          <w:bCs/>
        </w:rPr>
        <w:t>Gefühle beeinflussen und gestalten den Geist.</w:t>
      </w:r>
    </w:p>
    <w:p w14:paraId="72F6C713" w14:textId="77777777" w:rsidR="009759B5" w:rsidRDefault="009759B5" w:rsidP="009759B5"/>
    <w:p w14:paraId="153DDB83" w14:textId="0F8EC3B6" w:rsidR="009759B5" w:rsidRPr="009759B5" w:rsidRDefault="009759B5" w:rsidP="009759B5">
      <w:r w:rsidRPr="009759B5">
        <w:t xml:space="preserve">Freude, Glück und andere Gefühlsqualitäten werden deshalb nicht einfach genossen oder abgelehnt, sondern </w:t>
      </w:r>
      <w:r w:rsidRPr="009759B5">
        <w:rPr>
          <w:b/>
          <w:bCs/>
        </w:rPr>
        <w:t>beobachtet und verstanden</w:t>
      </w:r>
      <w:r w:rsidRPr="009759B5">
        <w:t>.</w:t>
      </w:r>
    </w:p>
    <w:p w14:paraId="0D3D6336" w14:textId="77777777" w:rsidR="009759B5" w:rsidRDefault="009759B5" w:rsidP="009759B5"/>
    <w:p w14:paraId="011AEE2F" w14:textId="1A85D5DA" w:rsidR="009759B5" w:rsidRPr="009759B5" w:rsidRDefault="009759B5" w:rsidP="009759B5">
      <w:r>
        <w:t>Z</w:t>
      </w:r>
      <w:r w:rsidRPr="009759B5">
        <w:t>er Übende lernt:</w:t>
      </w:r>
    </w:p>
    <w:p w14:paraId="45BC7AB2" w14:textId="77777777" w:rsidR="009759B5" w:rsidRDefault="009759B5" w:rsidP="009759B5">
      <w:pPr>
        <w:rPr>
          <w:b/>
          <w:bCs/>
        </w:rPr>
      </w:pPr>
    </w:p>
    <w:p w14:paraId="01304065" w14:textId="1B69D27B" w:rsidR="009759B5" w:rsidRPr="009759B5" w:rsidRDefault="009759B5" w:rsidP="009759B5">
      <w:r w:rsidRPr="009759B5">
        <w:rPr>
          <w:b/>
          <w:bCs/>
        </w:rPr>
        <w:t>Gefühl entsteht → Gefühl beeinflusst den Geist → Gefühl vergeht.</w:t>
      </w:r>
    </w:p>
    <w:p w14:paraId="4392FCDB" w14:textId="77777777" w:rsidR="009759B5" w:rsidRDefault="009759B5" w:rsidP="009759B5"/>
    <w:p w14:paraId="33230277" w14:textId="6ABBD97A" w:rsidR="009759B5" w:rsidRPr="009759B5" w:rsidRDefault="009759B5" w:rsidP="009759B5">
      <w:r w:rsidRPr="009759B5">
        <w:t>Damit verändert sich die Beziehung zum Gefühl.</w:t>
      </w:r>
    </w:p>
    <w:p w14:paraId="7C360F89" w14:textId="563050C1" w:rsidR="009759B5" w:rsidRPr="009759B5" w:rsidRDefault="009759B5" w:rsidP="009759B5">
      <w:r w:rsidRPr="009759B5">
        <w:t>Statt:</w:t>
      </w:r>
      <w:r>
        <w:t xml:space="preserve"> </w:t>
      </w:r>
      <w:r w:rsidRPr="009759B5">
        <w:t>„Ich bin glücklich.“</w:t>
      </w:r>
    </w:p>
    <w:p w14:paraId="0D59FD63" w14:textId="36246616" w:rsidR="009759B5" w:rsidRPr="009759B5" w:rsidRDefault="009759B5" w:rsidP="009759B5">
      <w:r w:rsidRPr="009759B5">
        <w:t>wird erkennbar:</w:t>
      </w:r>
      <w:r>
        <w:t xml:space="preserve"> </w:t>
      </w:r>
      <w:r w:rsidRPr="009759B5">
        <w:t>„Da ist ein angenehmes Gefühl.“</w:t>
      </w:r>
    </w:p>
    <w:p w14:paraId="3A5DB9C8" w14:textId="4FC0D731" w:rsidR="009759B5" w:rsidRPr="009759B5" w:rsidRDefault="009759B5" w:rsidP="009759B5">
      <w:r w:rsidRPr="009759B5">
        <w:t>Und statt:</w:t>
      </w:r>
      <w:r>
        <w:t xml:space="preserve"> </w:t>
      </w:r>
      <w:r w:rsidRPr="009759B5">
        <w:t>„Ich bin traurig.“</w:t>
      </w:r>
    </w:p>
    <w:p w14:paraId="6089CA5E" w14:textId="563E48C0" w:rsidR="009759B5" w:rsidRPr="009759B5" w:rsidRDefault="009759B5" w:rsidP="009759B5">
      <w:r w:rsidRPr="009759B5">
        <w:t>kann erkannt werden:</w:t>
      </w:r>
      <w:r>
        <w:t xml:space="preserve"> </w:t>
      </w:r>
      <w:r w:rsidRPr="009759B5">
        <w:t>„Da ist ein unangenehmes Gefühl.“</w:t>
      </w:r>
    </w:p>
    <w:p w14:paraId="2125694B" w14:textId="77777777" w:rsidR="009759B5" w:rsidRPr="009759B5" w:rsidRDefault="009759B5" w:rsidP="009759B5">
      <w:r w:rsidRPr="009759B5">
        <w:t xml:space="preserve">Das ist bereits eine wichtige Vorbereitung auf </w:t>
      </w:r>
      <w:r w:rsidRPr="009759B5">
        <w:rPr>
          <w:b/>
          <w:bCs/>
        </w:rPr>
        <w:t>Nicht-Anhaften</w:t>
      </w:r>
      <w:r w:rsidRPr="009759B5">
        <w:t>.</w:t>
      </w:r>
    </w:p>
    <w:p w14:paraId="122CAF0C" w14:textId="77777777" w:rsidR="009759B5" w:rsidRDefault="009759B5" w:rsidP="009759B5">
      <w:pPr>
        <w:rPr>
          <w:b/>
          <w:bCs/>
        </w:rPr>
      </w:pPr>
    </w:p>
    <w:p w14:paraId="3345205D" w14:textId="2E79CFFB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Merksatz 3</w:t>
      </w:r>
    </w:p>
    <w:p w14:paraId="7DF75983" w14:textId="77777777" w:rsidR="009759B5" w:rsidRPr="009759B5" w:rsidRDefault="009759B5" w:rsidP="009759B5">
      <w:pPr>
        <w:shd w:val="clear" w:color="auto" w:fill="FFFFCC"/>
      </w:pPr>
      <w:r w:rsidRPr="009759B5">
        <w:rPr>
          <w:bCs/>
        </w:rPr>
        <w:t>Gefühle sind Vorgänge, keine Identität.</w:t>
      </w:r>
    </w:p>
    <w:p w14:paraId="1531EC9B" w14:textId="3043508B" w:rsidR="009759B5" w:rsidRDefault="009759B5">
      <w:r>
        <w:br w:type="page"/>
      </w:r>
    </w:p>
    <w:p w14:paraId="374EAD15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lastRenderedPageBreak/>
        <w:t>5. Dritte Vierergruppe: Citta – den Geist selbst beobachten</w:t>
      </w:r>
    </w:p>
    <w:p w14:paraId="5DCC3B4D" w14:textId="77777777" w:rsidR="009759B5" w:rsidRDefault="009759B5" w:rsidP="009759B5"/>
    <w:p w14:paraId="45605174" w14:textId="77777777" w:rsidR="009759B5" w:rsidRDefault="009759B5" w:rsidP="009759B5">
      <w:r w:rsidRPr="009759B5">
        <w:t xml:space="preserve">Nun wird </w:t>
      </w:r>
      <w:r w:rsidRPr="009759B5">
        <w:rPr>
          <w:b/>
          <w:bCs/>
        </w:rPr>
        <w:t>citta</w:t>
      </w:r>
      <w:r w:rsidRPr="009759B5">
        <w:t>, der Geist, selbst zum Gegenstand der Meditation.</w:t>
      </w:r>
      <w:r>
        <w:t xml:space="preserve"> </w:t>
      </w:r>
      <w:r w:rsidRPr="009759B5">
        <w:t xml:space="preserve">Das ist ein bedeutender Übergang: Der Geist beobachtet nicht mehr nur Atem und Gefühle, sondern beginnt seine </w:t>
      </w:r>
      <w:r w:rsidRPr="009759B5">
        <w:rPr>
          <w:b/>
          <w:bCs/>
        </w:rPr>
        <w:t>eigenen Zustände und Gestaltungen</w:t>
      </w:r>
      <w:r w:rsidRPr="009759B5">
        <w:t xml:space="preserve"> zu erkennen.</w:t>
      </w:r>
      <w:r>
        <w:t xml:space="preserve"> </w:t>
      </w:r>
      <w:r w:rsidRPr="009759B5">
        <w:t>Die Übung entwickelt sich in Richtung:</w:t>
      </w:r>
    </w:p>
    <w:p w14:paraId="77FFF876" w14:textId="77777777" w:rsidR="009759B5" w:rsidRDefault="009759B5" w:rsidP="009759B5"/>
    <w:p w14:paraId="0721CF09" w14:textId="1B21BA97" w:rsidR="009759B5" w:rsidRPr="009759B5" w:rsidRDefault="009759B5" w:rsidP="009759B5">
      <w:r w:rsidRPr="009759B5">
        <w:rPr>
          <w:b/>
          <w:bCs/>
        </w:rPr>
        <w:t>Geist erkennen → Geist erfreuen → Geist sammeln → Geist befreien.</w:t>
      </w:r>
    </w:p>
    <w:p w14:paraId="3BC84027" w14:textId="77777777" w:rsidR="009759B5" w:rsidRDefault="009759B5" w:rsidP="009759B5"/>
    <w:p w14:paraId="0572F3AD" w14:textId="3F172464" w:rsidR="009759B5" w:rsidRDefault="009759B5" w:rsidP="009759B5">
      <w:r w:rsidRPr="009759B5">
        <w:t>Das Ziel ist also keineswegs bloss Konzentration.</w:t>
      </w:r>
      <w:r>
        <w:t xml:space="preserve"> </w:t>
      </w:r>
      <w:r w:rsidRPr="009759B5">
        <w:t>Ein gesammelter Geist wird zum Werkzeug der Einsicht.</w:t>
      </w:r>
    </w:p>
    <w:p w14:paraId="0EBC3BEE" w14:textId="77777777" w:rsidR="009759B5" w:rsidRPr="009759B5" w:rsidRDefault="009759B5" w:rsidP="009759B5"/>
    <w:p w14:paraId="25FADA83" w14:textId="77777777" w:rsidR="009759B5" w:rsidRPr="009759B5" w:rsidRDefault="009759B5" w:rsidP="009759B5">
      <w:pPr>
        <w:shd w:val="clear" w:color="auto" w:fill="FFFFCC"/>
        <w:rPr>
          <w:b/>
          <w:bCs/>
        </w:rPr>
      </w:pPr>
      <w:r w:rsidRPr="009759B5">
        <w:rPr>
          <w:b/>
          <w:bCs/>
        </w:rPr>
        <w:t>Merksatz 4</w:t>
      </w:r>
    </w:p>
    <w:p w14:paraId="239DA2F1" w14:textId="77777777" w:rsidR="009759B5" w:rsidRDefault="009759B5" w:rsidP="009759B5">
      <w:pPr>
        <w:shd w:val="clear" w:color="auto" w:fill="FFFFCC"/>
        <w:rPr>
          <w:bCs/>
        </w:rPr>
      </w:pPr>
      <w:r w:rsidRPr="009759B5">
        <w:rPr>
          <w:bCs/>
        </w:rPr>
        <w:t>Sammlung ist nicht das Endziel; der gesammelte Geist wird zur Grundlage befreiender Einsicht.</w:t>
      </w:r>
    </w:p>
    <w:p w14:paraId="36B372D4" w14:textId="77777777" w:rsidR="009759B5" w:rsidRPr="009759B5" w:rsidRDefault="009759B5" w:rsidP="009759B5"/>
    <w:p w14:paraId="7180B8BC" w14:textId="77777777" w:rsidR="009759B5" w:rsidRPr="009759B5" w:rsidRDefault="009759B5" w:rsidP="009759B5">
      <w:r w:rsidRPr="009759B5">
        <w:t xml:space="preserve">Das erklärt auch, warum Buddhadāsa </w:t>
      </w:r>
      <w:r w:rsidRPr="009759B5">
        <w:rPr>
          <w:b/>
          <w:bCs/>
        </w:rPr>
        <w:t>Samatha und Vipassanā nicht streng voneinander trennt</w:t>
      </w:r>
      <w:r w:rsidRPr="009759B5">
        <w:t xml:space="preserve">. Im Vorwort wird seine Position sogar mit zwei zusammengehörenden Eigenschaften eines Werkzeugs verglichen: Beruhigung und Einsicht gehören gemeinsam zur Praxis. </w:t>
      </w:r>
    </w:p>
    <w:p w14:paraId="723C058C" w14:textId="1D48F91F" w:rsidR="009759B5" w:rsidRPr="009759B5" w:rsidRDefault="009759B5" w:rsidP="009759B5"/>
    <w:p w14:paraId="03ADB271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6. Vierte Vierergruppe: Dhamma – der entscheidende Schritt</w:t>
      </w:r>
    </w:p>
    <w:p w14:paraId="2C5852C9" w14:textId="77777777" w:rsidR="009759B5" w:rsidRDefault="009759B5" w:rsidP="009759B5"/>
    <w:p w14:paraId="40BEEFC4" w14:textId="15609C9D" w:rsidR="009759B5" w:rsidRDefault="009759B5" w:rsidP="009759B5">
      <w:r w:rsidRPr="009759B5">
        <w:t>Hier erreicht die Meditation ihre eigentliche buddhistische Tiefendimension.</w:t>
      </w:r>
      <w:r>
        <w:t xml:space="preserve"> </w:t>
      </w:r>
      <w:r w:rsidRPr="009759B5">
        <w:t xml:space="preserve">Der Meditierende betrachtet nun die Wirklichkeit unter dem Gesichtspunkt von </w:t>
      </w:r>
      <w:r w:rsidRPr="009759B5">
        <w:rPr>
          <w:b/>
          <w:bCs/>
        </w:rPr>
        <w:t>Vergänglichkeit und Loslassen</w:t>
      </w:r>
      <w:r w:rsidRPr="009759B5">
        <w:t>.</w:t>
      </w:r>
      <w:r>
        <w:t xml:space="preserve"> </w:t>
      </w:r>
      <w:r w:rsidRPr="009759B5">
        <w:t xml:space="preserve">Das Buch hebt insbesondere die letzten Schritte hervor: Hier „dreht sich alles um Vergänglichkeit, Leerheit und das Loslassen in die Freiheit“. </w:t>
      </w:r>
      <w:r>
        <w:t xml:space="preserve"> </w:t>
      </w:r>
      <w:r w:rsidRPr="009759B5">
        <w:t>Die Bewegung lautet sinngemäss:</w:t>
      </w:r>
    </w:p>
    <w:p w14:paraId="59E8CA5F" w14:textId="77777777" w:rsidR="009759B5" w:rsidRPr="009759B5" w:rsidRDefault="009759B5" w:rsidP="009759B5"/>
    <w:p w14:paraId="7801152E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anicca → Nicht-Anhaften → Erlöschen → Loslassen</w:t>
      </w:r>
    </w:p>
    <w:p w14:paraId="23F8880D" w14:textId="77777777" w:rsidR="009759B5" w:rsidRDefault="009759B5" w:rsidP="009759B5"/>
    <w:p w14:paraId="154E972D" w14:textId="50CBD2B9" w:rsidR="009759B5" w:rsidRPr="009759B5" w:rsidRDefault="009759B5" w:rsidP="009759B5">
      <w:r w:rsidRPr="009759B5">
        <w:t>Der Übende erkennt:</w:t>
      </w:r>
      <w:r>
        <w:t xml:space="preserve"> </w:t>
      </w:r>
      <w:r w:rsidRPr="009759B5">
        <w:t xml:space="preserve">Alles, was entsteht, </w:t>
      </w:r>
      <w:r w:rsidRPr="009759B5">
        <w:rPr>
          <w:b/>
          <w:bCs/>
        </w:rPr>
        <w:t>vergeht</w:t>
      </w:r>
      <w:r w:rsidRPr="009759B5">
        <w:t>.</w:t>
      </w:r>
    </w:p>
    <w:p w14:paraId="030A488E" w14:textId="77777777" w:rsidR="009759B5" w:rsidRPr="009759B5" w:rsidRDefault="009759B5" w:rsidP="009759B5">
      <w:r w:rsidRPr="009759B5">
        <w:t>Damit verliert das Festhalten seine rationale Grundlage.</w:t>
      </w:r>
    </w:p>
    <w:p w14:paraId="101CB9A8" w14:textId="77777777" w:rsidR="009759B5" w:rsidRDefault="009759B5" w:rsidP="009759B5">
      <w:r w:rsidRPr="009759B5">
        <w:t>Wenn etwas weder dauerhaft noch vollständig beherrschbar ist, ergibt es keinen Sinn, es als</w:t>
      </w:r>
    </w:p>
    <w:p w14:paraId="1628703A" w14:textId="57B7050A" w:rsidR="009759B5" w:rsidRPr="009759B5" w:rsidRDefault="009759B5" w:rsidP="009759B5">
      <w:r w:rsidRPr="009759B5">
        <w:rPr>
          <w:b/>
          <w:bCs/>
        </w:rPr>
        <w:t>„Ich“ oder „Mein“</w:t>
      </w:r>
      <w:r>
        <w:rPr>
          <w:b/>
          <w:bCs/>
        </w:rPr>
        <w:t xml:space="preserve"> </w:t>
      </w:r>
      <w:r w:rsidRPr="009759B5">
        <w:t>festzuhalten.</w:t>
      </w:r>
      <w:r>
        <w:t xml:space="preserve"> </w:t>
      </w:r>
      <w:r w:rsidRPr="009759B5">
        <w:t xml:space="preserve">Das ist die Verbindung von Ānāpānasati zu </w:t>
      </w:r>
      <w:r w:rsidRPr="009759B5">
        <w:rPr>
          <w:b/>
          <w:bCs/>
        </w:rPr>
        <w:t>Anattā</w:t>
      </w:r>
      <w:r w:rsidRPr="009759B5">
        <w:t>.</w:t>
      </w:r>
    </w:p>
    <w:p w14:paraId="4953D11A" w14:textId="77777777" w:rsidR="009759B5" w:rsidRDefault="009759B5" w:rsidP="009759B5">
      <w:pPr>
        <w:rPr>
          <w:b/>
          <w:bCs/>
        </w:rPr>
      </w:pPr>
    </w:p>
    <w:p w14:paraId="28661F30" w14:textId="23492D19" w:rsidR="009759B5" w:rsidRPr="009759B5" w:rsidRDefault="009759B5" w:rsidP="009759B5">
      <w:pPr>
        <w:shd w:val="clear" w:color="auto" w:fill="FFFFCC"/>
        <w:rPr>
          <w:b/>
          <w:bCs/>
        </w:rPr>
      </w:pPr>
      <w:r w:rsidRPr="009759B5">
        <w:rPr>
          <w:b/>
          <w:bCs/>
        </w:rPr>
        <w:t>Merksatz 5</w:t>
      </w:r>
    </w:p>
    <w:p w14:paraId="70C73E2A" w14:textId="77777777" w:rsidR="009759B5" w:rsidRPr="009759B5" w:rsidRDefault="009759B5" w:rsidP="009759B5">
      <w:pPr>
        <w:shd w:val="clear" w:color="auto" w:fill="FFFFCC"/>
      </w:pPr>
      <w:r w:rsidRPr="009759B5">
        <w:rPr>
          <w:bCs/>
        </w:rPr>
        <w:t>Vergänglichkeit wird nicht nur gedacht, sondern unmittelbar erfahren – daraus kann Loslassen entstehen.</w:t>
      </w:r>
    </w:p>
    <w:p w14:paraId="26A8C746" w14:textId="2F89B50D" w:rsidR="009759B5" w:rsidRPr="009759B5" w:rsidRDefault="009759B5" w:rsidP="009759B5"/>
    <w:p w14:paraId="33F17F34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7. Die entscheidende Bewegung: vom Wissen zur Erfahrung</w:t>
      </w:r>
    </w:p>
    <w:p w14:paraId="2AC41C66" w14:textId="77777777" w:rsidR="009759B5" w:rsidRDefault="009759B5" w:rsidP="009759B5"/>
    <w:p w14:paraId="5A2DA8B2" w14:textId="1CC65396" w:rsidR="009759B5" w:rsidRPr="009759B5" w:rsidRDefault="009759B5" w:rsidP="009759B5">
      <w:r w:rsidRPr="009759B5">
        <w:t>Das ist für dein Studium besonders wichtig.</w:t>
      </w:r>
      <w:r>
        <w:t xml:space="preserve"> </w:t>
      </w:r>
      <w:r w:rsidRPr="009759B5">
        <w:t xml:space="preserve">Buddhadāsa möchte buddhistische Lehre </w:t>
      </w:r>
      <w:r w:rsidRPr="009759B5">
        <w:rPr>
          <w:b/>
          <w:bCs/>
        </w:rPr>
        <w:t>nicht auf intellektuelles Wissen reduzieren</w:t>
      </w:r>
      <w:r w:rsidRPr="009759B5">
        <w:t>.</w:t>
      </w:r>
      <w:r>
        <w:t xml:space="preserve"> </w:t>
      </w:r>
      <w:r w:rsidRPr="009759B5">
        <w:t>Man kann beispielsweise wissen:</w:t>
      </w:r>
      <w:r>
        <w:t xml:space="preserve"> </w:t>
      </w:r>
      <w:r w:rsidRPr="009759B5">
        <w:t>„Alles ist vergänglich.“</w:t>
      </w:r>
      <w:r>
        <w:t xml:space="preserve"> </w:t>
      </w:r>
      <w:r w:rsidRPr="009759B5">
        <w:t>Das allein befreit jedoch nicht.</w:t>
      </w:r>
      <w:r>
        <w:t xml:space="preserve"> </w:t>
      </w:r>
      <w:r w:rsidRPr="009759B5">
        <w:t xml:space="preserve">In Ānāpānasati soll Vergänglichkeit </w:t>
      </w:r>
      <w:r w:rsidRPr="009759B5">
        <w:rPr>
          <w:b/>
          <w:bCs/>
        </w:rPr>
        <w:t>am eigenen Erleben beobachtet</w:t>
      </w:r>
      <w:r w:rsidRPr="009759B5">
        <w:t xml:space="preserve"> werden:</w:t>
      </w:r>
    </w:p>
    <w:p w14:paraId="08461447" w14:textId="77777777" w:rsidR="009759B5" w:rsidRDefault="009759B5" w:rsidP="009759B5">
      <w:pPr>
        <w:pStyle w:val="Listenabsatz"/>
        <w:numPr>
          <w:ilvl w:val="0"/>
          <w:numId w:val="4"/>
        </w:numPr>
      </w:pPr>
      <w:r w:rsidRPr="009759B5">
        <w:t>Atem entsteht und vergeht</w:t>
      </w:r>
    </w:p>
    <w:p w14:paraId="3AB27B65" w14:textId="77777777" w:rsidR="009759B5" w:rsidRDefault="009759B5" w:rsidP="009759B5">
      <w:pPr>
        <w:pStyle w:val="Listenabsatz"/>
        <w:numPr>
          <w:ilvl w:val="0"/>
          <w:numId w:val="4"/>
        </w:numPr>
      </w:pPr>
      <w:r w:rsidRPr="009759B5">
        <w:t>Gefühl entsteht und vergeht</w:t>
      </w:r>
    </w:p>
    <w:p w14:paraId="24ADA80E" w14:textId="6C34B186" w:rsidR="009759B5" w:rsidRDefault="009759B5" w:rsidP="009759B5">
      <w:pPr>
        <w:pStyle w:val="Listenabsatz"/>
        <w:numPr>
          <w:ilvl w:val="0"/>
          <w:numId w:val="4"/>
        </w:numPr>
      </w:pPr>
      <w:r w:rsidRPr="009759B5">
        <w:t>Geisteszustand entsteht und vergeht</w:t>
      </w:r>
    </w:p>
    <w:p w14:paraId="464BBA0F" w14:textId="77777777" w:rsidR="009759B5" w:rsidRPr="009759B5" w:rsidRDefault="009759B5" w:rsidP="009759B5"/>
    <w:p w14:paraId="7F58B9DF" w14:textId="5B3CD94D" w:rsidR="009759B5" w:rsidRPr="009759B5" w:rsidRDefault="009759B5" w:rsidP="009759B5">
      <w:r w:rsidRPr="009759B5">
        <w:t xml:space="preserve">Damit wird aus einem philosophischen Satz eine </w:t>
      </w:r>
      <w:r w:rsidRPr="009759B5">
        <w:rPr>
          <w:b/>
          <w:bCs/>
        </w:rPr>
        <w:t>unmittelbare Erfahrung</w:t>
      </w:r>
      <w:r w:rsidRPr="009759B5">
        <w:t>.</w:t>
      </w:r>
      <w:r w:rsidR="00734BDF">
        <w:t xml:space="preserve"> </w:t>
      </w:r>
      <w:r w:rsidRPr="009759B5">
        <w:t>Das passt sehr gut zu der Unterscheidung, die du bei Lama Govinda bereits untersucht hast: Buddhistische Erkenntnis soll vom begrifflichen Verständnis zur unmittelbaren Erfahrung und schlie</w:t>
      </w:r>
      <w:r>
        <w:t>ss</w:t>
      </w:r>
      <w:r w:rsidRPr="009759B5">
        <w:t>lich zur Verwirklichung führen.</w:t>
      </w:r>
    </w:p>
    <w:p w14:paraId="09DFA144" w14:textId="23C889DF" w:rsidR="009759B5" w:rsidRDefault="009759B5">
      <w:r>
        <w:br w:type="page"/>
      </w:r>
    </w:p>
    <w:p w14:paraId="633A6DEA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lastRenderedPageBreak/>
        <w:t>8. Warum gerade der Atem?</w:t>
      </w:r>
    </w:p>
    <w:p w14:paraId="2C915267" w14:textId="77777777" w:rsidR="009759B5" w:rsidRDefault="009759B5" w:rsidP="009759B5"/>
    <w:p w14:paraId="13A62C22" w14:textId="50A89F2D" w:rsidR="009759B5" w:rsidRPr="009759B5" w:rsidRDefault="009759B5" w:rsidP="009759B5">
      <w:r w:rsidRPr="009759B5">
        <w:t>Der Atem besitzt eine besondere Stellung, weil er ständig verfügbar ist.</w:t>
      </w:r>
      <w:r>
        <w:t xml:space="preserve"> </w:t>
      </w:r>
      <w:r w:rsidRPr="009759B5">
        <w:t>Man braucht dafür kein besonderes philosophisches Konzept und zunächst auch keinen komplizierten Meditationsgegenstand.</w:t>
      </w:r>
      <w:r>
        <w:t xml:space="preserve"> </w:t>
      </w:r>
      <w:r w:rsidRPr="009759B5">
        <w:t xml:space="preserve">Gleichzeitig bildet der Atem eine </w:t>
      </w:r>
      <w:r w:rsidRPr="009759B5">
        <w:rPr>
          <w:b/>
          <w:bCs/>
        </w:rPr>
        <w:t>Brücke zwischen Körper und Geist</w:t>
      </w:r>
      <w:r w:rsidRPr="009759B5">
        <w:t>.</w:t>
      </w:r>
      <w:r>
        <w:t xml:space="preserve"> </w:t>
      </w:r>
      <w:r w:rsidRPr="009759B5">
        <w:t>Dadurch kann der Übungsweg sehr konkret beginnen und immer tiefer führen:</w:t>
      </w:r>
    </w:p>
    <w:p w14:paraId="06D04B2A" w14:textId="77777777" w:rsidR="009759B5" w:rsidRDefault="009759B5" w:rsidP="009759B5">
      <w:pPr>
        <w:rPr>
          <w:b/>
          <w:bCs/>
        </w:rPr>
      </w:pPr>
    </w:p>
    <w:p w14:paraId="68F7E26D" w14:textId="136DD19C" w:rsidR="009759B5" w:rsidRPr="009759B5" w:rsidRDefault="009759B5" w:rsidP="009759B5">
      <w:r w:rsidRPr="009759B5">
        <w:rPr>
          <w:b/>
          <w:bCs/>
        </w:rPr>
        <w:t>Atem beobachten</w:t>
      </w:r>
      <w:r>
        <w:rPr>
          <w:b/>
          <w:bCs/>
        </w:rPr>
        <w:t xml:space="preserve"> </w:t>
      </w:r>
      <w:r w:rsidRPr="009759B5">
        <w:rPr>
          <w:b/>
          <w:bCs/>
        </w:rPr>
        <w:sym w:font="Wingdings" w:char="F0E8"/>
      </w:r>
      <w:r>
        <w:rPr>
          <w:b/>
          <w:bCs/>
        </w:rPr>
        <w:t xml:space="preserve"> K</w:t>
      </w:r>
      <w:r w:rsidRPr="009759B5">
        <w:rPr>
          <w:b/>
          <w:bCs/>
        </w:rPr>
        <w:t>örper erkennen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Gefühle erkennen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Geist erkennen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Bedingtheit erkennen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Vergänglichkeit erkennen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Anhaftung vermindern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Loslassen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Befreiung</w:t>
      </w:r>
    </w:p>
    <w:p w14:paraId="08B653C8" w14:textId="6FEF72DD" w:rsidR="009759B5" w:rsidRPr="009759B5" w:rsidRDefault="009759B5" w:rsidP="009759B5"/>
    <w:p w14:paraId="55B8CD83" w14:textId="77777777" w:rsidR="009759B5" w:rsidRDefault="009759B5" w:rsidP="009759B5">
      <w:pPr>
        <w:rPr>
          <w:b/>
          <w:bCs/>
        </w:rPr>
      </w:pPr>
      <w:r w:rsidRPr="009759B5">
        <w:rPr>
          <w:b/>
          <w:bCs/>
        </w:rPr>
        <w:t>9. Die 16 Schritte als Lernschema</w:t>
      </w:r>
    </w:p>
    <w:p w14:paraId="1849A259" w14:textId="77777777" w:rsidR="00734BDF" w:rsidRPr="009759B5" w:rsidRDefault="00734BDF" w:rsidP="009759B5">
      <w:pPr>
        <w:rPr>
          <w:b/>
          <w:bCs/>
        </w:rPr>
      </w:pPr>
    </w:p>
    <w:p w14:paraId="2DB0FAB9" w14:textId="77777777" w:rsidR="009759B5" w:rsidRPr="009759B5" w:rsidRDefault="009759B5" w:rsidP="009759B5">
      <w:r w:rsidRPr="009759B5">
        <w:t xml:space="preserve">Für dein Studium würde ich sie zunächst </w:t>
      </w:r>
      <w:r w:rsidRPr="009759B5">
        <w:rPr>
          <w:b/>
          <w:bCs/>
        </w:rPr>
        <w:t>nicht als 16 isolierte Techniken</w:t>
      </w:r>
      <w:r w:rsidRPr="009759B5">
        <w:t xml:space="preserve"> lernen. Sinnvoller ist dieses Vierer-Schema: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003"/>
        <w:gridCol w:w="5470"/>
      </w:tblGrid>
      <w:tr w:rsidR="009759B5" w:rsidRPr="009759B5" w14:paraId="61ADA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F66C4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Schritte</w:t>
            </w:r>
          </w:p>
        </w:tc>
        <w:tc>
          <w:tcPr>
            <w:tcW w:w="0" w:type="auto"/>
            <w:vAlign w:val="center"/>
            <w:hideMark/>
          </w:tcPr>
          <w:p w14:paraId="0D666C0F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2D4C42DB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Leitfrage</w:t>
            </w:r>
          </w:p>
        </w:tc>
      </w:tr>
      <w:tr w:rsidR="009759B5" w:rsidRPr="009759B5" w14:paraId="0BB0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64DF" w14:textId="77777777" w:rsidR="009759B5" w:rsidRPr="009759B5" w:rsidRDefault="009759B5" w:rsidP="009759B5">
            <w:r w:rsidRPr="009759B5">
              <w:rPr>
                <w:b/>
                <w:bCs/>
              </w:rPr>
              <w:t>1–4</w:t>
            </w:r>
          </w:p>
        </w:tc>
        <w:tc>
          <w:tcPr>
            <w:tcW w:w="0" w:type="auto"/>
            <w:vAlign w:val="center"/>
            <w:hideMark/>
          </w:tcPr>
          <w:p w14:paraId="73F5A429" w14:textId="77777777" w:rsidR="009759B5" w:rsidRPr="009759B5" w:rsidRDefault="009759B5" w:rsidP="009759B5">
            <w:r w:rsidRPr="009759B5">
              <w:rPr>
                <w:b/>
                <w:bCs/>
              </w:rPr>
              <w:t>Kāya</w:t>
            </w:r>
          </w:p>
        </w:tc>
        <w:tc>
          <w:tcPr>
            <w:tcW w:w="0" w:type="auto"/>
            <w:vAlign w:val="center"/>
            <w:hideMark/>
          </w:tcPr>
          <w:p w14:paraId="31A7C157" w14:textId="77777777" w:rsidR="009759B5" w:rsidRPr="009759B5" w:rsidRDefault="009759B5" w:rsidP="009759B5">
            <w:r w:rsidRPr="009759B5">
              <w:t>Was geschieht mit Atem und Körper?</w:t>
            </w:r>
          </w:p>
        </w:tc>
      </w:tr>
      <w:tr w:rsidR="009759B5" w:rsidRPr="009759B5" w14:paraId="4C204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7B659" w14:textId="77777777" w:rsidR="009759B5" w:rsidRPr="009759B5" w:rsidRDefault="009759B5" w:rsidP="009759B5">
            <w:r w:rsidRPr="009759B5">
              <w:rPr>
                <w:b/>
                <w:bCs/>
              </w:rPr>
              <w:t>5–8</w:t>
            </w:r>
          </w:p>
        </w:tc>
        <w:tc>
          <w:tcPr>
            <w:tcW w:w="0" w:type="auto"/>
            <w:vAlign w:val="center"/>
            <w:hideMark/>
          </w:tcPr>
          <w:p w14:paraId="6BBB4148" w14:textId="77777777" w:rsidR="009759B5" w:rsidRPr="009759B5" w:rsidRDefault="009759B5" w:rsidP="009759B5">
            <w:r w:rsidRPr="009759B5">
              <w:rPr>
                <w:b/>
                <w:bCs/>
              </w:rPr>
              <w:t>Vedanā</w:t>
            </w:r>
          </w:p>
        </w:tc>
        <w:tc>
          <w:tcPr>
            <w:tcW w:w="0" w:type="auto"/>
            <w:vAlign w:val="center"/>
            <w:hideMark/>
          </w:tcPr>
          <w:p w14:paraId="09C455E7" w14:textId="77777777" w:rsidR="009759B5" w:rsidRPr="009759B5" w:rsidRDefault="009759B5" w:rsidP="009759B5">
            <w:r w:rsidRPr="009759B5">
              <w:t>Wie wirken Gefühle auf den Geist?</w:t>
            </w:r>
          </w:p>
        </w:tc>
      </w:tr>
      <w:tr w:rsidR="009759B5" w:rsidRPr="009759B5" w14:paraId="68CDF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FF54" w14:textId="77777777" w:rsidR="009759B5" w:rsidRPr="009759B5" w:rsidRDefault="009759B5" w:rsidP="009759B5">
            <w:r w:rsidRPr="009759B5">
              <w:rPr>
                <w:b/>
                <w:bCs/>
              </w:rPr>
              <w:t>9–12</w:t>
            </w:r>
          </w:p>
        </w:tc>
        <w:tc>
          <w:tcPr>
            <w:tcW w:w="0" w:type="auto"/>
            <w:vAlign w:val="center"/>
            <w:hideMark/>
          </w:tcPr>
          <w:p w14:paraId="54AEF4EF" w14:textId="77777777" w:rsidR="009759B5" w:rsidRPr="009759B5" w:rsidRDefault="009759B5" w:rsidP="009759B5">
            <w:r w:rsidRPr="009759B5">
              <w:rPr>
                <w:b/>
                <w:bCs/>
              </w:rPr>
              <w:t>Citta</w:t>
            </w:r>
          </w:p>
        </w:tc>
        <w:tc>
          <w:tcPr>
            <w:tcW w:w="0" w:type="auto"/>
            <w:vAlign w:val="center"/>
            <w:hideMark/>
          </w:tcPr>
          <w:p w14:paraId="56F7503C" w14:textId="77777777" w:rsidR="009759B5" w:rsidRPr="009759B5" w:rsidRDefault="009759B5" w:rsidP="009759B5">
            <w:r w:rsidRPr="009759B5">
              <w:t>In welchem Zustand befindet sich der Geist?</w:t>
            </w:r>
          </w:p>
        </w:tc>
      </w:tr>
      <w:tr w:rsidR="009759B5" w:rsidRPr="009759B5" w14:paraId="10041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820E" w14:textId="77777777" w:rsidR="009759B5" w:rsidRPr="009759B5" w:rsidRDefault="009759B5" w:rsidP="009759B5">
            <w:r w:rsidRPr="009759B5">
              <w:rPr>
                <w:b/>
                <w:bCs/>
              </w:rPr>
              <w:t>13–16</w:t>
            </w:r>
          </w:p>
        </w:tc>
        <w:tc>
          <w:tcPr>
            <w:tcW w:w="0" w:type="auto"/>
            <w:vAlign w:val="center"/>
            <w:hideMark/>
          </w:tcPr>
          <w:p w14:paraId="51D7292E" w14:textId="77777777" w:rsidR="009759B5" w:rsidRPr="009759B5" w:rsidRDefault="009759B5" w:rsidP="009759B5">
            <w:r w:rsidRPr="009759B5">
              <w:rPr>
                <w:b/>
                <w:bCs/>
              </w:rPr>
              <w:t>Dhamma</w:t>
            </w:r>
          </w:p>
        </w:tc>
        <w:tc>
          <w:tcPr>
            <w:tcW w:w="0" w:type="auto"/>
            <w:vAlign w:val="center"/>
            <w:hideMark/>
          </w:tcPr>
          <w:p w14:paraId="4653983C" w14:textId="77777777" w:rsidR="009759B5" w:rsidRPr="009759B5" w:rsidRDefault="009759B5" w:rsidP="009759B5">
            <w:r w:rsidRPr="009759B5">
              <w:t>Was erkenne ich über Vergänglichkeit und Loslassen?</w:t>
            </w:r>
          </w:p>
        </w:tc>
      </w:tr>
    </w:tbl>
    <w:p w14:paraId="1D27D076" w14:textId="77777777" w:rsidR="00734BDF" w:rsidRDefault="00734BDF" w:rsidP="009759B5"/>
    <w:p w14:paraId="08E99A18" w14:textId="5BE5E24F" w:rsidR="009759B5" w:rsidRPr="009759B5" w:rsidRDefault="009759B5" w:rsidP="009759B5">
      <w:r w:rsidRPr="009759B5">
        <w:t>Noch kompakter:</w:t>
      </w:r>
    </w:p>
    <w:p w14:paraId="04C946BE" w14:textId="05ADCEFD" w:rsidR="009759B5" w:rsidRPr="009759B5" w:rsidRDefault="009759B5" w:rsidP="009759B5">
      <w:r w:rsidRPr="009759B5">
        <w:rPr>
          <w:b/>
          <w:bCs/>
        </w:rPr>
        <w:t>Körper kennenlernen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Gefühle durchschauen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Geist schulen</w:t>
      </w:r>
      <w:r w:rsidR="00734BDF">
        <w:rPr>
          <w:b/>
          <w:bCs/>
        </w:rPr>
        <w:t xml:space="preserve"> </w:t>
      </w:r>
      <w:r w:rsidR="00734BDF" w:rsidRPr="009759B5">
        <w:rPr>
          <w:b/>
          <w:bCs/>
        </w:rPr>
        <w:sym w:font="Wingdings" w:char="F0E8"/>
      </w:r>
      <w:r w:rsidR="00734BDF">
        <w:rPr>
          <w:b/>
          <w:bCs/>
        </w:rPr>
        <w:t xml:space="preserve"> </w:t>
      </w:r>
      <w:r w:rsidRPr="009759B5">
        <w:rPr>
          <w:b/>
          <w:bCs/>
        </w:rPr>
        <w:t>Wirklichkeit erkennen.</w:t>
      </w:r>
    </w:p>
    <w:p w14:paraId="38AB8718" w14:textId="77777777" w:rsidR="009759B5" w:rsidRPr="009759B5" w:rsidRDefault="009759B5" w:rsidP="009759B5">
      <w:r w:rsidRPr="009759B5">
        <w:t>Das ist meines Erachtens die wichtigste Lernstruktur des gesamten Buches.</w:t>
      </w:r>
    </w:p>
    <w:p w14:paraId="276A73AB" w14:textId="77EA62D3" w:rsidR="009759B5" w:rsidRPr="009759B5" w:rsidRDefault="009759B5" w:rsidP="009759B5"/>
    <w:p w14:paraId="39E439B1" w14:textId="77777777" w:rsidR="009759B5" w:rsidRDefault="009759B5" w:rsidP="009759B5">
      <w:pPr>
        <w:rPr>
          <w:b/>
          <w:bCs/>
        </w:rPr>
      </w:pPr>
      <w:r w:rsidRPr="009759B5">
        <w:rPr>
          <w:b/>
          <w:bCs/>
        </w:rPr>
        <w:t>10. Verbindung zu Dukkha, Anicca und Anattā</w:t>
      </w:r>
    </w:p>
    <w:p w14:paraId="672CD2D7" w14:textId="77777777" w:rsidR="00734BDF" w:rsidRPr="009759B5" w:rsidRDefault="00734BDF" w:rsidP="009759B5">
      <w:pPr>
        <w:rPr>
          <w:b/>
          <w:bCs/>
        </w:rPr>
      </w:pPr>
    </w:p>
    <w:p w14:paraId="03861B96" w14:textId="0FBA736E" w:rsidR="009759B5" w:rsidRDefault="009759B5" w:rsidP="009759B5">
      <w:r w:rsidRPr="009759B5">
        <w:t>Hier schliesst Buddhadāsas Darstellung direkt an zentrale Themen an:</w:t>
      </w:r>
    </w:p>
    <w:p w14:paraId="7678B4BB" w14:textId="77777777" w:rsidR="00734BDF" w:rsidRPr="009759B5" w:rsidRDefault="00734BDF" w:rsidP="009759B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794"/>
      </w:tblGrid>
      <w:tr w:rsidR="009759B5" w:rsidRPr="009759B5" w14:paraId="609EB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D0CA1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Grundbegriff</w:t>
            </w:r>
          </w:p>
        </w:tc>
        <w:tc>
          <w:tcPr>
            <w:tcW w:w="0" w:type="auto"/>
            <w:vAlign w:val="center"/>
            <w:hideMark/>
          </w:tcPr>
          <w:p w14:paraId="1D3A4CBD" w14:textId="77777777" w:rsidR="009759B5" w:rsidRPr="009759B5" w:rsidRDefault="009759B5" w:rsidP="009759B5">
            <w:pPr>
              <w:rPr>
                <w:b/>
                <w:bCs/>
              </w:rPr>
            </w:pPr>
            <w:r w:rsidRPr="009759B5">
              <w:rPr>
                <w:b/>
                <w:bCs/>
              </w:rPr>
              <w:t>Bedeutung innerhalb von Ānāpānasati</w:t>
            </w:r>
          </w:p>
        </w:tc>
      </w:tr>
      <w:tr w:rsidR="009759B5" w:rsidRPr="009759B5" w14:paraId="79C4E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66D2" w14:textId="77777777" w:rsidR="009759B5" w:rsidRPr="009759B5" w:rsidRDefault="009759B5" w:rsidP="009759B5">
            <w:r w:rsidRPr="009759B5">
              <w:rPr>
                <w:b/>
                <w:bCs/>
              </w:rPr>
              <w:t>Dukkha</w:t>
            </w:r>
          </w:p>
        </w:tc>
        <w:tc>
          <w:tcPr>
            <w:tcW w:w="0" w:type="auto"/>
            <w:vAlign w:val="center"/>
            <w:hideMark/>
          </w:tcPr>
          <w:p w14:paraId="6CD67149" w14:textId="77777777" w:rsidR="009759B5" w:rsidRPr="009759B5" w:rsidRDefault="009759B5" w:rsidP="009759B5">
            <w:r w:rsidRPr="009759B5">
              <w:t>entsteht durch Anhaften und falsche Identifikation</w:t>
            </w:r>
          </w:p>
        </w:tc>
      </w:tr>
      <w:tr w:rsidR="009759B5" w:rsidRPr="009759B5" w14:paraId="44D00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1CD3" w14:textId="77777777" w:rsidR="009759B5" w:rsidRPr="009759B5" w:rsidRDefault="009759B5" w:rsidP="009759B5">
            <w:r w:rsidRPr="009759B5">
              <w:rPr>
                <w:b/>
                <w:bCs/>
              </w:rPr>
              <w:t>Anicca</w:t>
            </w:r>
          </w:p>
        </w:tc>
        <w:tc>
          <w:tcPr>
            <w:tcW w:w="0" w:type="auto"/>
            <w:vAlign w:val="center"/>
            <w:hideMark/>
          </w:tcPr>
          <w:p w14:paraId="2BF082A0" w14:textId="77777777" w:rsidR="009759B5" w:rsidRPr="009759B5" w:rsidRDefault="009759B5" w:rsidP="009759B5">
            <w:r w:rsidRPr="009759B5">
              <w:t>alle beobachteten Phänomene entstehen und vergehen</w:t>
            </w:r>
          </w:p>
        </w:tc>
      </w:tr>
      <w:tr w:rsidR="009759B5" w:rsidRPr="009759B5" w14:paraId="3CBD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C338" w14:textId="77777777" w:rsidR="009759B5" w:rsidRPr="009759B5" w:rsidRDefault="009759B5" w:rsidP="009759B5">
            <w:r w:rsidRPr="009759B5">
              <w:rPr>
                <w:b/>
                <w:bCs/>
              </w:rPr>
              <w:t>Anattā</w:t>
            </w:r>
          </w:p>
        </w:tc>
        <w:tc>
          <w:tcPr>
            <w:tcW w:w="0" w:type="auto"/>
            <w:vAlign w:val="center"/>
            <w:hideMark/>
          </w:tcPr>
          <w:p w14:paraId="5B7F4669" w14:textId="77777777" w:rsidR="009759B5" w:rsidRPr="009759B5" w:rsidRDefault="009759B5" w:rsidP="009759B5">
            <w:r w:rsidRPr="009759B5">
              <w:t>das Vergängliche kann nicht sinnvoll als dauerhaftes „Ich“ aufgefasst werden</w:t>
            </w:r>
          </w:p>
        </w:tc>
      </w:tr>
      <w:tr w:rsidR="009759B5" w:rsidRPr="009759B5" w14:paraId="1CC3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A3F1" w14:textId="77777777" w:rsidR="009759B5" w:rsidRPr="009759B5" w:rsidRDefault="009759B5" w:rsidP="009759B5">
            <w:r w:rsidRPr="009759B5">
              <w:rPr>
                <w:b/>
                <w:bCs/>
              </w:rPr>
              <w:t>Upādāna</w:t>
            </w:r>
          </w:p>
        </w:tc>
        <w:tc>
          <w:tcPr>
            <w:tcW w:w="0" w:type="auto"/>
            <w:vAlign w:val="center"/>
            <w:hideMark/>
          </w:tcPr>
          <w:p w14:paraId="08CC32BD" w14:textId="77777777" w:rsidR="009759B5" w:rsidRPr="009759B5" w:rsidRDefault="009759B5" w:rsidP="009759B5">
            <w:r w:rsidRPr="009759B5">
              <w:t>Festhalten an Erfahrungen als „Ich“ oder „Mein“</w:t>
            </w:r>
          </w:p>
        </w:tc>
      </w:tr>
      <w:tr w:rsidR="009759B5" w:rsidRPr="009759B5" w14:paraId="54A13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CB0D" w14:textId="77777777" w:rsidR="009759B5" w:rsidRPr="009759B5" w:rsidRDefault="009759B5" w:rsidP="009759B5">
            <w:r w:rsidRPr="009759B5">
              <w:rPr>
                <w:b/>
                <w:bCs/>
              </w:rPr>
              <w:t>Paññā</w:t>
            </w:r>
          </w:p>
        </w:tc>
        <w:tc>
          <w:tcPr>
            <w:tcW w:w="0" w:type="auto"/>
            <w:vAlign w:val="center"/>
            <w:hideMark/>
          </w:tcPr>
          <w:p w14:paraId="321E6F51" w14:textId="77777777" w:rsidR="009759B5" w:rsidRPr="009759B5" w:rsidRDefault="009759B5" w:rsidP="009759B5">
            <w:r w:rsidRPr="009759B5">
              <w:t>Einsicht in die tatsächliche Beschaffenheit der Erfahrung</w:t>
            </w:r>
          </w:p>
        </w:tc>
      </w:tr>
      <w:tr w:rsidR="009759B5" w:rsidRPr="009759B5" w14:paraId="4C8E0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8028" w14:textId="77777777" w:rsidR="009759B5" w:rsidRPr="009759B5" w:rsidRDefault="009759B5" w:rsidP="009759B5">
            <w:r w:rsidRPr="009759B5">
              <w:rPr>
                <w:b/>
                <w:bCs/>
              </w:rPr>
              <w:t>Nibbāna</w:t>
            </w:r>
          </w:p>
        </w:tc>
        <w:tc>
          <w:tcPr>
            <w:tcW w:w="0" w:type="auto"/>
            <w:vAlign w:val="center"/>
            <w:hideMark/>
          </w:tcPr>
          <w:p w14:paraId="1A1C58F9" w14:textId="77777777" w:rsidR="009759B5" w:rsidRPr="009759B5" w:rsidRDefault="009759B5" w:rsidP="009759B5">
            <w:r w:rsidRPr="009759B5">
              <w:t>höchste Befreiung vom Anhaften und damit von Dukkha</w:t>
            </w:r>
          </w:p>
        </w:tc>
      </w:tr>
    </w:tbl>
    <w:p w14:paraId="18C8E3AC" w14:textId="77777777" w:rsidR="00734BDF" w:rsidRDefault="00734BDF" w:rsidP="009759B5"/>
    <w:p w14:paraId="4E61FF1B" w14:textId="77777777" w:rsidR="00734BDF" w:rsidRDefault="009759B5" w:rsidP="009759B5">
      <w:r w:rsidRPr="009759B5">
        <w:t xml:space="preserve">Damit wird auch verständlich, weshalb das Buch Ānāpānasati als </w:t>
      </w:r>
      <w:r w:rsidRPr="009759B5">
        <w:rPr>
          <w:b/>
          <w:bCs/>
        </w:rPr>
        <w:t>„sanfte Heilung“</w:t>
      </w:r>
      <w:r w:rsidRPr="009759B5">
        <w:t xml:space="preserve"> bezeichnet:</w:t>
      </w:r>
    </w:p>
    <w:p w14:paraId="316D6836" w14:textId="1446D52A" w:rsidR="009759B5" w:rsidRPr="009759B5" w:rsidRDefault="009759B5" w:rsidP="009759B5">
      <w:r w:rsidRPr="009759B5">
        <w:t>Der Übende versucht nicht, sein vermeintliches Ich zu perfektionieren.</w:t>
      </w:r>
      <w:r w:rsidR="00734BDF">
        <w:t xml:space="preserve"> </w:t>
      </w:r>
      <w:r w:rsidRPr="009759B5">
        <w:t xml:space="preserve">Er untersucht vielmehr immer genauer, </w:t>
      </w:r>
      <w:r w:rsidRPr="009759B5">
        <w:rPr>
          <w:b/>
          <w:bCs/>
        </w:rPr>
        <w:t>wie dieses Ich-Erleben und das daran gebundene Leiden zustande kommen</w:t>
      </w:r>
      <w:r w:rsidRPr="009759B5">
        <w:t>.</w:t>
      </w:r>
    </w:p>
    <w:p w14:paraId="4D43A034" w14:textId="71F44571" w:rsidR="00734BDF" w:rsidRDefault="00734BDF">
      <w:r>
        <w:br w:type="page"/>
      </w:r>
    </w:p>
    <w:p w14:paraId="3665DAC2" w14:textId="77777777" w:rsidR="009759B5" w:rsidRDefault="009759B5" w:rsidP="009759B5">
      <w:pPr>
        <w:rPr>
          <w:b/>
          <w:bCs/>
        </w:rPr>
      </w:pPr>
      <w:r w:rsidRPr="009759B5">
        <w:rPr>
          <w:b/>
          <w:bCs/>
        </w:rPr>
        <w:lastRenderedPageBreak/>
        <w:t>11. Verbindung zu den vier Grundlagen der Achtsamkeit</w:t>
      </w:r>
    </w:p>
    <w:p w14:paraId="612F62F5" w14:textId="77777777" w:rsidR="00734BDF" w:rsidRPr="009759B5" w:rsidRDefault="00734BDF" w:rsidP="009759B5">
      <w:pPr>
        <w:rPr>
          <w:b/>
          <w:bCs/>
        </w:rPr>
      </w:pPr>
    </w:p>
    <w:p w14:paraId="7C862595" w14:textId="77777777" w:rsidR="009759B5" w:rsidRPr="009759B5" w:rsidRDefault="009759B5" w:rsidP="009759B5">
      <w:r w:rsidRPr="009759B5">
        <w:t xml:space="preserve">Die vier Vierergruppen entsprechen zugleich den klassischen </w:t>
      </w:r>
      <w:r w:rsidRPr="009759B5">
        <w:rPr>
          <w:b/>
          <w:bCs/>
        </w:rPr>
        <w:t>vier Grundlagen der Geistesgegenwart (Satipaṭṭhāna)</w:t>
      </w:r>
      <w:r w:rsidRPr="009759B5">
        <w:t>:</w:t>
      </w:r>
    </w:p>
    <w:p w14:paraId="415CAE8E" w14:textId="77777777" w:rsidR="009759B5" w:rsidRPr="009759B5" w:rsidRDefault="009759B5" w:rsidP="009759B5">
      <w:r w:rsidRPr="009759B5">
        <w:rPr>
          <w:b/>
          <w:bCs/>
        </w:rPr>
        <w:t>Kāyānupassanā</w:t>
      </w:r>
      <w:r w:rsidRPr="009759B5">
        <w:t xml:space="preserve"> – Betrachtung des Körpers</w:t>
      </w:r>
      <w:r w:rsidRPr="009759B5">
        <w:br/>
      </w:r>
      <w:r w:rsidRPr="009759B5">
        <w:rPr>
          <w:b/>
          <w:bCs/>
        </w:rPr>
        <w:t>Vedanānupassanā</w:t>
      </w:r>
      <w:r w:rsidRPr="009759B5">
        <w:t xml:space="preserve"> – Betrachtung der Gefühle</w:t>
      </w:r>
      <w:r w:rsidRPr="009759B5">
        <w:br/>
      </w:r>
      <w:r w:rsidRPr="009759B5">
        <w:rPr>
          <w:b/>
          <w:bCs/>
        </w:rPr>
        <w:t>Cittānupassanā</w:t>
      </w:r>
      <w:r w:rsidRPr="009759B5">
        <w:t xml:space="preserve"> – Betrachtung des Geistes</w:t>
      </w:r>
      <w:r w:rsidRPr="009759B5">
        <w:br/>
      </w:r>
      <w:r w:rsidRPr="009759B5">
        <w:rPr>
          <w:b/>
          <w:bCs/>
        </w:rPr>
        <w:t>Dhammānupassanā</w:t>
      </w:r>
      <w:r w:rsidRPr="009759B5">
        <w:t xml:space="preserve"> – Betrachtung der Dhammas</w:t>
      </w:r>
    </w:p>
    <w:p w14:paraId="461A058A" w14:textId="77777777" w:rsidR="00734BDF" w:rsidRDefault="00734BDF" w:rsidP="009759B5"/>
    <w:p w14:paraId="152B5EB9" w14:textId="0BC956F7" w:rsidR="009759B5" w:rsidRPr="009759B5" w:rsidRDefault="009759B5" w:rsidP="009759B5">
      <w:r w:rsidRPr="009759B5">
        <w:t>Damit ist Ānāpānasati weit mehr als eine spezialisierte Atemübung.</w:t>
      </w:r>
      <w:r w:rsidR="00734BDF">
        <w:t xml:space="preserve"> </w:t>
      </w:r>
      <w:r w:rsidRPr="009759B5">
        <w:t xml:space="preserve">Es bildet einen </w:t>
      </w:r>
      <w:r w:rsidRPr="009759B5">
        <w:rPr>
          <w:b/>
          <w:bCs/>
        </w:rPr>
        <w:t>systematischen Weg durch zentrale Bereiche buddhistischer Geistesschulung</w:t>
      </w:r>
      <w:r w:rsidRPr="009759B5">
        <w:t>.</w:t>
      </w:r>
    </w:p>
    <w:p w14:paraId="3BDDAA83" w14:textId="2CF87FBB" w:rsidR="009759B5" w:rsidRPr="009759B5" w:rsidRDefault="009759B5" w:rsidP="009759B5"/>
    <w:p w14:paraId="41E32C1F" w14:textId="77777777" w:rsidR="009759B5" w:rsidRDefault="009759B5" w:rsidP="009759B5">
      <w:pPr>
        <w:rPr>
          <w:b/>
          <w:bCs/>
        </w:rPr>
      </w:pPr>
      <w:r w:rsidRPr="009759B5">
        <w:rPr>
          <w:b/>
          <w:bCs/>
        </w:rPr>
        <w:t>12. Die fünf wichtigsten Aussagen für die Prüfung</w:t>
      </w:r>
    </w:p>
    <w:p w14:paraId="6DBF60A6" w14:textId="77777777" w:rsidR="00734BDF" w:rsidRPr="009759B5" w:rsidRDefault="00734BDF" w:rsidP="009759B5">
      <w:pPr>
        <w:rPr>
          <w:b/>
          <w:bCs/>
        </w:rPr>
      </w:pPr>
    </w:p>
    <w:p w14:paraId="4F22717F" w14:textId="61EBB9E9" w:rsidR="009759B5" w:rsidRPr="009759B5" w:rsidRDefault="009759B5" w:rsidP="009759B5">
      <w:pPr>
        <w:numPr>
          <w:ilvl w:val="0"/>
          <w:numId w:val="2"/>
        </w:numPr>
      </w:pPr>
      <w:r w:rsidRPr="009759B5">
        <w:rPr>
          <w:b/>
          <w:bCs/>
        </w:rPr>
        <w:t>Ānāpānasati ist nicht bloss Atemberuhigung</w:t>
      </w:r>
      <w:r w:rsidRPr="009759B5">
        <w:t xml:space="preserve">, sondern ein vollständiger Übungsweg, der Samatha und Vipassanā verbindet. </w:t>
      </w:r>
      <w:r w:rsidR="00734BDF">
        <w:br/>
      </w:r>
    </w:p>
    <w:p w14:paraId="7768FFE8" w14:textId="2B48185B" w:rsidR="009759B5" w:rsidRPr="009759B5" w:rsidRDefault="009759B5" w:rsidP="009759B5">
      <w:pPr>
        <w:numPr>
          <w:ilvl w:val="0"/>
          <w:numId w:val="2"/>
        </w:numPr>
      </w:pPr>
      <w:r w:rsidRPr="009759B5">
        <w:t xml:space="preserve">Die </w:t>
      </w:r>
      <w:r w:rsidRPr="009759B5">
        <w:rPr>
          <w:b/>
          <w:bCs/>
        </w:rPr>
        <w:t>16 Schritte</w:t>
      </w:r>
      <w:r w:rsidRPr="009759B5">
        <w:t xml:space="preserve"> sind in vier Vierergruppen gegliedert: </w:t>
      </w:r>
      <w:r w:rsidRPr="009759B5">
        <w:rPr>
          <w:b/>
          <w:bCs/>
        </w:rPr>
        <w:t>Körper – Gefühle – Geist – Dhamma</w:t>
      </w:r>
      <w:r w:rsidRPr="009759B5">
        <w:t xml:space="preserve">. </w:t>
      </w:r>
      <w:r w:rsidR="00734BDF">
        <w:br/>
      </w:r>
    </w:p>
    <w:p w14:paraId="122E6145" w14:textId="07DB2671" w:rsidR="009759B5" w:rsidRPr="009759B5" w:rsidRDefault="009759B5" w:rsidP="009759B5">
      <w:pPr>
        <w:numPr>
          <w:ilvl w:val="0"/>
          <w:numId w:val="2"/>
        </w:numPr>
      </w:pPr>
      <w:r w:rsidRPr="009759B5">
        <w:t xml:space="preserve">Der Atem ist der </w:t>
      </w:r>
      <w:r w:rsidRPr="009759B5">
        <w:rPr>
          <w:b/>
          <w:bCs/>
        </w:rPr>
        <w:t>Ausgangspunkt</w:t>
      </w:r>
      <w:r w:rsidRPr="009759B5">
        <w:t xml:space="preserve">, nicht das Endziel der Meditation. </w:t>
      </w:r>
      <w:r w:rsidR="00734BDF">
        <w:br/>
      </w:r>
    </w:p>
    <w:p w14:paraId="18563C75" w14:textId="7D5E662F" w:rsidR="009759B5" w:rsidRPr="009759B5" w:rsidRDefault="009759B5" w:rsidP="009759B5">
      <w:pPr>
        <w:numPr>
          <w:ilvl w:val="0"/>
          <w:numId w:val="2"/>
        </w:numPr>
      </w:pPr>
      <w:r w:rsidRPr="009759B5">
        <w:t xml:space="preserve">Die Praxis führt von unmittelbarer Beobachtung zur Einsicht in </w:t>
      </w:r>
      <w:r w:rsidRPr="009759B5">
        <w:rPr>
          <w:b/>
          <w:bCs/>
        </w:rPr>
        <w:t>Vergänglichkeit, Leerheit und Loslassen</w:t>
      </w:r>
      <w:r w:rsidRPr="009759B5">
        <w:t xml:space="preserve">. </w:t>
      </w:r>
      <w:r w:rsidR="00734BDF">
        <w:br/>
      </w:r>
    </w:p>
    <w:p w14:paraId="3F5A044F" w14:textId="77777777" w:rsidR="009759B5" w:rsidRPr="009759B5" w:rsidRDefault="009759B5" w:rsidP="009759B5">
      <w:pPr>
        <w:numPr>
          <w:ilvl w:val="0"/>
          <w:numId w:val="2"/>
        </w:numPr>
      </w:pPr>
      <w:r w:rsidRPr="009759B5">
        <w:t xml:space="preserve">Das Ziel ist letztlich die Überwindung von </w:t>
      </w:r>
      <w:r w:rsidRPr="009759B5">
        <w:rPr>
          <w:b/>
          <w:bCs/>
        </w:rPr>
        <w:t>Anhaften und Dukkha</w:t>
      </w:r>
      <w:r w:rsidRPr="009759B5">
        <w:t xml:space="preserve"> und damit die Entwicklung in Richtung </w:t>
      </w:r>
      <w:r w:rsidRPr="009759B5">
        <w:rPr>
          <w:b/>
          <w:bCs/>
        </w:rPr>
        <w:t>Befreiung/Nibbāna</w:t>
      </w:r>
      <w:r w:rsidRPr="009759B5">
        <w:t xml:space="preserve">. </w:t>
      </w:r>
    </w:p>
    <w:p w14:paraId="23D27CF6" w14:textId="77777777" w:rsidR="00734BDF" w:rsidRDefault="00734BDF" w:rsidP="009759B5">
      <w:pPr>
        <w:rPr>
          <w:b/>
          <w:bCs/>
        </w:rPr>
      </w:pPr>
    </w:p>
    <w:p w14:paraId="7B642030" w14:textId="29830E90" w:rsidR="009759B5" w:rsidRPr="009759B5" w:rsidRDefault="009759B5" w:rsidP="00734BDF">
      <w:pPr>
        <w:shd w:val="clear" w:color="auto" w:fill="FFFFCC"/>
        <w:rPr>
          <w:b/>
          <w:bCs/>
        </w:rPr>
      </w:pPr>
      <w:r w:rsidRPr="009759B5">
        <w:rPr>
          <w:b/>
          <w:bCs/>
        </w:rPr>
        <w:t>Kernaussage des Buches</w:t>
      </w:r>
    </w:p>
    <w:p w14:paraId="4B33DB4E" w14:textId="731A2F6C" w:rsidR="009759B5" w:rsidRPr="00734BDF" w:rsidRDefault="009759B5" w:rsidP="00734BDF">
      <w:pPr>
        <w:shd w:val="clear" w:color="auto" w:fill="FFFFCC"/>
      </w:pPr>
      <w:r w:rsidRPr="00734BDF">
        <w:rPr>
          <w:bCs/>
        </w:rPr>
        <w:t>Beobachte den Atem so gründlich, dass du durch ihn Körper, Gefühle und Geist verstehen lernst; erkenne schliesslich die Vergänglichkeit aller bedingten Erscheinungen und lerne dadurch, nicht mehr an ihnen als „Ich“ oder „Mein“ festzuhalten.</w:t>
      </w:r>
    </w:p>
    <w:p w14:paraId="7F726063" w14:textId="77777777" w:rsidR="003A3AAE" w:rsidRDefault="003A3AAE"/>
    <w:p w14:paraId="4237FD56" w14:textId="77777777" w:rsidR="009759B5" w:rsidRPr="009759B5" w:rsidRDefault="009759B5" w:rsidP="009759B5">
      <w:pPr>
        <w:rPr>
          <w:b/>
          <w:bCs/>
        </w:rPr>
      </w:pPr>
      <w:r w:rsidRPr="009759B5">
        <w:rPr>
          <w:b/>
          <w:bCs/>
        </w:rPr>
        <w:t>Übergeordneter Merksatz</w:t>
      </w:r>
    </w:p>
    <w:p w14:paraId="78FEAEC5" w14:textId="77777777" w:rsidR="009759B5" w:rsidRPr="00734BDF" w:rsidRDefault="009759B5" w:rsidP="00734BDF">
      <w:pPr>
        <w:shd w:val="clear" w:color="auto" w:fill="FFFFCC"/>
      </w:pPr>
      <w:r w:rsidRPr="00734BDF">
        <w:rPr>
          <w:bCs/>
        </w:rPr>
        <w:t>Ānāpānasati beginnt beim Atem, führt zur Einsicht in die Wirklichkeit und vollendet sich im Loslassen.</w:t>
      </w:r>
    </w:p>
    <w:p w14:paraId="3D6D0348" w14:textId="77777777" w:rsidR="009759B5" w:rsidRDefault="009759B5"/>
    <w:sectPr w:rsidR="009759B5" w:rsidSect="009759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84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88F4" w14:textId="77777777" w:rsidR="00DE5ACB" w:rsidRDefault="00DE5ACB" w:rsidP="009759B5">
      <w:r>
        <w:separator/>
      </w:r>
    </w:p>
  </w:endnote>
  <w:endnote w:type="continuationSeparator" w:id="0">
    <w:p w14:paraId="1BBFCAAC" w14:textId="77777777" w:rsidR="00DE5ACB" w:rsidRDefault="00DE5ACB" w:rsidP="00975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7014F" w14:textId="77777777" w:rsidR="009759B5" w:rsidRDefault="009759B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9423F" w14:textId="77777777" w:rsidR="009759B5" w:rsidRDefault="009759B5" w:rsidP="009759B5">
    <w:pPr>
      <w:pStyle w:val="Fuzeile"/>
      <w:jc w:val="center"/>
    </w:pPr>
  </w:p>
  <w:sdt>
    <w:sdtPr>
      <w:id w:val="-12917941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B2C2C7A" w14:textId="6E2DDE62" w:rsidR="009759B5" w:rsidRDefault="009759B5" w:rsidP="009759B5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559" w14:textId="77777777" w:rsidR="009759B5" w:rsidRDefault="009759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080A0" w14:textId="77777777" w:rsidR="00DE5ACB" w:rsidRDefault="00DE5ACB" w:rsidP="009759B5">
      <w:r>
        <w:separator/>
      </w:r>
    </w:p>
  </w:footnote>
  <w:footnote w:type="continuationSeparator" w:id="0">
    <w:p w14:paraId="56BF9E32" w14:textId="77777777" w:rsidR="00DE5ACB" w:rsidRDefault="00DE5ACB" w:rsidP="00975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3631" w14:textId="77777777" w:rsidR="009759B5" w:rsidRDefault="009759B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F377" w14:textId="5A919788" w:rsidR="009759B5" w:rsidRDefault="009759B5" w:rsidP="009759B5">
    <w:pPr>
      <w:jc w:val="center"/>
    </w:pPr>
    <w:r w:rsidRPr="009759B5">
      <w:t>Buddhadāsa Bhikkhus Ānāpānasati – Die sanfte Heilung der spirituellen Krankheit</w:t>
    </w:r>
  </w:p>
  <w:p w14:paraId="7D54BDFE" w14:textId="77777777" w:rsidR="009759B5" w:rsidRPr="009759B5" w:rsidRDefault="009759B5" w:rsidP="009759B5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D003" w14:textId="77777777" w:rsidR="009759B5" w:rsidRDefault="009759B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5C1"/>
    <w:multiLevelType w:val="multilevel"/>
    <w:tmpl w:val="3806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5429F"/>
    <w:multiLevelType w:val="multilevel"/>
    <w:tmpl w:val="274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721A2"/>
    <w:multiLevelType w:val="hybridMultilevel"/>
    <w:tmpl w:val="FFC4990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1487D"/>
    <w:multiLevelType w:val="hybridMultilevel"/>
    <w:tmpl w:val="6D6E8FE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56618">
    <w:abstractNumId w:val="1"/>
  </w:num>
  <w:num w:numId="2" w16cid:durableId="1985356489">
    <w:abstractNumId w:val="0"/>
  </w:num>
  <w:num w:numId="3" w16cid:durableId="233852782">
    <w:abstractNumId w:val="3"/>
  </w:num>
  <w:num w:numId="4" w16cid:durableId="1581911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B5"/>
    <w:rsid w:val="000A07B2"/>
    <w:rsid w:val="0013045F"/>
    <w:rsid w:val="00280CA1"/>
    <w:rsid w:val="003253F5"/>
    <w:rsid w:val="0035756A"/>
    <w:rsid w:val="00370F87"/>
    <w:rsid w:val="003A3AAE"/>
    <w:rsid w:val="003C4C79"/>
    <w:rsid w:val="00437C7E"/>
    <w:rsid w:val="004957C9"/>
    <w:rsid w:val="004B37E8"/>
    <w:rsid w:val="00543832"/>
    <w:rsid w:val="005C2EA7"/>
    <w:rsid w:val="005C7A15"/>
    <w:rsid w:val="00701810"/>
    <w:rsid w:val="00734BDF"/>
    <w:rsid w:val="007B641B"/>
    <w:rsid w:val="00876E5D"/>
    <w:rsid w:val="008B3552"/>
    <w:rsid w:val="009759B5"/>
    <w:rsid w:val="00997802"/>
    <w:rsid w:val="009C061D"/>
    <w:rsid w:val="009D07D5"/>
    <w:rsid w:val="009E488B"/>
    <w:rsid w:val="00A10A24"/>
    <w:rsid w:val="00A95FD2"/>
    <w:rsid w:val="00AA0366"/>
    <w:rsid w:val="00AB289F"/>
    <w:rsid w:val="00BD2F1C"/>
    <w:rsid w:val="00BE3089"/>
    <w:rsid w:val="00C72403"/>
    <w:rsid w:val="00CA1A79"/>
    <w:rsid w:val="00CF2BD4"/>
    <w:rsid w:val="00D52531"/>
    <w:rsid w:val="00DB1181"/>
    <w:rsid w:val="00DE5ACB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EDBBEA"/>
  <w15:chartTrackingRefBased/>
  <w15:docId w15:val="{A27387B0-97B7-427D-94D0-8D0BD429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759B5"/>
    <w:rPr>
      <w:rFonts w:ascii="Aptos Light" w:hAnsi="Aptos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7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7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759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759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759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759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759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759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759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759B5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759B5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759B5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759B5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759B5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759B5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759B5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759B5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759B5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9759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759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759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59B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9759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759B5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9759B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759B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7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759B5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9759B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759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759B5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9759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759B5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1318</Words>
  <Characters>8454</Characters>
  <Application>Microsoft Office Word</Application>
  <DocSecurity>0</DocSecurity>
  <Lines>248</Lines>
  <Paragraphs>168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dcterms:created xsi:type="dcterms:W3CDTF">2026-08-09T06:28:00Z</dcterms:created>
  <dcterms:modified xsi:type="dcterms:W3CDTF">2026-08-09T06:44:00Z</dcterms:modified>
</cp:coreProperties>
</file>