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97C67">
      <w:pPr>
        <w:pStyle w:val="2"/>
        <w:keepNext w:val="0"/>
        <w:keepLines w:val="0"/>
        <w:widowControl/>
        <w:suppressLineNumbers w:val="0"/>
      </w:pPr>
      <w:r>
        <w:t>Constitution for “Hope in A Bag” CBO</w:t>
      </w:r>
    </w:p>
    <w:p w14:paraId="744F6127">
      <w:pPr>
        <w:pStyle w:val="3"/>
        <w:keepNext w:val="0"/>
        <w:keepLines w:val="0"/>
        <w:widowControl/>
        <w:suppressLineNumbers w:val="0"/>
      </w:pPr>
      <w:r>
        <w:t>CONSTITUTION OF Hope in A Bag</w:t>
      </w:r>
    </w:p>
    <w:p w14:paraId="007787E1">
      <w:pPr>
        <w:pStyle w:val="4"/>
        <w:keepNext w:val="0"/>
        <w:keepLines w:val="0"/>
        <w:widowControl/>
        <w:suppressLineNumbers w:val="0"/>
      </w:pPr>
      <w:r>
        <w:t>ARTICLE 1: NAME</w:t>
      </w:r>
    </w:p>
    <w:p w14:paraId="104447D8">
      <w:pPr>
        <w:pStyle w:val="8"/>
        <w:keepNext w:val="0"/>
        <w:keepLines w:val="0"/>
        <w:widowControl/>
        <w:suppressLineNumbers w:val="0"/>
      </w:pPr>
      <w:r>
        <w:t xml:space="preserve">The name of the organization shall be </w:t>
      </w:r>
      <w:r>
        <w:rPr>
          <w:rStyle w:val="9"/>
        </w:rPr>
        <w:t>Hope in A Bag Community Based Organization (CBO)</w:t>
      </w:r>
      <w:r>
        <w:t>.</w:t>
      </w:r>
    </w:p>
    <w:p w14:paraId="15F1C03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E616D">
      <w:pPr>
        <w:pStyle w:val="3"/>
        <w:keepNext w:val="0"/>
        <w:keepLines w:val="0"/>
        <w:widowControl/>
        <w:suppressLineNumbers w:val="0"/>
      </w:pPr>
      <w:r>
        <w:t>ARTICLE 2: REGISTERED OFFICE</w:t>
      </w:r>
    </w:p>
    <w:p w14:paraId="1E806452">
      <w:pPr>
        <w:pStyle w:val="8"/>
        <w:keepNext w:val="0"/>
        <w:keepLines w:val="0"/>
        <w:widowControl/>
        <w:suppressLineNumbers w:val="0"/>
      </w:pPr>
      <w:r>
        <w:t>The organization shall operate within Kenya, with its main office located in Nairobi County unless otherwise decided by members.</w:t>
      </w:r>
    </w:p>
    <w:p w14:paraId="3BC0A96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B4D70">
      <w:pPr>
        <w:pStyle w:val="3"/>
        <w:keepNext w:val="0"/>
        <w:keepLines w:val="0"/>
        <w:widowControl/>
        <w:suppressLineNumbers w:val="0"/>
      </w:pPr>
      <w:r>
        <w:t>ARTICLE 3: VISION</w:t>
      </w:r>
    </w:p>
    <w:p w14:paraId="42C9C744">
      <w:pPr>
        <w:pStyle w:val="8"/>
        <w:keepNext w:val="0"/>
        <w:keepLines w:val="0"/>
        <w:widowControl/>
        <w:suppressLineNumbers w:val="0"/>
      </w:pPr>
      <w:r>
        <w:t>To create a society where every vulnerable child has access to basic needs, education support, mentorship, dignity, and equal opportunities.</w:t>
      </w:r>
    </w:p>
    <w:p w14:paraId="503C5F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C26A8">
      <w:pPr>
        <w:pStyle w:val="3"/>
        <w:keepNext w:val="0"/>
        <w:keepLines w:val="0"/>
        <w:widowControl/>
        <w:suppressLineNumbers w:val="0"/>
      </w:pPr>
      <w:r>
        <w:t>ARTICLE 4: MISSION</w:t>
      </w:r>
    </w:p>
    <w:p w14:paraId="7031B591">
      <w:pPr>
        <w:pStyle w:val="8"/>
        <w:keepNext w:val="0"/>
        <w:keepLines w:val="0"/>
        <w:widowControl/>
        <w:suppressLineNumbers w:val="0"/>
      </w:pPr>
      <w:r>
        <w:t>To support vulnerable children and youth through provision of educational materials, mentorship programs, sanitary support, food donations, and community empowerment initiatives.</w:t>
      </w:r>
    </w:p>
    <w:p w14:paraId="4D097A2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F926D">
      <w:pPr>
        <w:pStyle w:val="3"/>
        <w:keepNext w:val="0"/>
        <w:keepLines w:val="0"/>
        <w:widowControl/>
        <w:suppressLineNumbers w:val="0"/>
      </w:pPr>
      <w:r>
        <w:t>ARTICLE 5: OBJECTIVES</w:t>
      </w:r>
    </w:p>
    <w:p w14:paraId="293CB270">
      <w:pPr>
        <w:pStyle w:val="8"/>
        <w:keepNext w:val="0"/>
        <w:keepLines w:val="0"/>
        <w:widowControl/>
        <w:suppressLineNumbers w:val="0"/>
      </w:pPr>
      <w:r>
        <w:t>The objectives of the organization shall be:</w:t>
      </w:r>
    </w:p>
    <w:p w14:paraId="07F0A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provide school materials such as books, pens, school bags, uniforms, and other learning resources to vulnerable children. </w:t>
      </w:r>
    </w:p>
    <w:p w14:paraId="351AE5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organize mentorship and guidance programs, including Sexual and Reproductive Health Rights (SRHR) education. </w:t>
      </w:r>
    </w:p>
    <w:p w14:paraId="5A68D7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provide sanitary pads and hygiene support to girls in need. </w:t>
      </w:r>
    </w:p>
    <w:p w14:paraId="5A730C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mobilize food donations and essential supplies for vulnerable families. </w:t>
      </w:r>
    </w:p>
    <w:p w14:paraId="0F848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promote child protection, education, and community development. </w:t>
      </w:r>
    </w:p>
    <w:p w14:paraId="3B006B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collaborate with schools, churches, government institutions, and well-wishers for community support programs. </w:t>
      </w:r>
    </w:p>
    <w:p w14:paraId="697E40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organize fundraising events and donation drives for sustainability. </w:t>
      </w:r>
    </w:p>
    <w:p w14:paraId="62E5329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9C8A5">
      <w:pPr>
        <w:pStyle w:val="3"/>
        <w:keepNext w:val="0"/>
        <w:keepLines w:val="0"/>
        <w:widowControl/>
        <w:suppressLineNumbers w:val="0"/>
      </w:pPr>
      <w:r>
        <w:t>ARTICLE 6: MEMBERSHIP</w:t>
      </w:r>
    </w:p>
    <w:p w14:paraId="5A9EBB7E">
      <w:pPr>
        <w:pStyle w:val="4"/>
        <w:keepNext w:val="0"/>
        <w:keepLines w:val="0"/>
        <w:widowControl/>
        <w:suppressLineNumbers w:val="0"/>
      </w:pPr>
      <w:r>
        <w:t>6.1 Eligibility</w:t>
      </w:r>
    </w:p>
    <w:p w14:paraId="74A4F498">
      <w:pPr>
        <w:pStyle w:val="8"/>
        <w:keepNext w:val="0"/>
        <w:keepLines w:val="0"/>
        <w:widowControl/>
        <w:suppressLineNumbers w:val="0"/>
      </w:pPr>
      <w:r>
        <w:t>Membership shall be open to any person who supports the objectives of the organization regardless of gender, religion, or ethnicity.</w:t>
      </w:r>
    </w:p>
    <w:p w14:paraId="0639B08B">
      <w:pPr>
        <w:pStyle w:val="4"/>
        <w:keepNext w:val="0"/>
        <w:keepLines w:val="0"/>
        <w:widowControl/>
        <w:suppressLineNumbers w:val="0"/>
      </w:pPr>
      <w:r>
        <w:t>6.2 Categories of Membership</w:t>
      </w:r>
    </w:p>
    <w:p w14:paraId="0FC890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Founding Members </w:t>
      </w:r>
    </w:p>
    <w:p w14:paraId="7AB210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Ordinary Members </w:t>
      </w:r>
    </w:p>
    <w:p w14:paraId="5B3051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Volunteer Members </w:t>
      </w:r>
    </w:p>
    <w:p w14:paraId="0FCFCB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Honorary Members </w:t>
      </w:r>
    </w:p>
    <w:p w14:paraId="33A59EF4">
      <w:pPr>
        <w:pStyle w:val="4"/>
        <w:keepNext w:val="0"/>
        <w:keepLines w:val="0"/>
        <w:widowControl/>
        <w:suppressLineNumbers w:val="0"/>
      </w:pPr>
      <w:r>
        <w:t>6.3 Rights of Members</w:t>
      </w:r>
    </w:p>
    <w:p w14:paraId="0AF2BEA1">
      <w:pPr>
        <w:pStyle w:val="8"/>
        <w:keepNext w:val="0"/>
        <w:keepLines w:val="0"/>
        <w:widowControl/>
        <w:suppressLineNumbers w:val="0"/>
      </w:pPr>
      <w:r>
        <w:t>Members shall:</w:t>
      </w:r>
    </w:p>
    <w:p w14:paraId="3931E9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Attend meetings </w:t>
      </w:r>
    </w:p>
    <w:p w14:paraId="52490F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Vote during meetings </w:t>
      </w:r>
    </w:p>
    <w:p w14:paraId="2DBD96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Participate in organization activities </w:t>
      </w:r>
    </w:p>
    <w:p w14:paraId="7A46F3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Elect leaders </w:t>
      </w:r>
    </w:p>
    <w:p w14:paraId="283F7737">
      <w:pPr>
        <w:pStyle w:val="4"/>
        <w:keepNext w:val="0"/>
        <w:keepLines w:val="0"/>
        <w:widowControl/>
        <w:suppressLineNumbers w:val="0"/>
      </w:pPr>
      <w:r>
        <w:t>6.4 Termination of Membership</w:t>
      </w:r>
    </w:p>
    <w:p w14:paraId="5B7ED637">
      <w:pPr>
        <w:pStyle w:val="8"/>
        <w:keepNext w:val="0"/>
        <w:keepLines w:val="0"/>
        <w:widowControl/>
        <w:suppressLineNumbers w:val="0"/>
      </w:pPr>
      <w:r>
        <w:t>Membership may cease through:</w:t>
      </w:r>
    </w:p>
    <w:p w14:paraId="1AC7FD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Resignation </w:t>
      </w:r>
    </w:p>
    <w:p w14:paraId="19E391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Misconduct </w:t>
      </w:r>
    </w:p>
    <w:p w14:paraId="1B384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Failure to comply with the constitution </w:t>
      </w:r>
    </w:p>
    <w:p w14:paraId="43CC997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3BCB3">
      <w:pPr>
        <w:pStyle w:val="3"/>
        <w:keepNext w:val="0"/>
        <w:keepLines w:val="0"/>
        <w:widowControl/>
        <w:suppressLineNumbers w:val="0"/>
      </w:pPr>
      <w:r>
        <w:t>ARTICLE 7: LEADERSHIP STRUCTURE</w:t>
      </w:r>
    </w:p>
    <w:p w14:paraId="700013B5">
      <w:pPr>
        <w:pStyle w:val="8"/>
        <w:keepNext w:val="0"/>
        <w:keepLines w:val="0"/>
        <w:widowControl/>
        <w:suppressLineNumbers w:val="0"/>
      </w:pPr>
      <w:r>
        <w:t>The organization shall have the following officials:</w:t>
      </w:r>
    </w:p>
    <w:p w14:paraId="71B214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Chairperson </w:t>
      </w:r>
    </w:p>
    <w:p w14:paraId="172C12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Vice Chairperson </w:t>
      </w:r>
    </w:p>
    <w:p w14:paraId="404C7F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Secretary </w:t>
      </w:r>
    </w:p>
    <w:p w14:paraId="692FDF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Treasurer </w:t>
      </w:r>
    </w:p>
    <w:p w14:paraId="3F0DF8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Organizing Secretary </w:t>
      </w:r>
    </w:p>
    <w:p w14:paraId="6F1664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Programs Coordinator </w:t>
      </w:r>
    </w:p>
    <w:p w14:paraId="33D32FA5">
      <w:pPr>
        <w:pStyle w:val="4"/>
        <w:keepNext w:val="0"/>
        <w:keepLines w:val="0"/>
        <w:widowControl/>
        <w:suppressLineNumbers w:val="0"/>
      </w:pPr>
      <w:r>
        <w:t>Duties</w:t>
      </w:r>
    </w:p>
    <w:p w14:paraId="0BB346D9">
      <w:pPr>
        <w:pStyle w:val="5"/>
        <w:keepNext w:val="0"/>
        <w:keepLines w:val="0"/>
        <w:widowControl/>
        <w:suppressLineNumbers w:val="0"/>
      </w:pPr>
      <w:r>
        <w:t>Chairperson</w:t>
      </w:r>
    </w:p>
    <w:p w14:paraId="7D06A4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Leads meetings </w:t>
      </w:r>
    </w:p>
    <w:p w14:paraId="2A0BB3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Oversees activities </w:t>
      </w:r>
    </w:p>
    <w:p w14:paraId="09BE46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Represents the organization publicly </w:t>
      </w:r>
    </w:p>
    <w:p w14:paraId="60409BB2">
      <w:pPr>
        <w:pStyle w:val="5"/>
        <w:keepNext w:val="0"/>
        <w:keepLines w:val="0"/>
        <w:widowControl/>
        <w:suppressLineNumbers w:val="0"/>
      </w:pPr>
      <w:r>
        <w:t>Vice Chairperson</w:t>
      </w:r>
    </w:p>
    <w:p w14:paraId="47D107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Assists the Chairperson </w:t>
      </w:r>
    </w:p>
    <w:p w14:paraId="78E08B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Acts in absence of the Chairperson </w:t>
      </w:r>
    </w:p>
    <w:p w14:paraId="4E369F2B">
      <w:pPr>
        <w:pStyle w:val="5"/>
        <w:keepNext w:val="0"/>
        <w:keepLines w:val="0"/>
        <w:widowControl/>
        <w:suppressLineNumbers w:val="0"/>
      </w:pPr>
      <w:r>
        <w:t>Secretary</w:t>
      </w:r>
    </w:p>
    <w:p w14:paraId="76CEA2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Keeps records and minutes </w:t>
      </w:r>
    </w:p>
    <w:p w14:paraId="479FB6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Handles communication </w:t>
      </w:r>
    </w:p>
    <w:p w14:paraId="3652FD3D">
      <w:pPr>
        <w:pStyle w:val="5"/>
        <w:keepNext w:val="0"/>
        <w:keepLines w:val="0"/>
        <w:widowControl/>
        <w:suppressLineNumbers w:val="0"/>
      </w:pPr>
      <w:r>
        <w:t>Treasurer</w:t>
      </w:r>
    </w:p>
    <w:p w14:paraId="676283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Manages finances </w:t>
      </w:r>
    </w:p>
    <w:p w14:paraId="55E580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Keeps financial records </w:t>
      </w:r>
    </w:p>
    <w:p w14:paraId="3D552939">
      <w:pPr>
        <w:pStyle w:val="5"/>
        <w:keepNext w:val="0"/>
        <w:keepLines w:val="0"/>
        <w:widowControl/>
        <w:suppressLineNumbers w:val="0"/>
      </w:pPr>
      <w:r>
        <w:t>Organizing Secretary</w:t>
      </w:r>
    </w:p>
    <w:p w14:paraId="3E9A1B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Coordinates events and meetings </w:t>
      </w:r>
    </w:p>
    <w:p w14:paraId="7B760DEA">
      <w:pPr>
        <w:pStyle w:val="5"/>
        <w:keepNext w:val="0"/>
        <w:keepLines w:val="0"/>
        <w:widowControl/>
        <w:suppressLineNumbers w:val="0"/>
      </w:pPr>
      <w:r>
        <w:t>Programs Coordinator</w:t>
      </w:r>
    </w:p>
    <w:p w14:paraId="7252F6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Oversees mentorship and donation programs </w:t>
      </w:r>
    </w:p>
    <w:p w14:paraId="3E0AB7B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7948C">
      <w:pPr>
        <w:pStyle w:val="3"/>
        <w:keepNext w:val="0"/>
        <w:keepLines w:val="0"/>
        <w:widowControl/>
        <w:suppressLineNumbers w:val="0"/>
      </w:pPr>
      <w:r>
        <w:t>ARTICLE 8: MEETINGS</w:t>
      </w:r>
    </w:p>
    <w:p w14:paraId="5F361DE3">
      <w:pPr>
        <w:pStyle w:val="4"/>
        <w:keepNext w:val="0"/>
        <w:keepLines w:val="0"/>
        <w:widowControl/>
        <w:suppressLineNumbers w:val="0"/>
      </w:pPr>
      <w:r>
        <w:t>8.1 General Meetings</w:t>
      </w:r>
    </w:p>
    <w:p w14:paraId="34FBF2B7">
      <w:pPr>
        <w:pStyle w:val="8"/>
        <w:keepNext w:val="0"/>
        <w:keepLines w:val="0"/>
        <w:widowControl/>
        <w:suppressLineNumbers w:val="0"/>
      </w:pPr>
      <w:r>
        <w:t>General meetings shall be held at least once every three months.</w:t>
      </w:r>
    </w:p>
    <w:p w14:paraId="3A2B1EF1">
      <w:pPr>
        <w:pStyle w:val="4"/>
        <w:keepNext w:val="0"/>
        <w:keepLines w:val="0"/>
        <w:widowControl/>
        <w:suppressLineNumbers w:val="0"/>
      </w:pPr>
      <w:r>
        <w:t>8.2 Executive Meetings</w:t>
      </w:r>
    </w:p>
    <w:p w14:paraId="76671A5E">
      <w:pPr>
        <w:pStyle w:val="8"/>
        <w:keepNext w:val="0"/>
        <w:keepLines w:val="0"/>
        <w:widowControl/>
        <w:suppressLineNumbers w:val="0"/>
      </w:pPr>
      <w:r>
        <w:t>Executive committee meetings shall be held monthly.</w:t>
      </w:r>
    </w:p>
    <w:p w14:paraId="3D8E91F2">
      <w:pPr>
        <w:pStyle w:val="4"/>
        <w:keepNext w:val="0"/>
        <w:keepLines w:val="0"/>
        <w:widowControl/>
        <w:suppressLineNumbers w:val="0"/>
      </w:pPr>
      <w:r>
        <w:t>8.3 Annual General Meeting (AGM)</w:t>
      </w:r>
    </w:p>
    <w:p w14:paraId="1173BB26">
      <w:pPr>
        <w:pStyle w:val="8"/>
        <w:keepNext w:val="0"/>
        <w:keepLines w:val="0"/>
        <w:widowControl/>
        <w:suppressLineNumbers w:val="0"/>
      </w:pPr>
      <w:r>
        <w:t>An AGM shall be conducted once every year.</w:t>
      </w:r>
    </w:p>
    <w:p w14:paraId="23C374E9">
      <w:pPr>
        <w:pStyle w:val="4"/>
        <w:keepNext w:val="0"/>
        <w:keepLines w:val="0"/>
        <w:widowControl/>
        <w:suppressLineNumbers w:val="0"/>
      </w:pPr>
      <w:r>
        <w:t>8.4 Quorum</w:t>
      </w:r>
    </w:p>
    <w:p w14:paraId="1DC3B7D1">
      <w:pPr>
        <w:pStyle w:val="8"/>
        <w:keepNext w:val="0"/>
        <w:keepLines w:val="0"/>
        <w:widowControl/>
        <w:suppressLineNumbers w:val="0"/>
      </w:pPr>
      <w:r>
        <w:t>At least one-half of registered members shall form a quorum.</w:t>
      </w:r>
    </w:p>
    <w:p w14:paraId="6A43642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B5361">
      <w:pPr>
        <w:pStyle w:val="3"/>
        <w:keepNext w:val="0"/>
        <w:keepLines w:val="0"/>
        <w:widowControl/>
        <w:suppressLineNumbers w:val="0"/>
      </w:pPr>
      <w:r>
        <w:t>ARTICLE 9: FINANCE</w:t>
      </w:r>
    </w:p>
    <w:p w14:paraId="0C069D82">
      <w:pPr>
        <w:pStyle w:val="8"/>
        <w:keepNext w:val="0"/>
        <w:keepLines w:val="0"/>
        <w:widowControl/>
        <w:suppressLineNumbers w:val="0"/>
      </w:pPr>
      <w:r>
        <w:t>Funds of the organization may come from:</w:t>
      </w:r>
    </w:p>
    <w:p w14:paraId="5C9605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Membership contributions </w:t>
      </w:r>
    </w:p>
    <w:p w14:paraId="25D835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Donations </w:t>
      </w:r>
    </w:p>
    <w:p w14:paraId="1D12DF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Grants </w:t>
      </w:r>
    </w:p>
    <w:p w14:paraId="324718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Fundraising activities </w:t>
      </w:r>
    </w:p>
    <w:p w14:paraId="50BFB6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Sponsorships </w:t>
      </w:r>
    </w:p>
    <w:p w14:paraId="602162CF">
      <w:pPr>
        <w:pStyle w:val="4"/>
        <w:keepNext w:val="0"/>
        <w:keepLines w:val="0"/>
        <w:widowControl/>
        <w:suppressLineNumbers w:val="0"/>
      </w:pPr>
      <w:r>
        <w:t>Financial Rules</w:t>
      </w:r>
    </w:p>
    <w:p w14:paraId="528563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All money received shall be recorded. </w:t>
      </w:r>
    </w:p>
    <w:p w14:paraId="460160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Bank withdrawals shall require at least two signatories. </w:t>
      </w:r>
    </w:p>
    <w:p w14:paraId="609EBE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Financial reports shall be presented during meetings. </w:t>
      </w:r>
    </w:p>
    <w:p w14:paraId="22113C8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1967F">
      <w:pPr>
        <w:pStyle w:val="3"/>
        <w:keepNext w:val="0"/>
        <w:keepLines w:val="0"/>
        <w:widowControl/>
        <w:suppressLineNumbers w:val="0"/>
      </w:pPr>
      <w:r>
        <w:t>ARTICLE 10: DISCIPLINE</w:t>
      </w:r>
    </w:p>
    <w:p w14:paraId="44C82244">
      <w:pPr>
        <w:pStyle w:val="8"/>
        <w:keepNext w:val="0"/>
        <w:keepLines w:val="0"/>
        <w:widowControl/>
        <w:suppressLineNumbers w:val="0"/>
      </w:pPr>
      <w:r>
        <w:t>Members engaging in misconduct, misuse of funds, discrimination, or activities against the objectives of the organization may face disciplinary action.</w:t>
      </w:r>
    </w:p>
    <w:p w14:paraId="24C3735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3B2CC">
      <w:pPr>
        <w:pStyle w:val="3"/>
        <w:keepNext w:val="0"/>
        <w:keepLines w:val="0"/>
        <w:widowControl/>
        <w:suppressLineNumbers w:val="0"/>
      </w:pPr>
      <w:r>
        <w:t>ARTICLE 11: AMENDMENTS</w:t>
      </w:r>
    </w:p>
    <w:p w14:paraId="04D6A5C0">
      <w:pPr>
        <w:pStyle w:val="8"/>
        <w:keepNext w:val="0"/>
        <w:keepLines w:val="0"/>
        <w:widowControl/>
        <w:suppressLineNumbers w:val="0"/>
      </w:pPr>
      <w:r>
        <w:t>This constitution may be amended by a two-thirds majority vote during a properly convened meeting.</w:t>
      </w:r>
    </w:p>
    <w:p w14:paraId="7E73506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D0583">
      <w:pPr>
        <w:pStyle w:val="3"/>
        <w:keepNext w:val="0"/>
        <w:keepLines w:val="0"/>
        <w:widowControl/>
        <w:suppressLineNumbers w:val="0"/>
      </w:pPr>
      <w:r>
        <w:t>ARTICLE 12: DISSOLUTION</w:t>
      </w:r>
    </w:p>
    <w:p w14:paraId="215862F6">
      <w:pPr>
        <w:pStyle w:val="8"/>
        <w:keepNext w:val="0"/>
        <w:keepLines w:val="0"/>
        <w:widowControl/>
        <w:suppressLineNumbers w:val="0"/>
      </w:pPr>
      <w:r>
        <w:t>In the event of dissolution, all remaining assets shall be transferred to another charitable organization with similar objectives.</w:t>
      </w:r>
    </w:p>
    <w:p w14:paraId="7579153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4432D"/>
    <w:multiLevelType w:val="multilevel"/>
    <w:tmpl w:val="89A44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6F153D"/>
    <w:multiLevelType w:val="multilevel"/>
    <w:tmpl w:val="AA6F15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269389"/>
    <w:multiLevelType w:val="multilevel"/>
    <w:tmpl w:val="BA2693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CE7D27F"/>
    <w:multiLevelType w:val="multilevel"/>
    <w:tmpl w:val="BCE7D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057707"/>
    <w:multiLevelType w:val="multilevel"/>
    <w:tmpl w:val="ED057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C9936F"/>
    <w:multiLevelType w:val="multilevel"/>
    <w:tmpl w:val="EDC99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FBDE6B"/>
    <w:multiLevelType w:val="multilevel"/>
    <w:tmpl w:val="1FFBD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E70067B"/>
    <w:multiLevelType w:val="multilevel"/>
    <w:tmpl w:val="3E700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43BC547"/>
    <w:multiLevelType w:val="multilevel"/>
    <w:tmpl w:val="543BC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4519706"/>
    <w:multiLevelType w:val="multilevel"/>
    <w:tmpl w:val="54519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54303E2"/>
    <w:multiLevelType w:val="multilevel"/>
    <w:tmpl w:val="55430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8A59604"/>
    <w:multiLevelType w:val="multilevel"/>
    <w:tmpl w:val="58A59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881FEFF"/>
    <w:multiLevelType w:val="multilevel"/>
    <w:tmpl w:val="6881F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9"/>
  </w:num>
  <w:num w:numId="5">
    <w:abstractNumId w:val="10"/>
  </w:num>
  <w:num w:numId="6">
    <w:abstractNumId w:val="4"/>
  </w:num>
  <w:num w:numId="7">
    <w:abstractNumId w:val="12"/>
  </w:num>
  <w:num w:numId="8">
    <w:abstractNumId w:val="8"/>
  </w:num>
  <w:num w:numId="9">
    <w:abstractNumId w:val="0"/>
  </w:num>
  <w:num w:numId="10">
    <w:abstractNumId w:val="1"/>
  </w:num>
  <w:num w:numId="11">
    <w:abstractNumId w:val="6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32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2026-05-06T12:17:20Z</dcterms:created>
  <dc:creator>GLAD</dc:creator>
  <cp:lastModifiedBy>Beatrice Otieno</cp:lastModifiedBy>
  <dcterms:modified xsi:type="dcterms:W3CDTF">2026-05-06T12:40:26Z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eyJoZGlkIjoiM2Y1Y2RlNzI2MDY3NzYxN2EzZjY4ZjI1ZDBkMTA4MDgiLCJ1c2VySWQiOiIxNDk5ODY3OTE5Mjc3MCJ9</vt:lpwstr>
  </property>
  <property fmtid="{D5CDD505-2E9C-101B-9397-08002B2CF9AE}" pid="4" name="ICV">
    <vt:lpwstr>2FA3AB8CE5E4494EB3370FA7708AC386_12</vt:lpwstr>
  </property>
</Properties>
</file>