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b/>
          <w:bCs/>
          <w:color w:val="1A1A1A"/>
          <w:sz w:val="19"/>
          <w:szCs w:val="19"/>
          <w:lang w:val="es-ES_tradnl" w:eastAsia="es-ES"/>
        </w:rPr>
        <w:t>Países: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Tailandia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Camboya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Kenia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Brasil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Republica Dominicana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España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Holanda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Variables/ datos para buscar: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b/>
          <w:bCs/>
          <w:color w:val="1A1A1A"/>
          <w:sz w:val="19"/>
          <w:szCs w:val="19"/>
          <w:lang w:val="es-ES_tradnl" w:eastAsia="es-ES"/>
        </w:rPr>
        <w:t>Sobre la prostitución (para cada país):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Los ingresos que genera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El número estimado de prostitutas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El número estimado de niños prostituidos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Trafico sexual (+durante eventos como Copa Mundial)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Precios de sexo (+durante eventos como Copa Mundial) (varias clases de prostitutas)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Clientes (locales/ turistas)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Estado legal de la prostitución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b/>
          <w:bCs/>
          <w:color w:val="1A1A1A"/>
          <w:sz w:val="19"/>
          <w:szCs w:val="19"/>
          <w:lang w:val="es-ES_tradnl" w:eastAsia="es-ES"/>
        </w:rPr>
        <w:t>Sobre la economía / desigualdad (para cada país):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Populación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PIB per capita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Salario mínimo y medio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Costo de la vida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Desempleo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El empleo de mujeres / minorías / grupos sociales marginados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Tipos de puestos de trabajo que tienen en su mayoría las mujeres / minorías / grupos sociales marginados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Salario medio obtenido en este tipo de puestos de trabajo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Diferencia de salarios entre hombres y mujeres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Coeficiente de Gini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Número de personas que viven en la pobreza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lastRenderedPageBreak/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b/>
          <w:bCs/>
          <w:color w:val="1A1A1A"/>
          <w:sz w:val="19"/>
          <w:szCs w:val="19"/>
          <w:lang w:val="es-ES_tradnl" w:eastAsia="es-ES"/>
        </w:rPr>
        <w:t>Factores sociales (para cada país):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Violencia en general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Violencia de genero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Adicción a las drogas (que tipo de drogas)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Enfermedades de transmisión sexual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Embarazo de adolescentes,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Abortos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Nacimientos prematuros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- 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Muertes relacionadas con el parto.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b/>
          <w:bCs/>
          <w:color w:val="1A1A1A"/>
          <w:sz w:val="19"/>
          <w:szCs w:val="19"/>
          <w:lang w:val="es-ES_tradnl" w:eastAsia="es-ES"/>
        </w:rPr>
        <w:t>Factores externos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El número de turistas que visitan cada año (+durante eventos como Copa Mundial)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Proveniencia de la mayoría de los turistas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b/>
          <w:bCs/>
          <w:color w:val="1A1A1A"/>
          <w:sz w:val="19"/>
          <w:szCs w:val="19"/>
          <w:lang w:val="es-ES_tradnl" w:eastAsia="es-ES"/>
        </w:rPr>
        <w:t>Algunos fuentes posibles: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Sobre la prostitución: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La libreta de Havoscope sobre la prostitución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UNICEF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ECPAT </w:t>
      </w:r>
      <w:hyperlink r:id="rId4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http://www.ecpat.net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la OIT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asociaciones de prostitutas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hyperlink r:id="rId5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http://humantraffickingsearch.net/searchres.php?query=Sex+Trafficking&amp;qtype=t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Estado legal de prostitución en diferentes países - Wikipedia tiene información acerca de esto que tenemos que cotejar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Sobre la economía y desigualdad: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lastRenderedPageBreak/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Banco Mundial </w:t>
      </w:r>
      <w:hyperlink r:id="rId6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http://databank.worldbank.org/data/reports.aspx?source=poverty-and-equity-database&amp;Type=TABLE&amp;preview=on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la OIT </w:t>
      </w:r>
      <w:hyperlink r:id="rId7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http://www.ilo.org/global/statistics-and-databases/lang--en/index.htm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hyperlink r:id="rId8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http://bit.ly/1RowrB0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OECD </w:t>
      </w:r>
      <w:hyperlink r:id="rId9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https://data.oecd.org/earnwage/average-wages.htm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hyperlink r:id="rId10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http://appsso.eurostat.ec.europa.eu/nui/show.do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Los órganos de gobierno de estos países y los datos del censo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hyperlink r:id="rId11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https://www.expatistan.com/cost-of-living/paris?currency=USD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Sobre enfermedades de transmisión sexual, drogas, violencia...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la OMS, organismos de la ONU, las ONG y los organismos gubernamentales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HIV </w:t>
      </w:r>
      <w:hyperlink r:id="rId12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http://www.unaids.org/en/regionscountries/countries/brazil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drogas </w:t>
      </w:r>
      <w:hyperlink r:id="rId13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http://www.unodc.org/wdr2015/</w:t>
        </w:r>
      </w:hyperlink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violencia </w:t>
      </w:r>
      <w:hyperlink r:id="rId14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http://www.genevadeclaration.org/fileadmin/docs/GBAV2/GBAV2011_CH4.pdf</w:t>
        </w:r>
      </w:hyperlink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; </w:t>
      </w:r>
      <w:hyperlink r:id="rId15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http://www.mapadaviolencia.org.br/pdf2012/MapaViolencia2012_atual_mulheres.pdf</w:t>
        </w:r>
      </w:hyperlink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; </w:t>
      </w:r>
      <w:hyperlink r:id="rId16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http://bit.ly/1QWvbFk</w:t>
        </w:r>
      </w:hyperlink>
    </w:p>
    <w:p w:rsidR="00290951" w:rsidRPr="00290951" w:rsidRDefault="00290951" w:rsidP="00290951">
      <w:pPr>
        <w:shd w:val="clear" w:color="auto" w:fill="FFFFFF"/>
        <w:spacing w:after="0" w:line="240" w:lineRule="auto"/>
        <w:ind w:left="192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 </w:t>
      </w:r>
    </w:p>
    <w:p w:rsidR="00290951" w:rsidRPr="00290951" w:rsidRDefault="00290951" w:rsidP="00290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Sobre el turismo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Los ministerios de turismo tienen estos datos</w:t>
      </w:r>
    </w:p>
    <w:p w:rsidR="00290951" w:rsidRPr="00290951" w:rsidRDefault="00290951" w:rsidP="002909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90951">
        <w:rPr>
          <w:rFonts w:ascii="Arial" w:eastAsia="Times New Roman" w:hAnsi="Arial" w:cs="Arial"/>
          <w:color w:val="1A1A1A"/>
          <w:sz w:val="19"/>
          <w:szCs w:val="19"/>
          <w:lang w:val="es-ES_tradnl" w:eastAsia="es-ES"/>
        </w:rPr>
        <w:t>-</w:t>
      </w:r>
      <w:r w:rsidRPr="00290951">
        <w:rPr>
          <w:rFonts w:ascii="Times New Roman" w:eastAsia="Times New Roman" w:hAnsi="Times New Roman" w:cs="Times New Roman"/>
          <w:color w:val="1A1A1A"/>
          <w:sz w:val="14"/>
          <w:szCs w:val="14"/>
          <w:lang w:val="es-ES_tradnl" w:eastAsia="es-ES"/>
        </w:rPr>
        <w:t>       - </w:t>
      </w:r>
      <w:hyperlink r:id="rId17" w:tgtFrame="_blank" w:history="1">
        <w:r w:rsidRPr="00290951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ES_tradnl" w:eastAsia="es-ES"/>
          </w:rPr>
          <w:t>http://www.academia.edu/4067691/SEX_TOURISM_AS_ONE_FACTOR_OF_TOURISM_INDUSTRY</w:t>
        </w:r>
      </w:hyperlink>
    </w:p>
    <w:p w:rsidR="006277E6" w:rsidRDefault="006277E6">
      <w:bookmarkStart w:id="0" w:name="_GoBack"/>
      <w:bookmarkEnd w:id="0"/>
    </w:p>
    <w:sectPr w:rsidR="0062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E6"/>
    <w:rsid w:val="00290951"/>
    <w:rsid w:val="006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FF112-52C0-4A91-82BB-8F2AE569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90951"/>
  </w:style>
  <w:style w:type="character" w:styleId="Hipervnculo">
    <w:name w:val="Hyperlink"/>
    <w:basedOn w:val="Fuentedeprrafopredeter"/>
    <w:uiPriority w:val="99"/>
    <w:semiHidden/>
    <w:unhideWhenUsed/>
    <w:rsid w:val="00290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RowrB0" TargetMode="External"/><Relationship Id="rId13" Type="http://schemas.openxmlformats.org/officeDocument/2006/relationships/hyperlink" Target="http://www.unodc.org/wdr2015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lo.org/global/statistics-and-databases/lang--en/index.htm" TargetMode="External"/><Relationship Id="rId12" Type="http://schemas.openxmlformats.org/officeDocument/2006/relationships/hyperlink" Target="http://www.unaids.org/en/regionscountries/countries/brazil" TargetMode="External"/><Relationship Id="rId17" Type="http://schemas.openxmlformats.org/officeDocument/2006/relationships/hyperlink" Target="http://www.academia.edu/4067691/SEX_TOURISM_AS_ONE_FACTOR_OF_TOURISM_INDUST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t.ly/1QWvbFk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bank.worldbank.org/data/reports.aspx?source=poverty-and-equity-database&amp;Type=TABLE&amp;preview=on" TargetMode="External"/><Relationship Id="rId11" Type="http://schemas.openxmlformats.org/officeDocument/2006/relationships/hyperlink" Target="https://www.expatistan.com/cost-of-living/paris?currency=USD" TargetMode="External"/><Relationship Id="rId5" Type="http://schemas.openxmlformats.org/officeDocument/2006/relationships/hyperlink" Target="http://humantraffickingsearch.net/searchres.php?query=Sex+Trafficking&amp;qtype=t" TargetMode="External"/><Relationship Id="rId15" Type="http://schemas.openxmlformats.org/officeDocument/2006/relationships/hyperlink" Target="http://www.mapadaviolencia.org.br/pdf2012/MapaViolencia2012_atual_mulheres.pdf" TargetMode="External"/><Relationship Id="rId10" Type="http://schemas.openxmlformats.org/officeDocument/2006/relationships/hyperlink" Target="http://appsso.eurostat.ec.europa.eu/nui/show.d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ecpat.net/" TargetMode="External"/><Relationship Id="rId9" Type="http://schemas.openxmlformats.org/officeDocument/2006/relationships/hyperlink" Target="https://data.oecd.org/earnwage/average-wages.htm" TargetMode="External"/><Relationship Id="rId14" Type="http://schemas.openxmlformats.org/officeDocument/2006/relationships/hyperlink" Target="http://www.genevadeclaration.org/fileadmin/docs/GBAV2/GBAV2011_CH4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Beatrishija</dc:creator>
  <cp:keywords/>
  <dc:description/>
  <cp:lastModifiedBy>Beatrishija</cp:lastModifiedBy>
  <cp:revision>2</cp:revision>
  <dcterms:created xsi:type="dcterms:W3CDTF">2015-10-24T11:21:00Z</dcterms:created>
  <dcterms:modified xsi:type="dcterms:W3CDTF">2015-10-24T11:21:00Z</dcterms:modified>
</cp:coreProperties>
</file>