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2BA" w:rsidRPr="009762BA" w:rsidRDefault="009762BA" w:rsidP="009762BA">
      <w:r w:rsidRPr="009762BA">
        <w:rPr>
          <w:b/>
          <w:bCs/>
        </w:rPr>
        <w:t>Resumen TEMA 4 – Servicio DNS</w:t>
      </w:r>
    </w:p>
    <w:p w:rsidR="009762BA" w:rsidRPr="009762BA" w:rsidRDefault="009762BA" w:rsidP="009762BA">
      <w:pPr>
        <w:numPr>
          <w:ilvl w:val="0"/>
          <w:numId w:val="1"/>
        </w:numPr>
      </w:pPr>
      <w:r w:rsidRPr="009762BA">
        <w:rPr>
          <w:b/>
          <w:bCs/>
        </w:rPr>
        <w:t>Propósito del DNS</w:t>
      </w:r>
      <w:r w:rsidRPr="009762BA">
        <w:t>: Traducir nombres de dominio legibles (</w:t>
      </w:r>
      <w:proofErr w:type="spellStart"/>
      <w:r w:rsidRPr="009762BA">
        <w:t>ej</w:t>
      </w:r>
      <w:proofErr w:type="spellEnd"/>
      <w:r w:rsidRPr="009762BA">
        <w:t>: www.gva.es) a direcciones IP (</w:t>
      </w:r>
      <w:proofErr w:type="spellStart"/>
      <w:r w:rsidRPr="009762BA">
        <w:t>ej</w:t>
      </w:r>
      <w:proofErr w:type="spellEnd"/>
      <w:r w:rsidRPr="009762BA">
        <w:t>: 193.144.127.85) y viceversa (resolución inversa).</w:t>
      </w:r>
    </w:p>
    <w:p w:rsidR="009762BA" w:rsidRPr="009762BA" w:rsidRDefault="009762BA" w:rsidP="009762BA">
      <w:pPr>
        <w:numPr>
          <w:ilvl w:val="0"/>
          <w:numId w:val="1"/>
        </w:numPr>
      </w:pPr>
      <w:r w:rsidRPr="009762BA">
        <w:rPr>
          <w:b/>
          <w:bCs/>
        </w:rPr>
        <w:t>Beneficios</w:t>
      </w:r>
      <w:r w:rsidRPr="009762BA">
        <w:t>:</w:t>
      </w:r>
    </w:p>
    <w:p w:rsidR="009762BA" w:rsidRPr="009762BA" w:rsidRDefault="009762BA" w:rsidP="009762BA">
      <w:pPr>
        <w:numPr>
          <w:ilvl w:val="1"/>
          <w:numId w:val="1"/>
        </w:numPr>
      </w:pPr>
      <w:r w:rsidRPr="009762BA">
        <w:t>Independencia del nombre respecto a la IP (permite cambios transparentes).</w:t>
      </w:r>
    </w:p>
    <w:p w:rsidR="009762BA" w:rsidRPr="009762BA" w:rsidRDefault="009762BA" w:rsidP="009762BA">
      <w:pPr>
        <w:numPr>
          <w:ilvl w:val="1"/>
          <w:numId w:val="1"/>
        </w:numPr>
      </w:pPr>
      <w:r w:rsidRPr="009762BA">
        <w:t xml:space="preserve">Soporta redundancia y balanceo de carga mediante múltiples </w:t>
      </w:r>
      <w:proofErr w:type="spellStart"/>
      <w:r w:rsidRPr="009762BA">
        <w:t>IPs</w:t>
      </w:r>
      <w:proofErr w:type="spellEnd"/>
      <w:r w:rsidRPr="009762BA">
        <w:t>.</w:t>
      </w:r>
    </w:p>
    <w:p w:rsidR="009762BA" w:rsidRPr="009762BA" w:rsidRDefault="009762BA" w:rsidP="009762BA">
      <w:pPr>
        <w:numPr>
          <w:ilvl w:val="1"/>
          <w:numId w:val="1"/>
        </w:numPr>
      </w:pPr>
      <w:r w:rsidRPr="009762BA">
        <w:t>Identifica servidores de correo, hosts, servicios, etc.</w:t>
      </w:r>
    </w:p>
    <w:p w:rsidR="009762BA" w:rsidRPr="009762BA" w:rsidRDefault="009762BA" w:rsidP="009762BA">
      <w:r w:rsidRPr="009762BA">
        <w:rPr>
          <w:b/>
          <w:bCs/>
        </w:rPr>
        <w:t>Sistemas de nombres</w:t>
      </w:r>
    </w:p>
    <w:p w:rsidR="009762BA" w:rsidRPr="009762BA" w:rsidRDefault="009762BA" w:rsidP="009762BA">
      <w:pPr>
        <w:numPr>
          <w:ilvl w:val="0"/>
          <w:numId w:val="2"/>
        </w:numPr>
      </w:pPr>
      <w:r w:rsidRPr="009762BA">
        <w:rPr>
          <w:b/>
          <w:bCs/>
        </w:rPr>
        <w:t>Sistema plano</w:t>
      </w:r>
      <w:r w:rsidRPr="009762BA">
        <w:t>:</w:t>
      </w:r>
    </w:p>
    <w:p w:rsidR="009762BA" w:rsidRPr="009762BA" w:rsidRDefault="009762BA" w:rsidP="009762BA">
      <w:pPr>
        <w:numPr>
          <w:ilvl w:val="1"/>
          <w:numId w:val="2"/>
        </w:numPr>
      </w:pPr>
      <w:r w:rsidRPr="009762BA">
        <w:t>Uso inicial en ARPANET con archivos estáticos (</w:t>
      </w:r>
      <w:proofErr w:type="spellStart"/>
      <w:r w:rsidRPr="009762BA">
        <w:t>ej</w:t>
      </w:r>
      <w:proofErr w:type="spellEnd"/>
      <w:r w:rsidRPr="009762BA">
        <w:t>: /</w:t>
      </w:r>
      <w:proofErr w:type="spellStart"/>
      <w:r w:rsidRPr="009762BA">
        <w:t>etc</w:t>
      </w:r>
      <w:proofErr w:type="spellEnd"/>
      <w:r w:rsidRPr="009762BA">
        <w:t>/hosts).</w:t>
      </w:r>
    </w:p>
    <w:p w:rsidR="009762BA" w:rsidRPr="009762BA" w:rsidRDefault="009762BA" w:rsidP="009762BA">
      <w:pPr>
        <w:numPr>
          <w:ilvl w:val="1"/>
          <w:numId w:val="2"/>
        </w:numPr>
      </w:pPr>
      <w:r w:rsidRPr="009762BA">
        <w:t>No escalable para redes grandes o Internet.</w:t>
      </w:r>
    </w:p>
    <w:p w:rsidR="009762BA" w:rsidRPr="009762BA" w:rsidRDefault="009762BA" w:rsidP="009762BA">
      <w:pPr>
        <w:numPr>
          <w:ilvl w:val="0"/>
          <w:numId w:val="2"/>
        </w:numPr>
      </w:pPr>
      <w:r w:rsidRPr="009762BA">
        <w:rPr>
          <w:b/>
          <w:bCs/>
        </w:rPr>
        <w:t>Sistema jerárquico</w:t>
      </w:r>
      <w:r w:rsidRPr="009762BA">
        <w:t>:</w:t>
      </w:r>
    </w:p>
    <w:p w:rsidR="009762BA" w:rsidRPr="009762BA" w:rsidRDefault="009762BA" w:rsidP="009762BA">
      <w:pPr>
        <w:numPr>
          <w:ilvl w:val="1"/>
          <w:numId w:val="2"/>
        </w:numPr>
      </w:pPr>
      <w:r w:rsidRPr="009762BA">
        <w:t>Estructura arbórea invertida con nodos separados por puntos.</w:t>
      </w:r>
    </w:p>
    <w:p w:rsidR="009762BA" w:rsidRPr="009762BA" w:rsidRDefault="009762BA" w:rsidP="009762BA">
      <w:pPr>
        <w:numPr>
          <w:ilvl w:val="1"/>
          <w:numId w:val="2"/>
        </w:numPr>
      </w:pPr>
      <w:r w:rsidRPr="009762BA">
        <w:rPr>
          <w:b/>
          <w:bCs/>
        </w:rPr>
        <w:t>Dominio raíz</w:t>
      </w:r>
      <w:r w:rsidRPr="009762BA">
        <w:t>: Representado por un punto (.), base del árbol.</w:t>
      </w:r>
    </w:p>
    <w:p w:rsidR="009762BA" w:rsidRPr="009762BA" w:rsidRDefault="009762BA" w:rsidP="009762BA">
      <w:r w:rsidRPr="009762BA">
        <w:rPr>
          <w:b/>
          <w:bCs/>
        </w:rPr>
        <w:t>Elementos clave del DNS</w:t>
      </w:r>
    </w:p>
    <w:p w:rsidR="009762BA" w:rsidRPr="009762BA" w:rsidRDefault="009762BA" w:rsidP="009762BA">
      <w:pPr>
        <w:numPr>
          <w:ilvl w:val="0"/>
          <w:numId w:val="3"/>
        </w:numPr>
      </w:pPr>
      <w:r w:rsidRPr="009762BA">
        <w:rPr>
          <w:b/>
          <w:bCs/>
        </w:rPr>
        <w:t>Nombre de dominio</w:t>
      </w:r>
      <w:r w:rsidRPr="009762BA">
        <w:t>:</w:t>
      </w:r>
    </w:p>
    <w:p w:rsidR="009762BA" w:rsidRPr="009762BA" w:rsidRDefault="009762BA" w:rsidP="009762BA">
      <w:pPr>
        <w:numPr>
          <w:ilvl w:val="1"/>
          <w:numId w:val="3"/>
        </w:numPr>
      </w:pPr>
      <w:r w:rsidRPr="009762BA">
        <w:t>Cadena de etiquetas separadas por puntos (</w:t>
      </w:r>
      <w:proofErr w:type="spellStart"/>
      <w:r w:rsidRPr="009762BA">
        <w:t>ej</w:t>
      </w:r>
      <w:proofErr w:type="spellEnd"/>
      <w:r w:rsidRPr="009762BA">
        <w:t>: www.deaw.es).</w:t>
      </w:r>
    </w:p>
    <w:p w:rsidR="009762BA" w:rsidRPr="009762BA" w:rsidRDefault="009762BA" w:rsidP="009762BA">
      <w:pPr>
        <w:numPr>
          <w:ilvl w:val="1"/>
          <w:numId w:val="3"/>
        </w:numPr>
      </w:pPr>
      <w:r w:rsidRPr="009762BA">
        <w:t>No distingue mayúsculas/minúsculas.</w:t>
      </w:r>
    </w:p>
    <w:p w:rsidR="009762BA" w:rsidRPr="009762BA" w:rsidRDefault="009762BA" w:rsidP="009762BA">
      <w:pPr>
        <w:numPr>
          <w:ilvl w:val="1"/>
          <w:numId w:val="3"/>
        </w:numPr>
      </w:pPr>
      <w:r w:rsidRPr="009762BA">
        <w:rPr>
          <w:b/>
          <w:bCs/>
        </w:rPr>
        <w:t>FQDN (</w:t>
      </w:r>
      <w:proofErr w:type="spellStart"/>
      <w:r w:rsidRPr="009762BA">
        <w:rPr>
          <w:b/>
          <w:bCs/>
        </w:rPr>
        <w:t>Fully</w:t>
      </w:r>
      <w:proofErr w:type="spellEnd"/>
      <w:r w:rsidRPr="009762BA">
        <w:rPr>
          <w:b/>
          <w:bCs/>
        </w:rPr>
        <w:t xml:space="preserve"> </w:t>
      </w:r>
      <w:proofErr w:type="spellStart"/>
      <w:r w:rsidRPr="009762BA">
        <w:rPr>
          <w:b/>
          <w:bCs/>
        </w:rPr>
        <w:t>Qualified</w:t>
      </w:r>
      <w:proofErr w:type="spellEnd"/>
      <w:r w:rsidRPr="009762BA">
        <w:rPr>
          <w:b/>
          <w:bCs/>
        </w:rPr>
        <w:t xml:space="preserve"> </w:t>
      </w:r>
      <w:proofErr w:type="spellStart"/>
      <w:r w:rsidRPr="009762BA">
        <w:rPr>
          <w:b/>
          <w:bCs/>
        </w:rPr>
        <w:t>Domain</w:t>
      </w:r>
      <w:proofErr w:type="spellEnd"/>
      <w:r w:rsidRPr="009762BA">
        <w:rPr>
          <w:b/>
          <w:bCs/>
        </w:rPr>
        <w:t xml:space="preserve"> </w:t>
      </w:r>
      <w:proofErr w:type="spellStart"/>
      <w:r w:rsidRPr="009762BA">
        <w:rPr>
          <w:b/>
          <w:bCs/>
        </w:rPr>
        <w:t>Name</w:t>
      </w:r>
      <w:proofErr w:type="spellEnd"/>
      <w:r w:rsidRPr="009762BA">
        <w:rPr>
          <w:b/>
          <w:bCs/>
        </w:rPr>
        <w:t>)</w:t>
      </w:r>
      <w:r w:rsidRPr="009762BA">
        <w:t>: Nombre completo incluyendo el dominio raíz (</w:t>
      </w:r>
      <w:proofErr w:type="spellStart"/>
      <w:r w:rsidRPr="009762BA">
        <w:t>ej</w:t>
      </w:r>
      <w:proofErr w:type="spellEnd"/>
      <w:r w:rsidRPr="009762BA">
        <w:t>: www.deaw.es.).</w:t>
      </w:r>
    </w:p>
    <w:p w:rsidR="009762BA" w:rsidRPr="009762BA" w:rsidRDefault="009762BA" w:rsidP="009762BA">
      <w:pPr>
        <w:numPr>
          <w:ilvl w:val="0"/>
          <w:numId w:val="3"/>
        </w:numPr>
      </w:pPr>
      <w:r w:rsidRPr="009762BA">
        <w:rPr>
          <w:b/>
          <w:bCs/>
        </w:rPr>
        <w:t>Dominios y subdominios</w:t>
      </w:r>
      <w:r w:rsidRPr="009762BA">
        <w:t>:</w:t>
      </w:r>
    </w:p>
    <w:p w:rsidR="009762BA" w:rsidRPr="009762BA" w:rsidRDefault="009762BA" w:rsidP="009762BA">
      <w:pPr>
        <w:numPr>
          <w:ilvl w:val="1"/>
          <w:numId w:val="3"/>
        </w:numPr>
      </w:pPr>
      <w:r w:rsidRPr="009762BA">
        <w:rPr>
          <w:b/>
          <w:bCs/>
        </w:rPr>
        <w:t xml:space="preserve">TLD (Top </w:t>
      </w:r>
      <w:proofErr w:type="spellStart"/>
      <w:r w:rsidRPr="009762BA">
        <w:rPr>
          <w:b/>
          <w:bCs/>
        </w:rPr>
        <w:t>Level</w:t>
      </w:r>
      <w:proofErr w:type="spellEnd"/>
      <w:r w:rsidRPr="009762BA">
        <w:rPr>
          <w:b/>
          <w:bCs/>
        </w:rPr>
        <w:t xml:space="preserve"> </w:t>
      </w:r>
      <w:proofErr w:type="spellStart"/>
      <w:r w:rsidRPr="009762BA">
        <w:rPr>
          <w:b/>
          <w:bCs/>
        </w:rPr>
        <w:t>Domain</w:t>
      </w:r>
      <w:proofErr w:type="spellEnd"/>
      <w:r w:rsidRPr="009762BA">
        <w:rPr>
          <w:b/>
          <w:bCs/>
        </w:rPr>
        <w:t>)</w:t>
      </w:r>
      <w:r w:rsidRPr="009762BA">
        <w:t>: Dominios de primer nivel (</w:t>
      </w:r>
      <w:proofErr w:type="spellStart"/>
      <w:r w:rsidRPr="009762BA">
        <w:t>ej</w:t>
      </w:r>
      <w:proofErr w:type="spellEnd"/>
      <w:r w:rsidRPr="009762BA">
        <w:t>: .es, .</w:t>
      </w:r>
      <w:proofErr w:type="spellStart"/>
      <w:r w:rsidRPr="009762BA">
        <w:t>com</w:t>
      </w:r>
      <w:proofErr w:type="spellEnd"/>
      <w:r w:rsidRPr="009762BA">
        <w:t>).</w:t>
      </w:r>
    </w:p>
    <w:p w:rsidR="009762BA" w:rsidRDefault="009762BA" w:rsidP="009762BA">
      <w:pPr>
        <w:numPr>
          <w:ilvl w:val="1"/>
          <w:numId w:val="3"/>
        </w:numPr>
      </w:pPr>
      <w:r w:rsidRPr="009762BA">
        <w:rPr>
          <w:b/>
          <w:bCs/>
        </w:rPr>
        <w:t>Subdominios</w:t>
      </w:r>
      <w:r w:rsidRPr="009762BA">
        <w:t>: Jerarquías inferiores (</w:t>
      </w:r>
      <w:proofErr w:type="spellStart"/>
      <w:r w:rsidRPr="009762BA">
        <w:t>ej</w:t>
      </w:r>
      <w:proofErr w:type="spellEnd"/>
      <w:r w:rsidRPr="009762BA">
        <w:t>: deaw.es es subdominio de .es; www.deaw.es es subdominio de deaw.es).</w:t>
      </w:r>
    </w:p>
    <w:p w:rsidR="008B695C" w:rsidRDefault="008B695C" w:rsidP="008B695C"/>
    <w:p w:rsidR="008B695C" w:rsidRDefault="008B695C" w:rsidP="008B695C"/>
    <w:p w:rsidR="008B695C" w:rsidRDefault="008B695C" w:rsidP="008B695C"/>
    <w:p w:rsidR="008B695C" w:rsidRDefault="008B695C" w:rsidP="008B695C"/>
    <w:p w:rsidR="008B695C" w:rsidRDefault="008B695C" w:rsidP="008B695C"/>
    <w:p w:rsidR="008B695C" w:rsidRDefault="008B695C" w:rsidP="008B695C"/>
    <w:p w:rsidR="008B695C" w:rsidRDefault="008B695C" w:rsidP="008B695C"/>
    <w:p w:rsidR="008B695C" w:rsidRPr="009762BA" w:rsidRDefault="008B695C" w:rsidP="008B695C"/>
    <w:p w:rsidR="009762BA" w:rsidRPr="009762BA" w:rsidRDefault="009762BA" w:rsidP="009762BA">
      <w:r w:rsidRPr="009762BA">
        <w:rPr>
          <w:b/>
          <w:bCs/>
        </w:rPr>
        <w:lastRenderedPageBreak/>
        <w:t>Zonas DNS</w:t>
      </w:r>
    </w:p>
    <w:p w:rsidR="009762BA" w:rsidRPr="009762BA" w:rsidRDefault="009762BA" w:rsidP="009762BA">
      <w:pPr>
        <w:numPr>
          <w:ilvl w:val="0"/>
          <w:numId w:val="4"/>
        </w:numPr>
      </w:pPr>
      <w:r w:rsidRPr="009762BA">
        <w:rPr>
          <w:b/>
          <w:bCs/>
        </w:rPr>
        <w:t>Definición</w:t>
      </w:r>
      <w:r w:rsidRPr="009762BA">
        <w:t>: Porción del espacio de nombres gestionada por un servidor DNS autorizado.</w:t>
      </w:r>
    </w:p>
    <w:p w:rsidR="009762BA" w:rsidRPr="009762BA" w:rsidRDefault="009762BA" w:rsidP="009762BA">
      <w:pPr>
        <w:numPr>
          <w:ilvl w:val="0"/>
          <w:numId w:val="4"/>
        </w:numPr>
      </w:pPr>
      <w:r w:rsidRPr="009762BA">
        <w:rPr>
          <w:b/>
          <w:bCs/>
        </w:rPr>
        <w:t>Diferencias clave</w:t>
      </w:r>
      <w:r w:rsidRPr="009762BA">
        <w:t>:</w:t>
      </w:r>
    </w:p>
    <w:p w:rsidR="009762BA" w:rsidRPr="009762BA" w:rsidRDefault="009762BA" w:rsidP="009762BA">
      <w:pPr>
        <w:numPr>
          <w:ilvl w:val="1"/>
          <w:numId w:val="4"/>
        </w:numPr>
      </w:pPr>
      <w:r w:rsidRPr="009762BA">
        <w:rPr>
          <w:b/>
          <w:bCs/>
        </w:rPr>
        <w:t>Dominio</w:t>
      </w:r>
      <w:r w:rsidRPr="009762BA">
        <w:t>: Subárbol del espacio de nombres.</w:t>
      </w:r>
    </w:p>
    <w:p w:rsidR="008B695C" w:rsidRPr="009762BA" w:rsidRDefault="009762BA" w:rsidP="008B695C">
      <w:pPr>
        <w:numPr>
          <w:ilvl w:val="1"/>
          <w:numId w:val="4"/>
        </w:numPr>
      </w:pPr>
      <w:r w:rsidRPr="009762BA">
        <w:rPr>
          <w:b/>
          <w:bCs/>
        </w:rPr>
        <w:t>Zona</w:t>
      </w:r>
      <w:r w:rsidRPr="009762BA">
        <w:t>: Parte administrativa de un dominio (puede abarcar un dominio completo o subdominios delegados).</w:t>
      </w:r>
    </w:p>
    <w:p w:rsidR="009762BA" w:rsidRPr="009762BA" w:rsidRDefault="009762BA" w:rsidP="009762BA">
      <w:pPr>
        <w:numPr>
          <w:ilvl w:val="0"/>
          <w:numId w:val="4"/>
        </w:numPr>
      </w:pPr>
      <w:r w:rsidRPr="009762BA">
        <w:rPr>
          <w:b/>
          <w:bCs/>
        </w:rPr>
        <w:t>Ejemplo</w:t>
      </w:r>
      <w:r w:rsidRPr="009762BA">
        <w:t>:</w:t>
      </w:r>
    </w:p>
    <w:p w:rsidR="009762BA" w:rsidRPr="009762BA" w:rsidRDefault="009762BA" w:rsidP="009762BA">
      <w:pPr>
        <w:numPr>
          <w:ilvl w:val="1"/>
          <w:numId w:val="4"/>
        </w:numPr>
      </w:pPr>
      <w:r w:rsidRPr="009762BA">
        <w:t>La zona deaw.es incluye registros como www.deaw.es o ftp.deaw.es.</w:t>
      </w:r>
    </w:p>
    <w:p w:rsidR="009762BA" w:rsidRPr="009762BA" w:rsidRDefault="009762BA" w:rsidP="009762BA">
      <w:pPr>
        <w:numPr>
          <w:ilvl w:val="1"/>
          <w:numId w:val="4"/>
        </w:numPr>
      </w:pPr>
      <w:r w:rsidRPr="009762BA">
        <w:t>Delegación: El subdominio practicas.deaw.es puede tener su propia zona gestionada por otro servidor.</w:t>
      </w:r>
    </w:p>
    <w:p w:rsidR="009762BA" w:rsidRPr="009762BA" w:rsidRDefault="009762BA" w:rsidP="009762BA">
      <w:r w:rsidRPr="009762BA">
        <w:rPr>
          <w:b/>
          <w:bCs/>
        </w:rPr>
        <w:t>Registros de Recursos (RR)</w:t>
      </w:r>
    </w:p>
    <w:p w:rsidR="009762BA" w:rsidRPr="009762BA" w:rsidRDefault="009762BA" w:rsidP="009762BA">
      <w:r w:rsidRPr="009762BA">
        <w:rPr>
          <w:b/>
          <w:bCs/>
        </w:rPr>
        <w:t>Tipos principales</w:t>
      </w:r>
      <w:r w:rsidRPr="009762BA">
        <w:t>:</w:t>
      </w:r>
    </w:p>
    <w:p w:rsidR="009762BA" w:rsidRPr="009762BA" w:rsidRDefault="009762BA" w:rsidP="009762BA">
      <w:pPr>
        <w:numPr>
          <w:ilvl w:val="0"/>
          <w:numId w:val="5"/>
        </w:numPr>
      </w:pPr>
      <w:r w:rsidRPr="009762BA">
        <w:rPr>
          <w:b/>
          <w:bCs/>
        </w:rPr>
        <w:t>SOA (</w:t>
      </w:r>
      <w:proofErr w:type="spellStart"/>
      <w:r w:rsidRPr="009762BA">
        <w:rPr>
          <w:b/>
          <w:bCs/>
        </w:rPr>
        <w:t>Start</w:t>
      </w:r>
      <w:proofErr w:type="spellEnd"/>
      <w:r w:rsidRPr="009762BA">
        <w:rPr>
          <w:b/>
          <w:bCs/>
        </w:rPr>
        <w:t xml:space="preserve"> Of </w:t>
      </w:r>
      <w:proofErr w:type="spellStart"/>
      <w:r w:rsidRPr="009762BA">
        <w:rPr>
          <w:b/>
          <w:bCs/>
        </w:rPr>
        <w:t>Authority</w:t>
      </w:r>
      <w:proofErr w:type="spellEnd"/>
      <w:r w:rsidRPr="009762BA">
        <w:rPr>
          <w:b/>
          <w:bCs/>
        </w:rPr>
        <w:t>)</w:t>
      </w:r>
      <w:r w:rsidRPr="009762BA">
        <w:t>:</w:t>
      </w:r>
    </w:p>
    <w:p w:rsidR="009762BA" w:rsidRPr="009762BA" w:rsidRDefault="009762BA" w:rsidP="009762BA">
      <w:pPr>
        <w:numPr>
          <w:ilvl w:val="1"/>
          <w:numId w:val="5"/>
        </w:numPr>
      </w:pPr>
      <w:r w:rsidRPr="009762BA">
        <w:t xml:space="preserve">Define información autoritaria de la zona (servidor primario, email del </w:t>
      </w:r>
      <w:proofErr w:type="spellStart"/>
      <w:r w:rsidRPr="009762BA">
        <w:t>admin</w:t>
      </w:r>
      <w:proofErr w:type="spellEnd"/>
      <w:r w:rsidRPr="009762BA">
        <w:t>, serial, temporizadores).</w:t>
      </w:r>
    </w:p>
    <w:p w:rsidR="009762BA" w:rsidRPr="009762BA" w:rsidRDefault="009762BA" w:rsidP="009762BA">
      <w:pPr>
        <w:pStyle w:val="PargrafodaLista"/>
        <w:numPr>
          <w:ilvl w:val="0"/>
          <w:numId w:val="5"/>
        </w:numPr>
        <w:rPr>
          <w:b/>
        </w:rPr>
      </w:pPr>
      <w:r w:rsidRPr="009762BA">
        <w:rPr>
          <w:b/>
        </w:rPr>
        <w:t>NS (</w:t>
      </w:r>
      <w:proofErr w:type="spellStart"/>
      <w:r w:rsidRPr="009762BA">
        <w:rPr>
          <w:b/>
        </w:rPr>
        <w:t>Name</w:t>
      </w:r>
      <w:proofErr w:type="spellEnd"/>
      <w:r w:rsidRPr="009762BA">
        <w:rPr>
          <w:b/>
        </w:rPr>
        <w:t xml:space="preserve"> Server):</w:t>
      </w:r>
    </w:p>
    <w:p w:rsidR="009762BA" w:rsidRPr="009762BA" w:rsidRDefault="009762BA" w:rsidP="00997110">
      <w:pPr>
        <w:pStyle w:val="PargrafodaLista"/>
        <w:numPr>
          <w:ilvl w:val="0"/>
          <w:numId w:val="6"/>
        </w:numPr>
      </w:pPr>
      <w:r>
        <w:t>Indica servidores DNS autorizados para la zona.</w:t>
      </w:r>
    </w:p>
    <w:p w:rsidR="009762BA" w:rsidRPr="009762BA" w:rsidRDefault="009762BA" w:rsidP="009762BA">
      <w:pPr>
        <w:pStyle w:val="PargrafodaLista"/>
        <w:numPr>
          <w:ilvl w:val="0"/>
          <w:numId w:val="5"/>
        </w:numPr>
        <w:rPr>
          <w:b/>
        </w:rPr>
      </w:pPr>
      <w:r w:rsidRPr="009762BA">
        <w:rPr>
          <w:b/>
        </w:rPr>
        <w:t>A (</w:t>
      </w:r>
      <w:proofErr w:type="spellStart"/>
      <w:r w:rsidRPr="009762BA">
        <w:rPr>
          <w:b/>
        </w:rPr>
        <w:t>Address</w:t>
      </w:r>
      <w:proofErr w:type="spellEnd"/>
      <w:r w:rsidRPr="009762BA">
        <w:rPr>
          <w:b/>
        </w:rPr>
        <w:t>):</w:t>
      </w:r>
    </w:p>
    <w:p w:rsidR="009762BA" w:rsidRDefault="009762BA" w:rsidP="00997110">
      <w:pPr>
        <w:pStyle w:val="PargrafodaLista"/>
        <w:numPr>
          <w:ilvl w:val="0"/>
          <w:numId w:val="7"/>
        </w:numPr>
      </w:pPr>
      <w:r>
        <w:t>Asocia un FQDN a una IPv4.</w:t>
      </w:r>
    </w:p>
    <w:p w:rsidR="009762BA" w:rsidRPr="009762BA" w:rsidRDefault="009762BA" w:rsidP="009762BA">
      <w:pPr>
        <w:pStyle w:val="PargrafodaLista"/>
        <w:numPr>
          <w:ilvl w:val="0"/>
          <w:numId w:val="5"/>
        </w:numPr>
        <w:rPr>
          <w:b/>
        </w:rPr>
      </w:pPr>
      <w:r w:rsidRPr="009762BA">
        <w:rPr>
          <w:b/>
        </w:rPr>
        <w:t xml:space="preserve">CNAME (Canonical </w:t>
      </w:r>
      <w:proofErr w:type="spellStart"/>
      <w:r w:rsidRPr="009762BA">
        <w:rPr>
          <w:b/>
        </w:rPr>
        <w:t>Name</w:t>
      </w:r>
      <w:proofErr w:type="spellEnd"/>
      <w:r w:rsidRPr="009762BA">
        <w:rPr>
          <w:b/>
        </w:rPr>
        <w:t>):</w:t>
      </w:r>
    </w:p>
    <w:p w:rsidR="009762BA" w:rsidRDefault="009762BA" w:rsidP="00997110">
      <w:pPr>
        <w:pStyle w:val="PargrafodaLista"/>
        <w:numPr>
          <w:ilvl w:val="0"/>
          <w:numId w:val="8"/>
        </w:numPr>
      </w:pPr>
      <w:r>
        <w:t>Crea alias para un registro A.</w:t>
      </w:r>
    </w:p>
    <w:p w:rsidR="009762BA" w:rsidRPr="009762BA" w:rsidRDefault="009762BA" w:rsidP="009762BA">
      <w:pPr>
        <w:pStyle w:val="PargrafodaLista"/>
        <w:numPr>
          <w:ilvl w:val="0"/>
          <w:numId w:val="5"/>
        </w:numPr>
        <w:rPr>
          <w:b/>
        </w:rPr>
      </w:pPr>
      <w:r w:rsidRPr="009762BA">
        <w:rPr>
          <w:b/>
        </w:rPr>
        <w:t>MX (Mail Exchange):</w:t>
      </w:r>
    </w:p>
    <w:p w:rsidR="009762BA" w:rsidRDefault="009762BA" w:rsidP="00997110">
      <w:pPr>
        <w:pStyle w:val="PargrafodaLista"/>
        <w:numPr>
          <w:ilvl w:val="0"/>
          <w:numId w:val="9"/>
        </w:numPr>
      </w:pPr>
      <w:r>
        <w:t>Define servidores de correo y prioridad.</w:t>
      </w:r>
    </w:p>
    <w:p w:rsidR="009762BA" w:rsidRPr="009762BA" w:rsidRDefault="009762BA" w:rsidP="009762BA">
      <w:pPr>
        <w:pStyle w:val="PargrafodaLista"/>
        <w:numPr>
          <w:ilvl w:val="0"/>
          <w:numId w:val="5"/>
        </w:numPr>
        <w:rPr>
          <w:b/>
        </w:rPr>
      </w:pPr>
      <w:r w:rsidRPr="009762BA">
        <w:rPr>
          <w:b/>
        </w:rPr>
        <w:t>PTR (Pointer Record):</w:t>
      </w:r>
    </w:p>
    <w:p w:rsidR="009762BA" w:rsidRDefault="009762BA" w:rsidP="00997110">
      <w:pPr>
        <w:pStyle w:val="PargrafodaLista"/>
        <w:numPr>
          <w:ilvl w:val="0"/>
          <w:numId w:val="9"/>
        </w:numPr>
      </w:pPr>
      <w:r>
        <w:t>Resolución inversa (IP a nombre).</w:t>
      </w:r>
    </w:p>
    <w:p w:rsidR="009762BA" w:rsidRPr="009762BA" w:rsidRDefault="009762BA" w:rsidP="009762BA">
      <w:pPr>
        <w:pStyle w:val="PargrafodaLista"/>
        <w:numPr>
          <w:ilvl w:val="0"/>
          <w:numId w:val="5"/>
        </w:numPr>
        <w:rPr>
          <w:b/>
        </w:rPr>
      </w:pPr>
      <w:r w:rsidRPr="009762BA">
        <w:rPr>
          <w:b/>
        </w:rPr>
        <w:t>TXT (Text):</w:t>
      </w:r>
    </w:p>
    <w:p w:rsidR="009762BA" w:rsidRDefault="008B695C" w:rsidP="00997110">
      <w:pPr>
        <w:pStyle w:val="PargrafodaLista"/>
        <w:numPr>
          <w:ilvl w:val="0"/>
          <w:numId w:val="10"/>
        </w:numPr>
      </w:pPr>
      <w:r>
        <w:t>Al</w:t>
      </w:r>
      <w:r w:rsidR="009762BA">
        <w:t>macena información textual (</w:t>
      </w:r>
      <w:proofErr w:type="spellStart"/>
      <w:r w:rsidR="009762BA">
        <w:t>ej</w:t>
      </w:r>
      <w:proofErr w:type="spellEnd"/>
      <w:r w:rsidR="009762BA">
        <w:t>: claves de seguridad).</w:t>
      </w:r>
    </w:p>
    <w:p w:rsidR="009762BA" w:rsidRPr="009762BA" w:rsidRDefault="009762BA" w:rsidP="009762BA">
      <w:r w:rsidRPr="009762BA">
        <w:rPr>
          <w:b/>
          <w:bCs/>
        </w:rPr>
        <w:t>Parámetros importantes</w:t>
      </w:r>
    </w:p>
    <w:p w:rsidR="009762BA" w:rsidRPr="009762BA" w:rsidRDefault="009762BA" w:rsidP="00997110">
      <w:pPr>
        <w:numPr>
          <w:ilvl w:val="0"/>
          <w:numId w:val="11"/>
        </w:numPr>
      </w:pPr>
      <w:r w:rsidRPr="009762BA">
        <w:rPr>
          <w:b/>
          <w:bCs/>
        </w:rPr>
        <w:t xml:space="preserve">TTL (Time </w:t>
      </w:r>
      <w:proofErr w:type="spellStart"/>
      <w:r w:rsidRPr="009762BA">
        <w:rPr>
          <w:b/>
          <w:bCs/>
        </w:rPr>
        <w:t>To</w:t>
      </w:r>
      <w:proofErr w:type="spellEnd"/>
      <w:r w:rsidRPr="009762BA">
        <w:rPr>
          <w:b/>
          <w:bCs/>
        </w:rPr>
        <w:t xml:space="preserve"> Live)</w:t>
      </w:r>
      <w:r w:rsidRPr="009762BA">
        <w:t>:</w:t>
      </w:r>
    </w:p>
    <w:p w:rsidR="009762BA" w:rsidRPr="009762BA" w:rsidRDefault="009762BA" w:rsidP="00997110">
      <w:pPr>
        <w:numPr>
          <w:ilvl w:val="1"/>
          <w:numId w:val="11"/>
        </w:numPr>
      </w:pPr>
      <w:r w:rsidRPr="009762BA">
        <w:t>Define validez de un RR en segundos (</w:t>
      </w:r>
      <w:proofErr w:type="spellStart"/>
      <w:r w:rsidRPr="009762BA">
        <w:t>ej</w:t>
      </w:r>
      <w:proofErr w:type="spellEnd"/>
      <w:r w:rsidRPr="009762BA">
        <w:t>: 7200 = 2 horas).</w:t>
      </w:r>
    </w:p>
    <w:p w:rsidR="009762BA" w:rsidRPr="009762BA" w:rsidRDefault="009762BA" w:rsidP="00997110">
      <w:pPr>
        <w:pStyle w:val="PargrafodaLista"/>
        <w:numPr>
          <w:ilvl w:val="0"/>
          <w:numId w:val="11"/>
        </w:numPr>
        <w:rPr>
          <w:b/>
        </w:rPr>
      </w:pPr>
      <w:r w:rsidRPr="009762BA">
        <w:rPr>
          <w:b/>
        </w:rPr>
        <w:t>$ORIGIN:</w:t>
      </w:r>
    </w:p>
    <w:p w:rsidR="009762BA" w:rsidRDefault="009762BA" w:rsidP="00997110">
      <w:pPr>
        <w:pStyle w:val="PargrafodaLista"/>
        <w:numPr>
          <w:ilvl w:val="0"/>
          <w:numId w:val="12"/>
        </w:numPr>
      </w:pPr>
      <w:r>
        <w:t>Establece el dominio base para nombres relativos.</w:t>
      </w:r>
    </w:p>
    <w:p w:rsidR="00997110" w:rsidRDefault="00997110" w:rsidP="00997110"/>
    <w:p w:rsidR="00997110" w:rsidRDefault="00997110" w:rsidP="00997110"/>
    <w:p w:rsidR="00997110" w:rsidRDefault="00997110" w:rsidP="00997110"/>
    <w:p w:rsidR="00997110" w:rsidRPr="008B695C" w:rsidRDefault="00997110" w:rsidP="00997110"/>
    <w:p w:rsidR="009762BA" w:rsidRPr="009762BA" w:rsidRDefault="009762BA" w:rsidP="009762BA">
      <w:pPr>
        <w:rPr>
          <w:b/>
        </w:rPr>
      </w:pPr>
      <w:r>
        <w:rPr>
          <w:b/>
        </w:rPr>
        <w:lastRenderedPageBreak/>
        <w:t>Conclusiones</w:t>
      </w:r>
    </w:p>
    <w:p w:rsidR="009762BA" w:rsidRDefault="009762BA" w:rsidP="00997110">
      <w:pPr>
        <w:pStyle w:val="PargrafodaLista"/>
        <w:numPr>
          <w:ilvl w:val="0"/>
          <w:numId w:val="13"/>
        </w:numPr>
      </w:pPr>
      <w:r>
        <w:t>El DNS es esencial para la navegación web, correo electrónico y servicios en red.</w:t>
      </w:r>
    </w:p>
    <w:p w:rsidR="009762BA" w:rsidRDefault="009762BA" w:rsidP="00997110">
      <w:pPr>
        <w:pStyle w:val="PargrafodaLista"/>
        <w:numPr>
          <w:ilvl w:val="0"/>
          <w:numId w:val="13"/>
        </w:numPr>
      </w:pPr>
      <w:r>
        <w:t>Su estructura jerárquica y delegación de zonas permiten escalabilidad y gestión distribuida.</w:t>
      </w:r>
    </w:p>
    <w:p w:rsidR="00E97187" w:rsidRDefault="009762BA" w:rsidP="00997110">
      <w:pPr>
        <w:pStyle w:val="PargrafodaLista"/>
        <w:numPr>
          <w:ilvl w:val="0"/>
          <w:numId w:val="13"/>
        </w:numPr>
      </w:pPr>
      <w:r>
        <w:t>Los registros de recursos (RR) son la base técnica para mapear nombres, direcciones y servicios.</w:t>
      </w:r>
    </w:p>
    <w:p w:rsidR="00E97187" w:rsidRDefault="00E97187" w:rsidP="00E97187">
      <w:pPr>
        <w:rPr>
          <w:b/>
          <w:bCs/>
        </w:rPr>
      </w:pPr>
      <w:r w:rsidRPr="00E97187">
        <w:rPr>
          <w:b/>
          <w:bCs/>
        </w:rPr>
        <w:t>4.1 – Tipos de Servidores DNS</w:t>
      </w:r>
    </w:p>
    <w:p w:rsidR="00E97187" w:rsidRPr="00E97187" w:rsidRDefault="00E97187" w:rsidP="00E97187">
      <w:pPr>
        <w:rPr>
          <w:b/>
          <w:bCs/>
        </w:rPr>
      </w:pPr>
      <w:r w:rsidRPr="00E97187">
        <w:rPr>
          <w:b/>
          <w:bCs/>
        </w:rPr>
        <w:t>1. Servidor Maestro (Primario)</w:t>
      </w:r>
    </w:p>
    <w:p w:rsidR="00E97187" w:rsidRPr="00E97187" w:rsidRDefault="00E97187" w:rsidP="00997110">
      <w:pPr>
        <w:numPr>
          <w:ilvl w:val="0"/>
          <w:numId w:val="14"/>
        </w:numPr>
      </w:pPr>
      <w:r w:rsidRPr="00E97187">
        <w:rPr>
          <w:b/>
          <w:bCs/>
        </w:rPr>
        <w:t>Función</w:t>
      </w:r>
      <w:r w:rsidRPr="00E97187">
        <w:t>:</w:t>
      </w:r>
    </w:p>
    <w:p w:rsidR="00E97187" w:rsidRPr="00E97187" w:rsidRDefault="00E97187" w:rsidP="00997110">
      <w:pPr>
        <w:numPr>
          <w:ilvl w:val="1"/>
          <w:numId w:val="14"/>
        </w:numPr>
        <w:rPr>
          <w:lang w:val="pt-BR"/>
        </w:rPr>
      </w:pPr>
      <w:proofErr w:type="spellStart"/>
      <w:r w:rsidRPr="00E97187">
        <w:rPr>
          <w:lang w:val="pt-BR"/>
        </w:rPr>
        <w:t>Autoritativo</w:t>
      </w:r>
      <w:proofErr w:type="spellEnd"/>
      <w:r w:rsidRPr="00E97187">
        <w:rPr>
          <w:lang w:val="pt-BR"/>
        </w:rPr>
        <w:t xml:space="preserve"> para una o </w:t>
      </w:r>
      <w:proofErr w:type="spellStart"/>
      <w:r w:rsidRPr="00E97187">
        <w:rPr>
          <w:lang w:val="pt-BR"/>
        </w:rPr>
        <w:t>varias</w:t>
      </w:r>
      <w:proofErr w:type="spellEnd"/>
      <w:r w:rsidRPr="00E97187">
        <w:rPr>
          <w:lang w:val="pt-BR"/>
        </w:rPr>
        <w:t xml:space="preserve"> zonas.</w:t>
      </w:r>
    </w:p>
    <w:p w:rsidR="00E97187" w:rsidRPr="00E97187" w:rsidRDefault="00E97187" w:rsidP="00997110">
      <w:pPr>
        <w:numPr>
          <w:ilvl w:val="1"/>
          <w:numId w:val="14"/>
        </w:numPr>
      </w:pPr>
      <w:r w:rsidRPr="00E97187">
        <w:t>Archivos de zona son </w:t>
      </w:r>
      <w:r w:rsidRPr="00E97187">
        <w:rPr>
          <w:b/>
          <w:bCs/>
        </w:rPr>
        <w:t>editables</w:t>
      </w:r>
      <w:r w:rsidRPr="00E97187">
        <w:t> (lectura/escritura).</w:t>
      </w:r>
    </w:p>
    <w:p w:rsidR="00E97187" w:rsidRPr="00E97187" w:rsidRDefault="00E97187" w:rsidP="00997110">
      <w:pPr>
        <w:numPr>
          <w:ilvl w:val="1"/>
          <w:numId w:val="14"/>
        </w:numPr>
      </w:pPr>
      <w:r w:rsidRPr="00E97187">
        <w:t>Responde consultas sobre sus zonas directamente desde sus archivos.</w:t>
      </w:r>
    </w:p>
    <w:p w:rsidR="00E97187" w:rsidRPr="00E97187" w:rsidRDefault="00E97187" w:rsidP="00997110">
      <w:pPr>
        <w:numPr>
          <w:ilvl w:val="0"/>
          <w:numId w:val="14"/>
        </w:numPr>
      </w:pPr>
      <w:r w:rsidRPr="00E97187">
        <w:rPr>
          <w:b/>
          <w:bCs/>
        </w:rPr>
        <w:t>Comportamiento</w:t>
      </w:r>
      <w:r w:rsidRPr="00E97187">
        <w:t>:</w:t>
      </w:r>
    </w:p>
    <w:p w:rsidR="00E97187" w:rsidRPr="00E97187" w:rsidRDefault="00E97187" w:rsidP="00997110">
      <w:pPr>
        <w:numPr>
          <w:ilvl w:val="1"/>
          <w:numId w:val="14"/>
        </w:numPr>
      </w:pPr>
      <w:r w:rsidRPr="00E97187">
        <w:t>Si se le pregunta por un dominio no autorizado, redirige la consulta o responde desconocimiento.</w:t>
      </w:r>
    </w:p>
    <w:p w:rsidR="00E97187" w:rsidRPr="00E97187" w:rsidRDefault="00E97187" w:rsidP="00E97187">
      <w:pPr>
        <w:rPr>
          <w:b/>
          <w:bCs/>
        </w:rPr>
      </w:pPr>
      <w:r w:rsidRPr="00E97187">
        <w:rPr>
          <w:b/>
          <w:bCs/>
        </w:rPr>
        <w:t>2. Servidor Esclavo (Secundario)</w:t>
      </w:r>
    </w:p>
    <w:p w:rsidR="00E97187" w:rsidRPr="00E97187" w:rsidRDefault="00E97187" w:rsidP="00997110">
      <w:pPr>
        <w:numPr>
          <w:ilvl w:val="0"/>
          <w:numId w:val="15"/>
        </w:numPr>
      </w:pPr>
      <w:r w:rsidRPr="00E97187">
        <w:rPr>
          <w:b/>
          <w:bCs/>
        </w:rPr>
        <w:t>Función</w:t>
      </w:r>
      <w:r w:rsidRPr="00E97187">
        <w:t>:</w:t>
      </w:r>
    </w:p>
    <w:p w:rsidR="00E97187" w:rsidRPr="00E97187" w:rsidRDefault="00E97187" w:rsidP="00997110">
      <w:pPr>
        <w:numPr>
          <w:ilvl w:val="1"/>
          <w:numId w:val="15"/>
        </w:numPr>
      </w:pPr>
      <w:r w:rsidRPr="00E97187">
        <w:t>Obtiene datos de zonas mediante </w:t>
      </w:r>
      <w:r w:rsidRPr="00E97187">
        <w:rPr>
          <w:b/>
          <w:bCs/>
        </w:rPr>
        <w:t>transferencia de zona</w:t>
      </w:r>
      <w:r w:rsidRPr="00E97187">
        <w:t> desde un servidor maestro.</w:t>
      </w:r>
    </w:p>
    <w:p w:rsidR="00E97187" w:rsidRPr="00E97187" w:rsidRDefault="00E97187" w:rsidP="00997110">
      <w:pPr>
        <w:numPr>
          <w:ilvl w:val="1"/>
          <w:numId w:val="15"/>
        </w:numPr>
      </w:pPr>
      <w:r w:rsidRPr="00E97187">
        <w:t>Archivos de zona son </w:t>
      </w:r>
      <w:r w:rsidRPr="00E97187">
        <w:rPr>
          <w:b/>
          <w:bCs/>
        </w:rPr>
        <w:t>solo lectura</w:t>
      </w:r>
      <w:r w:rsidRPr="00E97187">
        <w:t>.</w:t>
      </w:r>
    </w:p>
    <w:p w:rsidR="00E97187" w:rsidRPr="00E97187" w:rsidRDefault="00E97187" w:rsidP="00997110">
      <w:pPr>
        <w:numPr>
          <w:ilvl w:val="1"/>
          <w:numId w:val="15"/>
        </w:numPr>
      </w:pPr>
      <w:r w:rsidRPr="00E97187">
        <w:t>Proporciona redundancia y balanceo de carga.</w:t>
      </w:r>
    </w:p>
    <w:p w:rsidR="00E97187" w:rsidRPr="00E97187" w:rsidRDefault="00E97187" w:rsidP="00997110">
      <w:pPr>
        <w:numPr>
          <w:ilvl w:val="0"/>
          <w:numId w:val="15"/>
        </w:numPr>
      </w:pPr>
      <w:r w:rsidRPr="00E97187">
        <w:rPr>
          <w:b/>
          <w:bCs/>
        </w:rPr>
        <w:t>Ventajas</w:t>
      </w:r>
      <w:r w:rsidRPr="00E97187">
        <w:t>:</w:t>
      </w:r>
    </w:p>
    <w:p w:rsidR="00E97187" w:rsidRPr="00E97187" w:rsidRDefault="00E97187" w:rsidP="00997110">
      <w:pPr>
        <w:numPr>
          <w:ilvl w:val="1"/>
          <w:numId w:val="15"/>
        </w:numPr>
      </w:pPr>
      <w:r w:rsidRPr="00E97187">
        <w:rPr>
          <w:b/>
          <w:bCs/>
        </w:rPr>
        <w:t>Tolerancia a fallos</w:t>
      </w:r>
      <w:r w:rsidRPr="00E97187">
        <w:t>: Múltiples servidores esclavos en redes distintas evitan interrupciones.</w:t>
      </w:r>
    </w:p>
    <w:p w:rsidR="00E97187" w:rsidRPr="00E97187" w:rsidRDefault="00E97187" w:rsidP="00997110">
      <w:pPr>
        <w:numPr>
          <w:ilvl w:val="1"/>
          <w:numId w:val="15"/>
        </w:numPr>
      </w:pPr>
      <w:r w:rsidRPr="00E97187">
        <w:rPr>
          <w:b/>
          <w:bCs/>
        </w:rPr>
        <w:t>Rendimiento</w:t>
      </w:r>
      <w:r w:rsidRPr="00E97187">
        <w:t>: Distribución de consultas.</w:t>
      </w:r>
    </w:p>
    <w:p w:rsidR="00E97187" w:rsidRPr="00E97187" w:rsidRDefault="00E97187" w:rsidP="00E97187">
      <w:pPr>
        <w:rPr>
          <w:b/>
          <w:bCs/>
        </w:rPr>
      </w:pPr>
      <w:r w:rsidRPr="00E97187">
        <w:rPr>
          <w:b/>
          <w:bCs/>
        </w:rPr>
        <w:t>3. Servidor Caché</w:t>
      </w:r>
    </w:p>
    <w:p w:rsidR="00E97187" w:rsidRPr="00E97187" w:rsidRDefault="00E97187" w:rsidP="00997110">
      <w:pPr>
        <w:numPr>
          <w:ilvl w:val="0"/>
          <w:numId w:val="16"/>
        </w:numPr>
      </w:pPr>
      <w:r w:rsidRPr="00E97187">
        <w:rPr>
          <w:b/>
          <w:bCs/>
        </w:rPr>
        <w:t>Función</w:t>
      </w:r>
      <w:r w:rsidRPr="00E97187">
        <w:t>:</w:t>
      </w:r>
    </w:p>
    <w:p w:rsidR="00E97187" w:rsidRPr="00E97187" w:rsidRDefault="00E97187" w:rsidP="00997110">
      <w:pPr>
        <w:numPr>
          <w:ilvl w:val="1"/>
          <w:numId w:val="16"/>
        </w:numPr>
      </w:pPr>
      <w:r w:rsidRPr="00E97187">
        <w:t>Almacena respuestas temporales (según </w:t>
      </w:r>
      <w:r w:rsidRPr="00E97187">
        <w:rPr>
          <w:b/>
          <w:bCs/>
        </w:rPr>
        <w:t>TTL</w:t>
      </w:r>
      <w:r w:rsidRPr="00E97187">
        <w:t>) para reducir tráfico y acelerar consultas recurrentes.</w:t>
      </w:r>
    </w:p>
    <w:p w:rsidR="00E97187" w:rsidRPr="00E97187" w:rsidRDefault="00E97187" w:rsidP="00997110">
      <w:pPr>
        <w:numPr>
          <w:ilvl w:val="1"/>
          <w:numId w:val="16"/>
        </w:numPr>
      </w:pPr>
      <w:r w:rsidRPr="00E97187">
        <w:rPr>
          <w:b/>
          <w:bCs/>
        </w:rPr>
        <w:t>Solo caché</w:t>
      </w:r>
      <w:r w:rsidRPr="00E97187">
        <w:t>:</w:t>
      </w:r>
    </w:p>
    <w:p w:rsidR="00E97187" w:rsidRPr="00E97187" w:rsidRDefault="00E97187" w:rsidP="00997110">
      <w:pPr>
        <w:numPr>
          <w:ilvl w:val="2"/>
          <w:numId w:val="16"/>
        </w:numPr>
      </w:pPr>
      <w:r w:rsidRPr="00E97187">
        <w:t>No gestiona zonas propias.</w:t>
      </w:r>
    </w:p>
    <w:p w:rsidR="00E97187" w:rsidRDefault="00E97187" w:rsidP="00997110">
      <w:pPr>
        <w:numPr>
          <w:ilvl w:val="2"/>
          <w:numId w:val="16"/>
        </w:numPr>
      </w:pPr>
      <w:r w:rsidRPr="00E97187">
        <w:t>Resuelve consultas preguntando a otros servidores y guarda respuestas en caché.</w:t>
      </w:r>
    </w:p>
    <w:p w:rsidR="00997110" w:rsidRPr="00E97187" w:rsidRDefault="00997110" w:rsidP="00997110"/>
    <w:p w:rsidR="00E97187" w:rsidRPr="00E97187" w:rsidRDefault="00E97187" w:rsidP="00997110">
      <w:pPr>
        <w:numPr>
          <w:ilvl w:val="0"/>
          <w:numId w:val="16"/>
        </w:numPr>
      </w:pPr>
      <w:r w:rsidRPr="00E97187">
        <w:rPr>
          <w:b/>
          <w:bCs/>
        </w:rPr>
        <w:lastRenderedPageBreak/>
        <w:t>Ejemplo</w:t>
      </w:r>
      <w:r w:rsidRPr="00E97187">
        <w:t>:</w:t>
      </w:r>
    </w:p>
    <w:p w:rsidR="00E97187" w:rsidRPr="00E97187" w:rsidRDefault="00E97187" w:rsidP="00997110">
      <w:pPr>
        <w:numPr>
          <w:ilvl w:val="1"/>
          <w:numId w:val="16"/>
        </w:numPr>
      </w:pPr>
      <w:r w:rsidRPr="00E97187">
        <w:t>Dos clientes consultan el mismo dominio: el primero activa la búsqueda externa; el segundo obtiene la respuesta desde la caché.</w:t>
      </w:r>
    </w:p>
    <w:p w:rsidR="00E97187" w:rsidRPr="00E97187" w:rsidRDefault="00E97187" w:rsidP="00E97187">
      <w:pPr>
        <w:rPr>
          <w:b/>
          <w:bCs/>
        </w:rPr>
      </w:pPr>
      <w:r w:rsidRPr="00E97187">
        <w:rPr>
          <w:b/>
          <w:bCs/>
        </w:rPr>
        <w:t xml:space="preserve">4. Servidor </w:t>
      </w:r>
      <w:proofErr w:type="spellStart"/>
      <w:r w:rsidRPr="00E97187">
        <w:rPr>
          <w:b/>
          <w:bCs/>
        </w:rPr>
        <w:t>Forwarder</w:t>
      </w:r>
      <w:proofErr w:type="spellEnd"/>
      <w:r w:rsidRPr="00E97187">
        <w:rPr>
          <w:b/>
          <w:bCs/>
        </w:rPr>
        <w:t xml:space="preserve"> (Reenviador)</w:t>
      </w:r>
    </w:p>
    <w:p w:rsidR="00E97187" w:rsidRPr="00E97187" w:rsidRDefault="00E97187" w:rsidP="00997110">
      <w:pPr>
        <w:numPr>
          <w:ilvl w:val="0"/>
          <w:numId w:val="17"/>
        </w:numPr>
      </w:pPr>
      <w:r w:rsidRPr="00E97187">
        <w:rPr>
          <w:b/>
          <w:bCs/>
        </w:rPr>
        <w:t>Función</w:t>
      </w:r>
      <w:r w:rsidRPr="00E97187">
        <w:t>:</w:t>
      </w:r>
    </w:p>
    <w:p w:rsidR="00E97187" w:rsidRPr="00E97187" w:rsidRDefault="00E97187" w:rsidP="00997110">
      <w:pPr>
        <w:numPr>
          <w:ilvl w:val="1"/>
          <w:numId w:val="17"/>
        </w:numPr>
      </w:pPr>
      <w:r w:rsidRPr="00E97187">
        <w:t>Delega consultas externas a servidores DNS específicos (</w:t>
      </w:r>
      <w:proofErr w:type="spellStart"/>
      <w:r w:rsidRPr="00E97187">
        <w:t>forwarders</w:t>
      </w:r>
      <w:proofErr w:type="spellEnd"/>
      <w:r w:rsidRPr="00E97187">
        <w:t>).</w:t>
      </w:r>
    </w:p>
    <w:p w:rsidR="00E97187" w:rsidRPr="00E97187" w:rsidRDefault="00E97187" w:rsidP="00997110">
      <w:pPr>
        <w:numPr>
          <w:ilvl w:val="1"/>
          <w:numId w:val="17"/>
        </w:numPr>
      </w:pPr>
      <w:r w:rsidRPr="00E97187">
        <w:rPr>
          <w:b/>
          <w:bCs/>
        </w:rPr>
        <w:t>Tipos de consultas</w:t>
      </w:r>
      <w:r w:rsidRPr="00E97187">
        <w:t>:</w:t>
      </w:r>
    </w:p>
    <w:p w:rsidR="00E97187" w:rsidRPr="00E97187" w:rsidRDefault="00E97187" w:rsidP="00997110">
      <w:pPr>
        <w:numPr>
          <w:ilvl w:val="2"/>
          <w:numId w:val="17"/>
        </w:numPr>
      </w:pPr>
      <w:r w:rsidRPr="00E97187">
        <w:rPr>
          <w:b/>
          <w:bCs/>
        </w:rPr>
        <w:t>Iterativa</w:t>
      </w:r>
      <w:r w:rsidRPr="00E97187">
        <w:t>: El servidor consulta directamente a servidores raíz y TLD.</w:t>
      </w:r>
    </w:p>
    <w:p w:rsidR="008B695C" w:rsidRPr="00E97187" w:rsidRDefault="00E97187" w:rsidP="00997110">
      <w:pPr>
        <w:numPr>
          <w:ilvl w:val="2"/>
          <w:numId w:val="17"/>
        </w:numPr>
      </w:pPr>
      <w:r w:rsidRPr="00E97187">
        <w:rPr>
          <w:b/>
          <w:bCs/>
        </w:rPr>
        <w:t>Recursiva</w:t>
      </w:r>
      <w:r w:rsidRPr="00E97187">
        <w:t xml:space="preserve">: Reenvía la consulta a un </w:t>
      </w:r>
      <w:proofErr w:type="spellStart"/>
      <w:r w:rsidRPr="00E97187">
        <w:t>forwarder</w:t>
      </w:r>
      <w:proofErr w:type="spellEnd"/>
      <w:r w:rsidRPr="00E97187">
        <w:t>, quien resuelve paso a paso.</w:t>
      </w:r>
    </w:p>
    <w:p w:rsidR="00E97187" w:rsidRPr="00E97187" w:rsidRDefault="00E97187" w:rsidP="00997110">
      <w:pPr>
        <w:numPr>
          <w:ilvl w:val="0"/>
          <w:numId w:val="17"/>
        </w:numPr>
      </w:pPr>
      <w:r w:rsidRPr="00E97187">
        <w:rPr>
          <w:b/>
          <w:bCs/>
        </w:rPr>
        <w:t>Beneficios</w:t>
      </w:r>
      <w:r w:rsidRPr="00E97187">
        <w:t>:</w:t>
      </w:r>
    </w:p>
    <w:p w:rsidR="00E97187" w:rsidRPr="00E97187" w:rsidRDefault="00E97187" w:rsidP="00997110">
      <w:pPr>
        <w:numPr>
          <w:ilvl w:val="1"/>
          <w:numId w:val="17"/>
        </w:numPr>
      </w:pPr>
      <w:r w:rsidRPr="00E97187">
        <w:t>Reduce tráfico hacia Internet.</w:t>
      </w:r>
    </w:p>
    <w:p w:rsidR="00E97187" w:rsidRPr="00E97187" w:rsidRDefault="00E97187" w:rsidP="00997110">
      <w:pPr>
        <w:numPr>
          <w:ilvl w:val="1"/>
          <w:numId w:val="17"/>
        </w:numPr>
      </w:pPr>
      <w:r w:rsidRPr="00E97187">
        <w:t>Aprovecha cachés locales para respuestas rápidas.</w:t>
      </w:r>
    </w:p>
    <w:p w:rsidR="00E97187" w:rsidRPr="00E97187" w:rsidRDefault="00E97187" w:rsidP="00E97187">
      <w:pPr>
        <w:rPr>
          <w:b/>
          <w:bCs/>
        </w:rPr>
      </w:pPr>
      <w:r w:rsidRPr="00E97187">
        <w:rPr>
          <w:b/>
          <w:bCs/>
        </w:rPr>
        <w:t>5. Servidor Solo Autorizado</w:t>
      </w:r>
    </w:p>
    <w:p w:rsidR="00E97187" w:rsidRPr="00E97187" w:rsidRDefault="00E97187" w:rsidP="00997110">
      <w:pPr>
        <w:numPr>
          <w:ilvl w:val="0"/>
          <w:numId w:val="18"/>
        </w:numPr>
      </w:pPr>
      <w:r w:rsidRPr="00E97187">
        <w:rPr>
          <w:b/>
          <w:bCs/>
        </w:rPr>
        <w:t>Función</w:t>
      </w:r>
      <w:r w:rsidRPr="00E97187">
        <w:t>:</w:t>
      </w:r>
    </w:p>
    <w:p w:rsidR="00E97187" w:rsidRPr="00E97187" w:rsidRDefault="00E97187" w:rsidP="00997110">
      <w:pPr>
        <w:numPr>
          <w:ilvl w:val="1"/>
          <w:numId w:val="18"/>
        </w:numPr>
      </w:pPr>
      <w:r w:rsidRPr="00E97187">
        <w:t>Responde </w:t>
      </w:r>
      <w:r w:rsidRPr="00E97187">
        <w:rPr>
          <w:b/>
          <w:bCs/>
        </w:rPr>
        <w:t>exclusivamente</w:t>
      </w:r>
      <w:r w:rsidRPr="00E97187">
        <w:t> por sus zonas autorizadas (maestro/esclavo).</w:t>
      </w:r>
    </w:p>
    <w:p w:rsidR="00E97187" w:rsidRPr="00E97187" w:rsidRDefault="00E97187" w:rsidP="00997110">
      <w:pPr>
        <w:numPr>
          <w:ilvl w:val="1"/>
          <w:numId w:val="18"/>
        </w:numPr>
      </w:pPr>
      <w:r w:rsidRPr="00E97187">
        <w:rPr>
          <w:b/>
          <w:bCs/>
        </w:rPr>
        <w:t>No realiza recursividad</w:t>
      </w:r>
      <w:r w:rsidRPr="00E97187">
        <w:t>: Ignora consultas fuera de sus zonas.</w:t>
      </w:r>
    </w:p>
    <w:p w:rsidR="00E97187" w:rsidRPr="00E97187" w:rsidRDefault="00E97187" w:rsidP="00E97187">
      <w:pPr>
        <w:rPr>
          <w:b/>
          <w:bCs/>
        </w:rPr>
      </w:pPr>
      <w:r w:rsidRPr="00E97187">
        <w:rPr>
          <w:b/>
          <w:bCs/>
        </w:rPr>
        <w:t>6. Servidores Raíz</w:t>
      </w:r>
    </w:p>
    <w:p w:rsidR="00E97187" w:rsidRPr="00E97187" w:rsidRDefault="00E97187" w:rsidP="00997110">
      <w:pPr>
        <w:numPr>
          <w:ilvl w:val="0"/>
          <w:numId w:val="19"/>
        </w:numPr>
      </w:pPr>
      <w:r w:rsidRPr="00E97187">
        <w:rPr>
          <w:b/>
          <w:bCs/>
        </w:rPr>
        <w:t>Función</w:t>
      </w:r>
      <w:r w:rsidRPr="00E97187">
        <w:t>:</w:t>
      </w:r>
    </w:p>
    <w:p w:rsidR="00E97187" w:rsidRPr="00E97187" w:rsidRDefault="00E97187" w:rsidP="00997110">
      <w:pPr>
        <w:numPr>
          <w:ilvl w:val="1"/>
          <w:numId w:val="19"/>
        </w:numPr>
      </w:pPr>
      <w:r w:rsidRPr="00E97187">
        <w:t>Base del DNS global: gestionan la zona raíz (.).</w:t>
      </w:r>
    </w:p>
    <w:p w:rsidR="00E97187" w:rsidRPr="00E97187" w:rsidRDefault="00E97187" w:rsidP="00997110">
      <w:pPr>
        <w:numPr>
          <w:ilvl w:val="1"/>
          <w:numId w:val="19"/>
        </w:numPr>
      </w:pPr>
      <w:r w:rsidRPr="00E97187">
        <w:t>Contienen registros de servidores TLD (</w:t>
      </w:r>
      <w:proofErr w:type="spellStart"/>
      <w:r w:rsidRPr="00E97187">
        <w:t>ej</w:t>
      </w:r>
      <w:proofErr w:type="spellEnd"/>
      <w:r w:rsidRPr="00E97187">
        <w:t>: .es, .</w:t>
      </w:r>
      <w:proofErr w:type="spellStart"/>
      <w:r w:rsidRPr="00E97187">
        <w:t>com</w:t>
      </w:r>
      <w:proofErr w:type="spellEnd"/>
      <w:r w:rsidRPr="00E97187">
        <w:t>).</w:t>
      </w:r>
    </w:p>
    <w:p w:rsidR="00E97187" w:rsidRPr="00E97187" w:rsidRDefault="00E97187" w:rsidP="00997110">
      <w:pPr>
        <w:numPr>
          <w:ilvl w:val="0"/>
          <w:numId w:val="19"/>
        </w:numPr>
      </w:pPr>
      <w:r w:rsidRPr="00E97187">
        <w:rPr>
          <w:b/>
          <w:bCs/>
        </w:rPr>
        <w:t>Características</w:t>
      </w:r>
      <w:r w:rsidRPr="00E97187">
        <w:t>:</w:t>
      </w:r>
    </w:p>
    <w:p w:rsidR="00E97187" w:rsidRPr="00E97187" w:rsidRDefault="00E97187" w:rsidP="00997110">
      <w:pPr>
        <w:numPr>
          <w:ilvl w:val="1"/>
          <w:numId w:val="19"/>
        </w:numPr>
        <w:rPr>
          <w:lang w:val="pt-BR"/>
        </w:rPr>
      </w:pPr>
      <w:r w:rsidRPr="00E97187">
        <w:rPr>
          <w:b/>
          <w:bCs/>
          <w:lang w:val="pt-BR"/>
        </w:rPr>
        <w:t xml:space="preserve">13 servidores </w:t>
      </w:r>
      <w:proofErr w:type="spellStart"/>
      <w:r w:rsidRPr="00E97187">
        <w:rPr>
          <w:b/>
          <w:bCs/>
          <w:lang w:val="pt-BR"/>
        </w:rPr>
        <w:t>raíz</w:t>
      </w:r>
      <w:proofErr w:type="spellEnd"/>
      <w:r w:rsidRPr="00E97187">
        <w:rPr>
          <w:lang w:val="pt-BR"/>
        </w:rPr>
        <w:t> </w:t>
      </w:r>
      <w:proofErr w:type="spellStart"/>
      <w:r w:rsidRPr="00E97187">
        <w:rPr>
          <w:lang w:val="pt-BR"/>
        </w:rPr>
        <w:t>principales</w:t>
      </w:r>
      <w:proofErr w:type="spellEnd"/>
      <w:r w:rsidRPr="00E97187">
        <w:rPr>
          <w:lang w:val="pt-BR"/>
        </w:rPr>
        <w:t xml:space="preserve"> (de </w:t>
      </w:r>
      <w:r w:rsidRPr="00E97187">
        <w:rPr>
          <w:b/>
          <w:bCs/>
          <w:lang w:val="pt-BR"/>
        </w:rPr>
        <w:t>A.root-servers.net</w:t>
      </w:r>
      <w:r w:rsidRPr="00E97187">
        <w:rPr>
          <w:lang w:val="pt-BR"/>
        </w:rPr>
        <w:t> a </w:t>
      </w:r>
      <w:r w:rsidRPr="00E97187">
        <w:rPr>
          <w:b/>
          <w:bCs/>
          <w:lang w:val="pt-BR"/>
        </w:rPr>
        <w:t>M.root-servers.net</w:t>
      </w:r>
      <w:r w:rsidRPr="00E97187">
        <w:rPr>
          <w:lang w:val="pt-BR"/>
        </w:rPr>
        <w:t>).</w:t>
      </w:r>
    </w:p>
    <w:p w:rsidR="00E97187" w:rsidRPr="00E97187" w:rsidRDefault="00E97187" w:rsidP="00997110">
      <w:pPr>
        <w:numPr>
          <w:ilvl w:val="1"/>
          <w:numId w:val="19"/>
        </w:numPr>
      </w:pPr>
      <w:r w:rsidRPr="00E97187">
        <w:t>Distribuidos globalmente mediante </w:t>
      </w:r>
      <w:proofErr w:type="spellStart"/>
      <w:r w:rsidRPr="00E97187">
        <w:rPr>
          <w:b/>
          <w:bCs/>
        </w:rPr>
        <w:t>anycasting</w:t>
      </w:r>
      <w:proofErr w:type="spellEnd"/>
      <w:r w:rsidRPr="00E97187">
        <w:t> para redundancia y proximidad.</w:t>
      </w:r>
    </w:p>
    <w:p w:rsidR="00E97187" w:rsidRPr="00E97187" w:rsidRDefault="00E97187" w:rsidP="00997110">
      <w:pPr>
        <w:numPr>
          <w:ilvl w:val="0"/>
          <w:numId w:val="19"/>
        </w:numPr>
      </w:pPr>
      <w:r w:rsidRPr="00E97187">
        <w:rPr>
          <w:b/>
          <w:bCs/>
        </w:rPr>
        <w:t>Importancia</w:t>
      </w:r>
      <w:r w:rsidRPr="00E97187">
        <w:t>:</w:t>
      </w:r>
    </w:p>
    <w:p w:rsidR="00E97187" w:rsidRPr="00E97187" w:rsidRDefault="00E97187" w:rsidP="00997110">
      <w:pPr>
        <w:numPr>
          <w:ilvl w:val="1"/>
          <w:numId w:val="19"/>
        </w:numPr>
      </w:pPr>
      <w:r w:rsidRPr="00E97187">
        <w:t>Primer paso en la resolución de nombres (</w:t>
      </w:r>
      <w:proofErr w:type="spellStart"/>
      <w:r w:rsidRPr="00E97187">
        <w:t>ej</w:t>
      </w:r>
      <w:proofErr w:type="spellEnd"/>
      <w:r w:rsidRPr="00E97187">
        <w:t>: traducir www.ejemplo.es a IP).</w:t>
      </w:r>
    </w:p>
    <w:p w:rsidR="00E97187" w:rsidRPr="00E97187" w:rsidRDefault="00E97187" w:rsidP="00E97187">
      <w:r w:rsidRPr="00E97187">
        <w:rPr>
          <w:b/>
          <w:bCs/>
        </w:rPr>
        <w:t>Conclusiones Clave</w:t>
      </w:r>
      <w:r w:rsidRPr="00E97187">
        <w:t>:</w:t>
      </w:r>
    </w:p>
    <w:p w:rsidR="00E97187" w:rsidRPr="00E97187" w:rsidRDefault="00E97187" w:rsidP="00997110">
      <w:pPr>
        <w:numPr>
          <w:ilvl w:val="0"/>
          <w:numId w:val="20"/>
        </w:numPr>
      </w:pPr>
      <w:r w:rsidRPr="00E97187">
        <w:t>Los servidores </w:t>
      </w:r>
      <w:r w:rsidRPr="00E97187">
        <w:rPr>
          <w:b/>
          <w:bCs/>
        </w:rPr>
        <w:t>maestros</w:t>
      </w:r>
      <w:r w:rsidRPr="00E97187">
        <w:t> y </w:t>
      </w:r>
      <w:r w:rsidRPr="00E97187">
        <w:rPr>
          <w:b/>
          <w:bCs/>
        </w:rPr>
        <w:t>esclavos</w:t>
      </w:r>
      <w:r w:rsidRPr="00E97187">
        <w:t> garantizan disponibilidad y consistencia de zonas.</w:t>
      </w:r>
    </w:p>
    <w:p w:rsidR="00E97187" w:rsidRPr="00E97187" w:rsidRDefault="00E97187" w:rsidP="00997110">
      <w:pPr>
        <w:numPr>
          <w:ilvl w:val="0"/>
          <w:numId w:val="20"/>
        </w:numPr>
      </w:pPr>
      <w:r w:rsidRPr="00E97187">
        <w:t>La </w:t>
      </w:r>
      <w:r w:rsidRPr="00E97187">
        <w:rPr>
          <w:b/>
          <w:bCs/>
        </w:rPr>
        <w:t>caché</w:t>
      </w:r>
      <w:r w:rsidRPr="00E97187">
        <w:t> y los </w:t>
      </w:r>
      <w:proofErr w:type="spellStart"/>
      <w:r w:rsidRPr="00E97187">
        <w:rPr>
          <w:b/>
          <w:bCs/>
        </w:rPr>
        <w:t>forwarders</w:t>
      </w:r>
      <w:proofErr w:type="spellEnd"/>
      <w:r w:rsidRPr="00E97187">
        <w:t> optimizan rendimiento y reducen tráfico.</w:t>
      </w:r>
    </w:p>
    <w:p w:rsidR="00E97187" w:rsidRPr="00E97187" w:rsidRDefault="00E97187" w:rsidP="00997110">
      <w:pPr>
        <w:numPr>
          <w:ilvl w:val="0"/>
          <w:numId w:val="20"/>
        </w:numPr>
      </w:pPr>
      <w:r w:rsidRPr="00E97187">
        <w:t>Los servidores </w:t>
      </w:r>
      <w:r w:rsidRPr="00E97187">
        <w:rPr>
          <w:b/>
          <w:bCs/>
        </w:rPr>
        <w:t>raíz</w:t>
      </w:r>
      <w:r w:rsidRPr="00E97187">
        <w:t> son pilares de la infraestructura DNS global.</w:t>
      </w:r>
    </w:p>
    <w:p w:rsidR="00E97187" w:rsidRDefault="00E97187" w:rsidP="00997110">
      <w:pPr>
        <w:numPr>
          <w:ilvl w:val="0"/>
          <w:numId w:val="20"/>
        </w:numPr>
      </w:pPr>
      <w:r w:rsidRPr="00E97187">
        <w:t>La </w:t>
      </w:r>
      <w:r w:rsidRPr="00E97187">
        <w:rPr>
          <w:b/>
          <w:bCs/>
        </w:rPr>
        <w:t>recursividad</w:t>
      </w:r>
      <w:r w:rsidRPr="00E97187">
        <w:t> </w:t>
      </w:r>
      <w:proofErr w:type="spellStart"/>
      <w:proofErr w:type="gramStart"/>
      <w:r w:rsidRPr="00E97187">
        <w:t>y</w:t>
      </w:r>
      <w:proofErr w:type="spellEnd"/>
      <w:proofErr w:type="gramEnd"/>
      <w:r w:rsidRPr="00E97187">
        <w:t> </w:t>
      </w:r>
      <w:r w:rsidRPr="00E97187">
        <w:rPr>
          <w:b/>
          <w:bCs/>
        </w:rPr>
        <w:t>iteración</w:t>
      </w:r>
      <w:r w:rsidRPr="00E97187">
        <w:t> definen cómo se procesan las consultas externas.</w:t>
      </w:r>
    </w:p>
    <w:p w:rsidR="00E97187" w:rsidRPr="00E97187" w:rsidRDefault="00E97187" w:rsidP="00E97187">
      <w:r w:rsidRPr="00E97187">
        <w:rPr>
          <w:b/>
          <w:bCs/>
        </w:rPr>
        <w:lastRenderedPageBreak/>
        <w:t>4.2 – Tipos de Consultas DNS</w:t>
      </w:r>
    </w:p>
    <w:p w:rsidR="00E97187" w:rsidRPr="00E97187" w:rsidRDefault="00E97187" w:rsidP="00E97187">
      <w:pPr>
        <w:rPr>
          <w:b/>
          <w:bCs/>
        </w:rPr>
      </w:pPr>
      <w:r w:rsidRPr="00E97187">
        <w:rPr>
          <w:b/>
          <w:bCs/>
        </w:rPr>
        <w:t>1. Consultas Recursivas</w:t>
      </w:r>
    </w:p>
    <w:p w:rsidR="00E97187" w:rsidRPr="00E97187" w:rsidRDefault="00E97187" w:rsidP="00997110">
      <w:pPr>
        <w:numPr>
          <w:ilvl w:val="0"/>
          <w:numId w:val="21"/>
        </w:numPr>
      </w:pPr>
      <w:r w:rsidRPr="00E97187">
        <w:rPr>
          <w:b/>
          <w:bCs/>
        </w:rPr>
        <w:t>Definición</w:t>
      </w:r>
      <w:r w:rsidRPr="00E97187">
        <w:t>:</w:t>
      </w:r>
    </w:p>
    <w:p w:rsidR="00E97187" w:rsidRPr="00E97187" w:rsidRDefault="00E97187" w:rsidP="00997110">
      <w:pPr>
        <w:numPr>
          <w:ilvl w:val="1"/>
          <w:numId w:val="21"/>
        </w:numPr>
      </w:pPr>
      <w:r w:rsidRPr="00E97187">
        <w:t>El servidor DNS se encarga de resolver </w:t>
      </w:r>
      <w:r w:rsidRPr="00E97187">
        <w:rPr>
          <w:b/>
          <w:bCs/>
        </w:rPr>
        <w:t>completamente</w:t>
      </w:r>
      <w:r w:rsidRPr="00E97187">
        <w:t> la consulta y devuelve una respuesta definitiva al cliente.</w:t>
      </w:r>
    </w:p>
    <w:p w:rsidR="00E97187" w:rsidRPr="00E97187" w:rsidRDefault="00E97187" w:rsidP="00997110">
      <w:pPr>
        <w:numPr>
          <w:ilvl w:val="0"/>
          <w:numId w:val="21"/>
        </w:numPr>
      </w:pPr>
      <w:r w:rsidRPr="00E97187">
        <w:rPr>
          <w:b/>
          <w:bCs/>
        </w:rPr>
        <w:t>Tipos de Respuestas</w:t>
      </w:r>
      <w:r w:rsidRPr="00E97187">
        <w:t>:</w:t>
      </w:r>
    </w:p>
    <w:p w:rsidR="00E97187" w:rsidRPr="00E97187" w:rsidRDefault="00E97187" w:rsidP="00997110">
      <w:pPr>
        <w:numPr>
          <w:ilvl w:val="1"/>
          <w:numId w:val="22"/>
        </w:numPr>
      </w:pPr>
      <w:r w:rsidRPr="00E97187">
        <w:rPr>
          <w:b/>
          <w:bCs/>
        </w:rPr>
        <w:t>Positiva</w:t>
      </w:r>
      <w:r w:rsidRPr="00E97187">
        <w:t>: Entrega la información solicitada (</w:t>
      </w:r>
      <w:proofErr w:type="spellStart"/>
      <w:r w:rsidRPr="00E97187">
        <w:t>ej</w:t>
      </w:r>
      <w:proofErr w:type="spellEnd"/>
      <w:r w:rsidRPr="00E97187">
        <w:t>: dirección IP del dominio).</w:t>
      </w:r>
    </w:p>
    <w:p w:rsidR="00E97187" w:rsidRPr="00E97187" w:rsidRDefault="00E97187" w:rsidP="00997110">
      <w:pPr>
        <w:numPr>
          <w:ilvl w:val="1"/>
          <w:numId w:val="22"/>
        </w:numPr>
      </w:pPr>
      <w:r w:rsidRPr="00E97187">
        <w:rPr>
          <w:b/>
          <w:bCs/>
        </w:rPr>
        <w:t>Negativa</w:t>
      </w:r>
      <w:r w:rsidRPr="00E97187">
        <w:t>: Indica que el nombre de dominio no existe o no puede resolverse.</w:t>
      </w:r>
    </w:p>
    <w:p w:rsidR="00E97187" w:rsidRPr="00E97187" w:rsidRDefault="00E97187" w:rsidP="00997110">
      <w:pPr>
        <w:numPr>
          <w:ilvl w:val="1"/>
          <w:numId w:val="22"/>
        </w:numPr>
      </w:pPr>
      <w:r w:rsidRPr="00E97187">
        <w:rPr>
          <w:b/>
          <w:bCs/>
        </w:rPr>
        <w:t>Error</w:t>
      </w:r>
      <w:r w:rsidRPr="00E97187">
        <w:t>: Ocurre por fallos de red o configuración (</w:t>
      </w:r>
      <w:proofErr w:type="spellStart"/>
      <w:r w:rsidRPr="00E97187">
        <w:t>ej</w:t>
      </w:r>
      <w:proofErr w:type="spellEnd"/>
      <w:r w:rsidRPr="00E97187">
        <w:t>: servidor no disponible).</w:t>
      </w:r>
    </w:p>
    <w:p w:rsidR="00E97187" w:rsidRPr="00E97187" w:rsidRDefault="00E97187" w:rsidP="00997110">
      <w:pPr>
        <w:numPr>
          <w:ilvl w:val="0"/>
          <w:numId w:val="22"/>
        </w:numPr>
      </w:pPr>
      <w:r w:rsidRPr="00E97187">
        <w:rPr>
          <w:b/>
          <w:bCs/>
        </w:rPr>
        <w:t>Características</w:t>
      </w:r>
      <w:r w:rsidRPr="00E97187">
        <w:t>:</w:t>
      </w:r>
    </w:p>
    <w:p w:rsidR="00E97187" w:rsidRPr="00E97187" w:rsidRDefault="00E97187" w:rsidP="00997110">
      <w:pPr>
        <w:numPr>
          <w:ilvl w:val="1"/>
          <w:numId w:val="23"/>
        </w:numPr>
      </w:pPr>
      <w:r w:rsidRPr="00E97187">
        <w:t>El cliente recibe una respuesta final sin necesidad de realizar más acciones.</w:t>
      </w:r>
    </w:p>
    <w:p w:rsidR="00E97187" w:rsidRPr="00E97187" w:rsidRDefault="00E97187" w:rsidP="00997110">
      <w:pPr>
        <w:numPr>
          <w:ilvl w:val="1"/>
          <w:numId w:val="23"/>
        </w:numPr>
      </w:pPr>
      <w:r w:rsidRPr="00E97187">
        <w:t>Usada comúnmente por clientes (</w:t>
      </w:r>
      <w:proofErr w:type="spellStart"/>
      <w:r w:rsidRPr="00E97187">
        <w:t>resolvers</w:t>
      </w:r>
      <w:proofErr w:type="spellEnd"/>
      <w:r w:rsidRPr="00E97187">
        <w:t>) que no tienen capacidad para procesar referencias.</w:t>
      </w:r>
    </w:p>
    <w:p w:rsidR="00E97187" w:rsidRPr="00E97187" w:rsidRDefault="00E97187" w:rsidP="00E97187">
      <w:pPr>
        <w:rPr>
          <w:b/>
          <w:bCs/>
        </w:rPr>
      </w:pPr>
      <w:r w:rsidRPr="00E97187">
        <w:rPr>
          <w:b/>
          <w:bCs/>
        </w:rPr>
        <w:t>2. Consultas Iterativas</w:t>
      </w:r>
    </w:p>
    <w:p w:rsidR="00E97187" w:rsidRPr="00E97187" w:rsidRDefault="00E97187" w:rsidP="00997110">
      <w:pPr>
        <w:numPr>
          <w:ilvl w:val="0"/>
          <w:numId w:val="24"/>
        </w:numPr>
      </w:pPr>
      <w:r w:rsidRPr="00E97187">
        <w:rPr>
          <w:b/>
          <w:bCs/>
        </w:rPr>
        <w:t>Definición</w:t>
      </w:r>
      <w:r w:rsidRPr="00E97187">
        <w:t>:</w:t>
      </w:r>
    </w:p>
    <w:p w:rsidR="00E97187" w:rsidRPr="00E97187" w:rsidRDefault="00E97187" w:rsidP="00997110">
      <w:pPr>
        <w:numPr>
          <w:ilvl w:val="1"/>
          <w:numId w:val="24"/>
        </w:numPr>
      </w:pPr>
      <w:r w:rsidRPr="00E97187">
        <w:t>El servidor DNS responde con la mejor información que tiene, pero </w:t>
      </w:r>
      <w:r w:rsidRPr="00E97187">
        <w:rPr>
          <w:b/>
          <w:bCs/>
        </w:rPr>
        <w:t>no resuelve completamente la consulta</w:t>
      </w:r>
      <w:r w:rsidRPr="00E97187">
        <w:t>.</w:t>
      </w:r>
    </w:p>
    <w:p w:rsidR="00E97187" w:rsidRPr="00E97187" w:rsidRDefault="00E97187" w:rsidP="00997110">
      <w:pPr>
        <w:numPr>
          <w:ilvl w:val="0"/>
          <w:numId w:val="24"/>
        </w:numPr>
      </w:pPr>
      <w:r w:rsidRPr="00E97187">
        <w:rPr>
          <w:b/>
          <w:bCs/>
        </w:rPr>
        <w:t>Tipos de Respuestas</w:t>
      </w:r>
      <w:r w:rsidRPr="00E97187">
        <w:t>:</w:t>
      </w:r>
    </w:p>
    <w:p w:rsidR="00E97187" w:rsidRPr="00E97187" w:rsidRDefault="00E97187" w:rsidP="00997110">
      <w:pPr>
        <w:numPr>
          <w:ilvl w:val="1"/>
          <w:numId w:val="25"/>
        </w:numPr>
      </w:pPr>
      <w:r w:rsidRPr="00E97187">
        <w:rPr>
          <w:b/>
          <w:bCs/>
        </w:rPr>
        <w:t>Positiva</w:t>
      </w:r>
      <w:r w:rsidRPr="00E97187">
        <w:t>: Entrega la información solicitada directamente.</w:t>
      </w:r>
    </w:p>
    <w:p w:rsidR="00E97187" w:rsidRPr="00E97187" w:rsidRDefault="00E97187" w:rsidP="00997110">
      <w:pPr>
        <w:numPr>
          <w:ilvl w:val="1"/>
          <w:numId w:val="25"/>
        </w:numPr>
      </w:pPr>
      <w:r w:rsidRPr="00E97187">
        <w:rPr>
          <w:b/>
          <w:bCs/>
        </w:rPr>
        <w:t>Negativa</w:t>
      </w:r>
      <w:r w:rsidRPr="00E97187">
        <w:t>: Indica que no puede resolver el nombre.</w:t>
      </w:r>
    </w:p>
    <w:p w:rsidR="00E97187" w:rsidRPr="00E97187" w:rsidRDefault="00E97187" w:rsidP="00997110">
      <w:pPr>
        <w:numPr>
          <w:ilvl w:val="1"/>
          <w:numId w:val="25"/>
        </w:numPr>
      </w:pPr>
      <w:r w:rsidRPr="00E97187">
        <w:rPr>
          <w:b/>
          <w:bCs/>
        </w:rPr>
        <w:t>Referencia</w:t>
      </w:r>
      <w:r w:rsidRPr="00E97187">
        <w:t>: Proporciona direcciones de otros servidores DNS que podrían resolver la consulta (</w:t>
      </w:r>
      <w:proofErr w:type="spellStart"/>
      <w:r w:rsidRPr="00E97187">
        <w:t>ej</w:t>
      </w:r>
      <w:proofErr w:type="spellEnd"/>
      <w:r w:rsidRPr="00E97187">
        <w:t>: servidores TLD o autoritativos).</w:t>
      </w:r>
    </w:p>
    <w:p w:rsidR="00E97187" w:rsidRPr="00E97187" w:rsidRDefault="00E97187" w:rsidP="00997110">
      <w:pPr>
        <w:numPr>
          <w:ilvl w:val="1"/>
          <w:numId w:val="25"/>
        </w:numPr>
      </w:pPr>
      <w:r w:rsidRPr="00E97187">
        <w:rPr>
          <w:b/>
          <w:bCs/>
        </w:rPr>
        <w:t>Error</w:t>
      </w:r>
      <w:r w:rsidRPr="00E97187">
        <w:t>: Fallo en la red o servidor.</w:t>
      </w:r>
    </w:p>
    <w:p w:rsidR="00E97187" w:rsidRPr="00E97187" w:rsidRDefault="00E97187" w:rsidP="00997110">
      <w:pPr>
        <w:numPr>
          <w:ilvl w:val="0"/>
          <w:numId w:val="25"/>
        </w:numPr>
      </w:pPr>
      <w:r w:rsidRPr="00E97187">
        <w:rPr>
          <w:b/>
          <w:bCs/>
        </w:rPr>
        <w:t>Características</w:t>
      </w:r>
      <w:r w:rsidRPr="00E97187">
        <w:t>:</w:t>
      </w:r>
    </w:p>
    <w:p w:rsidR="00E97187" w:rsidRPr="00E97187" w:rsidRDefault="00E97187" w:rsidP="00997110">
      <w:pPr>
        <w:numPr>
          <w:ilvl w:val="1"/>
          <w:numId w:val="26"/>
        </w:numPr>
      </w:pPr>
      <w:r w:rsidRPr="00E97187">
        <w:t>El cliente debe realizar consultas adicionales a los servidores referenciados.</w:t>
      </w:r>
    </w:p>
    <w:p w:rsidR="00E97187" w:rsidRPr="00E97187" w:rsidRDefault="00E97187" w:rsidP="00997110">
      <w:pPr>
        <w:numPr>
          <w:ilvl w:val="1"/>
          <w:numId w:val="26"/>
        </w:numPr>
      </w:pPr>
      <w:r w:rsidRPr="00E97187">
        <w:t>Usada por servidores DNS para resolver consultas de forma escalonada.</w:t>
      </w:r>
    </w:p>
    <w:p w:rsidR="00E97187" w:rsidRPr="00E97187" w:rsidRDefault="00E97187" w:rsidP="00E97187">
      <w:pPr>
        <w:rPr>
          <w:b/>
          <w:bCs/>
        </w:rPr>
      </w:pPr>
      <w:r w:rsidRPr="00E97187">
        <w:rPr>
          <w:b/>
          <w:bCs/>
        </w:rPr>
        <w:t>Ejemplos Prácticos</w:t>
      </w:r>
    </w:p>
    <w:p w:rsidR="00E97187" w:rsidRPr="00E97187" w:rsidRDefault="00E97187" w:rsidP="00E97187">
      <w:pPr>
        <w:rPr>
          <w:b/>
          <w:bCs/>
        </w:rPr>
      </w:pPr>
      <w:r w:rsidRPr="00E97187">
        <w:rPr>
          <w:b/>
          <w:bCs/>
        </w:rPr>
        <w:t>Ejemplo 1: Consulta Iterativa</w:t>
      </w:r>
    </w:p>
    <w:p w:rsidR="00E97187" w:rsidRPr="00E97187" w:rsidRDefault="00E97187" w:rsidP="00997110">
      <w:pPr>
        <w:numPr>
          <w:ilvl w:val="0"/>
          <w:numId w:val="27"/>
        </w:numPr>
      </w:pPr>
      <w:r w:rsidRPr="00E97187">
        <w:rPr>
          <w:b/>
          <w:bCs/>
        </w:rPr>
        <w:t>Cliente pregunta</w:t>
      </w:r>
      <w:r w:rsidRPr="00E97187">
        <w:t>: www.zeppelinux.es.</w:t>
      </w:r>
    </w:p>
    <w:p w:rsidR="00E97187" w:rsidRDefault="00E97187" w:rsidP="00997110">
      <w:pPr>
        <w:numPr>
          <w:ilvl w:val="0"/>
          <w:numId w:val="27"/>
        </w:numPr>
      </w:pPr>
      <w:r w:rsidRPr="00E97187">
        <w:rPr>
          <w:b/>
          <w:bCs/>
        </w:rPr>
        <w:t>Servidor DNS local</w:t>
      </w:r>
      <w:r w:rsidRPr="00E97187">
        <w:t> (no autorizado) consulta al </w:t>
      </w:r>
      <w:r w:rsidRPr="00E97187">
        <w:rPr>
          <w:b/>
          <w:bCs/>
        </w:rPr>
        <w:t>servidor raíz</w:t>
      </w:r>
      <w:r w:rsidRPr="00E97187">
        <w:t> (a.root-servers.net).</w:t>
      </w:r>
    </w:p>
    <w:p w:rsidR="00997110" w:rsidRDefault="00997110" w:rsidP="00997110"/>
    <w:p w:rsidR="00997110" w:rsidRPr="00E97187" w:rsidRDefault="00997110" w:rsidP="00997110"/>
    <w:p w:rsidR="00E97187" w:rsidRPr="00E97187" w:rsidRDefault="00E97187" w:rsidP="00997110">
      <w:pPr>
        <w:numPr>
          <w:ilvl w:val="0"/>
          <w:numId w:val="27"/>
        </w:numPr>
      </w:pPr>
      <w:r w:rsidRPr="00E97187">
        <w:rPr>
          <w:b/>
          <w:bCs/>
        </w:rPr>
        <w:lastRenderedPageBreak/>
        <w:t>Servidor raíz responde con referencia</w:t>
      </w:r>
      <w:r w:rsidRPr="00E97187">
        <w:t>:</w:t>
      </w:r>
    </w:p>
    <w:p w:rsidR="00E97187" w:rsidRPr="00E97187" w:rsidRDefault="00E97187" w:rsidP="00997110">
      <w:pPr>
        <w:numPr>
          <w:ilvl w:val="1"/>
          <w:numId w:val="27"/>
        </w:numPr>
      </w:pPr>
      <w:r w:rsidRPr="00E97187">
        <w:t>Indica el servidor TLD para .es (b.nic.es).</w:t>
      </w:r>
    </w:p>
    <w:p w:rsidR="00E97187" w:rsidRPr="00E97187" w:rsidRDefault="00E97187" w:rsidP="00997110">
      <w:pPr>
        <w:numPr>
          <w:ilvl w:val="0"/>
          <w:numId w:val="27"/>
        </w:numPr>
      </w:pPr>
      <w:r w:rsidRPr="00E97187">
        <w:rPr>
          <w:b/>
          <w:bCs/>
        </w:rPr>
        <w:t>Servidor local consulta a b.nic.es</w:t>
      </w:r>
      <w:r w:rsidRPr="00E97187">
        <w:t> (autorizado para .es).</w:t>
      </w:r>
    </w:p>
    <w:p w:rsidR="00E97187" w:rsidRPr="00E97187" w:rsidRDefault="00E97187" w:rsidP="00997110">
      <w:pPr>
        <w:numPr>
          <w:ilvl w:val="0"/>
          <w:numId w:val="27"/>
        </w:numPr>
      </w:pPr>
      <w:r w:rsidRPr="00E97187">
        <w:rPr>
          <w:b/>
          <w:bCs/>
        </w:rPr>
        <w:t>Servidor .es responde con referencia</w:t>
      </w:r>
      <w:r w:rsidRPr="00E97187">
        <w:t>:</w:t>
      </w:r>
    </w:p>
    <w:p w:rsidR="00E97187" w:rsidRPr="00E97187" w:rsidRDefault="00E97187" w:rsidP="00997110">
      <w:pPr>
        <w:numPr>
          <w:ilvl w:val="1"/>
          <w:numId w:val="27"/>
        </w:numPr>
      </w:pPr>
      <w:r w:rsidRPr="00E97187">
        <w:t>Indica el servidor autorizado para zeppelinux.es (ns1.h3m.com).</w:t>
      </w:r>
    </w:p>
    <w:p w:rsidR="00E97187" w:rsidRPr="00E97187" w:rsidRDefault="00E97187" w:rsidP="00997110">
      <w:pPr>
        <w:numPr>
          <w:ilvl w:val="0"/>
          <w:numId w:val="27"/>
        </w:numPr>
      </w:pPr>
      <w:r w:rsidRPr="00E97187">
        <w:rPr>
          <w:b/>
          <w:bCs/>
        </w:rPr>
        <w:t>Servidor local consulta a ns1.h3m.com</w:t>
      </w:r>
      <w:r w:rsidRPr="00E97187">
        <w:t>, que responde con la IP: 91.199.120.62.</w:t>
      </w:r>
    </w:p>
    <w:p w:rsidR="00E97187" w:rsidRPr="00E97187" w:rsidRDefault="00E97187" w:rsidP="00997110">
      <w:pPr>
        <w:numPr>
          <w:ilvl w:val="0"/>
          <w:numId w:val="27"/>
        </w:numPr>
      </w:pPr>
      <w:r w:rsidRPr="00E97187">
        <w:rPr>
          <w:b/>
          <w:bCs/>
        </w:rPr>
        <w:t>Cliente recibe la respuesta final</w:t>
      </w:r>
      <w:r w:rsidRPr="00E97187">
        <w:t>.</w:t>
      </w:r>
    </w:p>
    <w:p w:rsidR="008B695C" w:rsidRPr="00E97187" w:rsidRDefault="00E97187" w:rsidP="00997110">
      <w:pPr>
        <w:numPr>
          <w:ilvl w:val="0"/>
          <w:numId w:val="28"/>
        </w:numPr>
      </w:pPr>
      <w:r w:rsidRPr="00E97187">
        <w:rPr>
          <w:b/>
          <w:bCs/>
        </w:rPr>
        <w:t>Conclusión</w:t>
      </w:r>
      <w:r w:rsidRPr="00E97187">
        <w:t>: El servidor local sigue una cadena de referencias hasta obtener la respuesta.</w:t>
      </w:r>
    </w:p>
    <w:p w:rsidR="00E97187" w:rsidRPr="00E97187" w:rsidRDefault="00E97187" w:rsidP="00E97187">
      <w:pPr>
        <w:rPr>
          <w:b/>
          <w:bCs/>
        </w:rPr>
      </w:pPr>
      <w:r w:rsidRPr="00E97187">
        <w:rPr>
          <w:b/>
          <w:bCs/>
        </w:rPr>
        <w:t xml:space="preserve">Ejemplo 2: Consulta Recursiva (con </w:t>
      </w:r>
      <w:proofErr w:type="spellStart"/>
      <w:r w:rsidRPr="00E97187">
        <w:rPr>
          <w:b/>
          <w:bCs/>
        </w:rPr>
        <w:t>Forwarder</w:t>
      </w:r>
      <w:proofErr w:type="spellEnd"/>
      <w:r w:rsidRPr="00E97187">
        <w:rPr>
          <w:b/>
          <w:bCs/>
        </w:rPr>
        <w:t>)</w:t>
      </w:r>
    </w:p>
    <w:p w:rsidR="00E97187" w:rsidRPr="00E97187" w:rsidRDefault="00E97187" w:rsidP="00997110">
      <w:pPr>
        <w:numPr>
          <w:ilvl w:val="0"/>
          <w:numId w:val="29"/>
        </w:numPr>
      </w:pPr>
      <w:r w:rsidRPr="00E97187">
        <w:rPr>
          <w:b/>
          <w:bCs/>
        </w:rPr>
        <w:t>Cliente pregunta</w:t>
      </w:r>
      <w:r w:rsidRPr="00E97187">
        <w:t>: www.zeppelinux.es.</w:t>
      </w:r>
    </w:p>
    <w:p w:rsidR="00E97187" w:rsidRPr="00E97187" w:rsidRDefault="00E97187" w:rsidP="00997110">
      <w:pPr>
        <w:numPr>
          <w:ilvl w:val="0"/>
          <w:numId w:val="29"/>
        </w:numPr>
      </w:pPr>
      <w:r w:rsidRPr="00E97187">
        <w:rPr>
          <w:b/>
          <w:bCs/>
        </w:rPr>
        <w:t>Servidor local (</w:t>
      </w:r>
      <w:proofErr w:type="spellStart"/>
      <w:r w:rsidRPr="00E97187">
        <w:rPr>
          <w:b/>
          <w:bCs/>
        </w:rPr>
        <w:t>forwarder</w:t>
      </w:r>
      <w:proofErr w:type="spellEnd"/>
      <w:r w:rsidRPr="00E97187">
        <w:rPr>
          <w:b/>
          <w:bCs/>
        </w:rPr>
        <w:t>)</w:t>
      </w:r>
      <w:r w:rsidRPr="00E97187">
        <w:t> delega la consulta a un </w:t>
      </w:r>
      <w:r w:rsidRPr="00E97187">
        <w:rPr>
          <w:b/>
          <w:bCs/>
        </w:rPr>
        <w:t>servidor recursivo</w:t>
      </w:r>
      <w:r w:rsidRPr="00E97187">
        <w:t> (</w:t>
      </w:r>
      <w:proofErr w:type="spellStart"/>
      <w:r w:rsidRPr="00E97187">
        <w:t>ej</w:t>
      </w:r>
      <w:proofErr w:type="spellEnd"/>
      <w:r w:rsidRPr="00E97187">
        <w:t>: ISP).</w:t>
      </w:r>
    </w:p>
    <w:p w:rsidR="00E97187" w:rsidRPr="00E97187" w:rsidRDefault="00E97187" w:rsidP="00997110">
      <w:pPr>
        <w:numPr>
          <w:ilvl w:val="0"/>
          <w:numId w:val="29"/>
        </w:numPr>
      </w:pPr>
      <w:r w:rsidRPr="00E97187">
        <w:rPr>
          <w:b/>
          <w:bCs/>
        </w:rPr>
        <w:t>Servidor recursivo</w:t>
      </w:r>
      <w:r w:rsidRPr="00E97187">
        <w:t>:</w:t>
      </w:r>
    </w:p>
    <w:p w:rsidR="00E97187" w:rsidRPr="00E97187" w:rsidRDefault="00E97187" w:rsidP="00997110">
      <w:pPr>
        <w:numPr>
          <w:ilvl w:val="1"/>
          <w:numId w:val="29"/>
        </w:numPr>
      </w:pPr>
      <w:r w:rsidRPr="00E97187">
        <w:t>Consulta iterativamente a servidores raíz, TLD y autoritativos.</w:t>
      </w:r>
    </w:p>
    <w:p w:rsidR="00E97187" w:rsidRPr="00E97187" w:rsidRDefault="00E97187" w:rsidP="00997110">
      <w:pPr>
        <w:numPr>
          <w:ilvl w:val="1"/>
          <w:numId w:val="29"/>
        </w:numPr>
      </w:pPr>
      <w:r w:rsidRPr="00E97187">
        <w:t xml:space="preserve">Resuelve la consulta y devuelve la IP al servidor </w:t>
      </w:r>
      <w:proofErr w:type="spellStart"/>
      <w:r w:rsidRPr="00E97187">
        <w:t>forwarder</w:t>
      </w:r>
      <w:proofErr w:type="spellEnd"/>
      <w:r w:rsidRPr="00E97187">
        <w:t>.</w:t>
      </w:r>
    </w:p>
    <w:p w:rsidR="00E97187" w:rsidRPr="00E97187" w:rsidRDefault="00E97187" w:rsidP="00997110">
      <w:pPr>
        <w:numPr>
          <w:ilvl w:val="0"/>
          <w:numId w:val="29"/>
        </w:numPr>
      </w:pPr>
      <w:r w:rsidRPr="00E97187">
        <w:rPr>
          <w:b/>
          <w:bCs/>
        </w:rPr>
        <w:t xml:space="preserve">Servidor </w:t>
      </w:r>
      <w:proofErr w:type="spellStart"/>
      <w:r w:rsidRPr="00E97187">
        <w:rPr>
          <w:b/>
          <w:bCs/>
        </w:rPr>
        <w:t>forwarder</w:t>
      </w:r>
      <w:proofErr w:type="spellEnd"/>
      <w:r w:rsidRPr="00E97187">
        <w:rPr>
          <w:b/>
          <w:bCs/>
        </w:rPr>
        <w:t xml:space="preserve"> guarda la respuesta en caché</w:t>
      </w:r>
      <w:r w:rsidRPr="00E97187">
        <w:t> y la envía al cliente.</w:t>
      </w:r>
    </w:p>
    <w:p w:rsidR="00E97187" w:rsidRPr="00E97187" w:rsidRDefault="00E97187" w:rsidP="00997110">
      <w:pPr>
        <w:numPr>
          <w:ilvl w:val="0"/>
          <w:numId w:val="30"/>
        </w:numPr>
      </w:pPr>
      <w:r w:rsidRPr="00E97187">
        <w:rPr>
          <w:b/>
          <w:bCs/>
        </w:rPr>
        <w:t>Ventajas</w:t>
      </w:r>
      <w:r w:rsidRPr="00E97187">
        <w:t>:</w:t>
      </w:r>
    </w:p>
    <w:p w:rsidR="00E97187" w:rsidRPr="00E97187" w:rsidRDefault="00E97187" w:rsidP="00997110">
      <w:pPr>
        <w:numPr>
          <w:ilvl w:val="1"/>
          <w:numId w:val="30"/>
        </w:numPr>
      </w:pPr>
      <w:r w:rsidRPr="00E97187">
        <w:t>Reduce tráfico en la red local.</w:t>
      </w:r>
    </w:p>
    <w:p w:rsidR="00E97187" w:rsidRPr="00E97187" w:rsidRDefault="00E97187" w:rsidP="00997110">
      <w:pPr>
        <w:numPr>
          <w:ilvl w:val="1"/>
          <w:numId w:val="30"/>
        </w:numPr>
      </w:pPr>
      <w:r w:rsidRPr="00E97187">
        <w:t>Acelera respuestas futuras mediante caché.</w:t>
      </w:r>
    </w:p>
    <w:p w:rsidR="00E97187" w:rsidRPr="00E97187" w:rsidRDefault="00E97187" w:rsidP="00E97187">
      <w:pPr>
        <w:rPr>
          <w:b/>
          <w:bCs/>
        </w:rPr>
      </w:pPr>
      <w:r w:rsidRPr="00E97187">
        <w:rPr>
          <w:b/>
          <w:bCs/>
        </w:rPr>
        <w:t>Diferencias Clave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2688"/>
        <w:gridCol w:w="3217"/>
      </w:tblGrid>
      <w:tr w:rsidR="00E97187" w:rsidRPr="00E97187" w:rsidTr="00E97187">
        <w:trPr>
          <w:tblHeader/>
        </w:trPr>
        <w:tc>
          <w:tcPr>
            <w:tcW w:w="0" w:type="auto"/>
            <w:shd w:val="clear" w:color="auto" w:fill="auto"/>
            <w:tcMar>
              <w:top w:w="15" w:type="dxa"/>
              <w:left w:w="0" w:type="dxa"/>
              <w:bottom w:w="15" w:type="dxa"/>
              <w:right w:w="15" w:type="dxa"/>
            </w:tcMar>
            <w:vAlign w:val="center"/>
            <w:hideMark/>
          </w:tcPr>
          <w:p w:rsidR="00E97187" w:rsidRPr="00E97187" w:rsidRDefault="00E97187" w:rsidP="00E97187">
            <w:pPr>
              <w:rPr>
                <w:b/>
                <w:bCs/>
              </w:rPr>
            </w:pPr>
            <w:r w:rsidRPr="00E97187">
              <w:rPr>
                <w:b/>
                <w:bCs/>
              </w:rPr>
              <w:t>Aspecto</w:t>
            </w:r>
          </w:p>
        </w:tc>
        <w:tc>
          <w:tcPr>
            <w:tcW w:w="0" w:type="auto"/>
            <w:shd w:val="clear" w:color="auto" w:fill="auto"/>
            <w:vAlign w:val="center"/>
            <w:hideMark/>
          </w:tcPr>
          <w:p w:rsidR="00E97187" w:rsidRPr="00E97187" w:rsidRDefault="00E97187" w:rsidP="00E97187">
            <w:pPr>
              <w:rPr>
                <w:b/>
                <w:bCs/>
              </w:rPr>
            </w:pPr>
            <w:r w:rsidRPr="00E97187">
              <w:rPr>
                <w:b/>
                <w:bCs/>
              </w:rPr>
              <w:t>Consulta Recursiva</w:t>
            </w:r>
          </w:p>
        </w:tc>
        <w:tc>
          <w:tcPr>
            <w:tcW w:w="0" w:type="auto"/>
            <w:shd w:val="clear" w:color="auto" w:fill="auto"/>
            <w:vAlign w:val="center"/>
            <w:hideMark/>
          </w:tcPr>
          <w:p w:rsidR="00E97187" w:rsidRPr="00E97187" w:rsidRDefault="00E97187" w:rsidP="00E97187">
            <w:pPr>
              <w:rPr>
                <w:b/>
                <w:bCs/>
              </w:rPr>
            </w:pPr>
            <w:r w:rsidRPr="00E97187">
              <w:rPr>
                <w:b/>
                <w:bCs/>
              </w:rPr>
              <w:t>Consulta Iterativa</w:t>
            </w:r>
          </w:p>
        </w:tc>
      </w:tr>
      <w:tr w:rsidR="00E97187" w:rsidRPr="00E97187" w:rsidTr="00E97187">
        <w:tc>
          <w:tcPr>
            <w:tcW w:w="0" w:type="auto"/>
            <w:shd w:val="clear" w:color="auto" w:fill="auto"/>
            <w:tcMar>
              <w:top w:w="15" w:type="dxa"/>
              <w:left w:w="0" w:type="dxa"/>
              <w:bottom w:w="15" w:type="dxa"/>
              <w:right w:w="15" w:type="dxa"/>
            </w:tcMar>
            <w:vAlign w:val="center"/>
            <w:hideMark/>
          </w:tcPr>
          <w:p w:rsidR="00E97187" w:rsidRPr="00E97187" w:rsidRDefault="00E97187" w:rsidP="00E97187">
            <w:r w:rsidRPr="00E97187">
              <w:rPr>
                <w:b/>
                <w:bCs/>
              </w:rPr>
              <w:t>Responsabilidad</w:t>
            </w:r>
          </w:p>
        </w:tc>
        <w:tc>
          <w:tcPr>
            <w:tcW w:w="0" w:type="auto"/>
            <w:shd w:val="clear" w:color="auto" w:fill="auto"/>
            <w:vAlign w:val="center"/>
            <w:hideMark/>
          </w:tcPr>
          <w:p w:rsidR="00E97187" w:rsidRPr="00E97187" w:rsidRDefault="00E97187" w:rsidP="00E97187">
            <w:r w:rsidRPr="00E97187">
              <w:t>Servidor resuelve todo.</w:t>
            </w:r>
          </w:p>
        </w:tc>
        <w:tc>
          <w:tcPr>
            <w:tcW w:w="0" w:type="auto"/>
            <w:shd w:val="clear" w:color="auto" w:fill="auto"/>
            <w:vAlign w:val="center"/>
            <w:hideMark/>
          </w:tcPr>
          <w:p w:rsidR="00E97187" w:rsidRPr="00E97187" w:rsidRDefault="00E97187" w:rsidP="00E97187">
            <w:r w:rsidRPr="00E97187">
              <w:t>Cliente/Servidor sigue referencias.</w:t>
            </w:r>
          </w:p>
        </w:tc>
      </w:tr>
      <w:tr w:rsidR="00E97187" w:rsidRPr="00E97187" w:rsidTr="00E97187">
        <w:tc>
          <w:tcPr>
            <w:tcW w:w="0" w:type="auto"/>
            <w:shd w:val="clear" w:color="auto" w:fill="auto"/>
            <w:tcMar>
              <w:top w:w="15" w:type="dxa"/>
              <w:left w:w="0" w:type="dxa"/>
              <w:bottom w:w="15" w:type="dxa"/>
              <w:right w:w="15" w:type="dxa"/>
            </w:tcMar>
            <w:vAlign w:val="center"/>
            <w:hideMark/>
          </w:tcPr>
          <w:p w:rsidR="00E97187" w:rsidRPr="00E97187" w:rsidRDefault="00E97187" w:rsidP="00E97187">
            <w:r w:rsidRPr="00E97187">
              <w:rPr>
                <w:b/>
                <w:bCs/>
              </w:rPr>
              <w:t>Carga en el Servidor</w:t>
            </w:r>
          </w:p>
        </w:tc>
        <w:tc>
          <w:tcPr>
            <w:tcW w:w="0" w:type="auto"/>
            <w:shd w:val="clear" w:color="auto" w:fill="auto"/>
            <w:vAlign w:val="center"/>
            <w:hideMark/>
          </w:tcPr>
          <w:p w:rsidR="00E97187" w:rsidRPr="00E97187" w:rsidRDefault="00E97187" w:rsidP="00E97187">
            <w:r w:rsidRPr="00E97187">
              <w:t>Alta (procesa toda la cadena).</w:t>
            </w:r>
          </w:p>
        </w:tc>
        <w:tc>
          <w:tcPr>
            <w:tcW w:w="0" w:type="auto"/>
            <w:shd w:val="clear" w:color="auto" w:fill="auto"/>
            <w:vAlign w:val="center"/>
            <w:hideMark/>
          </w:tcPr>
          <w:p w:rsidR="00E97187" w:rsidRPr="00E97187" w:rsidRDefault="00E97187" w:rsidP="00E97187">
            <w:r w:rsidRPr="00E97187">
              <w:t>Baja (solo proporciona referencias).</w:t>
            </w:r>
          </w:p>
        </w:tc>
      </w:tr>
      <w:tr w:rsidR="00E97187" w:rsidRPr="00E97187" w:rsidTr="008B695C">
        <w:trPr>
          <w:trHeight w:val="204"/>
        </w:trPr>
        <w:tc>
          <w:tcPr>
            <w:tcW w:w="0" w:type="auto"/>
            <w:shd w:val="clear" w:color="auto" w:fill="auto"/>
            <w:tcMar>
              <w:top w:w="15" w:type="dxa"/>
              <w:left w:w="0" w:type="dxa"/>
              <w:bottom w:w="15" w:type="dxa"/>
              <w:right w:w="15" w:type="dxa"/>
            </w:tcMar>
            <w:vAlign w:val="center"/>
            <w:hideMark/>
          </w:tcPr>
          <w:p w:rsidR="00E97187" w:rsidRPr="00E97187" w:rsidRDefault="00E97187" w:rsidP="00E97187">
            <w:r w:rsidRPr="00E97187">
              <w:rPr>
                <w:b/>
                <w:bCs/>
              </w:rPr>
              <w:t>Uso Típico</w:t>
            </w:r>
          </w:p>
        </w:tc>
        <w:tc>
          <w:tcPr>
            <w:tcW w:w="0" w:type="auto"/>
            <w:shd w:val="clear" w:color="auto" w:fill="auto"/>
            <w:vAlign w:val="center"/>
            <w:hideMark/>
          </w:tcPr>
          <w:p w:rsidR="00E97187" w:rsidRPr="00E97187" w:rsidRDefault="00E97187" w:rsidP="00E97187">
            <w:r w:rsidRPr="00E97187">
              <w:t>Clientes finales (</w:t>
            </w:r>
            <w:proofErr w:type="spellStart"/>
            <w:r w:rsidRPr="00E97187">
              <w:t>resolvers</w:t>
            </w:r>
            <w:proofErr w:type="spellEnd"/>
            <w:r w:rsidRPr="00E97187">
              <w:t>).</w:t>
            </w:r>
          </w:p>
        </w:tc>
        <w:tc>
          <w:tcPr>
            <w:tcW w:w="0" w:type="auto"/>
            <w:shd w:val="clear" w:color="auto" w:fill="auto"/>
            <w:vAlign w:val="center"/>
            <w:hideMark/>
          </w:tcPr>
          <w:p w:rsidR="00E97187" w:rsidRPr="00E97187" w:rsidRDefault="00E97187" w:rsidP="00E97187">
            <w:r w:rsidRPr="00E97187">
              <w:t>Servidores DNS intermedios.</w:t>
            </w:r>
          </w:p>
        </w:tc>
      </w:tr>
    </w:tbl>
    <w:p w:rsidR="008B695C" w:rsidRDefault="008B695C" w:rsidP="00E97187"/>
    <w:p w:rsidR="00E97187" w:rsidRPr="00E97187" w:rsidRDefault="00E97187" w:rsidP="00E97187">
      <w:r w:rsidRPr="00E97187">
        <w:rPr>
          <w:b/>
          <w:bCs/>
        </w:rPr>
        <w:t>Conclusión</w:t>
      </w:r>
      <w:r w:rsidRPr="00E97187">
        <w:t>:</w:t>
      </w:r>
    </w:p>
    <w:p w:rsidR="00E97187" w:rsidRPr="00E97187" w:rsidRDefault="00E97187" w:rsidP="00997110">
      <w:pPr>
        <w:numPr>
          <w:ilvl w:val="0"/>
          <w:numId w:val="31"/>
        </w:numPr>
      </w:pPr>
      <w:r w:rsidRPr="00E97187">
        <w:t>Las </w:t>
      </w:r>
      <w:r w:rsidRPr="00E97187">
        <w:rPr>
          <w:b/>
          <w:bCs/>
        </w:rPr>
        <w:t>consultas recursivas</w:t>
      </w:r>
      <w:r w:rsidRPr="00E97187">
        <w:t> simplifican el proceso para el cliente, pero aumentan la carga en el servidor.</w:t>
      </w:r>
    </w:p>
    <w:p w:rsidR="00E97187" w:rsidRPr="00E97187" w:rsidRDefault="00E97187" w:rsidP="00997110">
      <w:pPr>
        <w:numPr>
          <w:ilvl w:val="0"/>
          <w:numId w:val="31"/>
        </w:numPr>
      </w:pPr>
      <w:r w:rsidRPr="00E97187">
        <w:t>Las </w:t>
      </w:r>
      <w:r w:rsidRPr="00E97187">
        <w:rPr>
          <w:b/>
          <w:bCs/>
        </w:rPr>
        <w:t>consultas iterativas</w:t>
      </w:r>
      <w:r w:rsidRPr="00E97187">
        <w:t> distribuyen la carga y son esenciales para la escalabilidad del DNS.</w:t>
      </w:r>
    </w:p>
    <w:p w:rsidR="00E97187" w:rsidRDefault="00E97187" w:rsidP="00997110">
      <w:pPr>
        <w:numPr>
          <w:ilvl w:val="0"/>
          <w:numId w:val="31"/>
        </w:numPr>
      </w:pPr>
      <w:r w:rsidRPr="00E97187">
        <w:t>Los </w:t>
      </w:r>
      <w:proofErr w:type="spellStart"/>
      <w:r w:rsidRPr="00E97187">
        <w:rPr>
          <w:b/>
          <w:bCs/>
        </w:rPr>
        <w:t>forwarders</w:t>
      </w:r>
      <w:proofErr w:type="spellEnd"/>
      <w:r w:rsidRPr="00E97187">
        <w:t> optimizan el uso de recursos al combinar recursividad y caché.</w:t>
      </w:r>
    </w:p>
    <w:p w:rsidR="008B695C" w:rsidRDefault="008B695C" w:rsidP="00E97187"/>
    <w:p w:rsidR="0061767F" w:rsidRPr="0061767F" w:rsidRDefault="0061767F" w:rsidP="0061767F">
      <w:r>
        <w:rPr>
          <w:b/>
          <w:bCs/>
        </w:rPr>
        <w:lastRenderedPageBreak/>
        <w:t xml:space="preserve">4.3 - </w:t>
      </w:r>
      <w:r w:rsidRPr="0061767F">
        <w:rPr>
          <w:b/>
          <w:bCs/>
        </w:rPr>
        <w:t>Resolución Inversa DNS</w:t>
      </w:r>
    </w:p>
    <w:p w:rsidR="0061767F" w:rsidRPr="0061767F" w:rsidRDefault="0061767F" w:rsidP="0061767F">
      <w:r w:rsidRPr="0061767F">
        <w:t>La </w:t>
      </w:r>
      <w:r w:rsidRPr="0061767F">
        <w:rPr>
          <w:b/>
          <w:bCs/>
        </w:rPr>
        <w:t>resolución inversa DNS</w:t>
      </w:r>
      <w:r w:rsidRPr="0061767F">
        <w:t> permite obtener el nombre de dominio asociado a una dirección IP, invirtiendo el proceso tradicional de resolución directa. A continuación, se detallan sus aspectos clave:</w:t>
      </w:r>
    </w:p>
    <w:p w:rsidR="0061767F" w:rsidRPr="0061767F" w:rsidRDefault="0061767F" w:rsidP="0061767F">
      <w:pPr>
        <w:rPr>
          <w:b/>
          <w:bCs/>
        </w:rPr>
      </w:pPr>
      <w:r w:rsidRPr="0061767F">
        <w:rPr>
          <w:b/>
          <w:bCs/>
        </w:rPr>
        <w:t>1. Mecanismo de Funcionamiento</w:t>
      </w:r>
    </w:p>
    <w:p w:rsidR="0061767F" w:rsidRPr="0061767F" w:rsidRDefault="0061767F" w:rsidP="00997110">
      <w:pPr>
        <w:numPr>
          <w:ilvl w:val="0"/>
          <w:numId w:val="32"/>
        </w:numPr>
      </w:pPr>
      <w:r w:rsidRPr="0061767F">
        <w:rPr>
          <w:b/>
          <w:bCs/>
        </w:rPr>
        <w:t>Dominios .arpa</w:t>
      </w:r>
      <w:r w:rsidRPr="0061767F">
        <w:t>:</w:t>
      </w:r>
    </w:p>
    <w:p w:rsidR="0061767F" w:rsidRPr="0061767F" w:rsidRDefault="0061767F" w:rsidP="00997110">
      <w:pPr>
        <w:numPr>
          <w:ilvl w:val="1"/>
          <w:numId w:val="32"/>
        </w:numPr>
      </w:pPr>
      <w:r w:rsidRPr="0061767F">
        <w:t>Las direcciones IPv4 se gestionan bajo </w:t>
      </w:r>
      <w:r w:rsidRPr="0061767F">
        <w:rPr>
          <w:b/>
          <w:bCs/>
        </w:rPr>
        <w:t>in-</w:t>
      </w:r>
      <w:proofErr w:type="spellStart"/>
      <w:r w:rsidRPr="0061767F">
        <w:rPr>
          <w:b/>
          <w:bCs/>
        </w:rPr>
        <w:t>addr.arpa</w:t>
      </w:r>
      <w:proofErr w:type="spellEnd"/>
      <w:r w:rsidRPr="0061767F">
        <w:t>, y las IPv6 bajo </w:t>
      </w:r>
      <w:r w:rsidRPr="0061767F">
        <w:rPr>
          <w:b/>
          <w:bCs/>
        </w:rPr>
        <w:t>ip6.arpa</w:t>
      </w:r>
      <w:r w:rsidRPr="0061767F">
        <w:t>.</w:t>
      </w:r>
    </w:p>
    <w:p w:rsidR="0061767F" w:rsidRPr="0061767F" w:rsidRDefault="0061767F" w:rsidP="00997110">
      <w:pPr>
        <w:numPr>
          <w:ilvl w:val="1"/>
          <w:numId w:val="32"/>
        </w:numPr>
      </w:pPr>
      <w:r w:rsidRPr="0061767F">
        <w:t>Ejemplo: La IP 192.168.1.21 se convierte en 21.1.168.192.in-addr.arpa, estructurado jerárquicamente de derecha a izquierda.</w:t>
      </w:r>
    </w:p>
    <w:p w:rsidR="0061767F" w:rsidRPr="0061767F" w:rsidRDefault="0061767F" w:rsidP="00997110">
      <w:pPr>
        <w:numPr>
          <w:ilvl w:val="1"/>
          <w:numId w:val="32"/>
        </w:numPr>
      </w:pPr>
      <w:r w:rsidRPr="0061767F">
        <w:t>El dominio </w:t>
      </w:r>
      <w:r w:rsidRPr="0061767F">
        <w:rPr>
          <w:b/>
          <w:bCs/>
        </w:rPr>
        <w:t>.arpa</w:t>
      </w:r>
      <w:r w:rsidRPr="0061767F">
        <w:t> es un TLD (dominio de nivel superior) dedicado a infraestructura de Internet.</w:t>
      </w:r>
    </w:p>
    <w:p w:rsidR="0061767F" w:rsidRPr="0061767F" w:rsidRDefault="0061767F" w:rsidP="0061767F">
      <w:pPr>
        <w:rPr>
          <w:b/>
          <w:bCs/>
        </w:rPr>
      </w:pPr>
      <w:r w:rsidRPr="0061767F">
        <w:rPr>
          <w:b/>
          <w:bCs/>
        </w:rPr>
        <w:t>2. Zonas de Resolución Inversa</w:t>
      </w:r>
    </w:p>
    <w:p w:rsidR="0061767F" w:rsidRPr="0061767F" w:rsidRDefault="0061767F" w:rsidP="00997110">
      <w:pPr>
        <w:numPr>
          <w:ilvl w:val="0"/>
          <w:numId w:val="33"/>
        </w:numPr>
      </w:pPr>
      <w:r w:rsidRPr="0061767F">
        <w:rPr>
          <w:b/>
          <w:bCs/>
        </w:rPr>
        <w:t>Tipos de zonas</w:t>
      </w:r>
      <w:r w:rsidRPr="0061767F">
        <w:t>:</w:t>
      </w:r>
    </w:p>
    <w:p w:rsidR="0061767F" w:rsidRPr="0061767F" w:rsidRDefault="0061767F" w:rsidP="00997110">
      <w:pPr>
        <w:numPr>
          <w:ilvl w:val="1"/>
          <w:numId w:val="33"/>
        </w:numPr>
      </w:pPr>
      <w:r w:rsidRPr="0061767F">
        <w:rPr>
          <w:b/>
          <w:bCs/>
        </w:rPr>
        <w:t>Maestras/Primarias</w:t>
      </w:r>
      <w:r w:rsidRPr="0061767F">
        <w:t>: Contienen la información original.</w:t>
      </w:r>
    </w:p>
    <w:p w:rsidR="0061767F" w:rsidRPr="0061767F" w:rsidRDefault="0061767F" w:rsidP="00997110">
      <w:pPr>
        <w:numPr>
          <w:ilvl w:val="1"/>
          <w:numId w:val="33"/>
        </w:numPr>
      </w:pPr>
      <w:r w:rsidRPr="0061767F">
        <w:rPr>
          <w:b/>
          <w:bCs/>
        </w:rPr>
        <w:t>Esclavas/Secundarias</w:t>
      </w:r>
      <w:r w:rsidRPr="0061767F">
        <w:t>: Réplicas sincronizadas con las primarias.</w:t>
      </w:r>
    </w:p>
    <w:p w:rsidR="0061767F" w:rsidRPr="0061767F" w:rsidRDefault="0061767F" w:rsidP="00997110">
      <w:pPr>
        <w:numPr>
          <w:ilvl w:val="0"/>
          <w:numId w:val="33"/>
        </w:numPr>
      </w:pPr>
      <w:r w:rsidRPr="0061767F">
        <w:rPr>
          <w:b/>
          <w:bCs/>
        </w:rPr>
        <w:t>Independencia</w:t>
      </w:r>
      <w:r w:rsidRPr="0061767F">
        <w:t>: Las zonas directas e inversas son administradas de forma separada, y no necesariamente por la misma entidad.</w:t>
      </w:r>
    </w:p>
    <w:p w:rsidR="0061767F" w:rsidRPr="0061767F" w:rsidRDefault="0061767F" w:rsidP="00997110">
      <w:pPr>
        <w:numPr>
          <w:ilvl w:val="0"/>
          <w:numId w:val="33"/>
        </w:numPr>
      </w:pPr>
      <w:r w:rsidRPr="0061767F">
        <w:rPr>
          <w:b/>
          <w:bCs/>
        </w:rPr>
        <w:t>Coherencia</w:t>
      </w:r>
      <w:r w:rsidRPr="0061767F">
        <w:t>: Es responsabilidad de los administradores evitar discrepancias entre ambas zonas.</w:t>
      </w:r>
    </w:p>
    <w:p w:rsidR="0061767F" w:rsidRPr="0061767F" w:rsidRDefault="0061767F" w:rsidP="0061767F">
      <w:pPr>
        <w:rPr>
          <w:b/>
          <w:bCs/>
        </w:rPr>
      </w:pPr>
      <w:r w:rsidRPr="0061767F">
        <w:rPr>
          <w:b/>
          <w:bCs/>
        </w:rPr>
        <w:t>3. Proceso de Resolución</w:t>
      </w:r>
    </w:p>
    <w:p w:rsidR="0061767F" w:rsidRPr="0061767F" w:rsidRDefault="0061767F" w:rsidP="00997110">
      <w:pPr>
        <w:numPr>
          <w:ilvl w:val="0"/>
          <w:numId w:val="34"/>
        </w:numPr>
      </w:pPr>
      <w:r w:rsidRPr="0061767F">
        <w:rPr>
          <w:b/>
          <w:bCs/>
        </w:rPr>
        <w:t>Similitud con resolución directa</w:t>
      </w:r>
      <w:r w:rsidRPr="0061767F">
        <w:t>: Incluye consultas recursivas (cliente a servidor) e iterativas (servidor a servidores raíz y autoritativos).</w:t>
      </w:r>
    </w:p>
    <w:p w:rsidR="0061767F" w:rsidRPr="0061767F" w:rsidRDefault="0061767F" w:rsidP="00997110">
      <w:pPr>
        <w:numPr>
          <w:ilvl w:val="0"/>
          <w:numId w:val="34"/>
        </w:numPr>
      </w:pPr>
      <w:r w:rsidRPr="0061767F">
        <w:rPr>
          <w:b/>
          <w:bCs/>
        </w:rPr>
        <w:t>Ejemplo</w:t>
      </w:r>
      <w:r w:rsidRPr="0061767F">
        <w:t>: Para resolver 192.168.1.21, el servidor DNS consulta iterativamente los servidores de in-</w:t>
      </w:r>
      <w:proofErr w:type="spellStart"/>
      <w:r w:rsidRPr="0061767F">
        <w:t>addr.arpa</w:t>
      </w:r>
      <w:proofErr w:type="spellEnd"/>
      <w:r w:rsidRPr="0061767F">
        <w:t>, 192.in-addr.arpa, etc., hasta obtener el registro PTR asociado.</w:t>
      </w:r>
    </w:p>
    <w:p w:rsidR="0061767F" w:rsidRPr="0061767F" w:rsidRDefault="0061767F" w:rsidP="0061767F">
      <w:pPr>
        <w:rPr>
          <w:b/>
          <w:bCs/>
        </w:rPr>
      </w:pPr>
      <w:r w:rsidRPr="0061767F">
        <w:rPr>
          <w:b/>
          <w:bCs/>
        </w:rPr>
        <w:t>4. Herramientas de Diagnóstico</w:t>
      </w:r>
    </w:p>
    <w:p w:rsidR="0061767F" w:rsidRPr="0061767F" w:rsidRDefault="0061767F" w:rsidP="00997110">
      <w:pPr>
        <w:numPr>
          <w:ilvl w:val="0"/>
          <w:numId w:val="35"/>
        </w:numPr>
      </w:pPr>
      <w:proofErr w:type="spellStart"/>
      <w:r w:rsidRPr="0061767F">
        <w:rPr>
          <w:b/>
          <w:bCs/>
        </w:rPr>
        <w:t>nslookup</w:t>
      </w:r>
      <w:proofErr w:type="spellEnd"/>
      <w:r w:rsidRPr="0061767F">
        <w:t>:</w:t>
      </w:r>
    </w:p>
    <w:p w:rsidR="0061767F" w:rsidRPr="0061767F" w:rsidRDefault="0061767F" w:rsidP="00997110">
      <w:pPr>
        <w:numPr>
          <w:ilvl w:val="1"/>
          <w:numId w:val="35"/>
        </w:numPr>
      </w:pPr>
      <w:r w:rsidRPr="0061767F">
        <w:t>Consulta DNS en modo </w:t>
      </w:r>
      <w:r w:rsidRPr="0061767F">
        <w:rPr>
          <w:b/>
          <w:bCs/>
        </w:rPr>
        <w:t>interactivo</w:t>
      </w:r>
      <w:r w:rsidRPr="0061767F">
        <w:t xml:space="preserve"> (ejemplo: set </w:t>
      </w:r>
      <w:proofErr w:type="spellStart"/>
      <w:r w:rsidRPr="0061767F">
        <w:t>type</w:t>
      </w:r>
      <w:proofErr w:type="spellEnd"/>
      <w:r w:rsidRPr="0061767F">
        <w:t>=PTR) o </w:t>
      </w:r>
      <w:r w:rsidRPr="0061767F">
        <w:rPr>
          <w:b/>
          <w:bCs/>
        </w:rPr>
        <w:t>no interactivo</w:t>
      </w:r>
      <w:r w:rsidRPr="0061767F">
        <w:t>.</w:t>
      </w:r>
    </w:p>
    <w:p w:rsidR="0061767F" w:rsidRPr="0061767F" w:rsidRDefault="0061767F" w:rsidP="00997110">
      <w:pPr>
        <w:numPr>
          <w:ilvl w:val="1"/>
          <w:numId w:val="35"/>
        </w:numPr>
      </w:pPr>
      <w:r w:rsidRPr="0061767F">
        <w:t>Proporciona direcciones IP, nombres de dominio y registros de recursos (RR).</w:t>
      </w:r>
    </w:p>
    <w:p w:rsidR="0061767F" w:rsidRPr="0061767F" w:rsidRDefault="0061767F" w:rsidP="00997110">
      <w:pPr>
        <w:numPr>
          <w:ilvl w:val="1"/>
          <w:numId w:val="35"/>
        </w:numPr>
      </w:pPr>
      <w:r w:rsidRPr="0061767F">
        <w:t>Compatible con UNIX/Linux y Windows.</w:t>
      </w:r>
    </w:p>
    <w:p w:rsidR="0061767F" w:rsidRPr="0061767F" w:rsidRDefault="0061767F" w:rsidP="00997110">
      <w:pPr>
        <w:numPr>
          <w:ilvl w:val="0"/>
          <w:numId w:val="35"/>
        </w:numPr>
      </w:pPr>
      <w:proofErr w:type="spellStart"/>
      <w:r w:rsidRPr="0061767F">
        <w:rPr>
          <w:b/>
          <w:bCs/>
        </w:rPr>
        <w:t>dig</w:t>
      </w:r>
      <w:proofErr w:type="spellEnd"/>
      <w:r w:rsidRPr="0061767F">
        <w:t>:</w:t>
      </w:r>
    </w:p>
    <w:p w:rsidR="0061767F" w:rsidRPr="0061767F" w:rsidRDefault="0061767F" w:rsidP="00997110">
      <w:pPr>
        <w:numPr>
          <w:ilvl w:val="1"/>
          <w:numId w:val="35"/>
        </w:numPr>
      </w:pPr>
      <w:r w:rsidRPr="0061767F">
        <w:t>Herramienta flexible para consultas detalladas (ejemplo: </w:t>
      </w:r>
      <w:proofErr w:type="spellStart"/>
      <w:r w:rsidRPr="0061767F">
        <w:t>dig</w:t>
      </w:r>
      <w:proofErr w:type="spellEnd"/>
      <w:r w:rsidRPr="0061767F">
        <w:t xml:space="preserve"> cisco.com MX).</w:t>
      </w:r>
    </w:p>
    <w:p w:rsidR="0061767F" w:rsidRDefault="0061767F" w:rsidP="00997110">
      <w:pPr>
        <w:numPr>
          <w:ilvl w:val="1"/>
          <w:numId w:val="35"/>
        </w:numPr>
      </w:pPr>
      <w:r w:rsidRPr="0061767F">
        <w:t>Muestra información estructurada como secciones de respuesta, autoridad y adicional.</w:t>
      </w:r>
    </w:p>
    <w:p w:rsidR="008B695C" w:rsidRPr="0061767F" w:rsidRDefault="008B695C" w:rsidP="008B695C"/>
    <w:p w:rsidR="0061767F" w:rsidRPr="0061767F" w:rsidRDefault="0061767F" w:rsidP="00997110">
      <w:pPr>
        <w:numPr>
          <w:ilvl w:val="0"/>
          <w:numId w:val="35"/>
        </w:numPr>
      </w:pPr>
      <w:r w:rsidRPr="0061767F">
        <w:rPr>
          <w:b/>
          <w:bCs/>
        </w:rPr>
        <w:lastRenderedPageBreak/>
        <w:t>host</w:t>
      </w:r>
      <w:r w:rsidRPr="0061767F">
        <w:t>:</w:t>
      </w:r>
    </w:p>
    <w:p w:rsidR="0061767F" w:rsidRPr="0061767F" w:rsidRDefault="0061767F" w:rsidP="00997110">
      <w:pPr>
        <w:numPr>
          <w:ilvl w:val="1"/>
          <w:numId w:val="35"/>
        </w:numPr>
      </w:pPr>
      <w:r w:rsidRPr="0061767F">
        <w:t xml:space="preserve">Sencilla para traducciones </w:t>
      </w:r>
      <w:proofErr w:type="spellStart"/>
      <w:r w:rsidRPr="0061767F">
        <w:t>nombre↔IP</w:t>
      </w:r>
      <w:proofErr w:type="spellEnd"/>
      <w:r w:rsidRPr="0061767F">
        <w:t xml:space="preserve"> y consulta de registros DNS (MX, NS, etc.).</w:t>
      </w:r>
    </w:p>
    <w:p w:rsidR="0061767F" w:rsidRPr="0061767F" w:rsidRDefault="0061767F" w:rsidP="00997110">
      <w:pPr>
        <w:numPr>
          <w:ilvl w:val="0"/>
          <w:numId w:val="35"/>
        </w:numPr>
      </w:pPr>
      <w:r w:rsidRPr="0061767F">
        <w:rPr>
          <w:b/>
          <w:bCs/>
        </w:rPr>
        <w:t>whois</w:t>
      </w:r>
      <w:r w:rsidRPr="0061767F">
        <w:t>:</w:t>
      </w:r>
    </w:p>
    <w:p w:rsidR="0061767F" w:rsidRPr="0061767F" w:rsidRDefault="0061767F" w:rsidP="00997110">
      <w:pPr>
        <w:numPr>
          <w:ilvl w:val="1"/>
          <w:numId w:val="35"/>
        </w:numPr>
      </w:pPr>
      <w:r w:rsidRPr="0061767F">
        <w:t>Proporciona datos de registro del dominio o IP (titular, fechas, servidores DNS), aunque no es específico de DNS.</w:t>
      </w:r>
    </w:p>
    <w:p w:rsidR="0061767F" w:rsidRPr="0061767F" w:rsidRDefault="0061767F" w:rsidP="0061767F">
      <w:pPr>
        <w:rPr>
          <w:b/>
          <w:bCs/>
        </w:rPr>
      </w:pPr>
      <w:r w:rsidRPr="0061767F">
        <w:rPr>
          <w:b/>
          <w:bCs/>
        </w:rPr>
        <w:t>5. Ejemplo Práctico</w:t>
      </w:r>
    </w:p>
    <w:p w:rsidR="0061767F" w:rsidRDefault="0061767F" w:rsidP="00997110">
      <w:pPr>
        <w:numPr>
          <w:ilvl w:val="0"/>
          <w:numId w:val="36"/>
        </w:numPr>
      </w:pPr>
      <w:r w:rsidRPr="0061767F">
        <w:rPr>
          <w:b/>
          <w:bCs/>
        </w:rPr>
        <w:t>Zona inversa</w:t>
      </w:r>
      <w:r w:rsidRPr="0061767F">
        <w:t xml:space="preserve">: En el archivo 1.168.192.in-addr.arpa, los registros PTR vinculan </w:t>
      </w:r>
      <w:proofErr w:type="spellStart"/>
      <w:r w:rsidRPr="0061767F">
        <w:t>IPs</w:t>
      </w:r>
      <w:proofErr w:type="spellEnd"/>
      <w:r w:rsidRPr="0061767F">
        <w:t xml:space="preserve"> a nombres:</w:t>
      </w:r>
      <w:r>
        <w:t xml:space="preserve"> </w:t>
      </w:r>
    </w:p>
    <w:p w:rsidR="0061767F" w:rsidRPr="0061767F" w:rsidRDefault="0061767F" w:rsidP="00997110">
      <w:pPr>
        <w:pStyle w:val="PargrafodaLista"/>
        <w:numPr>
          <w:ilvl w:val="0"/>
          <w:numId w:val="12"/>
        </w:numPr>
        <w:rPr>
          <w:lang w:val="en-US"/>
        </w:rPr>
      </w:pPr>
      <w:r w:rsidRPr="0061767F">
        <w:rPr>
          <w:lang w:val="en-US"/>
        </w:rPr>
        <w:t>21.1.168.192</w:t>
      </w:r>
      <w:proofErr w:type="gramStart"/>
      <w:r w:rsidRPr="0061767F">
        <w:rPr>
          <w:lang w:val="en-US"/>
        </w:rPr>
        <w:t>.in</w:t>
      </w:r>
      <w:proofErr w:type="gramEnd"/>
      <w:r w:rsidRPr="0061767F">
        <w:rPr>
          <w:lang w:val="en-US"/>
        </w:rPr>
        <w:t xml:space="preserve">-addr.arpa.  </w:t>
      </w:r>
      <w:proofErr w:type="gramStart"/>
      <w:r w:rsidRPr="0061767F">
        <w:rPr>
          <w:lang w:val="en-US"/>
        </w:rPr>
        <w:t>IN  PTR</w:t>
      </w:r>
      <w:proofErr w:type="gramEnd"/>
      <w:r w:rsidRPr="0061767F">
        <w:rPr>
          <w:lang w:val="en-US"/>
        </w:rPr>
        <w:t xml:space="preserve">  nsl.deaw.es.</w:t>
      </w:r>
    </w:p>
    <w:p w:rsidR="0061767F" w:rsidRPr="0061767F" w:rsidRDefault="0061767F" w:rsidP="00997110">
      <w:pPr>
        <w:numPr>
          <w:ilvl w:val="0"/>
          <w:numId w:val="36"/>
        </w:numPr>
      </w:pPr>
      <w:r w:rsidRPr="0061767F">
        <w:rPr>
          <w:b/>
          <w:bCs/>
        </w:rPr>
        <w:t>Coherencia</w:t>
      </w:r>
      <w:r w:rsidRPr="0061767F">
        <w:t>: La IP 192.168.1.21 en la zona directa debe corresponder con el PTR en la zona inversa.</w:t>
      </w:r>
    </w:p>
    <w:p w:rsidR="0061767F" w:rsidRPr="0061767F" w:rsidRDefault="0061767F" w:rsidP="0061767F">
      <w:pPr>
        <w:rPr>
          <w:b/>
          <w:bCs/>
        </w:rPr>
      </w:pPr>
      <w:r w:rsidRPr="0061767F">
        <w:rPr>
          <w:b/>
          <w:bCs/>
        </w:rPr>
        <w:t>Conclusión</w:t>
      </w:r>
    </w:p>
    <w:p w:rsidR="00E97187" w:rsidRPr="00E97187" w:rsidRDefault="0061767F" w:rsidP="00E97187">
      <w:r w:rsidRPr="0061767F">
        <w:t xml:space="preserve">La resolución inversa es esencial para verificar la autenticidad de servidores, diagnosticar problemas de red y combatir </w:t>
      </w:r>
      <w:proofErr w:type="spellStart"/>
      <w:r w:rsidRPr="0061767F">
        <w:t>spam</w:t>
      </w:r>
      <w:proofErr w:type="spellEnd"/>
      <w:r w:rsidRPr="0061767F">
        <w:t>. Su correcta configuración depende de la sincronización entre zonas directas e inversas, y herramientas como </w:t>
      </w:r>
      <w:proofErr w:type="spellStart"/>
      <w:r w:rsidRPr="0061767F">
        <w:t>nslookup</w:t>
      </w:r>
      <w:proofErr w:type="spellEnd"/>
      <w:r w:rsidRPr="0061767F">
        <w:t> o </w:t>
      </w:r>
      <w:proofErr w:type="spellStart"/>
      <w:r w:rsidRPr="0061767F">
        <w:t>dig</w:t>
      </w:r>
      <w:proofErr w:type="spellEnd"/>
      <w:r w:rsidRPr="0061767F">
        <w:t> facilitan su gestión y validación.</w:t>
      </w:r>
    </w:p>
    <w:p w:rsidR="008B695C" w:rsidRPr="008B695C" w:rsidRDefault="008B695C" w:rsidP="008B695C">
      <w:r w:rsidRPr="008B695C">
        <w:rPr>
          <w:b/>
          <w:bCs/>
        </w:rPr>
        <w:t>TEMA 5: Sistemas de Control de Versiones</w:t>
      </w:r>
    </w:p>
    <w:p w:rsidR="008B695C" w:rsidRPr="008B695C" w:rsidRDefault="008B695C" w:rsidP="008B695C">
      <w:r w:rsidRPr="008B695C">
        <w:rPr>
          <w:b/>
          <w:bCs/>
        </w:rPr>
        <w:t>Definición y Funcionamiento</w:t>
      </w:r>
      <w:r w:rsidRPr="008B695C">
        <w:br/>
        <w:t xml:space="preserve">Un sistema de control de versiones (SCV) gestiona los cambios realizados en los elementos de un producto durante su desarrollo. Permite registrar diferentes versiones (revisiones) del proyecto, facilitando la administración de modificaciones y especializaciones. Herramientas comunes incluyen </w:t>
      </w:r>
      <w:proofErr w:type="spellStart"/>
      <w:r w:rsidRPr="008B695C">
        <w:t>Git</w:t>
      </w:r>
      <w:proofErr w:type="spellEnd"/>
      <w:r w:rsidRPr="008B695C">
        <w:t xml:space="preserve">, </w:t>
      </w:r>
      <w:proofErr w:type="spellStart"/>
      <w:r w:rsidRPr="008B695C">
        <w:t>Subversion</w:t>
      </w:r>
      <w:proofErr w:type="spellEnd"/>
      <w:r w:rsidRPr="008B695C">
        <w:t>, Mercurial y CVS.</w:t>
      </w:r>
    </w:p>
    <w:p w:rsidR="008B695C" w:rsidRPr="008B695C" w:rsidRDefault="008B695C" w:rsidP="008B695C">
      <w:r w:rsidRPr="008B695C">
        <w:rPr>
          <w:b/>
          <w:bCs/>
        </w:rPr>
        <w:t>Clasificación</w:t>
      </w:r>
    </w:p>
    <w:p w:rsidR="008B695C" w:rsidRPr="008B695C" w:rsidRDefault="008B695C" w:rsidP="00997110">
      <w:pPr>
        <w:numPr>
          <w:ilvl w:val="0"/>
          <w:numId w:val="37"/>
        </w:numPr>
      </w:pPr>
      <w:r w:rsidRPr="008B695C">
        <w:rPr>
          <w:b/>
          <w:bCs/>
        </w:rPr>
        <w:t>Locales</w:t>
      </w:r>
      <w:r w:rsidRPr="008B695C">
        <w:t>:</w:t>
      </w:r>
    </w:p>
    <w:p w:rsidR="008B695C" w:rsidRPr="008B695C" w:rsidRDefault="008B695C" w:rsidP="00997110">
      <w:pPr>
        <w:numPr>
          <w:ilvl w:val="1"/>
          <w:numId w:val="37"/>
        </w:numPr>
      </w:pPr>
      <w:r w:rsidRPr="008B695C">
        <w:t>Los cambios se guardan localmente sin compartirse.</w:t>
      </w:r>
    </w:p>
    <w:p w:rsidR="008B695C" w:rsidRPr="008B695C" w:rsidRDefault="008B695C" w:rsidP="00997110">
      <w:pPr>
        <w:numPr>
          <w:ilvl w:val="1"/>
          <w:numId w:val="37"/>
        </w:numPr>
      </w:pPr>
      <w:r w:rsidRPr="008B695C">
        <w:t>Ejemplo: Sistemas antiguos sin repositorio remoto.</w:t>
      </w:r>
    </w:p>
    <w:p w:rsidR="008B695C" w:rsidRPr="008B695C" w:rsidRDefault="008B695C" w:rsidP="00997110">
      <w:pPr>
        <w:numPr>
          <w:ilvl w:val="0"/>
          <w:numId w:val="37"/>
        </w:numPr>
      </w:pPr>
      <w:r w:rsidRPr="008B695C">
        <w:rPr>
          <w:b/>
          <w:bCs/>
        </w:rPr>
        <w:t>Centralizados</w:t>
      </w:r>
      <w:r w:rsidRPr="008B695C">
        <w:t>:</w:t>
      </w:r>
    </w:p>
    <w:p w:rsidR="008B695C" w:rsidRPr="008B695C" w:rsidRDefault="008B695C" w:rsidP="00997110">
      <w:pPr>
        <w:numPr>
          <w:ilvl w:val="1"/>
          <w:numId w:val="37"/>
        </w:numPr>
      </w:pPr>
      <w:r w:rsidRPr="008B695C">
        <w:t>Un repositorio central almacena todo el código.</w:t>
      </w:r>
    </w:p>
    <w:p w:rsidR="008B695C" w:rsidRPr="008B695C" w:rsidRDefault="008B695C" w:rsidP="00997110">
      <w:pPr>
        <w:numPr>
          <w:ilvl w:val="1"/>
          <w:numId w:val="37"/>
        </w:numPr>
      </w:pPr>
      <w:r w:rsidRPr="008B695C">
        <w:t>Requiere aprobación para cambios significativos (</w:t>
      </w:r>
      <w:proofErr w:type="spellStart"/>
      <w:r w:rsidRPr="008B695C">
        <w:t>ej</w:t>
      </w:r>
      <w:proofErr w:type="spellEnd"/>
      <w:r w:rsidRPr="008B695C">
        <w:t>: ramas).</w:t>
      </w:r>
    </w:p>
    <w:p w:rsidR="008B695C" w:rsidRPr="008B695C" w:rsidRDefault="008B695C" w:rsidP="00997110">
      <w:pPr>
        <w:numPr>
          <w:ilvl w:val="1"/>
          <w:numId w:val="37"/>
        </w:numPr>
      </w:pPr>
      <w:r w:rsidRPr="008B695C">
        <w:t xml:space="preserve">Ejemplos: CVS, </w:t>
      </w:r>
      <w:proofErr w:type="spellStart"/>
      <w:r w:rsidRPr="008B695C">
        <w:t>Subversion</w:t>
      </w:r>
      <w:proofErr w:type="spellEnd"/>
      <w:r w:rsidRPr="008B695C">
        <w:t>.</w:t>
      </w:r>
    </w:p>
    <w:p w:rsidR="008B695C" w:rsidRPr="008B695C" w:rsidRDefault="008B695C" w:rsidP="00997110">
      <w:pPr>
        <w:numPr>
          <w:ilvl w:val="0"/>
          <w:numId w:val="37"/>
        </w:numPr>
      </w:pPr>
      <w:r w:rsidRPr="008B695C">
        <w:rPr>
          <w:b/>
          <w:bCs/>
        </w:rPr>
        <w:t>Distribuidos</w:t>
      </w:r>
      <w:r w:rsidRPr="008B695C">
        <w:t>:</w:t>
      </w:r>
    </w:p>
    <w:p w:rsidR="008B695C" w:rsidRPr="008B695C" w:rsidRDefault="008B695C" w:rsidP="00997110">
      <w:pPr>
        <w:numPr>
          <w:ilvl w:val="1"/>
          <w:numId w:val="37"/>
        </w:numPr>
      </w:pPr>
      <w:r w:rsidRPr="008B695C">
        <w:t>Cada usuario tiene su propio repositorio, que puede sincronizarse con otros.</w:t>
      </w:r>
    </w:p>
    <w:p w:rsidR="008B695C" w:rsidRDefault="008B695C" w:rsidP="00997110">
      <w:pPr>
        <w:numPr>
          <w:ilvl w:val="1"/>
          <w:numId w:val="37"/>
        </w:numPr>
      </w:pPr>
      <w:r w:rsidRPr="008B695C">
        <w:t xml:space="preserve">Ejemplos: </w:t>
      </w:r>
      <w:proofErr w:type="spellStart"/>
      <w:r w:rsidRPr="008B695C">
        <w:t>Git</w:t>
      </w:r>
      <w:proofErr w:type="spellEnd"/>
      <w:r w:rsidRPr="008B695C">
        <w:t>, Mercurial.</w:t>
      </w:r>
    </w:p>
    <w:p w:rsidR="008B695C" w:rsidRPr="008B695C" w:rsidRDefault="008B695C" w:rsidP="008B695C"/>
    <w:p w:rsidR="008B695C" w:rsidRPr="008B695C" w:rsidRDefault="008B695C" w:rsidP="008B695C">
      <w:r w:rsidRPr="008B695C">
        <w:rPr>
          <w:b/>
          <w:bCs/>
        </w:rPr>
        <w:lastRenderedPageBreak/>
        <w:t>Terminología Clave</w:t>
      </w:r>
    </w:p>
    <w:p w:rsidR="008B695C" w:rsidRPr="008B695C" w:rsidRDefault="008B695C" w:rsidP="00997110">
      <w:pPr>
        <w:numPr>
          <w:ilvl w:val="0"/>
          <w:numId w:val="38"/>
        </w:numPr>
      </w:pPr>
      <w:r w:rsidRPr="008B695C">
        <w:rPr>
          <w:b/>
          <w:bCs/>
        </w:rPr>
        <w:t>Repositorio</w:t>
      </w:r>
      <w:r w:rsidRPr="008B695C">
        <w:t>: Almacena datos actuales e históricos del proyecto.</w:t>
      </w:r>
    </w:p>
    <w:p w:rsidR="008B695C" w:rsidRPr="008B695C" w:rsidRDefault="008B695C" w:rsidP="00997110">
      <w:pPr>
        <w:numPr>
          <w:ilvl w:val="0"/>
          <w:numId w:val="38"/>
        </w:numPr>
      </w:pPr>
      <w:r w:rsidRPr="008B695C">
        <w:rPr>
          <w:b/>
          <w:bCs/>
        </w:rPr>
        <w:t>Revisión</w:t>
      </w:r>
      <w:r w:rsidRPr="008B695C">
        <w:t xml:space="preserve">: Versión específica del proyecto (numérica o mediante hash, como SHA1 en </w:t>
      </w:r>
      <w:proofErr w:type="spellStart"/>
      <w:r w:rsidRPr="008B695C">
        <w:t>Git</w:t>
      </w:r>
      <w:proofErr w:type="spellEnd"/>
      <w:r w:rsidRPr="008B695C">
        <w:t>).</w:t>
      </w:r>
    </w:p>
    <w:p w:rsidR="008B695C" w:rsidRPr="008B695C" w:rsidRDefault="008B695C" w:rsidP="00997110">
      <w:pPr>
        <w:numPr>
          <w:ilvl w:val="0"/>
          <w:numId w:val="38"/>
        </w:numPr>
      </w:pPr>
      <w:r w:rsidRPr="008B695C">
        <w:rPr>
          <w:b/>
          <w:bCs/>
        </w:rPr>
        <w:t>Etiqueta (</w:t>
      </w:r>
      <w:proofErr w:type="spellStart"/>
      <w:r w:rsidRPr="008B695C">
        <w:rPr>
          <w:b/>
          <w:bCs/>
        </w:rPr>
        <w:t>tag</w:t>
      </w:r>
      <w:proofErr w:type="spellEnd"/>
      <w:r w:rsidRPr="008B695C">
        <w:rPr>
          <w:b/>
          <w:bCs/>
        </w:rPr>
        <w:t>)</w:t>
      </w:r>
      <w:r w:rsidRPr="008B695C">
        <w:t>: Identifica revisiones importantes (</w:t>
      </w:r>
      <w:proofErr w:type="spellStart"/>
      <w:r w:rsidRPr="008B695C">
        <w:t>ej</w:t>
      </w:r>
      <w:proofErr w:type="spellEnd"/>
      <w:r w:rsidRPr="008B695C">
        <w:t>: versiones publicadas).</w:t>
      </w:r>
    </w:p>
    <w:p w:rsidR="008B695C" w:rsidRPr="008B695C" w:rsidRDefault="008B695C" w:rsidP="00997110">
      <w:pPr>
        <w:numPr>
          <w:ilvl w:val="0"/>
          <w:numId w:val="38"/>
        </w:numPr>
      </w:pPr>
      <w:r w:rsidRPr="008B695C">
        <w:rPr>
          <w:b/>
          <w:bCs/>
        </w:rPr>
        <w:t>Rama (</w:t>
      </w:r>
      <w:proofErr w:type="spellStart"/>
      <w:r w:rsidRPr="008B695C">
        <w:rPr>
          <w:b/>
          <w:bCs/>
        </w:rPr>
        <w:t>branch</w:t>
      </w:r>
      <w:proofErr w:type="spellEnd"/>
      <w:r w:rsidRPr="008B695C">
        <w:rPr>
          <w:b/>
          <w:bCs/>
        </w:rPr>
        <w:t>)</w:t>
      </w:r>
      <w:r w:rsidRPr="008B695C">
        <w:t>: Bifurcación independiente del código para desarrollo paralelo.</w:t>
      </w:r>
    </w:p>
    <w:p w:rsidR="008B695C" w:rsidRPr="008B695C" w:rsidRDefault="008B695C" w:rsidP="00997110">
      <w:pPr>
        <w:numPr>
          <w:ilvl w:val="0"/>
          <w:numId w:val="38"/>
        </w:numPr>
      </w:pPr>
      <w:proofErr w:type="spellStart"/>
      <w:r w:rsidRPr="008B695C">
        <w:rPr>
          <w:b/>
          <w:bCs/>
        </w:rPr>
        <w:t>Commit</w:t>
      </w:r>
      <w:proofErr w:type="spellEnd"/>
      <w:r w:rsidRPr="008B695C">
        <w:t>: Confirmación de cambios al repositorio.</w:t>
      </w:r>
    </w:p>
    <w:p w:rsidR="008B695C" w:rsidRPr="008B695C" w:rsidRDefault="008B695C" w:rsidP="00997110">
      <w:pPr>
        <w:numPr>
          <w:ilvl w:val="0"/>
          <w:numId w:val="38"/>
        </w:numPr>
      </w:pPr>
      <w:proofErr w:type="spellStart"/>
      <w:r w:rsidRPr="008B695C">
        <w:rPr>
          <w:b/>
          <w:bCs/>
        </w:rPr>
        <w:t>Checkout</w:t>
      </w:r>
      <w:proofErr w:type="spellEnd"/>
      <w:r w:rsidRPr="008B695C">
        <w:t>: Obtención de una copia de trabajo desde el repositorio.</w:t>
      </w:r>
    </w:p>
    <w:p w:rsidR="008B695C" w:rsidRPr="008B695C" w:rsidRDefault="008B695C" w:rsidP="00997110">
      <w:pPr>
        <w:numPr>
          <w:ilvl w:val="0"/>
          <w:numId w:val="38"/>
        </w:numPr>
      </w:pPr>
      <w:proofErr w:type="spellStart"/>
      <w:r w:rsidRPr="008B695C">
        <w:rPr>
          <w:b/>
          <w:bCs/>
        </w:rPr>
        <w:t>Merge</w:t>
      </w:r>
      <w:proofErr w:type="spellEnd"/>
      <w:r w:rsidRPr="008B695C">
        <w:t>: Fusión de cambios de diferentes ramas o repositorios.</w:t>
      </w:r>
    </w:p>
    <w:p w:rsidR="008B695C" w:rsidRPr="008B695C" w:rsidRDefault="008B695C" w:rsidP="00997110">
      <w:pPr>
        <w:numPr>
          <w:ilvl w:val="0"/>
          <w:numId w:val="38"/>
        </w:numPr>
      </w:pPr>
      <w:r w:rsidRPr="008B695C">
        <w:rPr>
          <w:b/>
          <w:bCs/>
        </w:rPr>
        <w:t>Conflicto</w:t>
      </w:r>
      <w:r w:rsidRPr="008B695C">
        <w:t>: Ocurre cuando cambios simultáneos no pueden conciliarse automáticamente.</w:t>
      </w:r>
    </w:p>
    <w:p w:rsidR="008B695C" w:rsidRPr="008B695C" w:rsidRDefault="008B695C" w:rsidP="00997110">
      <w:pPr>
        <w:numPr>
          <w:ilvl w:val="0"/>
          <w:numId w:val="38"/>
        </w:numPr>
      </w:pPr>
      <w:r w:rsidRPr="008B695C">
        <w:rPr>
          <w:b/>
          <w:bCs/>
        </w:rPr>
        <w:t>Head</w:t>
      </w:r>
      <w:r w:rsidRPr="008B695C">
        <w:t>: Última revisión en una rama o tronco principal.</w:t>
      </w:r>
    </w:p>
    <w:p w:rsidR="008B695C" w:rsidRPr="008B695C" w:rsidRDefault="008B695C" w:rsidP="00997110">
      <w:pPr>
        <w:numPr>
          <w:ilvl w:val="0"/>
          <w:numId w:val="38"/>
        </w:numPr>
      </w:pPr>
      <w:r w:rsidRPr="008B695C">
        <w:rPr>
          <w:b/>
          <w:bCs/>
        </w:rPr>
        <w:t>Tronco (</w:t>
      </w:r>
      <w:proofErr w:type="spellStart"/>
      <w:r w:rsidRPr="008B695C">
        <w:rPr>
          <w:b/>
          <w:bCs/>
        </w:rPr>
        <w:t>trunk</w:t>
      </w:r>
      <w:proofErr w:type="spellEnd"/>
      <w:r w:rsidRPr="008B695C">
        <w:rPr>
          <w:b/>
          <w:bCs/>
        </w:rPr>
        <w:t>)</w:t>
      </w:r>
      <w:r w:rsidRPr="008B695C">
        <w:t>: Línea principal de desarrollo (también llamada "master").</w:t>
      </w:r>
    </w:p>
    <w:p w:rsidR="008B695C" w:rsidRPr="008B695C" w:rsidRDefault="008B695C" w:rsidP="008B695C">
      <w:r w:rsidRPr="008B695C">
        <w:rPr>
          <w:b/>
          <w:bCs/>
        </w:rPr>
        <w:t>Ventajas de Sistemas Distribuidos</w:t>
      </w:r>
    </w:p>
    <w:p w:rsidR="008B695C" w:rsidRPr="008B695C" w:rsidRDefault="008B695C" w:rsidP="00997110">
      <w:pPr>
        <w:numPr>
          <w:ilvl w:val="0"/>
          <w:numId w:val="39"/>
        </w:numPr>
      </w:pPr>
      <w:r w:rsidRPr="008B695C">
        <w:rPr>
          <w:b/>
          <w:bCs/>
        </w:rPr>
        <w:t>Trabajo offline</w:t>
      </w:r>
      <w:r w:rsidRPr="008B695C">
        <w:t>: No requiere conexión constante al repositorio remoto.</w:t>
      </w:r>
    </w:p>
    <w:p w:rsidR="008B695C" w:rsidRPr="008B695C" w:rsidRDefault="008B695C" w:rsidP="00997110">
      <w:pPr>
        <w:numPr>
          <w:ilvl w:val="0"/>
          <w:numId w:val="39"/>
        </w:numPr>
      </w:pPr>
      <w:r w:rsidRPr="008B695C">
        <w:rPr>
          <w:b/>
          <w:bCs/>
        </w:rPr>
        <w:t>Flexibilidad</w:t>
      </w:r>
      <w:r w:rsidRPr="008B695C">
        <w:t>: Cada usuario gestiona su repositorio local libremente.</w:t>
      </w:r>
    </w:p>
    <w:p w:rsidR="008B695C" w:rsidRPr="008B695C" w:rsidRDefault="008B695C" w:rsidP="00997110">
      <w:pPr>
        <w:numPr>
          <w:ilvl w:val="0"/>
          <w:numId w:val="39"/>
        </w:numPr>
      </w:pPr>
      <w:r w:rsidRPr="008B695C">
        <w:rPr>
          <w:b/>
          <w:bCs/>
        </w:rPr>
        <w:t>Reducción de carga en el repositorio central</w:t>
      </w:r>
      <w:r w:rsidRPr="008B695C">
        <w:t>: Menos ramas experimentales y menor demanda de recursos.</w:t>
      </w:r>
    </w:p>
    <w:p w:rsidR="008B695C" w:rsidRPr="008B695C" w:rsidRDefault="008B695C" w:rsidP="00997110">
      <w:pPr>
        <w:numPr>
          <w:ilvl w:val="0"/>
          <w:numId w:val="39"/>
        </w:numPr>
      </w:pPr>
      <w:r w:rsidRPr="008B695C">
        <w:rPr>
          <w:b/>
          <w:bCs/>
        </w:rPr>
        <w:t>Continuidad</w:t>
      </w:r>
      <w:r w:rsidRPr="008B695C">
        <w:t>: Permite seguir trabajando si el repositorio central no está disponible.</w:t>
      </w:r>
    </w:p>
    <w:p w:rsidR="008B695C" w:rsidRPr="008B695C" w:rsidRDefault="008B695C" w:rsidP="00997110">
      <w:pPr>
        <w:numPr>
          <w:ilvl w:val="0"/>
          <w:numId w:val="39"/>
        </w:numPr>
      </w:pPr>
      <w:r w:rsidRPr="008B695C">
        <w:rPr>
          <w:b/>
          <w:bCs/>
        </w:rPr>
        <w:t>Sincronización selectiva</w:t>
      </w:r>
      <w:r w:rsidRPr="008B695C">
        <w:t>: Los repositorios personales pueden intercambiar cambios sin afectar el proyecto principal.</w:t>
      </w:r>
    </w:p>
    <w:p w:rsidR="008B695C" w:rsidRDefault="008B695C" w:rsidP="008B695C">
      <w:r w:rsidRPr="008B695C">
        <w:t>Los SCV son esenciales para el desarrollo colaborativo, permitiendo un seguimiento estructurado de cambios, resolución de conflictos y mantenimiento de múltiples versiones de un proyecto.</w:t>
      </w:r>
    </w:p>
    <w:p w:rsidR="008B695C" w:rsidRPr="008B695C" w:rsidRDefault="008B695C" w:rsidP="008B695C">
      <w:pPr>
        <w:rPr>
          <w:b/>
          <w:bCs/>
        </w:rPr>
      </w:pPr>
      <w:r w:rsidRPr="008B695C">
        <w:rPr>
          <w:b/>
          <w:bCs/>
        </w:rPr>
        <w:t xml:space="preserve">TEMA 5.1: Control de Versiones con </w:t>
      </w:r>
      <w:proofErr w:type="spellStart"/>
      <w:r w:rsidRPr="008B695C">
        <w:rPr>
          <w:b/>
          <w:bCs/>
        </w:rPr>
        <w:t>Git</w:t>
      </w:r>
      <w:proofErr w:type="spellEnd"/>
    </w:p>
    <w:p w:rsidR="008B695C" w:rsidRPr="008B695C" w:rsidRDefault="008B695C" w:rsidP="008B695C">
      <w:r w:rsidRPr="008B695C">
        <w:rPr>
          <w:b/>
          <w:bCs/>
        </w:rPr>
        <w:t xml:space="preserve">Características clave de </w:t>
      </w:r>
      <w:proofErr w:type="spellStart"/>
      <w:r w:rsidRPr="008B695C">
        <w:rPr>
          <w:b/>
          <w:bCs/>
        </w:rPr>
        <w:t>Git</w:t>
      </w:r>
      <w:proofErr w:type="spellEnd"/>
      <w:r w:rsidRPr="008B695C">
        <w:rPr>
          <w:b/>
          <w:bCs/>
        </w:rPr>
        <w:t>:</w:t>
      </w:r>
    </w:p>
    <w:p w:rsidR="008B695C" w:rsidRPr="008B695C" w:rsidRDefault="008B695C" w:rsidP="00997110">
      <w:pPr>
        <w:numPr>
          <w:ilvl w:val="0"/>
          <w:numId w:val="40"/>
        </w:numPr>
      </w:pPr>
      <w:r w:rsidRPr="008B695C">
        <w:rPr>
          <w:b/>
          <w:bCs/>
        </w:rPr>
        <w:t>Modelo de datos</w:t>
      </w:r>
      <w:r w:rsidRPr="008B695C">
        <w:t>: Almacena información como </w:t>
      </w:r>
      <w:r w:rsidRPr="008B695C">
        <w:rPr>
          <w:i/>
          <w:iCs/>
        </w:rPr>
        <w:t>instantáneas</w:t>
      </w:r>
      <w:r w:rsidRPr="008B695C">
        <w:t> (</w:t>
      </w:r>
      <w:proofErr w:type="spellStart"/>
      <w:r w:rsidRPr="008B695C">
        <w:t>snapshots</w:t>
      </w:r>
      <w:proofErr w:type="spellEnd"/>
      <w:r w:rsidRPr="008B695C">
        <w:t>) de un mini sistema de archivos, en lugar de listas de cambios.</w:t>
      </w:r>
    </w:p>
    <w:p w:rsidR="008B695C" w:rsidRPr="008B695C" w:rsidRDefault="008B695C" w:rsidP="00997110">
      <w:pPr>
        <w:numPr>
          <w:ilvl w:val="0"/>
          <w:numId w:val="40"/>
        </w:numPr>
      </w:pPr>
      <w:r w:rsidRPr="008B695C">
        <w:rPr>
          <w:b/>
          <w:bCs/>
        </w:rPr>
        <w:t>Tres estados de archivos</w:t>
      </w:r>
      <w:r w:rsidRPr="008B695C">
        <w:t>:</w:t>
      </w:r>
    </w:p>
    <w:p w:rsidR="008B695C" w:rsidRPr="008B695C" w:rsidRDefault="008B695C" w:rsidP="00997110">
      <w:pPr>
        <w:numPr>
          <w:ilvl w:val="1"/>
          <w:numId w:val="40"/>
        </w:numPr>
      </w:pPr>
      <w:r w:rsidRPr="008B695C">
        <w:rPr>
          <w:i/>
          <w:iCs/>
        </w:rPr>
        <w:t>Confirmado (</w:t>
      </w:r>
      <w:proofErr w:type="spellStart"/>
      <w:r w:rsidRPr="008B695C">
        <w:rPr>
          <w:i/>
          <w:iCs/>
        </w:rPr>
        <w:t>committed</w:t>
      </w:r>
      <w:proofErr w:type="spellEnd"/>
      <w:r w:rsidRPr="008B695C">
        <w:rPr>
          <w:i/>
          <w:iCs/>
        </w:rPr>
        <w:t>)</w:t>
      </w:r>
      <w:r w:rsidRPr="008B695C">
        <w:t>: Datos guardados en la base de datos local.</w:t>
      </w:r>
    </w:p>
    <w:p w:rsidR="008B695C" w:rsidRPr="008B695C" w:rsidRDefault="008B695C" w:rsidP="00997110">
      <w:pPr>
        <w:numPr>
          <w:ilvl w:val="1"/>
          <w:numId w:val="40"/>
        </w:numPr>
      </w:pPr>
      <w:r w:rsidRPr="008B695C">
        <w:rPr>
          <w:i/>
          <w:iCs/>
        </w:rPr>
        <w:t>Modificado (</w:t>
      </w:r>
      <w:proofErr w:type="spellStart"/>
      <w:r w:rsidRPr="008B695C">
        <w:rPr>
          <w:i/>
          <w:iCs/>
        </w:rPr>
        <w:t>modified</w:t>
      </w:r>
      <w:proofErr w:type="spellEnd"/>
      <w:r w:rsidRPr="008B695C">
        <w:rPr>
          <w:i/>
          <w:iCs/>
        </w:rPr>
        <w:t>)</w:t>
      </w:r>
      <w:r w:rsidRPr="008B695C">
        <w:t>: Archivo alterado pero no confirmado.</w:t>
      </w:r>
    </w:p>
    <w:p w:rsidR="008B695C" w:rsidRDefault="008B695C" w:rsidP="00997110">
      <w:pPr>
        <w:numPr>
          <w:ilvl w:val="1"/>
          <w:numId w:val="40"/>
        </w:numPr>
      </w:pPr>
      <w:r w:rsidRPr="008B695C">
        <w:rPr>
          <w:i/>
          <w:iCs/>
        </w:rPr>
        <w:t>Preparado (</w:t>
      </w:r>
      <w:proofErr w:type="spellStart"/>
      <w:r w:rsidRPr="008B695C">
        <w:rPr>
          <w:i/>
          <w:iCs/>
        </w:rPr>
        <w:t>staged</w:t>
      </w:r>
      <w:proofErr w:type="spellEnd"/>
      <w:r w:rsidRPr="008B695C">
        <w:rPr>
          <w:i/>
          <w:iCs/>
        </w:rPr>
        <w:t>)</w:t>
      </w:r>
      <w:r w:rsidRPr="008B695C">
        <w:t xml:space="preserve">: Archivo marcado para incluirse en el próximo </w:t>
      </w:r>
      <w:proofErr w:type="spellStart"/>
      <w:r w:rsidRPr="008B695C">
        <w:t>commit</w:t>
      </w:r>
      <w:proofErr w:type="spellEnd"/>
      <w:r w:rsidRPr="008B695C">
        <w:t>.</w:t>
      </w:r>
    </w:p>
    <w:p w:rsidR="008B695C" w:rsidRDefault="008B695C" w:rsidP="008B695C"/>
    <w:p w:rsidR="008B695C" w:rsidRPr="008B695C" w:rsidRDefault="008B695C" w:rsidP="008B695C"/>
    <w:p w:rsidR="008B695C" w:rsidRPr="008B695C" w:rsidRDefault="008B695C" w:rsidP="00997110">
      <w:pPr>
        <w:numPr>
          <w:ilvl w:val="0"/>
          <w:numId w:val="40"/>
        </w:numPr>
      </w:pPr>
      <w:r w:rsidRPr="008B695C">
        <w:rPr>
          <w:b/>
          <w:bCs/>
        </w:rPr>
        <w:lastRenderedPageBreak/>
        <w:t>Áreas principales</w:t>
      </w:r>
      <w:r w:rsidRPr="008B695C">
        <w:t>:</w:t>
      </w:r>
    </w:p>
    <w:p w:rsidR="008B695C" w:rsidRPr="008B695C" w:rsidRDefault="008B695C" w:rsidP="00997110">
      <w:pPr>
        <w:numPr>
          <w:ilvl w:val="1"/>
          <w:numId w:val="40"/>
        </w:numPr>
      </w:pPr>
      <w:r w:rsidRPr="008B695C">
        <w:rPr>
          <w:i/>
          <w:iCs/>
        </w:rPr>
        <w:t xml:space="preserve">Directorio de </w:t>
      </w:r>
      <w:proofErr w:type="spellStart"/>
      <w:r w:rsidRPr="008B695C">
        <w:rPr>
          <w:i/>
          <w:iCs/>
        </w:rPr>
        <w:t>Git</w:t>
      </w:r>
      <w:proofErr w:type="spellEnd"/>
      <w:r w:rsidRPr="008B695C">
        <w:t> (almacena metadatos y base de datos).</w:t>
      </w:r>
    </w:p>
    <w:p w:rsidR="008B695C" w:rsidRPr="008B695C" w:rsidRDefault="008B695C" w:rsidP="00997110">
      <w:pPr>
        <w:numPr>
          <w:ilvl w:val="1"/>
          <w:numId w:val="40"/>
        </w:numPr>
      </w:pPr>
      <w:r w:rsidRPr="008B695C">
        <w:rPr>
          <w:i/>
          <w:iCs/>
        </w:rPr>
        <w:t>Directorio de trabajo</w:t>
      </w:r>
      <w:r w:rsidRPr="008B695C">
        <w:t> (archivos editables).</w:t>
      </w:r>
    </w:p>
    <w:p w:rsidR="008B695C" w:rsidRPr="008B695C" w:rsidRDefault="008B695C" w:rsidP="00997110">
      <w:pPr>
        <w:numPr>
          <w:ilvl w:val="1"/>
          <w:numId w:val="40"/>
        </w:numPr>
      </w:pPr>
      <w:r w:rsidRPr="008B695C">
        <w:rPr>
          <w:i/>
          <w:iCs/>
        </w:rPr>
        <w:t>Área de preparación</w:t>
      </w:r>
      <w:r w:rsidRPr="008B695C">
        <w:t> (</w:t>
      </w:r>
      <w:proofErr w:type="spellStart"/>
      <w:r w:rsidRPr="008B695C">
        <w:t>staging</w:t>
      </w:r>
      <w:proofErr w:type="spellEnd"/>
      <w:r w:rsidRPr="008B695C">
        <w:t xml:space="preserve"> </w:t>
      </w:r>
      <w:proofErr w:type="spellStart"/>
      <w:r w:rsidRPr="008B695C">
        <w:t>area</w:t>
      </w:r>
      <w:proofErr w:type="spellEnd"/>
      <w:r w:rsidRPr="008B695C">
        <w:t>).</w:t>
      </w:r>
    </w:p>
    <w:p w:rsidR="008B695C" w:rsidRPr="008B695C" w:rsidRDefault="008B695C" w:rsidP="008B695C">
      <w:r w:rsidRPr="008B695C">
        <w:rPr>
          <w:b/>
          <w:bCs/>
        </w:rPr>
        <w:t xml:space="preserve">Flujos de trabajo comunes en </w:t>
      </w:r>
      <w:proofErr w:type="spellStart"/>
      <w:r w:rsidRPr="008B695C">
        <w:rPr>
          <w:b/>
          <w:bCs/>
        </w:rPr>
        <w:t>Git</w:t>
      </w:r>
      <w:proofErr w:type="spellEnd"/>
      <w:r w:rsidRPr="008B695C">
        <w:rPr>
          <w:b/>
          <w:bCs/>
        </w:rPr>
        <w:t>:</w:t>
      </w:r>
    </w:p>
    <w:p w:rsidR="008B695C" w:rsidRPr="008B695C" w:rsidRDefault="008B695C" w:rsidP="00997110">
      <w:pPr>
        <w:numPr>
          <w:ilvl w:val="0"/>
          <w:numId w:val="41"/>
        </w:numPr>
      </w:pPr>
      <w:r w:rsidRPr="008B695C">
        <w:rPr>
          <w:b/>
          <w:bCs/>
        </w:rPr>
        <w:t>Centralizado</w:t>
      </w:r>
      <w:r w:rsidRPr="008B695C">
        <w:t>:</w:t>
      </w:r>
    </w:p>
    <w:p w:rsidR="008B695C" w:rsidRPr="008B695C" w:rsidRDefault="008B695C" w:rsidP="00997110">
      <w:pPr>
        <w:numPr>
          <w:ilvl w:val="1"/>
          <w:numId w:val="41"/>
        </w:numPr>
      </w:pPr>
      <w:r w:rsidRPr="008B695C">
        <w:t>Un único repositorio central.</w:t>
      </w:r>
    </w:p>
    <w:p w:rsidR="008B695C" w:rsidRPr="008B695C" w:rsidRDefault="008B695C" w:rsidP="00997110">
      <w:pPr>
        <w:numPr>
          <w:ilvl w:val="1"/>
          <w:numId w:val="41"/>
        </w:numPr>
      </w:pPr>
      <w:r w:rsidRPr="008B695C">
        <w:t>Los desarrolladores sincronizan cambios con él.</w:t>
      </w:r>
    </w:p>
    <w:p w:rsidR="008B695C" w:rsidRPr="008B695C" w:rsidRDefault="008B695C" w:rsidP="00997110">
      <w:pPr>
        <w:numPr>
          <w:ilvl w:val="1"/>
          <w:numId w:val="41"/>
        </w:numPr>
      </w:pPr>
      <w:r w:rsidRPr="008B695C">
        <w:t>Requiere fusión de cambios antes de confirmar.</w:t>
      </w:r>
    </w:p>
    <w:p w:rsidR="008B695C" w:rsidRPr="008B695C" w:rsidRDefault="008B695C" w:rsidP="00997110">
      <w:pPr>
        <w:numPr>
          <w:ilvl w:val="0"/>
          <w:numId w:val="41"/>
        </w:numPr>
      </w:pPr>
      <w:r w:rsidRPr="008B695C">
        <w:rPr>
          <w:b/>
          <w:bCs/>
        </w:rPr>
        <w:t>Gestor de Integraciones</w:t>
      </w:r>
      <w:r w:rsidRPr="008B695C">
        <w:t>:</w:t>
      </w:r>
    </w:p>
    <w:p w:rsidR="008B695C" w:rsidRPr="008B695C" w:rsidRDefault="008B695C" w:rsidP="00997110">
      <w:pPr>
        <w:numPr>
          <w:ilvl w:val="1"/>
          <w:numId w:val="41"/>
        </w:numPr>
      </w:pPr>
      <w:r w:rsidRPr="008B695C">
        <w:t>Múltiples repositorios remotos.</w:t>
      </w:r>
    </w:p>
    <w:p w:rsidR="008B695C" w:rsidRPr="008B695C" w:rsidRDefault="008B695C" w:rsidP="00997110">
      <w:pPr>
        <w:numPr>
          <w:ilvl w:val="1"/>
          <w:numId w:val="41"/>
        </w:numPr>
      </w:pPr>
      <w:r w:rsidRPr="008B695C">
        <w:t>Repositorio "canónico" oficial (</w:t>
      </w:r>
      <w:proofErr w:type="spellStart"/>
      <w:r w:rsidRPr="008B695C">
        <w:t>ej</w:t>
      </w:r>
      <w:proofErr w:type="spellEnd"/>
      <w:r w:rsidRPr="008B695C">
        <w:t xml:space="preserve">: </w:t>
      </w:r>
      <w:proofErr w:type="spellStart"/>
      <w:r w:rsidRPr="008B695C">
        <w:t>GitHub</w:t>
      </w:r>
      <w:proofErr w:type="spellEnd"/>
      <w:r w:rsidRPr="008B695C">
        <w:t>).</w:t>
      </w:r>
    </w:p>
    <w:p w:rsidR="008B695C" w:rsidRPr="008B695C" w:rsidRDefault="008B695C" w:rsidP="00997110">
      <w:pPr>
        <w:numPr>
          <w:ilvl w:val="0"/>
          <w:numId w:val="41"/>
        </w:numPr>
      </w:pPr>
      <w:r w:rsidRPr="008B695C">
        <w:rPr>
          <w:b/>
          <w:bCs/>
        </w:rPr>
        <w:t>Dictador y Tenientes</w:t>
      </w:r>
      <w:r w:rsidRPr="008B695C">
        <w:t>:</w:t>
      </w:r>
    </w:p>
    <w:p w:rsidR="008B695C" w:rsidRPr="008B695C" w:rsidRDefault="008B695C" w:rsidP="00997110">
      <w:pPr>
        <w:numPr>
          <w:ilvl w:val="1"/>
          <w:numId w:val="41"/>
        </w:numPr>
      </w:pPr>
      <w:r w:rsidRPr="008B695C">
        <w:t>Usado en proyectos grandes (</w:t>
      </w:r>
      <w:proofErr w:type="spellStart"/>
      <w:r w:rsidRPr="008B695C">
        <w:t>ej</w:t>
      </w:r>
      <w:proofErr w:type="spellEnd"/>
      <w:r w:rsidRPr="008B695C">
        <w:t xml:space="preserve">: </w:t>
      </w:r>
      <w:proofErr w:type="spellStart"/>
      <w:r w:rsidRPr="008B695C">
        <w:t>kernel</w:t>
      </w:r>
      <w:proofErr w:type="spellEnd"/>
      <w:r w:rsidRPr="008B695C">
        <w:t xml:space="preserve"> de Linux).</w:t>
      </w:r>
    </w:p>
    <w:p w:rsidR="008B695C" w:rsidRPr="008B695C" w:rsidRDefault="008B695C" w:rsidP="00997110">
      <w:pPr>
        <w:numPr>
          <w:ilvl w:val="1"/>
          <w:numId w:val="41"/>
        </w:numPr>
      </w:pPr>
      <w:r w:rsidRPr="008B695C">
        <w:rPr>
          <w:i/>
          <w:iCs/>
        </w:rPr>
        <w:t>Tenientes</w:t>
      </w:r>
      <w:r w:rsidRPr="008B695C">
        <w:t> gestionan partes específicas; </w:t>
      </w:r>
      <w:r w:rsidRPr="008B695C">
        <w:rPr>
          <w:i/>
          <w:iCs/>
        </w:rPr>
        <w:t>dictador benevolente</w:t>
      </w:r>
      <w:r w:rsidRPr="008B695C">
        <w:t> integra todo.</w:t>
      </w:r>
    </w:p>
    <w:p w:rsidR="008B695C" w:rsidRPr="008B695C" w:rsidRDefault="008B695C" w:rsidP="008B695C">
      <w:pPr>
        <w:rPr>
          <w:b/>
          <w:bCs/>
        </w:rPr>
      </w:pPr>
      <w:r w:rsidRPr="008B695C">
        <w:rPr>
          <w:b/>
          <w:bCs/>
        </w:rPr>
        <w:t xml:space="preserve">TEMA 6: Contenedores con </w:t>
      </w:r>
      <w:proofErr w:type="spellStart"/>
      <w:r w:rsidRPr="008B695C">
        <w:rPr>
          <w:b/>
          <w:bCs/>
        </w:rPr>
        <w:t>Docker</w:t>
      </w:r>
      <w:proofErr w:type="spellEnd"/>
    </w:p>
    <w:p w:rsidR="008B695C" w:rsidRPr="008B695C" w:rsidRDefault="008B695C" w:rsidP="008B695C">
      <w:r w:rsidRPr="008B695C">
        <w:rPr>
          <w:b/>
          <w:bCs/>
        </w:rPr>
        <w:t>Introducción:</w:t>
      </w:r>
    </w:p>
    <w:p w:rsidR="008B695C" w:rsidRPr="008B695C" w:rsidRDefault="008B695C" w:rsidP="00997110">
      <w:pPr>
        <w:numPr>
          <w:ilvl w:val="0"/>
          <w:numId w:val="42"/>
        </w:numPr>
      </w:pPr>
      <w:proofErr w:type="spellStart"/>
      <w:r w:rsidRPr="008B695C">
        <w:rPr>
          <w:b/>
          <w:bCs/>
        </w:rPr>
        <w:t>Docker</w:t>
      </w:r>
      <w:proofErr w:type="spellEnd"/>
      <w:r w:rsidRPr="008B695C">
        <w:t>: Automatiza el despliegue de aplicaciones en </w:t>
      </w:r>
      <w:r w:rsidRPr="008B695C">
        <w:rPr>
          <w:i/>
          <w:iCs/>
        </w:rPr>
        <w:t>contenedores</w:t>
      </w:r>
      <w:r w:rsidRPr="008B695C">
        <w:t xml:space="preserve">, usando aislamiento de recursos del </w:t>
      </w:r>
      <w:proofErr w:type="spellStart"/>
      <w:r w:rsidRPr="008B695C">
        <w:t>kernel</w:t>
      </w:r>
      <w:proofErr w:type="spellEnd"/>
      <w:r w:rsidRPr="008B695C">
        <w:t xml:space="preserve"> Linux (</w:t>
      </w:r>
      <w:proofErr w:type="spellStart"/>
      <w:r w:rsidRPr="008B695C">
        <w:t>cgroups</w:t>
      </w:r>
      <w:proofErr w:type="spellEnd"/>
      <w:r w:rsidRPr="008B695C">
        <w:t xml:space="preserve">, </w:t>
      </w:r>
      <w:proofErr w:type="spellStart"/>
      <w:r w:rsidRPr="008B695C">
        <w:t>namespaces</w:t>
      </w:r>
      <w:proofErr w:type="spellEnd"/>
      <w:r w:rsidRPr="008B695C">
        <w:t>).</w:t>
      </w:r>
    </w:p>
    <w:p w:rsidR="008B695C" w:rsidRPr="008B695C" w:rsidRDefault="008B695C" w:rsidP="00997110">
      <w:pPr>
        <w:numPr>
          <w:ilvl w:val="0"/>
          <w:numId w:val="42"/>
        </w:numPr>
      </w:pPr>
      <w:r w:rsidRPr="008B695C">
        <w:rPr>
          <w:b/>
          <w:bCs/>
        </w:rPr>
        <w:t>Ventajas</w:t>
      </w:r>
      <w:r w:rsidRPr="008B695C">
        <w:t>:</w:t>
      </w:r>
    </w:p>
    <w:p w:rsidR="008B695C" w:rsidRPr="008B695C" w:rsidRDefault="008B695C" w:rsidP="00997110">
      <w:pPr>
        <w:numPr>
          <w:ilvl w:val="1"/>
          <w:numId w:val="42"/>
        </w:numPr>
      </w:pPr>
      <w:r w:rsidRPr="008B695C">
        <w:t>Resuelve problemas de heterogeneidad en entornos (desarrollo, pruebas, producción).</w:t>
      </w:r>
    </w:p>
    <w:p w:rsidR="008B695C" w:rsidRPr="008B695C" w:rsidRDefault="008B695C" w:rsidP="00997110">
      <w:pPr>
        <w:numPr>
          <w:ilvl w:val="1"/>
          <w:numId w:val="42"/>
        </w:numPr>
      </w:pPr>
      <w:r w:rsidRPr="008B695C">
        <w:t>Permite entornos aislados y reproducibles.</w:t>
      </w:r>
    </w:p>
    <w:p w:rsidR="008B695C" w:rsidRPr="008B695C" w:rsidRDefault="008B695C" w:rsidP="008B695C">
      <w:proofErr w:type="spellStart"/>
      <w:r w:rsidRPr="008B695C">
        <w:rPr>
          <w:b/>
          <w:bCs/>
        </w:rPr>
        <w:t>Docker</w:t>
      </w:r>
      <w:proofErr w:type="spellEnd"/>
      <w:r w:rsidRPr="008B695C">
        <w:rPr>
          <w:b/>
          <w:bCs/>
        </w:rPr>
        <w:t xml:space="preserve"> vs. Virtualización:</w:t>
      </w:r>
    </w:p>
    <w:p w:rsidR="008B695C" w:rsidRPr="008B695C" w:rsidRDefault="008B695C" w:rsidP="00997110">
      <w:pPr>
        <w:numPr>
          <w:ilvl w:val="0"/>
          <w:numId w:val="43"/>
        </w:numPr>
      </w:pPr>
      <w:r w:rsidRPr="008B695C">
        <w:rPr>
          <w:b/>
          <w:bCs/>
        </w:rPr>
        <w:t>Contenedores</w:t>
      </w:r>
      <w:r w:rsidRPr="008B695C">
        <w:t>:</w:t>
      </w:r>
    </w:p>
    <w:p w:rsidR="008B695C" w:rsidRPr="008B695C" w:rsidRDefault="008B695C" w:rsidP="00997110">
      <w:pPr>
        <w:numPr>
          <w:ilvl w:val="1"/>
          <w:numId w:val="43"/>
        </w:numPr>
      </w:pPr>
      <w:r w:rsidRPr="008B695C">
        <w:t xml:space="preserve">Comparten el </w:t>
      </w:r>
      <w:proofErr w:type="spellStart"/>
      <w:r w:rsidRPr="008B695C">
        <w:t>kernel</w:t>
      </w:r>
      <w:proofErr w:type="spellEnd"/>
      <w:r w:rsidRPr="008B695C">
        <w:t xml:space="preserve"> del sistema anfitrión (sin SO invitado).</w:t>
      </w:r>
    </w:p>
    <w:p w:rsidR="008B695C" w:rsidRPr="008B695C" w:rsidRDefault="008B695C" w:rsidP="00997110">
      <w:pPr>
        <w:numPr>
          <w:ilvl w:val="1"/>
          <w:numId w:val="43"/>
        </w:numPr>
      </w:pPr>
      <w:r w:rsidRPr="008B695C">
        <w:t>Más ligeros y rápidos que las máquinas virtuales.</w:t>
      </w:r>
    </w:p>
    <w:p w:rsidR="008B695C" w:rsidRDefault="008B695C" w:rsidP="00997110">
      <w:pPr>
        <w:numPr>
          <w:ilvl w:val="1"/>
          <w:numId w:val="43"/>
        </w:numPr>
      </w:pPr>
      <w:r w:rsidRPr="008B695C">
        <w:t>En sistemas no Linux, requiere virtualización.</w:t>
      </w:r>
    </w:p>
    <w:p w:rsidR="008B695C" w:rsidRDefault="008B695C" w:rsidP="008B695C"/>
    <w:p w:rsidR="008B695C" w:rsidRDefault="008B695C" w:rsidP="008B695C"/>
    <w:p w:rsidR="008B695C" w:rsidRDefault="008B695C" w:rsidP="008B695C"/>
    <w:p w:rsidR="008B695C" w:rsidRPr="008B695C" w:rsidRDefault="008B695C" w:rsidP="008B695C"/>
    <w:p w:rsidR="008B695C" w:rsidRPr="008B695C" w:rsidRDefault="008B695C" w:rsidP="008B695C">
      <w:r w:rsidRPr="008B695C">
        <w:rPr>
          <w:b/>
          <w:bCs/>
        </w:rPr>
        <w:lastRenderedPageBreak/>
        <w:t>Arquitectura y Conceptos Básicos:</w:t>
      </w:r>
    </w:p>
    <w:p w:rsidR="008B695C" w:rsidRPr="008B695C" w:rsidRDefault="008B695C" w:rsidP="00997110">
      <w:pPr>
        <w:numPr>
          <w:ilvl w:val="0"/>
          <w:numId w:val="44"/>
        </w:numPr>
      </w:pPr>
      <w:r w:rsidRPr="008B695C">
        <w:rPr>
          <w:b/>
          <w:bCs/>
        </w:rPr>
        <w:t>Componentes principales</w:t>
      </w:r>
      <w:r w:rsidRPr="008B695C">
        <w:t>:</w:t>
      </w:r>
    </w:p>
    <w:p w:rsidR="008B695C" w:rsidRPr="008B695C" w:rsidRDefault="008B695C" w:rsidP="00997110">
      <w:pPr>
        <w:numPr>
          <w:ilvl w:val="1"/>
          <w:numId w:val="44"/>
        </w:numPr>
      </w:pPr>
      <w:r w:rsidRPr="008B695C">
        <w:rPr>
          <w:i/>
          <w:iCs/>
        </w:rPr>
        <w:t>Demonio (</w:t>
      </w:r>
      <w:proofErr w:type="spellStart"/>
      <w:r w:rsidRPr="008B695C">
        <w:rPr>
          <w:i/>
          <w:iCs/>
        </w:rPr>
        <w:t>Docker</w:t>
      </w:r>
      <w:proofErr w:type="spellEnd"/>
      <w:r w:rsidRPr="008B695C">
        <w:rPr>
          <w:i/>
          <w:iCs/>
        </w:rPr>
        <w:t xml:space="preserve"> </w:t>
      </w:r>
      <w:proofErr w:type="spellStart"/>
      <w:r w:rsidRPr="008B695C">
        <w:rPr>
          <w:i/>
          <w:iCs/>
        </w:rPr>
        <w:t>Daemon</w:t>
      </w:r>
      <w:proofErr w:type="spellEnd"/>
      <w:r w:rsidRPr="008B695C">
        <w:rPr>
          <w:i/>
          <w:iCs/>
        </w:rPr>
        <w:t>)</w:t>
      </w:r>
      <w:r w:rsidRPr="008B695C">
        <w:t>: Gestiona objetos (imágenes, contenedores).</w:t>
      </w:r>
    </w:p>
    <w:p w:rsidR="008B695C" w:rsidRPr="008B695C" w:rsidRDefault="008B695C" w:rsidP="00997110">
      <w:pPr>
        <w:numPr>
          <w:ilvl w:val="1"/>
          <w:numId w:val="44"/>
        </w:numPr>
      </w:pPr>
      <w:r w:rsidRPr="008B695C">
        <w:rPr>
          <w:i/>
          <w:iCs/>
        </w:rPr>
        <w:t>Cliente (</w:t>
      </w:r>
      <w:proofErr w:type="spellStart"/>
      <w:r w:rsidRPr="008B695C">
        <w:rPr>
          <w:i/>
          <w:iCs/>
        </w:rPr>
        <w:t>Docker</w:t>
      </w:r>
      <w:proofErr w:type="spellEnd"/>
      <w:r w:rsidRPr="008B695C">
        <w:rPr>
          <w:i/>
          <w:iCs/>
        </w:rPr>
        <w:t xml:space="preserve"> </w:t>
      </w:r>
      <w:proofErr w:type="spellStart"/>
      <w:r w:rsidRPr="008B695C">
        <w:rPr>
          <w:i/>
          <w:iCs/>
        </w:rPr>
        <w:t>Client</w:t>
      </w:r>
      <w:proofErr w:type="spellEnd"/>
      <w:r w:rsidRPr="008B695C">
        <w:rPr>
          <w:i/>
          <w:iCs/>
        </w:rPr>
        <w:t>)</w:t>
      </w:r>
      <w:r w:rsidRPr="008B695C">
        <w:t xml:space="preserve">: Interfaz para interactuar con </w:t>
      </w:r>
      <w:proofErr w:type="spellStart"/>
      <w:r w:rsidRPr="008B695C">
        <w:t>Docker</w:t>
      </w:r>
      <w:proofErr w:type="spellEnd"/>
      <w:r w:rsidRPr="008B695C">
        <w:t>.</w:t>
      </w:r>
    </w:p>
    <w:p w:rsidR="008B695C" w:rsidRPr="008B695C" w:rsidRDefault="008B695C" w:rsidP="00997110">
      <w:pPr>
        <w:numPr>
          <w:ilvl w:val="1"/>
          <w:numId w:val="44"/>
        </w:numPr>
      </w:pPr>
      <w:r w:rsidRPr="008B695C">
        <w:rPr>
          <w:i/>
          <w:iCs/>
        </w:rPr>
        <w:t>Registro (</w:t>
      </w:r>
      <w:proofErr w:type="spellStart"/>
      <w:r w:rsidRPr="008B695C">
        <w:rPr>
          <w:i/>
          <w:iCs/>
        </w:rPr>
        <w:t>Docker</w:t>
      </w:r>
      <w:proofErr w:type="spellEnd"/>
      <w:r w:rsidRPr="008B695C">
        <w:rPr>
          <w:i/>
          <w:iCs/>
        </w:rPr>
        <w:t xml:space="preserve"> </w:t>
      </w:r>
      <w:proofErr w:type="spellStart"/>
      <w:r w:rsidRPr="008B695C">
        <w:rPr>
          <w:i/>
          <w:iCs/>
        </w:rPr>
        <w:t>Registry</w:t>
      </w:r>
      <w:proofErr w:type="spellEnd"/>
      <w:r w:rsidRPr="008B695C">
        <w:rPr>
          <w:i/>
          <w:iCs/>
        </w:rPr>
        <w:t>)</w:t>
      </w:r>
      <w:r w:rsidRPr="008B695C">
        <w:t>: Almacena imágenes (</w:t>
      </w:r>
      <w:proofErr w:type="spellStart"/>
      <w:r w:rsidRPr="008B695C">
        <w:t>ej</w:t>
      </w:r>
      <w:proofErr w:type="spellEnd"/>
      <w:r w:rsidRPr="008B695C">
        <w:t xml:space="preserve">: </w:t>
      </w:r>
      <w:proofErr w:type="spellStart"/>
      <w:r w:rsidRPr="008B695C">
        <w:t>Docker</w:t>
      </w:r>
      <w:proofErr w:type="spellEnd"/>
      <w:r w:rsidRPr="008B695C">
        <w:t xml:space="preserve"> </w:t>
      </w:r>
      <w:proofErr w:type="spellStart"/>
      <w:r w:rsidRPr="008B695C">
        <w:t>Hub</w:t>
      </w:r>
      <w:proofErr w:type="spellEnd"/>
      <w:r w:rsidRPr="008B695C">
        <w:t>).</w:t>
      </w:r>
    </w:p>
    <w:p w:rsidR="008B695C" w:rsidRPr="008B695C" w:rsidRDefault="008B695C" w:rsidP="00997110">
      <w:pPr>
        <w:numPr>
          <w:ilvl w:val="0"/>
          <w:numId w:val="44"/>
        </w:numPr>
      </w:pPr>
      <w:r w:rsidRPr="008B695C">
        <w:rPr>
          <w:b/>
          <w:bCs/>
        </w:rPr>
        <w:t>Objetos clave</w:t>
      </w:r>
      <w:r w:rsidRPr="008B695C">
        <w:t>:</w:t>
      </w:r>
    </w:p>
    <w:p w:rsidR="008B695C" w:rsidRPr="008B695C" w:rsidRDefault="008B695C" w:rsidP="00997110">
      <w:pPr>
        <w:numPr>
          <w:ilvl w:val="1"/>
          <w:numId w:val="44"/>
        </w:numPr>
      </w:pPr>
      <w:r w:rsidRPr="008B695C">
        <w:rPr>
          <w:b/>
          <w:bCs/>
        </w:rPr>
        <w:t>Imagen</w:t>
      </w:r>
      <w:r w:rsidRPr="008B695C">
        <w:t>: Plantilla </w:t>
      </w:r>
      <w:proofErr w:type="spellStart"/>
      <w:r w:rsidRPr="008B695C">
        <w:rPr>
          <w:i/>
          <w:iCs/>
        </w:rPr>
        <w:t>read-only</w:t>
      </w:r>
      <w:proofErr w:type="spellEnd"/>
      <w:r w:rsidRPr="008B695C">
        <w:t> para crear contenedores.</w:t>
      </w:r>
    </w:p>
    <w:p w:rsidR="008B695C" w:rsidRPr="008B695C" w:rsidRDefault="008B695C" w:rsidP="00997110">
      <w:pPr>
        <w:numPr>
          <w:ilvl w:val="1"/>
          <w:numId w:val="44"/>
        </w:numPr>
      </w:pPr>
      <w:r w:rsidRPr="008B695C">
        <w:rPr>
          <w:b/>
          <w:bCs/>
        </w:rPr>
        <w:t>Contenedor</w:t>
      </w:r>
      <w:r w:rsidRPr="008B695C">
        <w:t>: Instancia ejecutable de una imagen, configurable y aislada.</w:t>
      </w:r>
    </w:p>
    <w:p w:rsidR="008B695C" w:rsidRPr="008B695C" w:rsidRDefault="008B695C" w:rsidP="00997110">
      <w:pPr>
        <w:numPr>
          <w:ilvl w:val="1"/>
          <w:numId w:val="44"/>
        </w:numPr>
      </w:pPr>
      <w:r w:rsidRPr="008B695C">
        <w:rPr>
          <w:b/>
          <w:bCs/>
        </w:rPr>
        <w:t>Servicios</w:t>
      </w:r>
      <w:r w:rsidRPr="008B695C">
        <w:t>: Escalan contenedores en múltiples demonios (</w:t>
      </w:r>
      <w:proofErr w:type="spellStart"/>
      <w:r w:rsidRPr="008B695C">
        <w:t>Swarm</w:t>
      </w:r>
      <w:proofErr w:type="spellEnd"/>
      <w:r w:rsidRPr="008B695C">
        <w:t>).</w:t>
      </w:r>
    </w:p>
    <w:p w:rsidR="008B695C" w:rsidRPr="008B695C" w:rsidRDefault="008B695C" w:rsidP="008B695C">
      <w:r w:rsidRPr="008B695C">
        <w:rPr>
          <w:b/>
          <w:bCs/>
        </w:rPr>
        <w:t>Casos de uso</w:t>
      </w:r>
      <w:r w:rsidRPr="008B695C">
        <w:t>:</w:t>
      </w:r>
    </w:p>
    <w:p w:rsidR="008B695C" w:rsidRPr="008B695C" w:rsidRDefault="008B695C" w:rsidP="00997110">
      <w:pPr>
        <w:numPr>
          <w:ilvl w:val="0"/>
          <w:numId w:val="45"/>
        </w:numPr>
      </w:pPr>
      <w:r w:rsidRPr="008B695C">
        <w:t>Desarrollo consistente en distintas distribuciones.</w:t>
      </w:r>
    </w:p>
    <w:p w:rsidR="008B695C" w:rsidRPr="008B695C" w:rsidRDefault="008B695C" w:rsidP="00997110">
      <w:pPr>
        <w:numPr>
          <w:ilvl w:val="0"/>
          <w:numId w:val="45"/>
        </w:numPr>
      </w:pPr>
      <w:r w:rsidRPr="008B695C">
        <w:t>Despliegue rápido de servicios (</w:t>
      </w:r>
      <w:proofErr w:type="spellStart"/>
      <w:r w:rsidRPr="008B695C">
        <w:t>ej</w:t>
      </w:r>
      <w:proofErr w:type="spellEnd"/>
      <w:r w:rsidRPr="008B695C">
        <w:t xml:space="preserve">: </w:t>
      </w:r>
      <w:proofErr w:type="spellStart"/>
      <w:r w:rsidRPr="008B695C">
        <w:t>MySQL</w:t>
      </w:r>
      <w:proofErr w:type="spellEnd"/>
      <w:r w:rsidRPr="008B695C">
        <w:t xml:space="preserve">, </w:t>
      </w:r>
      <w:proofErr w:type="spellStart"/>
      <w:r w:rsidRPr="008B695C">
        <w:t>WordPress</w:t>
      </w:r>
      <w:proofErr w:type="spellEnd"/>
      <w:r w:rsidRPr="008B695C">
        <w:t>).</w:t>
      </w:r>
    </w:p>
    <w:p w:rsidR="008B695C" w:rsidRPr="008B695C" w:rsidRDefault="008B695C" w:rsidP="00997110">
      <w:pPr>
        <w:numPr>
          <w:ilvl w:val="0"/>
          <w:numId w:val="45"/>
        </w:numPr>
      </w:pPr>
      <w:r w:rsidRPr="008B695C">
        <w:t>Aislamiento de aplicaciones con dependencias específicas.</w:t>
      </w:r>
    </w:p>
    <w:p w:rsidR="008B695C" w:rsidRPr="008B695C" w:rsidRDefault="008B695C" w:rsidP="008B695C">
      <w:r w:rsidRPr="008B695C">
        <w:rPr>
          <w:b/>
          <w:bCs/>
        </w:rPr>
        <w:t>Conclusión</w:t>
      </w:r>
      <w:r w:rsidRPr="008B695C">
        <w:t>:</w:t>
      </w:r>
    </w:p>
    <w:p w:rsidR="008B695C" w:rsidRPr="008B695C" w:rsidRDefault="008B695C" w:rsidP="00997110">
      <w:pPr>
        <w:numPr>
          <w:ilvl w:val="0"/>
          <w:numId w:val="46"/>
        </w:numPr>
      </w:pPr>
      <w:proofErr w:type="spellStart"/>
      <w:r w:rsidRPr="008B695C">
        <w:rPr>
          <w:b/>
          <w:bCs/>
        </w:rPr>
        <w:t>Git</w:t>
      </w:r>
      <w:proofErr w:type="spellEnd"/>
      <w:r w:rsidRPr="008B695C">
        <w:t> optimiza la colaboración y gestión de versiones con flexibilidad en flujos de trabajo.</w:t>
      </w:r>
    </w:p>
    <w:p w:rsidR="008B695C" w:rsidRPr="008B695C" w:rsidRDefault="008B695C" w:rsidP="00997110">
      <w:pPr>
        <w:numPr>
          <w:ilvl w:val="0"/>
          <w:numId w:val="46"/>
        </w:numPr>
      </w:pPr>
      <w:proofErr w:type="spellStart"/>
      <w:r w:rsidRPr="008B695C">
        <w:rPr>
          <w:b/>
          <w:bCs/>
        </w:rPr>
        <w:t>Docker</w:t>
      </w:r>
      <w:proofErr w:type="spellEnd"/>
      <w:r w:rsidRPr="008B695C">
        <w:t> garantiza entornos reproducibles y portables, eliminando conflictos de dependencias y mejorando eficiencia operativa.</w:t>
      </w:r>
    </w:p>
    <w:p w:rsidR="00E97187" w:rsidRDefault="00E97187"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Default="00083C79" w:rsidP="00E97187"/>
    <w:p w:rsidR="00083C79" w:rsidRPr="00083C79" w:rsidRDefault="00083C79" w:rsidP="00083C79">
      <w:pPr>
        <w:rPr>
          <w:b/>
          <w:bCs/>
        </w:rPr>
      </w:pPr>
      <w:r w:rsidRPr="00083C79">
        <w:rPr>
          <w:b/>
          <w:bCs/>
        </w:rPr>
        <w:lastRenderedPageBreak/>
        <w:t>Sección 1: DNS (TEMA 4)</w:t>
      </w:r>
    </w:p>
    <w:p w:rsidR="00083C79" w:rsidRPr="00083C79" w:rsidRDefault="00083C79" w:rsidP="00083C79">
      <w:pPr>
        <w:numPr>
          <w:ilvl w:val="0"/>
          <w:numId w:val="47"/>
        </w:numPr>
      </w:pPr>
      <w:r w:rsidRPr="00083C79">
        <w:rPr>
          <w:b/>
          <w:bCs/>
        </w:rPr>
        <w:t>¿Cuál es el propósito principal del DNS?</w:t>
      </w:r>
      <w:r w:rsidRPr="00083C79">
        <w:br/>
        <w:t xml:space="preserve">a) </w:t>
      </w:r>
      <w:proofErr w:type="spellStart"/>
      <w:r w:rsidRPr="00083C79">
        <w:t>Encriptar</w:t>
      </w:r>
      <w:proofErr w:type="spellEnd"/>
      <w:r w:rsidRPr="00083C79">
        <w:t xml:space="preserve"> comunicaciones en la red.</w:t>
      </w:r>
      <w:r w:rsidRPr="00083C79">
        <w:br/>
        <w:t>b) Traducir nombres de dominio a direcciones IP y viceversa.</w:t>
      </w:r>
      <w:r w:rsidRPr="00083C79">
        <w:br/>
        <w:t>c) Gestionar contraseñas de usuarios.</w:t>
      </w:r>
      <w:r w:rsidRPr="00083C79">
        <w:br/>
        <w:t>d) Almacenar archivos de configuración de red.</w:t>
      </w:r>
      <w:r w:rsidRPr="00083C79">
        <w:br/>
      </w:r>
      <w:r w:rsidRPr="00083C79">
        <w:rPr>
          <w:b/>
          <w:bCs/>
        </w:rPr>
        <w:t>Respuesta correcta: b</w:t>
      </w:r>
    </w:p>
    <w:p w:rsidR="00083C79" w:rsidRPr="00083C79" w:rsidRDefault="00083C79" w:rsidP="00083C79">
      <w:pPr>
        <w:numPr>
          <w:ilvl w:val="0"/>
          <w:numId w:val="47"/>
        </w:numPr>
      </w:pPr>
      <w:r w:rsidRPr="00083C79">
        <w:rPr>
          <w:b/>
          <w:bCs/>
        </w:rPr>
        <w:t>Un servidor DNS esclavo (secundario):</w:t>
      </w:r>
      <w:r w:rsidRPr="00083C79">
        <w:br/>
        <w:t>a) Permite editar archivos de zona directamente.</w:t>
      </w:r>
      <w:r w:rsidRPr="00083C79">
        <w:br/>
        <w:t>b) Obtiene datos mediante transferencia de zona desde un servidor maestro.</w:t>
      </w:r>
      <w:r w:rsidRPr="00083C79">
        <w:br/>
        <w:t>c) No almacena información de zonas.</w:t>
      </w:r>
      <w:r w:rsidRPr="00083C79">
        <w:br/>
        <w:t>d) Solo responde consultas recursivas.</w:t>
      </w:r>
      <w:r w:rsidRPr="00083C79">
        <w:br/>
      </w:r>
      <w:r w:rsidRPr="00083C79">
        <w:rPr>
          <w:b/>
          <w:bCs/>
        </w:rPr>
        <w:t>Respuesta correcta: b</w:t>
      </w:r>
    </w:p>
    <w:p w:rsidR="00083C79" w:rsidRPr="00083C79" w:rsidRDefault="00083C79" w:rsidP="00083C79">
      <w:pPr>
        <w:numPr>
          <w:ilvl w:val="0"/>
          <w:numId w:val="47"/>
        </w:numPr>
      </w:pPr>
      <w:r w:rsidRPr="00083C79">
        <w:rPr>
          <w:b/>
          <w:bCs/>
        </w:rPr>
        <w:t>¿Qué registro DNS se utiliza para asociar un nombre de dominio a una dirección IPv4?</w:t>
      </w:r>
      <w:r w:rsidRPr="00083C79">
        <w:br/>
        <w:t>a) MX</w:t>
      </w:r>
      <w:r w:rsidRPr="00083C79">
        <w:br/>
        <w:t>b) CNAME</w:t>
      </w:r>
      <w:r w:rsidRPr="00083C79">
        <w:br/>
        <w:t>c) A</w:t>
      </w:r>
      <w:r w:rsidRPr="00083C79">
        <w:br/>
        <w:t>d) PTR</w:t>
      </w:r>
      <w:r w:rsidRPr="00083C79">
        <w:br/>
      </w:r>
      <w:r w:rsidRPr="00083C79">
        <w:rPr>
          <w:b/>
          <w:bCs/>
        </w:rPr>
        <w:t>Respuesta correcta: c</w:t>
      </w:r>
    </w:p>
    <w:p w:rsidR="00083C79" w:rsidRPr="00083C79" w:rsidRDefault="00083C79" w:rsidP="00083C79">
      <w:pPr>
        <w:numPr>
          <w:ilvl w:val="0"/>
          <w:numId w:val="47"/>
        </w:numPr>
      </w:pPr>
      <w:r w:rsidRPr="00083C79">
        <w:rPr>
          <w:b/>
          <w:bCs/>
        </w:rPr>
        <w:t>En una consulta iterativa, ¿qué tipo de respuesta puede recibir el cliente?</w:t>
      </w:r>
      <w:r w:rsidRPr="00083C79">
        <w:br/>
        <w:t>a) Solo respuestas positivas o negativas.</w:t>
      </w:r>
      <w:r w:rsidRPr="00083C79">
        <w:br/>
        <w:t>b) Referencias a otros servidores DNS.</w:t>
      </w:r>
      <w:r w:rsidRPr="00083C79">
        <w:br/>
        <w:t>c) Un error obligatorio si no hay conexión.</w:t>
      </w:r>
      <w:r w:rsidRPr="00083C79">
        <w:br/>
        <w:t xml:space="preserve">d) Respuestas </w:t>
      </w:r>
      <w:proofErr w:type="spellStart"/>
      <w:r w:rsidRPr="00083C79">
        <w:t>encriptadas</w:t>
      </w:r>
      <w:proofErr w:type="spellEnd"/>
      <w:r w:rsidRPr="00083C79">
        <w:t>.</w:t>
      </w:r>
      <w:r w:rsidRPr="00083C79">
        <w:br/>
      </w:r>
      <w:r w:rsidRPr="00083C79">
        <w:rPr>
          <w:b/>
          <w:bCs/>
        </w:rPr>
        <w:t>Respuesta correcta: b</w:t>
      </w:r>
    </w:p>
    <w:p w:rsidR="00083C79" w:rsidRPr="00083C79" w:rsidRDefault="00083C79" w:rsidP="00083C79">
      <w:pPr>
        <w:numPr>
          <w:ilvl w:val="0"/>
          <w:numId w:val="47"/>
        </w:numPr>
      </w:pPr>
      <w:r w:rsidRPr="00083C79">
        <w:rPr>
          <w:b/>
          <w:bCs/>
        </w:rPr>
        <w:t>Para la resolución inversa de la IP 192.168.1.21, ¿cuál sería el dominio .arpa correspondiente?</w:t>
      </w:r>
      <w:r w:rsidRPr="00083C79">
        <w:br/>
        <w:t>a) 21.1.168.192.in-addr.arpa</w:t>
      </w:r>
      <w:r w:rsidRPr="00083C79">
        <w:br/>
        <w:t>b) 192.168.1.21.in-addr.arpa</w:t>
      </w:r>
      <w:r w:rsidRPr="00083C79">
        <w:br/>
        <w:t>c) arpa.192.168.1.21</w:t>
      </w:r>
      <w:r w:rsidRPr="00083C79">
        <w:br/>
        <w:t>d) in-addr.arpa.192.168.1.21</w:t>
      </w:r>
      <w:r w:rsidRPr="00083C79">
        <w:br/>
      </w:r>
      <w:r w:rsidRPr="00083C79">
        <w:rPr>
          <w:b/>
          <w:bCs/>
        </w:rPr>
        <w:t>Respuesta correcta: a</w:t>
      </w:r>
    </w:p>
    <w:p w:rsidR="00083C79" w:rsidRPr="00083C79" w:rsidRDefault="00083C79" w:rsidP="00083C79">
      <w:pPr>
        <w:rPr>
          <w:b/>
          <w:bCs/>
        </w:rPr>
      </w:pPr>
      <w:r w:rsidRPr="00083C79">
        <w:rPr>
          <w:b/>
          <w:bCs/>
        </w:rPr>
        <w:t>Sección 2: Sistemas de Control de Versiones (TEMA 5)</w:t>
      </w:r>
    </w:p>
    <w:p w:rsidR="00083C79" w:rsidRPr="00083C79" w:rsidRDefault="00083C79" w:rsidP="00083C79">
      <w:pPr>
        <w:numPr>
          <w:ilvl w:val="0"/>
          <w:numId w:val="48"/>
        </w:numPr>
      </w:pPr>
      <w:r w:rsidRPr="00083C79">
        <w:rPr>
          <w:b/>
          <w:bCs/>
        </w:rPr>
        <w:t xml:space="preserve">En </w:t>
      </w:r>
      <w:proofErr w:type="spellStart"/>
      <w:r w:rsidRPr="00083C79">
        <w:rPr>
          <w:b/>
          <w:bCs/>
        </w:rPr>
        <w:t>Git</w:t>
      </w:r>
      <w:proofErr w:type="spellEnd"/>
      <w:r w:rsidRPr="00083C79">
        <w:rPr>
          <w:b/>
          <w:bCs/>
        </w:rPr>
        <w:t>, ¿qué representa el término "</w:t>
      </w:r>
      <w:proofErr w:type="spellStart"/>
      <w:r w:rsidRPr="00083C79">
        <w:rPr>
          <w:b/>
          <w:bCs/>
        </w:rPr>
        <w:t>commit</w:t>
      </w:r>
      <w:proofErr w:type="spellEnd"/>
      <w:r w:rsidRPr="00083C79">
        <w:rPr>
          <w:b/>
          <w:bCs/>
        </w:rPr>
        <w:t>"?</w:t>
      </w:r>
      <w:r w:rsidRPr="00083C79">
        <w:br/>
        <w:t>a) Crear una nueva rama.</w:t>
      </w:r>
      <w:r w:rsidRPr="00083C79">
        <w:br/>
        <w:t>b) Confirmar cambios en el repositorio local.</w:t>
      </w:r>
      <w:r w:rsidRPr="00083C79">
        <w:br/>
        <w:t>c) Eliminar archivos del historial.</w:t>
      </w:r>
      <w:r w:rsidRPr="00083C79">
        <w:br/>
        <w:t>d) Sincronizar con un repositorio remoto.</w:t>
      </w:r>
      <w:r w:rsidRPr="00083C79">
        <w:br/>
      </w:r>
      <w:r w:rsidRPr="00083C79">
        <w:rPr>
          <w:b/>
          <w:bCs/>
        </w:rPr>
        <w:t>Respuesta correcta: b</w:t>
      </w:r>
    </w:p>
    <w:p w:rsidR="00083C79" w:rsidRDefault="00083C79" w:rsidP="00083C79">
      <w:pPr>
        <w:rPr>
          <w:b/>
          <w:bCs/>
        </w:rPr>
      </w:pPr>
    </w:p>
    <w:p w:rsidR="00083C79" w:rsidRPr="00083C79" w:rsidRDefault="00083C79" w:rsidP="00083C79"/>
    <w:p w:rsidR="00083C79" w:rsidRPr="00083C79" w:rsidRDefault="00083C79" w:rsidP="00083C79">
      <w:pPr>
        <w:numPr>
          <w:ilvl w:val="0"/>
          <w:numId w:val="48"/>
        </w:numPr>
      </w:pPr>
      <w:r w:rsidRPr="00083C79">
        <w:rPr>
          <w:b/>
          <w:bCs/>
        </w:rPr>
        <w:lastRenderedPageBreak/>
        <w:t>Un sistema de control de versiones centralizado:</w:t>
      </w:r>
      <w:r w:rsidRPr="00083C79">
        <w:br/>
        <w:t>a) Permite trabajar sin conexión a Internet.</w:t>
      </w:r>
      <w:r w:rsidRPr="00083C79">
        <w:br/>
        <w:t>b) Almacena todo el código en un repositorio único.</w:t>
      </w:r>
      <w:r w:rsidRPr="00083C79">
        <w:br/>
        <w:t>c) No admite etiquetas ni ramas.</w:t>
      </w:r>
      <w:r w:rsidRPr="00083C79">
        <w:br/>
        <w:t>d) Usa únicamente repositorios locales.</w:t>
      </w:r>
      <w:r w:rsidRPr="00083C79">
        <w:br/>
      </w:r>
      <w:r w:rsidRPr="00083C79">
        <w:rPr>
          <w:b/>
          <w:bCs/>
        </w:rPr>
        <w:t>Respuesta correcta: b</w:t>
      </w:r>
    </w:p>
    <w:p w:rsidR="00083C79" w:rsidRPr="00083C79" w:rsidRDefault="00083C79" w:rsidP="00083C79">
      <w:pPr>
        <w:numPr>
          <w:ilvl w:val="0"/>
          <w:numId w:val="48"/>
        </w:numPr>
      </w:pPr>
      <w:r w:rsidRPr="00083C79">
        <w:rPr>
          <w:b/>
          <w:bCs/>
        </w:rPr>
        <w:t>¿Qué herramienta NO es un ejemplo de sistema de control de versiones distribuido?</w:t>
      </w:r>
      <w:r w:rsidRPr="00083C79">
        <w:br/>
        <w:t xml:space="preserve">a) </w:t>
      </w:r>
      <w:proofErr w:type="spellStart"/>
      <w:r w:rsidRPr="00083C79">
        <w:t>Git</w:t>
      </w:r>
      <w:bookmarkStart w:id="0" w:name="_GoBack"/>
      <w:bookmarkEnd w:id="0"/>
      <w:proofErr w:type="spellEnd"/>
      <w:r w:rsidRPr="00083C79">
        <w:br/>
        <w:t>b) Mercurial</w:t>
      </w:r>
      <w:r w:rsidRPr="00083C79">
        <w:br/>
        <w:t xml:space="preserve">c) </w:t>
      </w:r>
      <w:proofErr w:type="spellStart"/>
      <w:r w:rsidRPr="00083C79">
        <w:t>Subversion</w:t>
      </w:r>
      <w:proofErr w:type="spellEnd"/>
      <w:r w:rsidRPr="00083C79">
        <w:br/>
        <w:t>d) Ninguna de las anteriores.</w:t>
      </w:r>
      <w:r w:rsidRPr="00083C79">
        <w:br/>
      </w:r>
      <w:r w:rsidRPr="00083C79">
        <w:rPr>
          <w:b/>
          <w:bCs/>
        </w:rPr>
        <w:t>Respuesta correcta: c</w:t>
      </w:r>
    </w:p>
    <w:p w:rsidR="00083C79" w:rsidRPr="00083C79" w:rsidRDefault="00083C79" w:rsidP="00083C79">
      <w:pPr>
        <w:numPr>
          <w:ilvl w:val="0"/>
          <w:numId w:val="48"/>
        </w:numPr>
      </w:pPr>
      <w:r w:rsidRPr="00083C79">
        <w:rPr>
          <w:b/>
          <w:bCs/>
        </w:rPr>
        <w:t xml:space="preserve">En </w:t>
      </w:r>
      <w:proofErr w:type="spellStart"/>
      <w:r w:rsidRPr="00083C79">
        <w:rPr>
          <w:b/>
          <w:bCs/>
        </w:rPr>
        <w:t>Git</w:t>
      </w:r>
      <w:proofErr w:type="spellEnd"/>
      <w:r w:rsidRPr="00083C79">
        <w:rPr>
          <w:b/>
          <w:bCs/>
        </w:rPr>
        <w:t>, ¿qué comando se utiliza para fusionar cambios de una rama a otra?</w:t>
      </w:r>
      <w:r w:rsidRPr="00083C79">
        <w:br/>
        <w:t>a) </w:t>
      </w:r>
      <w:proofErr w:type="spellStart"/>
      <w:r w:rsidRPr="00083C79">
        <w:t>git</w:t>
      </w:r>
      <w:proofErr w:type="spellEnd"/>
      <w:r w:rsidRPr="00083C79">
        <w:t xml:space="preserve"> </w:t>
      </w:r>
      <w:proofErr w:type="spellStart"/>
      <w:r w:rsidRPr="00083C79">
        <w:t>checkout</w:t>
      </w:r>
      <w:proofErr w:type="spellEnd"/>
      <w:r w:rsidRPr="00083C79">
        <w:br/>
        <w:t>b) </w:t>
      </w:r>
      <w:proofErr w:type="spellStart"/>
      <w:r w:rsidRPr="00083C79">
        <w:t>git</w:t>
      </w:r>
      <w:proofErr w:type="spellEnd"/>
      <w:r w:rsidRPr="00083C79">
        <w:t xml:space="preserve"> </w:t>
      </w:r>
      <w:proofErr w:type="spellStart"/>
      <w:r w:rsidRPr="00083C79">
        <w:t>merge</w:t>
      </w:r>
      <w:proofErr w:type="spellEnd"/>
      <w:r w:rsidRPr="00083C79">
        <w:br/>
        <w:t>c) </w:t>
      </w:r>
      <w:proofErr w:type="spellStart"/>
      <w:r w:rsidRPr="00083C79">
        <w:t>git</w:t>
      </w:r>
      <w:proofErr w:type="spellEnd"/>
      <w:r w:rsidRPr="00083C79">
        <w:t xml:space="preserve"> clone</w:t>
      </w:r>
      <w:r w:rsidRPr="00083C79">
        <w:br/>
        <w:t>d) </w:t>
      </w:r>
      <w:proofErr w:type="spellStart"/>
      <w:r w:rsidRPr="00083C79">
        <w:t>git</w:t>
      </w:r>
      <w:proofErr w:type="spellEnd"/>
      <w:r w:rsidRPr="00083C79">
        <w:t xml:space="preserve"> </w:t>
      </w:r>
      <w:proofErr w:type="spellStart"/>
      <w:r w:rsidRPr="00083C79">
        <w:t>push</w:t>
      </w:r>
      <w:proofErr w:type="spellEnd"/>
      <w:r w:rsidRPr="00083C79">
        <w:br/>
      </w:r>
      <w:r w:rsidRPr="00083C79">
        <w:rPr>
          <w:b/>
          <w:bCs/>
        </w:rPr>
        <w:t>Respuesta correcta: b</w:t>
      </w:r>
    </w:p>
    <w:p w:rsidR="00083C79" w:rsidRPr="00083C79" w:rsidRDefault="00083C79" w:rsidP="00083C79">
      <w:pPr>
        <w:numPr>
          <w:ilvl w:val="0"/>
          <w:numId w:val="48"/>
        </w:numPr>
      </w:pPr>
      <w:r w:rsidRPr="00083C79">
        <w:rPr>
          <w:b/>
          <w:bCs/>
        </w:rPr>
        <w:t>¿Cuál es la ventaja principal de los sistemas distribuidos frente a los centralizados?</w:t>
      </w:r>
      <w:r w:rsidRPr="00083C79">
        <w:br/>
        <w:t>a) Requieren menos espacio en disco.</w:t>
      </w:r>
      <w:r w:rsidRPr="00083C79">
        <w:br/>
        <w:t>b) Permiten trabajar offline y sincronizar cambios selectivamente.</w:t>
      </w:r>
      <w:r w:rsidRPr="00083C79">
        <w:br/>
        <w:t>c) No necesitan repositorios locales.</w:t>
      </w:r>
      <w:r w:rsidRPr="00083C79">
        <w:br/>
        <w:t>d) Son más rápidos para proyectos pequeños.</w:t>
      </w:r>
      <w:r w:rsidRPr="00083C79">
        <w:br/>
      </w:r>
      <w:r w:rsidRPr="00083C79">
        <w:rPr>
          <w:b/>
          <w:bCs/>
        </w:rPr>
        <w:t>Respuesta correcta: b</w:t>
      </w:r>
    </w:p>
    <w:p w:rsidR="00083C79" w:rsidRPr="00083C79" w:rsidRDefault="00083C79" w:rsidP="00083C79">
      <w:pPr>
        <w:rPr>
          <w:b/>
          <w:bCs/>
        </w:rPr>
      </w:pPr>
      <w:r w:rsidRPr="00083C79">
        <w:rPr>
          <w:b/>
          <w:bCs/>
        </w:rPr>
        <w:t xml:space="preserve">Sección 3: </w:t>
      </w:r>
      <w:proofErr w:type="spellStart"/>
      <w:r w:rsidRPr="00083C79">
        <w:rPr>
          <w:b/>
          <w:bCs/>
        </w:rPr>
        <w:t>Docker</w:t>
      </w:r>
      <w:proofErr w:type="spellEnd"/>
      <w:r w:rsidRPr="00083C79">
        <w:rPr>
          <w:b/>
          <w:bCs/>
        </w:rPr>
        <w:t xml:space="preserve"> (TEMA 6)</w:t>
      </w:r>
    </w:p>
    <w:p w:rsidR="00083C79" w:rsidRPr="00083C79" w:rsidRDefault="00083C79" w:rsidP="00083C79">
      <w:pPr>
        <w:numPr>
          <w:ilvl w:val="0"/>
          <w:numId w:val="49"/>
        </w:numPr>
      </w:pPr>
      <w:r w:rsidRPr="00083C79">
        <w:rPr>
          <w:b/>
          <w:bCs/>
        </w:rPr>
        <w:t>¿Qué ventaja ofrecen los contenedores sobre las máquinas virtuales?</w:t>
      </w:r>
      <w:r w:rsidRPr="00083C79">
        <w:br/>
        <w:t>a) Mayor seguridad debido al aislamiento completo.</w:t>
      </w:r>
      <w:r w:rsidRPr="00083C79">
        <w:br/>
        <w:t>b) Uso exclusivo de recursos de hardware.</w:t>
      </w:r>
      <w:r w:rsidRPr="00083C79">
        <w:br/>
        <w:t xml:space="preserve">c) Mayor ligereza y velocidad al compartir el </w:t>
      </w:r>
      <w:proofErr w:type="spellStart"/>
      <w:r w:rsidRPr="00083C79">
        <w:t>kernel</w:t>
      </w:r>
      <w:proofErr w:type="spellEnd"/>
      <w:r w:rsidRPr="00083C79">
        <w:t xml:space="preserve"> del anfitrión.</w:t>
      </w:r>
      <w:r w:rsidRPr="00083C79">
        <w:br/>
        <w:t>d) Requieren sistemas operativos invitados.</w:t>
      </w:r>
      <w:r w:rsidRPr="00083C79">
        <w:br/>
      </w:r>
      <w:r w:rsidRPr="00083C79">
        <w:rPr>
          <w:b/>
          <w:bCs/>
        </w:rPr>
        <w:t>Respuesta correcta: c</w:t>
      </w:r>
    </w:p>
    <w:p w:rsidR="00083C79" w:rsidRPr="00083C79" w:rsidRDefault="00083C79" w:rsidP="00083C79">
      <w:pPr>
        <w:numPr>
          <w:ilvl w:val="0"/>
          <w:numId w:val="49"/>
        </w:numPr>
      </w:pPr>
      <w:r w:rsidRPr="00083C79">
        <w:rPr>
          <w:b/>
          <w:bCs/>
        </w:rPr>
        <w:t xml:space="preserve">Un </w:t>
      </w:r>
      <w:proofErr w:type="spellStart"/>
      <w:r w:rsidRPr="00083C79">
        <w:rPr>
          <w:b/>
          <w:bCs/>
        </w:rPr>
        <w:t>Dockerfile</w:t>
      </w:r>
      <w:proofErr w:type="spellEnd"/>
      <w:r w:rsidRPr="00083C79">
        <w:rPr>
          <w:b/>
          <w:bCs/>
        </w:rPr>
        <w:t xml:space="preserve"> se utiliza para:</w:t>
      </w:r>
      <w:r w:rsidRPr="00083C79">
        <w:br/>
        <w:t>a) Ejecutar contenedores en la nube.</w:t>
      </w:r>
      <w:r w:rsidRPr="00083C79">
        <w:br/>
        <w:t>b) Definir los pasos para construir una imagen.</w:t>
      </w:r>
      <w:r w:rsidRPr="00083C79">
        <w:br/>
        <w:t>c) Gestionar registros de contenedores.</w:t>
      </w:r>
      <w:r w:rsidRPr="00083C79">
        <w:br/>
        <w:t xml:space="preserve">d) Monitorizar el rendimiento de </w:t>
      </w:r>
      <w:proofErr w:type="spellStart"/>
      <w:r w:rsidRPr="00083C79">
        <w:t>Docker</w:t>
      </w:r>
      <w:proofErr w:type="spellEnd"/>
      <w:r w:rsidRPr="00083C79">
        <w:t>.</w:t>
      </w:r>
      <w:r w:rsidRPr="00083C79">
        <w:br/>
      </w:r>
      <w:r w:rsidRPr="00083C79">
        <w:rPr>
          <w:b/>
          <w:bCs/>
        </w:rPr>
        <w:t>Respuesta correcta: b</w:t>
      </w:r>
    </w:p>
    <w:p w:rsidR="00083C79" w:rsidRPr="00083C79" w:rsidRDefault="00083C79" w:rsidP="00083C79">
      <w:pPr>
        <w:numPr>
          <w:ilvl w:val="0"/>
          <w:numId w:val="49"/>
        </w:numPr>
      </w:pPr>
      <w:r w:rsidRPr="00083C79">
        <w:rPr>
          <w:b/>
          <w:bCs/>
        </w:rPr>
        <w:t xml:space="preserve">¿Qué componente de </w:t>
      </w:r>
      <w:proofErr w:type="spellStart"/>
      <w:r w:rsidRPr="00083C79">
        <w:rPr>
          <w:b/>
          <w:bCs/>
        </w:rPr>
        <w:t>Docker</w:t>
      </w:r>
      <w:proofErr w:type="spellEnd"/>
      <w:r w:rsidRPr="00083C79">
        <w:rPr>
          <w:b/>
          <w:bCs/>
        </w:rPr>
        <w:t xml:space="preserve"> almacena imágenes y permite compartirlas?</w:t>
      </w:r>
      <w:r w:rsidRPr="00083C79">
        <w:br/>
        <w:t xml:space="preserve">a) </w:t>
      </w:r>
      <w:proofErr w:type="spellStart"/>
      <w:r w:rsidRPr="00083C79">
        <w:t>Docker</w:t>
      </w:r>
      <w:proofErr w:type="spellEnd"/>
      <w:r w:rsidRPr="00083C79">
        <w:t xml:space="preserve"> </w:t>
      </w:r>
      <w:proofErr w:type="spellStart"/>
      <w:r w:rsidRPr="00083C79">
        <w:t>Daemon</w:t>
      </w:r>
      <w:proofErr w:type="spellEnd"/>
      <w:r w:rsidRPr="00083C79">
        <w:br/>
        <w:t xml:space="preserve">b) </w:t>
      </w:r>
      <w:proofErr w:type="spellStart"/>
      <w:r w:rsidRPr="00083C79">
        <w:t>Docker</w:t>
      </w:r>
      <w:proofErr w:type="spellEnd"/>
      <w:r w:rsidRPr="00083C79">
        <w:t xml:space="preserve"> </w:t>
      </w:r>
      <w:proofErr w:type="spellStart"/>
      <w:r w:rsidRPr="00083C79">
        <w:t>Client</w:t>
      </w:r>
      <w:proofErr w:type="spellEnd"/>
      <w:r w:rsidRPr="00083C79">
        <w:br/>
        <w:t xml:space="preserve">c) </w:t>
      </w:r>
      <w:proofErr w:type="spellStart"/>
      <w:r w:rsidRPr="00083C79">
        <w:t>Docker</w:t>
      </w:r>
      <w:proofErr w:type="spellEnd"/>
      <w:r w:rsidRPr="00083C79">
        <w:t xml:space="preserve"> </w:t>
      </w:r>
      <w:proofErr w:type="spellStart"/>
      <w:r w:rsidRPr="00083C79">
        <w:t>Registry</w:t>
      </w:r>
      <w:proofErr w:type="spellEnd"/>
      <w:r w:rsidRPr="00083C79">
        <w:br/>
        <w:t xml:space="preserve">d) </w:t>
      </w:r>
      <w:proofErr w:type="spellStart"/>
      <w:r w:rsidRPr="00083C79">
        <w:t>Docker</w:t>
      </w:r>
      <w:proofErr w:type="spellEnd"/>
      <w:r w:rsidRPr="00083C79">
        <w:t xml:space="preserve"> </w:t>
      </w:r>
      <w:proofErr w:type="spellStart"/>
      <w:r w:rsidRPr="00083C79">
        <w:t>Container</w:t>
      </w:r>
      <w:proofErr w:type="spellEnd"/>
      <w:r w:rsidRPr="00083C79">
        <w:br/>
      </w:r>
      <w:r w:rsidRPr="00083C79">
        <w:rPr>
          <w:b/>
          <w:bCs/>
        </w:rPr>
        <w:t>Respuesta correcta: c</w:t>
      </w:r>
    </w:p>
    <w:p w:rsidR="00083C79" w:rsidRPr="00083C79" w:rsidRDefault="00083C79" w:rsidP="00083C79">
      <w:pPr>
        <w:numPr>
          <w:ilvl w:val="0"/>
          <w:numId w:val="49"/>
        </w:numPr>
      </w:pPr>
      <w:r w:rsidRPr="00083C79">
        <w:rPr>
          <w:b/>
          <w:bCs/>
        </w:rPr>
        <w:lastRenderedPageBreak/>
        <w:t xml:space="preserve">En </w:t>
      </w:r>
      <w:proofErr w:type="spellStart"/>
      <w:r w:rsidRPr="00083C79">
        <w:rPr>
          <w:b/>
          <w:bCs/>
        </w:rPr>
        <w:t>Docker</w:t>
      </w:r>
      <w:proofErr w:type="spellEnd"/>
      <w:r w:rsidRPr="00083C79">
        <w:rPr>
          <w:b/>
          <w:bCs/>
        </w:rPr>
        <w:t>, ¿qué es una "imagen"?</w:t>
      </w:r>
      <w:r w:rsidRPr="00083C79">
        <w:br/>
        <w:t>a) Una instancia en ejecución de una aplicación.</w:t>
      </w:r>
      <w:r w:rsidRPr="00083C79">
        <w:br/>
        <w:t>b) Una plantilla de solo lectura para crear contenedores.</w:t>
      </w:r>
      <w:r w:rsidRPr="00083C79">
        <w:br/>
        <w:t>c) Un servicio de red para contenedores.</w:t>
      </w:r>
      <w:r w:rsidRPr="00083C79">
        <w:br/>
        <w:t xml:space="preserve">d) Un sistema operativo </w:t>
      </w:r>
      <w:proofErr w:type="spellStart"/>
      <w:r w:rsidRPr="00083C79">
        <w:t>virtualizado</w:t>
      </w:r>
      <w:proofErr w:type="spellEnd"/>
      <w:r w:rsidRPr="00083C79">
        <w:t>.</w:t>
      </w:r>
      <w:r w:rsidRPr="00083C79">
        <w:br/>
      </w:r>
      <w:r w:rsidRPr="00083C79">
        <w:rPr>
          <w:b/>
          <w:bCs/>
        </w:rPr>
        <w:t>Respuesta correcta: b</w:t>
      </w:r>
    </w:p>
    <w:p w:rsidR="00083C79" w:rsidRPr="00083C79" w:rsidRDefault="00083C79" w:rsidP="00083C79">
      <w:pPr>
        <w:numPr>
          <w:ilvl w:val="0"/>
          <w:numId w:val="49"/>
        </w:numPr>
      </w:pPr>
      <w:r w:rsidRPr="00083C79">
        <w:rPr>
          <w:b/>
          <w:bCs/>
        </w:rPr>
        <w:t xml:space="preserve">¿Qué comando se utiliza para descargar una imagen desde </w:t>
      </w:r>
      <w:proofErr w:type="spellStart"/>
      <w:r w:rsidRPr="00083C79">
        <w:rPr>
          <w:b/>
          <w:bCs/>
        </w:rPr>
        <w:t>Docker</w:t>
      </w:r>
      <w:proofErr w:type="spellEnd"/>
      <w:r w:rsidRPr="00083C79">
        <w:rPr>
          <w:b/>
          <w:bCs/>
        </w:rPr>
        <w:t xml:space="preserve"> </w:t>
      </w:r>
      <w:proofErr w:type="spellStart"/>
      <w:r w:rsidRPr="00083C79">
        <w:rPr>
          <w:b/>
          <w:bCs/>
        </w:rPr>
        <w:t>Hub</w:t>
      </w:r>
      <w:proofErr w:type="spellEnd"/>
      <w:r w:rsidRPr="00083C79">
        <w:rPr>
          <w:b/>
          <w:bCs/>
        </w:rPr>
        <w:t>?</w:t>
      </w:r>
      <w:r w:rsidRPr="00083C79">
        <w:br/>
        <w:t>a) </w:t>
      </w:r>
      <w:proofErr w:type="spellStart"/>
      <w:r w:rsidRPr="00083C79">
        <w:t>docker</w:t>
      </w:r>
      <w:proofErr w:type="spellEnd"/>
      <w:r w:rsidRPr="00083C79">
        <w:t xml:space="preserve"> </w:t>
      </w:r>
      <w:proofErr w:type="spellStart"/>
      <w:r w:rsidRPr="00083C79">
        <w:t>run</w:t>
      </w:r>
      <w:proofErr w:type="spellEnd"/>
      <w:r w:rsidRPr="00083C79">
        <w:br/>
        <w:t>b) </w:t>
      </w:r>
      <w:proofErr w:type="spellStart"/>
      <w:r w:rsidRPr="00083C79">
        <w:t>docker</w:t>
      </w:r>
      <w:proofErr w:type="spellEnd"/>
      <w:r w:rsidRPr="00083C79">
        <w:t xml:space="preserve"> </w:t>
      </w:r>
      <w:proofErr w:type="spellStart"/>
      <w:r w:rsidRPr="00083C79">
        <w:t>build</w:t>
      </w:r>
      <w:proofErr w:type="spellEnd"/>
      <w:r w:rsidRPr="00083C79">
        <w:br/>
        <w:t>c) </w:t>
      </w:r>
      <w:proofErr w:type="spellStart"/>
      <w:r w:rsidRPr="00083C79">
        <w:t>docker</w:t>
      </w:r>
      <w:proofErr w:type="spellEnd"/>
      <w:r w:rsidRPr="00083C79">
        <w:t xml:space="preserve"> </w:t>
      </w:r>
      <w:proofErr w:type="spellStart"/>
      <w:r w:rsidRPr="00083C79">
        <w:t>pull</w:t>
      </w:r>
      <w:proofErr w:type="spellEnd"/>
      <w:r w:rsidRPr="00083C79">
        <w:br/>
        <w:t>d) </w:t>
      </w:r>
      <w:proofErr w:type="spellStart"/>
      <w:r w:rsidRPr="00083C79">
        <w:t>docker</w:t>
      </w:r>
      <w:proofErr w:type="spellEnd"/>
      <w:r w:rsidRPr="00083C79">
        <w:t xml:space="preserve"> </w:t>
      </w:r>
      <w:proofErr w:type="spellStart"/>
      <w:r w:rsidRPr="00083C79">
        <w:t>start</w:t>
      </w:r>
      <w:proofErr w:type="spellEnd"/>
      <w:r w:rsidRPr="00083C79">
        <w:br/>
      </w:r>
      <w:r w:rsidRPr="00083C79">
        <w:rPr>
          <w:b/>
          <w:bCs/>
        </w:rPr>
        <w:t>Respuesta correcta: c</w:t>
      </w:r>
    </w:p>
    <w:p w:rsidR="00083C79" w:rsidRPr="00083C79" w:rsidRDefault="00083C79" w:rsidP="00083C79">
      <w:pPr>
        <w:rPr>
          <w:b/>
          <w:bCs/>
        </w:rPr>
      </w:pPr>
      <w:r w:rsidRPr="00083C79">
        <w:rPr>
          <w:b/>
          <w:bCs/>
        </w:rPr>
        <w:t>Pregunta de Desarrollo (Opcional)</w:t>
      </w:r>
    </w:p>
    <w:p w:rsidR="00083C79" w:rsidRPr="00083C79" w:rsidRDefault="00083C79" w:rsidP="00083C79">
      <w:pPr>
        <w:numPr>
          <w:ilvl w:val="0"/>
          <w:numId w:val="50"/>
        </w:numPr>
      </w:pPr>
      <w:r w:rsidRPr="00083C79">
        <w:rPr>
          <w:b/>
          <w:bCs/>
        </w:rPr>
        <w:t>Explique brevemente la diferencia entre una consulta DNS recursiva y una iterativa, incluyendo un ejemplo de cada caso.</w:t>
      </w:r>
      <w:r w:rsidRPr="00083C79">
        <w:br/>
      </w:r>
      <w:r w:rsidRPr="00083C79">
        <w:rPr>
          <w:b/>
          <w:bCs/>
        </w:rPr>
        <w:t>Respuesta esperada:</w:t>
      </w:r>
    </w:p>
    <w:p w:rsidR="00083C79" w:rsidRPr="00083C79" w:rsidRDefault="00083C79" w:rsidP="00083C79">
      <w:pPr>
        <w:numPr>
          <w:ilvl w:val="0"/>
          <w:numId w:val="51"/>
        </w:numPr>
      </w:pPr>
      <w:r w:rsidRPr="00083C79">
        <w:rPr>
          <w:b/>
          <w:bCs/>
        </w:rPr>
        <w:t>Consulta recursiva:</w:t>
      </w:r>
      <w:r w:rsidRPr="00083C79">
        <w:t> El servidor DNS asume la responsabilidad completa de resolver la consulta. Ejemplo: Un cliente pregunta a su servidor ISP por www.ejemplo.com, y este devuelve la IP final.</w:t>
      </w:r>
    </w:p>
    <w:p w:rsidR="00083C79" w:rsidRPr="00083C79" w:rsidRDefault="00083C79" w:rsidP="00083C79">
      <w:pPr>
        <w:numPr>
          <w:ilvl w:val="0"/>
          <w:numId w:val="51"/>
        </w:numPr>
      </w:pPr>
      <w:r w:rsidRPr="00083C79">
        <w:rPr>
          <w:b/>
          <w:bCs/>
        </w:rPr>
        <w:t>Consulta iterativa:</w:t>
      </w:r>
      <w:r w:rsidRPr="00083C79">
        <w:t> El servidor responde con referencias a otros servidores. Ejemplo: Un servidor local consulta al servidor raíz, luego al TLD, y finalmente al autoritativo, siguiendo referencias paso a paso.</w:t>
      </w:r>
    </w:p>
    <w:p w:rsidR="00083C79" w:rsidRDefault="00083C79" w:rsidP="00E97187"/>
    <w:sectPr w:rsidR="00083C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34453"/>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D1C76"/>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A2B20"/>
    <w:multiLevelType w:val="multilevel"/>
    <w:tmpl w:val="63FC2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822735"/>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4A19B7"/>
    <w:multiLevelType w:val="multilevel"/>
    <w:tmpl w:val="49F0F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684751"/>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3E233D"/>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65716E"/>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705557"/>
    <w:multiLevelType w:val="multilevel"/>
    <w:tmpl w:val="79FE7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0E4C6C"/>
    <w:multiLevelType w:val="multilevel"/>
    <w:tmpl w:val="278C7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875DC6"/>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287B78"/>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CA6261"/>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AC7D1B"/>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2D0CAD"/>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F94F60"/>
    <w:multiLevelType w:val="hybridMultilevel"/>
    <w:tmpl w:val="AA4489A2"/>
    <w:lvl w:ilvl="0" w:tplc="04160003">
      <w:start w:val="1"/>
      <w:numFmt w:val="bullet"/>
      <w:lvlText w:val="o"/>
      <w:lvlJc w:val="left"/>
      <w:pPr>
        <w:ind w:left="1428" w:hanging="360"/>
      </w:pPr>
      <w:rPr>
        <w:rFonts w:ascii="Courier New" w:hAnsi="Courier New" w:cs="Courier New"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6">
    <w:nsid w:val="46EB6896"/>
    <w:multiLevelType w:val="hybridMultilevel"/>
    <w:tmpl w:val="08FCF8C8"/>
    <w:lvl w:ilvl="0" w:tplc="04160003">
      <w:start w:val="1"/>
      <w:numFmt w:val="bullet"/>
      <w:lvlText w:val="o"/>
      <w:lvlJc w:val="left"/>
      <w:pPr>
        <w:ind w:left="1428" w:hanging="360"/>
      </w:pPr>
      <w:rPr>
        <w:rFonts w:ascii="Courier New" w:hAnsi="Courier New" w:cs="Courier New"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7">
    <w:nsid w:val="491F639F"/>
    <w:multiLevelType w:val="multilevel"/>
    <w:tmpl w:val="08DA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EB477D"/>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4363A8"/>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550D1B"/>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797CD2"/>
    <w:multiLevelType w:val="multilevel"/>
    <w:tmpl w:val="8A18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0B3C17"/>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DB3179"/>
    <w:multiLevelType w:val="hybridMultilevel"/>
    <w:tmpl w:val="1158B2E6"/>
    <w:lvl w:ilvl="0" w:tplc="04160003">
      <w:start w:val="1"/>
      <w:numFmt w:val="bullet"/>
      <w:lvlText w:val="o"/>
      <w:lvlJc w:val="left"/>
      <w:pPr>
        <w:ind w:left="1428" w:hanging="360"/>
      </w:pPr>
      <w:rPr>
        <w:rFonts w:ascii="Courier New" w:hAnsi="Courier New" w:cs="Courier New"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nsid w:val="57937797"/>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A23A5A"/>
    <w:multiLevelType w:val="multilevel"/>
    <w:tmpl w:val="805E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145236"/>
    <w:multiLevelType w:val="hybridMultilevel"/>
    <w:tmpl w:val="FB2ECFB6"/>
    <w:lvl w:ilvl="0" w:tplc="04160003">
      <w:start w:val="1"/>
      <w:numFmt w:val="bullet"/>
      <w:lvlText w:val="o"/>
      <w:lvlJc w:val="left"/>
      <w:pPr>
        <w:ind w:left="1428" w:hanging="360"/>
      </w:pPr>
      <w:rPr>
        <w:rFonts w:ascii="Courier New" w:hAnsi="Courier New" w:cs="Courier New"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7">
    <w:nsid w:val="5B1B6273"/>
    <w:multiLevelType w:val="multilevel"/>
    <w:tmpl w:val="23C80D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4F0C6A"/>
    <w:multiLevelType w:val="hybridMultilevel"/>
    <w:tmpl w:val="E0ACB0D0"/>
    <w:lvl w:ilvl="0" w:tplc="04160003">
      <w:start w:val="1"/>
      <w:numFmt w:val="bullet"/>
      <w:lvlText w:val="o"/>
      <w:lvlJc w:val="left"/>
      <w:pPr>
        <w:ind w:left="1440" w:hanging="360"/>
      </w:pPr>
      <w:rPr>
        <w:rFonts w:ascii="Courier New" w:hAnsi="Courier New" w:cs="Courier New"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9">
    <w:nsid w:val="5C503BF9"/>
    <w:multiLevelType w:val="multilevel"/>
    <w:tmpl w:val="F1FE3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C8B0A37"/>
    <w:multiLevelType w:val="multilevel"/>
    <w:tmpl w:val="276803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CFF5DC1"/>
    <w:multiLevelType w:val="hybridMultilevel"/>
    <w:tmpl w:val="F6781460"/>
    <w:lvl w:ilvl="0" w:tplc="EAB0F61A">
      <w:start w:val="1"/>
      <w:numFmt w:val="bullet"/>
      <w:lvlText w:val=""/>
      <w:lvlJc w:val="left"/>
      <w:pPr>
        <w:tabs>
          <w:tab w:val="num" w:pos="720"/>
        </w:tabs>
        <w:ind w:left="720" w:hanging="360"/>
      </w:pPr>
      <w:rPr>
        <w:rFonts w:ascii="Symbol" w:hAnsi="Symbol" w:hint="default"/>
        <w:sz w:val="20"/>
      </w:rPr>
    </w:lvl>
    <w:lvl w:ilvl="1" w:tplc="E30623AA">
      <w:start w:val="1"/>
      <w:numFmt w:val="decimal"/>
      <w:lvlText w:val="%2."/>
      <w:lvlJc w:val="left"/>
      <w:pPr>
        <w:tabs>
          <w:tab w:val="num" w:pos="1440"/>
        </w:tabs>
        <w:ind w:left="1440" w:hanging="360"/>
      </w:pPr>
    </w:lvl>
    <w:lvl w:ilvl="2" w:tplc="76621B80" w:tentative="1">
      <w:start w:val="1"/>
      <w:numFmt w:val="bullet"/>
      <w:lvlText w:val=""/>
      <w:lvlJc w:val="left"/>
      <w:pPr>
        <w:tabs>
          <w:tab w:val="num" w:pos="2160"/>
        </w:tabs>
        <w:ind w:left="2160" w:hanging="360"/>
      </w:pPr>
      <w:rPr>
        <w:rFonts w:ascii="Wingdings" w:hAnsi="Wingdings" w:hint="default"/>
        <w:sz w:val="20"/>
      </w:rPr>
    </w:lvl>
    <w:lvl w:ilvl="3" w:tplc="607CF74E" w:tentative="1">
      <w:start w:val="1"/>
      <w:numFmt w:val="bullet"/>
      <w:lvlText w:val=""/>
      <w:lvlJc w:val="left"/>
      <w:pPr>
        <w:tabs>
          <w:tab w:val="num" w:pos="2880"/>
        </w:tabs>
        <w:ind w:left="2880" w:hanging="360"/>
      </w:pPr>
      <w:rPr>
        <w:rFonts w:ascii="Wingdings" w:hAnsi="Wingdings" w:hint="default"/>
        <w:sz w:val="20"/>
      </w:rPr>
    </w:lvl>
    <w:lvl w:ilvl="4" w:tplc="05ACDF46" w:tentative="1">
      <w:start w:val="1"/>
      <w:numFmt w:val="bullet"/>
      <w:lvlText w:val=""/>
      <w:lvlJc w:val="left"/>
      <w:pPr>
        <w:tabs>
          <w:tab w:val="num" w:pos="3600"/>
        </w:tabs>
        <w:ind w:left="3600" w:hanging="360"/>
      </w:pPr>
      <w:rPr>
        <w:rFonts w:ascii="Wingdings" w:hAnsi="Wingdings" w:hint="default"/>
        <w:sz w:val="20"/>
      </w:rPr>
    </w:lvl>
    <w:lvl w:ilvl="5" w:tplc="3896318C" w:tentative="1">
      <w:start w:val="1"/>
      <w:numFmt w:val="bullet"/>
      <w:lvlText w:val=""/>
      <w:lvlJc w:val="left"/>
      <w:pPr>
        <w:tabs>
          <w:tab w:val="num" w:pos="4320"/>
        </w:tabs>
        <w:ind w:left="4320" w:hanging="360"/>
      </w:pPr>
      <w:rPr>
        <w:rFonts w:ascii="Wingdings" w:hAnsi="Wingdings" w:hint="default"/>
        <w:sz w:val="20"/>
      </w:rPr>
    </w:lvl>
    <w:lvl w:ilvl="6" w:tplc="121E5190" w:tentative="1">
      <w:start w:val="1"/>
      <w:numFmt w:val="bullet"/>
      <w:lvlText w:val=""/>
      <w:lvlJc w:val="left"/>
      <w:pPr>
        <w:tabs>
          <w:tab w:val="num" w:pos="5040"/>
        </w:tabs>
        <w:ind w:left="5040" w:hanging="360"/>
      </w:pPr>
      <w:rPr>
        <w:rFonts w:ascii="Wingdings" w:hAnsi="Wingdings" w:hint="default"/>
        <w:sz w:val="20"/>
      </w:rPr>
    </w:lvl>
    <w:lvl w:ilvl="7" w:tplc="5DF2A54C" w:tentative="1">
      <w:start w:val="1"/>
      <w:numFmt w:val="bullet"/>
      <w:lvlText w:val=""/>
      <w:lvlJc w:val="left"/>
      <w:pPr>
        <w:tabs>
          <w:tab w:val="num" w:pos="5760"/>
        </w:tabs>
        <w:ind w:left="5760" w:hanging="360"/>
      </w:pPr>
      <w:rPr>
        <w:rFonts w:ascii="Wingdings" w:hAnsi="Wingdings" w:hint="default"/>
        <w:sz w:val="20"/>
      </w:rPr>
    </w:lvl>
    <w:lvl w:ilvl="8" w:tplc="D1229BEC"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EA6A2C"/>
    <w:multiLevelType w:val="multilevel"/>
    <w:tmpl w:val="C278E9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1A25030"/>
    <w:multiLevelType w:val="multilevel"/>
    <w:tmpl w:val="162CE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2454ABF"/>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8B058E"/>
    <w:multiLevelType w:val="hybridMultilevel"/>
    <w:tmpl w:val="860867B6"/>
    <w:lvl w:ilvl="0" w:tplc="41A6F08A">
      <w:start w:val="1"/>
      <w:numFmt w:val="bullet"/>
      <w:lvlText w:val=""/>
      <w:lvlJc w:val="left"/>
      <w:pPr>
        <w:tabs>
          <w:tab w:val="num" w:pos="720"/>
        </w:tabs>
        <w:ind w:left="720" w:hanging="360"/>
      </w:pPr>
      <w:rPr>
        <w:rFonts w:ascii="Symbol" w:hAnsi="Symbol" w:hint="default"/>
        <w:sz w:val="20"/>
      </w:rPr>
    </w:lvl>
    <w:lvl w:ilvl="1" w:tplc="7194C538">
      <w:start w:val="1"/>
      <w:numFmt w:val="decimal"/>
      <w:lvlText w:val="%2."/>
      <w:lvlJc w:val="left"/>
      <w:pPr>
        <w:tabs>
          <w:tab w:val="num" w:pos="1440"/>
        </w:tabs>
        <w:ind w:left="1440" w:hanging="360"/>
      </w:pPr>
    </w:lvl>
    <w:lvl w:ilvl="2" w:tplc="A9EEA150" w:tentative="1">
      <w:start w:val="1"/>
      <w:numFmt w:val="bullet"/>
      <w:lvlText w:val=""/>
      <w:lvlJc w:val="left"/>
      <w:pPr>
        <w:tabs>
          <w:tab w:val="num" w:pos="2160"/>
        </w:tabs>
        <w:ind w:left="2160" w:hanging="360"/>
      </w:pPr>
      <w:rPr>
        <w:rFonts w:ascii="Wingdings" w:hAnsi="Wingdings" w:hint="default"/>
        <w:sz w:val="20"/>
      </w:rPr>
    </w:lvl>
    <w:lvl w:ilvl="3" w:tplc="14A20EB8" w:tentative="1">
      <w:start w:val="1"/>
      <w:numFmt w:val="bullet"/>
      <w:lvlText w:val=""/>
      <w:lvlJc w:val="left"/>
      <w:pPr>
        <w:tabs>
          <w:tab w:val="num" w:pos="2880"/>
        </w:tabs>
        <w:ind w:left="2880" w:hanging="360"/>
      </w:pPr>
      <w:rPr>
        <w:rFonts w:ascii="Wingdings" w:hAnsi="Wingdings" w:hint="default"/>
        <w:sz w:val="20"/>
      </w:rPr>
    </w:lvl>
    <w:lvl w:ilvl="4" w:tplc="26F4DC82" w:tentative="1">
      <w:start w:val="1"/>
      <w:numFmt w:val="bullet"/>
      <w:lvlText w:val=""/>
      <w:lvlJc w:val="left"/>
      <w:pPr>
        <w:tabs>
          <w:tab w:val="num" w:pos="3600"/>
        </w:tabs>
        <w:ind w:left="3600" w:hanging="360"/>
      </w:pPr>
      <w:rPr>
        <w:rFonts w:ascii="Wingdings" w:hAnsi="Wingdings" w:hint="default"/>
        <w:sz w:val="20"/>
      </w:rPr>
    </w:lvl>
    <w:lvl w:ilvl="5" w:tplc="19F42D8C" w:tentative="1">
      <w:start w:val="1"/>
      <w:numFmt w:val="bullet"/>
      <w:lvlText w:val=""/>
      <w:lvlJc w:val="left"/>
      <w:pPr>
        <w:tabs>
          <w:tab w:val="num" w:pos="4320"/>
        </w:tabs>
        <w:ind w:left="4320" w:hanging="360"/>
      </w:pPr>
      <w:rPr>
        <w:rFonts w:ascii="Wingdings" w:hAnsi="Wingdings" w:hint="default"/>
        <w:sz w:val="20"/>
      </w:rPr>
    </w:lvl>
    <w:lvl w:ilvl="6" w:tplc="B5B67558" w:tentative="1">
      <w:start w:val="1"/>
      <w:numFmt w:val="bullet"/>
      <w:lvlText w:val=""/>
      <w:lvlJc w:val="left"/>
      <w:pPr>
        <w:tabs>
          <w:tab w:val="num" w:pos="5040"/>
        </w:tabs>
        <w:ind w:left="5040" w:hanging="360"/>
      </w:pPr>
      <w:rPr>
        <w:rFonts w:ascii="Wingdings" w:hAnsi="Wingdings" w:hint="default"/>
        <w:sz w:val="20"/>
      </w:rPr>
    </w:lvl>
    <w:lvl w:ilvl="7" w:tplc="529698CE" w:tentative="1">
      <w:start w:val="1"/>
      <w:numFmt w:val="bullet"/>
      <w:lvlText w:val=""/>
      <w:lvlJc w:val="left"/>
      <w:pPr>
        <w:tabs>
          <w:tab w:val="num" w:pos="5760"/>
        </w:tabs>
        <w:ind w:left="5760" w:hanging="360"/>
      </w:pPr>
      <w:rPr>
        <w:rFonts w:ascii="Wingdings" w:hAnsi="Wingdings" w:hint="default"/>
        <w:sz w:val="20"/>
      </w:rPr>
    </w:lvl>
    <w:lvl w:ilvl="8" w:tplc="A5FAD28A"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226F0B"/>
    <w:multiLevelType w:val="hybridMultilevel"/>
    <w:tmpl w:val="FDCAC9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nsid w:val="66C8541A"/>
    <w:multiLevelType w:val="multilevel"/>
    <w:tmpl w:val="53F67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EC59C0"/>
    <w:multiLevelType w:val="multilevel"/>
    <w:tmpl w:val="A610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2C5689"/>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183D09"/>
    <w:multiLevelType w:val="multilevel"/>
    <w:tmpl w:val="8500A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5E47EE1"/>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724E30"/>
    <w:multiLevelType w:val="hybridMultilevel"/>
    <w:tmpl w:val="83E08A56"/>
    <w:lvl w:ilvl="0" w:tplc="04160003">
      <w:start w:val="1"/>
      <w:numFmt w:val="bullet"/>
      <w:lvlText w:val="o"/>
      <w:lvlJc w:val="left"/>
      <w:pPr>
        <w:ind w:left="1428" w:hanging="360"/>
      </w:pPr>
      <w:rPr>
        <w:rFonts w:ascii="Courier New" w:hAnsi="Courier New" w:cs="Courier New"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43">
    <w:nsid w:val="7A112B4E"/>
    <w:multiLevelType w:val="multilevel"/>
    <w:tmpl w:val="FC225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8141BE"/>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C3B48"/>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FF61CF"/>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8267F2"/>
    <w:multiLevelType w:val="multilevel"/>
    <w:tmpl w:val="DD1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DC7BC1"/>
    <w:multiLevelType w:val="multilevel"/>
    <w:tmpl w:val="DED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0"/>
  </w:num>
  <w:num w:numId="3">
    <w:abstractNumId w:val="25"/>
  </w:num>
  <w:num w:numId="4">
    <w:abstractNumId w:val="17"/>
  </w:num>
  <w:num w:numId="5">
    <w:abstractNumId w:val="9"/>
  </w:num>
  <w:num w:numId="6">
    <w:abstractNumId w:val="28"/>
  </w:num>
  <w:num w:numId="7">
    <w:abstractNumId w:val="15"/>
  </w:num>
  <w:num w:numId="8">
    <w:abstractNumId w:val="42"/>
  </w:num>
  <w:num w:numId="9">
    <w:abstractNumId w:val="26"/>
  </w:num>
  <w:num w:numId="10">
    <w:abstractNumId w:val="16"/>
  </w:num>
  <w:num w:numId="11">
    <w:abstractNumId w:val="11"/>
  </w:num>
  <w:num w:numId="12">
    <w:abstractNumId w:val="23"/>
  </w:num>
  <w:num w:numId="13">
    <w:abstractNumId w:val="36"/>
  </w:num>
  <w:num w:numId="14">
    <w:abstractNumId w:val="10"/>
  </w:num>
  <w:num w:numId="15">
    <w:abstractNumId w:val="20"/>
  </w:num>
  <w:num w:numId="16">
    <w:abstractNumId w:val="39"/>
  </w:num>
  <w:num w:numId="17">
    <w:abstractNumId w:val="1"/>
  </w:num>
  <w:num w:numId="18">
    <w:abstractNumId w:val="46"/>
  </w:num>
  <w:num w:numId="19">
    <w:abstractNumId w:val="44"/>
  </w:num>
  <w:num w:numId="20">
    <w:abstractNumId w:val="34"/>
  </w:num>
  <w:num w:numId="21">
    <w:abstractNumId w:val="48"/>
  </w:num>
  <w:num w:numId="22">
    <w:abstractNumId w:val="35"/>
  </w:num>
  <w:num w:numId="23">
    <w:abstractNumId w:val="35"/>
    <w:lvlOverride w:ilvl="1">
      <w:lvl w:ilvl="1" w:tplc="7194C538">
        <w:numFmt w:val="bullet"/>
        <w:lvlText w:val="o"/>
        <w:lvlJc w:val="left"/>
        <w:pPr>
          <w:tabs>
            <w:tab w:val="num" w:pos="1440"/>
          </w:tabs>
          <w:ind w:left="1440" w:hanging="360"/>
        </w:pPr>
        <w:rPr>
          <w:rFonts w:ascii="Courier New" w:hAnsi="Courier New" w:hint="default"/>
          <w:sz w:val="20"/>
        </w:rPr>
      </w:lvl>
    </w:lvlOverride>
  </w:num>
  <w:num w:numId="24">
    <w:abstractNumId w:val="19"/>
  </w:num>
  <w:num w:numId="25">
    <w:abstractNumId w:val="31"/>
  </w:num>
  <w:num w:numId="26">
    <w:abstractNumId w:val="31"/>
    <w:lvlOverride w:ilvl="1">
      <w:lvl w:ilvl="1" w:tplc="E30623AA">
        <w:numFmt w:val="bullet"/>
        <w:lvlText w:val="o"/>
        <w:lvlJc w:val="left"/>
        <w:pPr>
          <w:tabs>
            <w:tab w:val="num" w:pos="1440"/>
          </w:tabs>
          <w:ind w:left="1440" w:hanging="360"/>
        </w:pPr>
        <w:rPr>
          <w:rFonts w:ascii="Courier New" w:hAnsi="Courier New" w:hint="default"/>
          <w:sz w:val="20"/>
        </w:rPr>
      </w:lvl>
    </w:lvlOverride>
  </w:num>
  <w:num w:numId="27">
    <w:abstractNumId w:val="4"/>
  </w:num>
  <w:num w:numId="28">
    <w:abstractNumId w:val="12"/>
  </w:num>
  <w:num w:numId="29">
    <w:abstractNumId w:val="33"/>
  </w:num>
  <w:num w:numId="30">
    <w:abstractNumId w:val="7"/>
  </w:num>
  <w:num w:numId="31">
    <w:abstractNumId w:val="24"/>
  </w:num>
  <w:num w:numId="32">
    <w:abstractNumId w:val="13"/>
  </w:num>
  <w:num w:numId="33">
    <w:abstractNumId w:val="22"/>
  </w:num>
  <w:num w:numId="34">
    <w:abstractNumId w:val="41"/>
  </w:num>
  <w:num w:numId="35">
    <w:abstractNumId w:val="29"/>
  </w:num>
  <w:num w:numId="36">
    <w:abstractNumId w:val="0"/>
  </w:num>
  <w:num w:numId="37">
    <w:abstractNumId w:val="8"/>
  </w:num>
  <w:num w:numId="38">
    <w:abstractNumId w:val="18"/>
  </w:num>
  <w:num w:numId="39">
    <w:abstractNumId w:val="21"/>
  </w:num>
  <w:num w:numId="40">
    <w:abstractNumId w:val="45"/>
  </w:num>
  <w:num w:numId="41">
    <w:abstractNumId w:val="43"/>
  </w:num>
  <w:num w:numId="42">
    <w:abstractNumId w:val="5"/>
  </w:num>
  <w:num w:numId="43">
    <w:abstractNumId w:val="14"/>
  </w:num>
  <w:num w:numId="44">
    <w:abstractNumId w:val="2"/>
  </w:num>
  <w:num w:numId="45">
    <w:abstractNumId w:val="6"/>
  </w:num>
  <w:num w:numId="46">
    <w:abstractNumId w:val="3"/>
  </w:num>
  <w:num w:numId="47">
    <w:abstractNumId w:val="38"/>
  </w:num>
  <w:num w:numId="48">
    <w:abstractNumId w:val="27"/>
  </w:num>
  <w:num w:numId="49">
    <w:abstractNumId w:val="30"/>
  </w:num>
  <w:num w:numId="50">
    <w:abstractNumId w:val="32"/>
  </w:num>
  <w:num w:numId="51">
    <w:abstractNumId w:val="4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BA"/>
    <w:rsid w:val="00083C79"/>
    <w:rsid w:val="0061767F"/>
    <w:rsid w:val="00645B85"/>
    <w:rsid w:val="008B695C"/>
    <w:rsid w:val="009762BA"/>
    <w:rsid w:val="00997110"/>
    <w:rsid w:val="00D03AE2"/>
    <w:rsid w:val="00E9718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E08830-DEF4-4FA7-ABAD-B9D0035D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762BA"/>
    <w:pPr>
      <w:ind w:left="720"/>
      <w:contextualSpacing/>
    </w:pPr>
  </w:style>
  <w:style w:type="paragraph" w:styleId="Textodebalo">
    <w:name w:val="Balloon Text"/>
    <w:basedOn w:val="Normal"/>
    <w:link w:val="TextodebaloChar"/>
    <w:uiPriority w:val="99"/>
    <w:semiHidden/>
    <w:unhideWhenUsed/>
    <w:rsid w:val="00083C7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83C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30011">
      <w:bodyDiv w:val="1"/>
      <w:marLeft w:val="0"/>
      <w:marRight w:val="0"/>
      <w:marTop w:val="0"/>
      <w:marBottom w:val="0"/>
      <w:divBdr>
        <w:top w:val="none" w:sz="0" w:space="0" w:color="auto"/>
        <w:left w:val="none" w:sz="0" w:space="0" w:color="auto"/>
        <w:bottom w:val="none" w:sz="0" w:space="0" w:color="auto"/>
        <w:right w:val="none" w:sz="0" w:space="0" w:color="auto"/>
      </w:divBdr>
      <w:divsChild>
        <w:div w:id="425469287">
          <w:marLeft w:val="0"/>
          <w:marRight w:val="0"/>
          <w:marTop w:val="0"/>
          <w:marBottom w:val="0"/>
          <w:divBdr>
            <w:top w:val="none" w:sz="0" w:space="0" w:color="auto"/>
            <w:left w:val="none" w:sz="0" w:space="0" w:color="auto"/>
            <w:bottom w:val="none" w:sz="0" w:space="0" w:color="auto"/>
            <w:right w:val="none" w:sz="0" w:space="0" w:color="auto"/>
          </w:divBdr>
          <w:divsChild>
            <w:div w:id="459223114">
              <w:marLeft w:val="0"/>
              <w:marRight w:val="0"/>
              <w:marTop w:val="0"/>
              <w:marBottom w:val="0"/>
              <w:divBdr>
                <w:top w:val="none" w:sz="0" w:space="0" w:color="auto"/>
                <w:left w:val="none" w:sz="0" w:space="0" w:color="auto"/>
                <w:bottom w:val="none" w:sz="0" w:space="0" w:color="auto"/>
                <w:right w:val="none" w:sz="0" w:space="0" w:color="auto"/>
              </w:divBdr>
              <w:divsChild>
                <w:div w:id="1621838767">
                  <w:marLeft w:val="0"/>
                  <w:marRight w:val="0"/>
                  <w:marTop w:val="0"/>
                  <w:marBottom w:val="0"/>
                  <w:divBdr>
                    <w:top w:val="none" w:sz="0" w:space="0" w:color="auto"/>
                    <w:left w:val="none" w:sz="0" w:space="0" w:color="auto"/>
                    <w:bottom w:val="none" w:sz="0" w:space="0" w:color="auto"/>
                    <w:right w:val="none" w:sz="0" w:space="0" w:color="auto"/>
                  </w:divBdr>
                  <w:divsChild>
                    <w:div w:id="535435609">
                      <w:marLeft w:val="0"/>
                      <w:marRight w:val="0"/>
                      <w:marTop w:val="0"/>
                      <w:marBottom w:val="0"/>
                      <w:divBdr>
                        <w:top w:val="none" w:sz="0" w:space="0" w:color="auto"/>
                        <w:left w:val="none" w:sz="0" w:space="0" w:color="auto"/>
                        <w:bottom w:val="none" w:sz="0" w:space="0" w:color="auto"/>
                        <w:right w:val="none" w:sz="0" w:space="0" w:color="auto"/>
                      </w:divBdr>
                    </w:div>
                    <w:div w:id="672732291">
                      <w:marLeft w:val="0"/>
                      <w:marRight w:val="0"/>
                      <w:marTop w:val="0"/>
                      <w:marBottom w:val="0"/>
                      <w:divBdr>
                        <w:top w:val="none" w:sz="0" w:space="0" w:color="auto"/>
                        <w:left w:val="none" w:sz="0" w:space="0" w:color="auto"/>
                        <w:bottom w:val="none" w:sz="0" w:space="0" w:color="auto"/>
                        <w:right w:val="none" w:sz="0" w:space="0" w:color="auto"/>
                      </w:divBdr>
                      <w:divsChild>
                        <w:div w:id="19054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58288">
      <w:bodyDiv w:val="1"/>
      <w:marLeft w:val="0"/>
      <w:marRight w:val="0"/>
      <w:marTop w:val="0"/>
      <w:marBottom w:val="0"/>
      <w:divBdr>
        <w:top w:val="none" w:sz="0" w:space="0" w:color="auto"/>
        <w:left w:val="none" w:sz="0" w:space="0" w:color="auto"/>
        <w:bottom w:val="none" w:sz="0" w:space="0" w:color="auto"/>
        <w:right w:val="none" w:sz="0" w:space="0" w:color="auto"/>
      </w:divBdr>
    </w:div>
    <w:div w:id="144124706">
      <w:bodyDiv w:val="1"/>
      <w:marLeft w:val="0"/>
      <w:marRight w:val="0"/>
      <w:marTop w:val="0"/>
      <w:marBottom w:val="0"/>
      <w:divBdr>
        <w:top w:val="none" w:sz="0" w:space="0" w:color="auto"/>
        <w:left w:val="none" w:sz="0" w:space="0" w:color="auto"/>
        <w:bottom w:val="none" w:sz="0" w:space="0" w:color="auto"/>
        <w:right w:val="none" w:sz="0" w:space="0" w:color="auto"/>
      </w:divBdr>
    </w:div>
    <w:div w:id="195899551">
      <w:bodyDiv w:val="1"/>
      <w:marLeft w:val="0"/>
      <w:marRight w:val="0"/>
      <w:marTop w:val="0"/>
      <w:marBottom w:val="0"/>
      <w:divBdr>
        <w:top w:val="none" w:sz="0" w:space="0" w:color="auto"/>
        <w:left w:val="none" w:sz="0" w:space="0" w:color="auto"/>
        <w:bottom w:val="none" w:sz="0" w:space="0" w:color="auto"/>
        <w:right w:val="none" w:sz="0" w:space="0" w:color="auto"/>
      </w:divBdr>
    </w:div>
    <w:div w:id="383409694">
      <w:bodyDiv w:val="1"/>
      <w:marLeft w:val="0"/>
      <w:marRight w:val="0"/>
      <w:marTop w:val="0"/>
      <w:marBottom w:val="0"/>
      <w:divBdr>
        <w:top w:val="none" w:sz="0" w:space="0" w:color="auto"/>
        <w:left w:val="none" w:sz="0" w:space="0" w:color="auto"/>
        <w:bottom w:val="none" w:sz="0" w:space="0" w:color="auto"/>
        <w:right w:val="none" w:sz="0" w:space="0" w:color="auto"/>
      </w:divBdr>
      <w:divsChild>
        <w:div w:id="166795358">
          <w:marLeft w:val="0"/>
          <w:marRight w:val="0"/>
          <w:marTop w:val="0"/>
          <w:marBottom w:val="0"/>
          <w:divBdr>
            <w:top w:val="none" w:sz="0" w:space="0" w:color="auto"/>
            <w:left w:val="none" w:sz="0" w:space="0" w:color="auto"/>
            <w:bottom w:val="none" w:sz="0" w:space="0" w:color="auto"/>
            <w:right w:val="none" w:sz="0" w:space="0" w:color="auto"/>
          </w:divBdr>
          <w:divsChild>
            <w:div w:id="1269898165">
              <w:marLeft w:val="0"/>
              <w:marRight w:val="0"/>
              <w:marTop w:val="0"/>
              <w:marBottom w:val="0"/>
              <w:divBdr>
                <w:top w:val="none" w:sz="0" w:space="0" w:color="auto"/>
                <w:left w:val="none" w:sz="0" w:space="0" w:color="auto"/>
                <w:bottom w:val="none" w:sz="0" w:space="0" w:color="auto"/>
                <w:right w:val="none" w:sz="0" w:space="0" w:color="auto"/>
              </w:divBdr>
              <w:divsChild>
                <w:div w:id="1649017528">
                  <w:marLeft w:val="0"/>
                  <w:marRight w:val="0"/>
                  <w:marTop w:val="0"/>
                  <w:marBottom w:val="0"/>
                  <w:divBdr>
                    <w:top w:val="none" w:sz="0" w:space="0" w:color="auto"/>
                    <w:left w:val="none" w:sz="0" w:space="0" w:color="auto"/>
                    <w:bottom w:val="none" w:sz="0" w:space="0" w:color="auto"/>
                    <w:right w:val="none" w:sz="0" w:space="0" w:color="auto"/>
                  </w:divBdr>
                  <w:divsChild>
                    <w:div w:id="209076371">
                      <w:marLeft w:val="0"/>
                      <w:marRight w:val="0"/>
                      <w:marTop w:val="0"/>
                      <w:marBottom w:val="0"/>
                      <w:divBdr>
                        <w:top w:val="none" w:sz="0" w:space="0" w:color="auto"/>
                        <w:left w:val="none" w:sz="0" w:space="0" w:color="auto"/>
                        <w:bottom w:val="none" w:sz="0" w:space="0" w:color="auto"/>
                        <w:right w:val="none" w:sz="0" w:space="0" w:color="auto"/>
                      </w:divBdr>
                      <w:divsChild>
                        <w:div w:id="459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95131">
          <w:marLeft w:val="0"/>
          <w:marRight w:val="0"/>
          <w:marTop w:val="0"/>
          <w:marBottom w:val="0"/>
          <w:divBdr>
            <w:top w:val="none" w:sz="0" w:space="0" w:color="auto"/>
            <w:left w:val="none" w:sz="0" w:space="0" w:color="auto"/>
            <w:bottom w:val="none" w:sz="0" w:space="0" w:color="auto"/>
            <w:right w:val="none" w:sz="0" w:space="0" w:color="auto"/>
          </w:divBdr>
          <w:divsChild>
            <w:div w:id="412552773">
              <w:marLeft w:val="0"/>
              <w:marRight w:val="0"/>
              <w:marTop w:val="0"/>
              <w:marBottom w:val="0"/>
              <w:divBdr>
                <w:top w:val="none" w:sz="0" w:space="0" w:color="auto"/>
                <w:left w:val="none" w:sz="0" w:space="0" w:color="auto"/>
                <w:bottom w:val="none" w:sz="0" w:space="0" w:color="auto"/>
                <w:right w:val="none" w:sz="0" w:space="0" w:color="auto"/>
              </w:divBdr>
              <w:divsChild>
                <w:div w:id="402678251">
                  <w:marLeft w:val="0"/>
                  <w:marRight w:val="0"/>
                  <w:marTop w:val="0"/>
                  <w:marBottom w:val="0"/>
                  <w:divBdr>
                    <w:top w:val="none" w:sz="0" w:space="0" w:color="auto"/>
                    <w:left w:val="none" w:sz="0" w:space="0" w:color="auto"/>
                    <w:bottom w:val="none" w:sz="0" w:space="0" w:color="auto"/>
                    <w:right w:val="none" w:sz="0" w:space="0" w:color="auto"/>
                  </w:divBdr>
                  <w:divsChild>
                    <w:div w:id="1394814800">
                      <w:marLeft w:val="0"/>
                      <w:marRight w:val="0"/>
                      <w:marTop w:val="0"/>
                      <w:marBottom w:val="0"/>
                      <w:divBdr>
                        <w:top w:val="none" w:sz="0" w:space="0" w:color="auto"/>
                        <w:left w:val="none" w:sz="0" w:space="0" w:color="auto"/>
                        <w:bottom w:val="none" w:sz="0" w:space="0" w:color="auto"/>
                        <w:right w:val="none" w:sz="0" w:space="0" w:color="auto"/>
                      </w:divBdr>
                      <w:divsChild>
                        <w:div w:id="16032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366985">
      <w:bodyDiv w:val="1"/>
      <w:marLeft w:val="0"/>
      <w:marRight w:val="0"/>
      <w:marTop w:val="0"/>
      <w:marBottom w:val="0"/>
      <w:divBdr>
        <w:top w:val="none" w:sz="0" w:space="0" w:color="auto"/>
        <w:left w:val="none" w:sz="0" w:space="0" w:color="auto"/>
        <w:bottom w:val="none" w:sz="0" w:space="0" w:color="auto"/>
        <w:right w:val="none" w:sz="0" w:space="0" w:color="auto"/>
      </w:divBdr>
    </w:div>
    <w:div w:id="446658947">
      <w:bodyDiv w:val="1"/>
      <w:marLeft w:val="0"/>
      <w:marRight w:val="0"/>
      <w:marTop w:val="0"/>
      <w:marBottom w:val="0"/>
      <w:divBdr>
        <w:top w:val="none" w:sz="0" w:space="0" w:color="auto"/>
        <w:left w:val="none" w:sz="0" w:space="0" w:color="auto"/>
        <w:bottom w:val="none" w:sz="0" w:space="0" w:color="auto"/>
        <w:right w:val="none" w:sz="0" w:space="0" w:color="auto"/>
      </w:divBdr>
    </w:div>
    <w:div w:id="459306945">
      <w:bodyDiv w:val="1"/>
      <w:marLeft w:val="0"/>
      <w:marRight w:val="0"/>
      <w:marTop w:val="0"/>
      <w:marBottom w:val="0"/>
      <w:divBdr>
        <w:top w:val="none" w:sz="0" w:space="0" w:color="auto"/>
        <w:left w:val="none" w:sz="0" w:space="0" w:color="auto"/>
        <w:bottom w:val="none" w:sz="0" w:space="0" w:color="auto"/>
        <w:right w:val="none" w:sz="0" w:space="0" w:color="auto"/>
      </w:divBdr>
    </w:div>
    <w:div w:id="512426117">
      <w:bodyDiv w:val="1"/>
      <w:marLeft w:val="0"/>
      <w:marRight w:val="0"/>
      <w:marTop w:val="0"/>
      <w:marBottom w:val="0"/>
      <w:divBdr>
        <w:top w:val="none" w:sz="0" w:space="0" w:color="auto"/>
        <w:left w:val="none" w:sz="0" w:space="0" w:color="auto"/>
        <w:bottom w:val="none" w:sz="0" w:space="0" w:color="auto"/>
        <w:right w:val="none" w:sz="0" w:space="0" w:color="auto"/>
      </w:divBdr>
    </w:div>
    <w:div w:id="597299803">
      <w:bodyDiv w:val="1"/>
      <w:marLeft w:val="0"/>
      <w:marRight w:val="0"/>
      <w:marTop w:val="0"/>
      <w:marBottom w:val="0"/>
      <w:divBdr>
        <w:top w:val="none" w:sz="0" w:space="0" w:color="auto"/>
        <w:left w:val="none" w:sz="0" w:space="0" w:color="auto"/>
        <w:bottom w:val="none" w:sz="0" w:space="0" w:color="auto"/>
        <w:right w:val="none" w:sz="0" w:space="0" w:color="auto"/>
      </w:divBdr>
      <w:divsChild>
        <w:div w:id="1275557878">
          <w:marLeft w:val="0"/>
          <w:marRight w:val="0"/>
          <w:marTop w:val="0"/>
          <w:marBottom w:val="0"/>
          <w:divBdr>
            <w:top w:val="none" w:sz="0" w:space="0" w:color="auto"/>
            <w:left w:val="none" w:sz="0" w:space="0" w:color="auto"/>
            <w:bottom w:val="none" w:sz="0" w:space="0" w:color="auto"/>
            <w:right w:val="none" w:sz="0" w:space="0" w:color="auto"/>
          </w:divBdr>
          <w:divsChild>
            <w:div w:id="155461446">
              <w:marLeft w:val="0"/>
              <w:marRight w:val="0"/>
              <w:marTop w:val="0"/>
              <w:marBottom w:val="0"/>
              <w:divBdr>
                <w:top w:val="none" w:sz="0" w:space="0" w:color="auto"/>
                <w:left w:val="none" w:sz="0" w:space="0" w:color="auto"/>
                <w:bottom w:val="none" w:sz="0" w:space="0" w:color="auto"/>
                <w:right w:val="none" w:sz="0" w:space="0" w:color="auto"/>
              </w:divBdr>
              <w:divsChild>
                <w:div w:id="1759018877">
                  <w:marLeft w:val="0"/>
                  <w:marRight w:val="0"/>
                  <w:marTop w:val="0"/>
                  <w:marBottom w:val="0"/>
                  <w:divBdr>
                    <w:top w:val="none" w:sz="0" w:space="0" w:color="auto"/>
                    <w:left w:val="none" w:sz="0" w:space="0" w:color="auto"/>
                    <w:bottom w:val="none" w:sz="0" w:space="0" w:color="auto"/>
                    <w:right w:val="none" w:sz="0" w:space="0" w:color="auto"/>
                  </w:divBdr>
                  <w:divsChild>
                    <w:div w:id="257644736">
                      <w:marLeft w:val="0"/>
                      <w:marRight w:val="0"/>
                      <w:marTop w:val="0"/>
                      <w:marBottom w:val="0"/>
                      <w:divBdr>
                        <w:top w:val="none" w:sz="0" w:space="0" w:color="auto"/>
                        <w:left w:val="none" w:sz="0" w:space="0" w:color="auto"/>
                        <w:bottom w:val="none" w:sz="0" w:space="0" w:color="auto"/>
                        <w:right w:val="none" w:sz="0" w:space="0" w:color="auto"/>
                      </w:divBdr>
                      <w:divsChild>
                        <w:div w:id="15989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02866">
          <w:marLeft w:val="0"/>
          <w:marRight w:val="0"/>
          <w:marTop w:val="0"/>
          <w:marBottom w:val="0"/>
          <w:divBdr>
            <w:top w:val="none" w:sz="0" w:space="0" w:color="auto"/>
            <w:left w:val="none" w:sz="0" w:space="0" w:color="auto"/>
            <w:bottom w:val="none" w:sz="0" w:space="0" w:color="auto"/>
            <w:right w:val="none" w:sz="0" w:space="0" w:color="auto"/>
          </w:divBdr>
          <w:divsChild>
            <w:div w:id="1613901020">
              <w:marLeft w:val="0"/>
              <w:marRight w:val="0"/>
              <w:marTop w:val="0"/>
              <w:marBottom w:val="0"/>
              <w:divBdr>
                <w:top w:val="none" w:sz="0" w:space="0" w:color="auto"/>
                <w:left w:val="none" w:sz="0" w:space="0" w:color="auto"/>
                <w:bottom w:val="none" w:sz="0" w:space="0" w:color="auto"/>
                <w:right w:val="none" w:sz="0" w:space="0" w:color="auto"/>
              </w:divBdr>
              <w:divsChild>
                <w:div w:id="1552502849">
                  <w:marLeft w:val="0"/>
                  <w:marRight w:val="0"/>
                  <w:marTop w:val="0"/>
                  <w:marBottom w:val="0"/>
                  <w:divBdr>
                    <w:top w:val="none" w:sz="0" w:space="0" w:color="auto"/>
                    <w:left w:val="none" w:sz="0" w:space="0" w:color="auto"/>
                    <w:bottom w:val="none" w:sz="0" w:space="0" w:color="auto"/>
                    <w:right w:val="none" w:sz="0" w:space="0" w:color="auto"/>
                  </w:divBdr>
                  <w:divsChild>
                    <w:div w:id="798650301">
                      <w:marLeft w:val="0"/>
                      <w:marRight w:val="0"/>
                      <w:marTop w:val="0"/>
                      <w:marBottom w:val="0"/>
                      <w:divBdr>
                        <w:top w:val="none" w:sz="0" w:space="0" w:color="auto"/>
                        <w:left w:val="none" w:sz="0" w:space="0" w:color="auto"/>
                        <w:bottom w:val="none" w:sz="0" w:space="0" w:color="auto"/>
                        <w:right w:val="none" w:sz="0" w:space="0" w:color="auto"/>
                      </w:divBdr>
                      <w:divsChild>
                        <w:div w:id="1444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102411">
          <w:marLeft w:val="0"/>
          <w:marRight w:val="0"/>
          <w:marTop w:val="0"/>
          <w:marBottom w:val="0"/>
          <w:divBdr>
            <w:top w:val="none" w:sz="0" w:space="0" w:color="auto"/>
            <w:left w:val="none" w:sz="0" w:space="0" w:color="auto"/>
            <w:bottom w:val="none" w:sz="0" w:space="0" w:color="auto"/>
            <w:right w:val="none" w:sz="0" w:space="0" w:color="auto"/>
          </w:divBdr>
          <w:divsChild>
            <w:div w:id="1128014469">
              <w:marLeft w:val="0"/>
              <w:marRight w:val="0"/>
              <w:marTop w:val="0"/>
              <w:marBottom w:val="0"/>
              <w:divBdr>
                <w:top w:val="none" w:sz="0" w:space="0" w:color="auto"/>
                <w:left w:val="none" w:sz="0" w:space="0" w:color="auto"/>
                <w:bottom w:val="none" w:sz="0" w:space="0" w:color="auto"/>
                <w:right w:val="none" w:sz="0" w:space="0" w:color="auto"/>
              </w:divBdr>
              <w:divsChild>
                <w:div w:id="583875343">
                  <w:marLeft w:val="0"/>
                  <w:marRight w:val="0"/>
                  <w:marTop w:val="0"/>
                  <w:marBottom w:val="0"/>
                  <w:divBdr>
                    <w:top w:val="none" w:sz="0" w:space="0" w:color="auto"/>
                    <w:left w:val="none" w:sz="0" w:space="0" w:color="auto"/>
                    <w:bottom w:val="none" w:sz="0" w:space="0" w:color="auto"/>
                    <w:right w:val="none" w:sz="0" w:space="0" w:color="auto"/>
                  </w:divBdr>
                  <w:divsChild>
                    <w:div w:id="43142687">
                      <w:marLeft w:val="0"/>
                      <w:marRight w:val="0"/>
                      <w:marTop w:val="0"/>
                      <w:marBottom w:val="0"/>
                      <w:divBdr>
                        <w:top w:val="none" w:sz="0" w:space="0" w:color="auto"/>
                        <w:left w:val="none" w:sz="0" w:space="0" w:color="auto"/>
                        <w:bottom w:val="none" w:sz="0" w:space="0" w:color="auto"/>
                        <w:right w:val="none" w:sz="0" w:space="0" w:color="auto"/>
                      </w:divBdr>
                      <w:divsChild>
                        <w:div w:id="18816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683822">
          <w:marLeft w:val="0"/>
          <w:marRight w:val="0"/>
          <w:marTop w:val="0"/>
          <w:marBottom w:val="0"/>
          <w:divBdr>
            <w:top w:val="none" w:sz="0" w:space="0" w:color="auto"/>
            <w:left w:val="none" w:sz="0" w:space="0" w:color="auto"/>
            <w:bottom w:val="none" w:sz="0" w:space="0" w:color="auto"/>
            <w:right w:val="none" w:sz="0" w:space="0" w:color="auto"/>
          </w:divBdr>
          <w:divsChild>
            <w:div w:id="1274942888">
              <w:marLeft w:val="0"/>
              <w:marRight w:val="0"/>
              <w:marTop w:val="0"/>
              <w:marBottom w:val="0"/>
              <w:divBdr>
                <w:top w:val="none" w:sz="0" w:space="0" w:color="auto"/>
                <w:left w:val="none" w:sz="0" w:space="0" w:color="auto"/>
                <w:bottom w:val="none" w:sz="0" w:space="0" w:color="auto"/>
                <w:right w:val="none" w:sz="0" w:space="0" w:color="auto"/>
              </w:divBdr>
              <w:divsChild>
                <w:div w:id="834491059">
                  <w:marLeft w:val="0"/>
                  <w:marRight w:val="0"/>
                  <w:marTop w:val="0"/>
                  <w:marBottom w:val="0"/>
                  <w:divBdr>
                    <w:top w:val="none" w:sz="0" w:space="0" w:color="auto"/>
                    <w:left w:val="none" w:sz="0" w:space="0" w:color="auto"/>
                    <w:bottom w:val="none" w:sz="0" w:space="0" w:color="auto"/>
                    <w:right w:val="none" w:sz="0" w:space="0" w:color="auto"/>
                  </w:divBdr>
                  <w:divsChild>
                    <w:div w:id="940645759">
                      <w:marLeft w:val="0"/>
                      <w:marRight w:val="0"/>
                      <w:marTop w:val="0"/>
                      <w:marBottom w:val="0"/>
                      <w:divBdr>
                        <w:top w:val="none" w:sz="0" w:space="0" w:color="auto"/>
                        <w:left w:val="none" w:sz="0" w:space="0" w:color="auto"/>
                        <w:bottom w:val="none" w:sz="0" w:space="0" w:color="auto"/>
                        <w:right w:val="none" w:sz="0" w:space="0" w:color="auto"/>
                      </w:divBdr>
                      <w:divsChild>
                        <w:div w:id="11844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483098">
          <w:marLeft w:val="0"/>
          <w:marRight w:val="0"/>
          <w:marTop w:val="0"/>
          <w:marBottom w:val="0"/>
          <w:divBdr>
            <w:top w:val="none" w:sz="0" w:space="0" w:color="auto"/>
            <w:left w:val="none" w:sz="0" w:space="0" w:color="auto"/>
            <w:bottom w:val="none" w:sz="0" w:space="0" w:color="auto"/>
            <w:right w:val="none" w:sz="0" w:space="0" w:color="auto"/>
          </w:divBdr>
          <w:divsChild>
            <w:div w:id="1779329735">
              <w:marLeft w:val="0"/>
              <w:marRight w:val="0"/>
              <w:marTop w:val="0"/>
              <w:marBottom w:val="0"/>
              <w:divBdr>
                <w:top w:val="none" w:sz="0" w:space="0" w:color="auto"/>
                <w:left w:val="none" w:sz="0" w:space="0" w:color="auto"/>
                <w:bottom w:val="none" w:sz="0" w:space="0" w:color="auto"/>
                <w:right w:val="none" w:sz="0" w:space="0" w:color="auto"/>
              </w:divBdr>
              <w:divsChild>
                <w:div w:id="1056054223">
                  <w:marLeft w:val="0"/>
                  <w:marRight w:val="0"/>
                  <w:marTop w:val="0"/>
                  <w:marBottom w:val="0"/>
                  <w:divBdr>
                    <w:top w:val="none" w:sz="0" w:space="0" w:color="auto"/>
                    <w:left w:val="none" w:sz="0" w:space="0" w:color="auto"/>
                    <w:bottom w:val="none" w:sz="0" w:space="0" w:color="auto"/>
                    <w:right w:val="none" w:sz="0" w:space="0" w:color="auto"/>
                  </w:divBdr>
                  <w:divsChild>
                    <w:div w:id="1581213518">
                      <w:marLeft w:val="0"/>
                      <w:marRight w:val="0"/>
                      <w:marTop w:val="0"/>
                      <w:marBottom w:val="0"/>
                      <w:divBdr>
                        <w:top w:val="none" w:sz="0" w:space="0" w:color="auto"/>
                        <w:left w:val="none" w:sz="0" w:space="0" w:color="auto"/>
                        <w:bottom w:val="none" w:sz="0" w:space="0" w:color="auto"/>
                        <w:right w:val="none" w:sz="0" w:space="0" w:color="auto"/>
                      </w:divBdr>
                      <w:divsChild>
                        <w:div w:id="10858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101675">
          <w:marLeft w:val="0"/>
          <w:marRight w:val="0"/>
          <w:marTop w:val="0"/>
          <w:marBottom w:val="0"/>
          <w:divBdr>
            <w:top w:val="none" w:sz="0" w:space="0" w:color="auto"/>
            <w:left w:val="none" w:sz="0" w:space="0" w:color="auto"/>
            <w:bottom w:val="none" w:sz="0" w:space="0" w:color="auto"/>
            <w:right w:val="none" w:sz="0" w:space="0" w:color="auto"/>
          </w:divBdr>
          <w:divsChild>
            <w:div w:id="2011172373">
              <w:marLeft w:val="0"/>
              <w:marRight w:val="0"/>
              <w:marTop w:val="0"/>
              <w:marBottom w:val="0"/>
              <w:divBdr>
                <w:top w:val="none" w:sz="0" w:space="0" w:color="auto"/>
                <w:left w:val="none" w:sz="0" w:space="0" w:color="auto"/>
                <w:bottom w:val="none" w:sz="0" w:space="0" w:color="auto"/>
                <w:right w:val="none" w:sz="0" w:space="0" w:color="auto"/>
              </w:divBdr>
              <w:divsChild>
                <w:div w:id="292256039">
                  <w:marLeft w:val="0"/>
                  <w:marRight w:val="0"/>
                  <w:marTop w:val="0"/>
                  <w:marBottom w:val="0"/>
                  <w:divBdr>
                    <w:top w:val="none" w:sz="0" w:space="0" w:color="auto"/>
                    <w:left w:val="none" w:sz="0" w:space="0" w:color="auto"/>
                    <w:bottom w:val="none" w:sz="0" w:space="0" w:color="auto"/>
                    <w:right w:val="none" w:sz="0" w:space="0" w:color="auto"/>
                  </w:divBdr>
                  <w:divsChild>
                    <w:div w:id="1002707096">
                      <w:marLeft w:val="0"/>
                      <w:marRight w:val="0"/>
                      <w:marTop w:val="0"/>
                      <w:marBottom w:val="0"/>
                      <w:divBdr>
                        <w:top w:val="none" w:sz="0" w:space="0" w:color="auto"/>
                        <w:left w:val="none" w:sz="0" w:space="0" w:color="auto"/>
                        <w:bottom w:val="none" w:sz="0" w:space="0" w:color="auto"/>
                        <w:right w:val="none" w:sz="0" w:space="0" w:color="auto"/>
                      </w:divBdr>
                      <w:divsChild>
                        <w:div w:id="3475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977263">
          <w:marLeft w:val="0"/>
          <w:marRight w:val="0"/>
          <w:marTop w:val="0"/>
          <w:marBottom w:val="0"/>
          <w:divBdr>
            <w:top w:val="none" w:sz="0" w:space="0" w:color="auto"/>
            <w:left w:val="none" w:sz="0" w:space="0" w:color="auto"/>
            <w:bottom w:val="none" w:sz="0" w:space="0" w:color="auto"/>
            <w:right w:val="none" w:sz="0" w:space="0" w:color="auto"/>
          </w:divBdr>
          <w:divsChild>
            <w:div w:id="1833135085">
              <w:marLeft w:val="0"/>
              <w:marRight w:val="0"/>
              <w:marTop w:val="0"/>
              <w:marBottom w:val="0"/>
              <w:divBdr>
                <w:top w:val="none" w:sz="0" w:space="0" w:color="auto"/>
                <w:left w:val="none" w:sz="0" w:space="0" w:color="auto"/>
                <w:bottom w:val="none" w:sz="0" w:space="0" w:color="auto"/>
                <w:right w:val="none" w:sz="0" w:space="0" w:color="auto"/>
              </w:divBdr>
              <w:divsChild>
                <w:div w:id="1070883940">
                  <w:marLeft w:val="0"/>
                  <w:marRight w:val="0"/>
                  <w:marTop w:val="0"/>
                  <w:marBottom w:val="0"/>
                  <w:divBdr>
                    <w:top w:val="none" w:sz="0" w:space="0" w:color="auto"/>
                    <w:left w:val="none" w:sz="0" w:space="0" w:color="auto"/>
                    <w:bottom w:val="none" w:sz="0" w:space="0" w:color="auto"/>
                    <w:right w:val="none" w:sz="0" w:space="0" w:color="auto"/>
                  </w:divBdr>
                  <w:divsChild>
                    <w:div w:id="837814321">
                      <w:marLeft w:val="0"/>
                      <w:marRight w:val="0"/>
                      <w:marTop w:val="0"/>
                      <w:marBottom w:val="0"/>
                      <w:divBdr>
                        <w:top w:val="none" w:sz="0" w:space="0" w:color="auto"/>
                        <w:left w:val="none" w:sz="0" w:space="0" w:color="auto"/>
                        <w:bottom w:val="none" w:sz="0" w:space="0" w:color="auto"/>
                        <w:right w:val="none" w:sz="0" w:space="0" w:color="auto"/>
                      </w:divBdr>
                      <w:divsChild>
                        <w:div w:id="17207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43549">
      <w:bodyDiv w:val="1"/>
      <w:marLeft w:val="0"/>
      <w:marRight w:val="0"/>
      <w:marTop w:val="0"/>
      <w:marBottom w:val="0"/>
      <w:divBdr>
        <w:top w:val="none" w:sz="0" w:space="0" w:color="auto"/>
        <w:left w:val="none" w:sz="0" w:space="0" w:color="auto"/>
        <w:bottom w:val="none" w:sz="0" w:space="0" w:color="auto"/>
        <w:right w:val="none" w:sz="0" w:space="0" w:color="auto"/>
      </w:divBdr>
    </w:div>
    <w:div w:id="609238085">
      <w:bodyDiv w:val="1"/>
      <w:marLeft w:val="0"/>
      <w:marRight w:val="0"/>
      <w:marTop w:val="0"/>
      <w:marBottom w:val="0"/>
      <w:divBdr>
        <w:top w:val="none" w:sz="0" w:space="0" w:color="auto"/>
        <w:left w:val="none" w:sz="0" w:space="0" w:color="auto"/>
        <w:bottom w:val="none" w:sz="0" w:space="0" w:color="auto"/>
        <w:right w:val="none" w:sz="0" w:space="0" w:color="auto"/>
      </w:divBdr>
    </w:div>
    <w:div w:id="723989261">
      <w:bodyDiv w:val="1"/>
      <w:marLeft w:val="0"/>
      <w:marRight w:val="0"/>
      <w:marTop w:val="0"/>
      <w:marBottom w:val="0"/>
      <w:divBdr>
        <w:top w:val="none" w:sz="0" w:space="0" w:color="auto"/>
        <w:left w:val="none" w:sz="0" w:space="0" w:color="auto"/>
        <w:bottom w:val="none" w:sz="0" w:space="0" w:color="auto"/>
        <w:right w:val="none" w:sz="0" w:space="0" w:color="auto"/>
      </w:divBdr>
    </w:div>
    <w:div w:id="723990792">
      <w:bodyDiv w:val="1"/>
      <w:marLeft w:val="0"/>
      <w:marRight w:val="0"/>
      <w:marTop w:val="0"/>
      <w:marBottom w:val="0"/>
      <w:divBdr>
        <w:top w:val="none" w:sz="0" w:space="0" w:color="auto"/>
        <w:left w:val="none" w:sz="0" w:space="0" w:color="auto"/>
        <w:bottom w:val="none" w:sz="0" w:space="0" w:color="auto"/>
        <w:right w:val="none" w:sz="0" w:space="0" w:color="auto"/>
      </w:divBdr>
    </w:div>
    <w:div w:id="869688766">
      <w:bodyDiv w:val="1"/>
      <w:marLeft w:val="0"/>
      <w:marRight w:val="0"/>
      <w:marTop w:val="0"/>
      <w:marBottom w:val="0"/>
      <w:divBdr>
        <w:top w:val="none" w:sz="0" w:space="0" w:color="auto"/>
        <w:left w:val="none" w:sz="0" w:space="0" w:color="auto"/>
        <w:bottom w:val="none" w:sz="0" w:space="0" w:color="auto"/>
        <w:right w:val="none" w:sz="0" w:space="0" w:color="auto"/>
      </w:divBdr>
    </w:div>
    <w:div w:id="939139576">
      <w:bodyDiv w:val="1"/>
      <w:marLeft w:val="0"/>
      <w:marRight w:val="0"/>
      <w:marTop w:val="0"/>
      <w:marBottom w:val="0"/>
      <w:divBdr>
        <w:top w:val="none" w:sz="0" w:space="0" w:color="auto"/>
        <w:left w:val="none" w:sz="0" w:space="0" w:color="auto"/>
        <w:bottom w:val="none" w:sz="0" w:space="0" w:color="auto"/>
        <w:right w:val="none" w:sz="0" w:space="0" w:color="auto"/>
      </w:divBdr>
    </w:div>
    <w:div w:id="985932333">
      <w:bodyDiv w:val="1"/>
      <w:marLeft w:val="0"/>
      <w:marRight w:val="0"/>
      <w:marTop w:val="0"/>
      <w:marBottom w:val="0"/>
      <w:divBdr>
        <w:top w:val="none" w:sz="0" w:space="0" w:color="auto"/>
        <w:left w:val="none" w:sz="0" w:space="0" w:color="auto"/>
        <w:bottom w:val="none" w:sz="0" w:space="0" w:color="auto"/>
        <w:right w:val="none" w:sz="0" w:space="0" w:color="auto"/>
      </w:divBdr>
    </w:div>
    <w:div w:id="1016232041">
      <w:bodyDiv w:val="1"/>
      <w:marLeft w:val="0"/>
      <w:marRight w:val="0"/>
      <w:marTop w:val="0"/>
      <w:marBottom w:val="0"/>
      <w:divBdr>
        <w:top w:val="none" w:sz="0" w:space="0" w:color="auto"/>
        <w:left w:val="none" w:sz="0" w:space="0" w:color="auto"/>
        <w:bottom w:val="none" w:sz="0" w:space="0" w:color="auto"/>
        <w:right w:val="none" w:sz="0" w:space="0" w:color="auto"/>
      </w:divBdr>
    </w:div>
    <w:div w:id="1084690596">
      <w:bodyDiv w:val="1"/>
      <w:marLeft w:val="0"/>
      <w:marRight w:val="0"/>
      <w:marTop w:val="0"/>
      <w:marBottom w:val="0"/>
      <w:divBdr>
        <w:top w:val="none" w:sz="0" w:space="0" w:color="auto"/>
        <w:left w:val="none" w:sz="0" w:space="0" w:color="auto"/>
        <w:bottom w:val="none" w:sz="0" w:space="0" w:color="auto"/>
        <w:right w:val="none" w:sz="0" w:space="0" w:color="auto"/>
      </w:divBdr>
    </w:div>
    <w:div w:id="1184829435">
      <w:bodyDiv w:val="1"/>
      <w:marLeft w:val="0"/>
      <w:marRight w:val="0"/>
      <w:marTop w:val="0"/>
      <w:marBottom w:val="0"/>
      <w:divBdr>
        <w:top w:val="none" w:sz="0" w:space="0" w:color="auto"/>
        <w:left w:val="none" w:sz="0" w:space="0" w:color="auto"/>
        <w:bottom w:val="none" w:sz="0" w:space="0" w:color="auto"/>
        <w:right w:val="none" w:sz="0" w:space="0" w:color="auto"/>
      </w:divBdr>
    </w:div>
    <w:div w:id="1257206740">
      <w:bodyDiv w:val="1"/>
      <w:marLeft w:val="0"/>
      <w:marRight w:val="0"/>
      <w:marTop w:val="0"/>
      <w:marBottom w:val="0"/>
      <w:divBdr>
        <w:top w:val="none" w:sz="0" w:space="0" w:color="auto"/>
        <w:left w:val="none" w:sz="0" w:space="0" w:color="auto"/>
        <w:bottom w:val="none" w:sz="0" w:space="0" w:color="auto"/>
        <w:right w:val="none" w:sz="0" w:space="0" w:color="auto"/>
      </w:divBdr>
    </w:div>
    <w:div w:id="1290623707">
      <w:bodyDiv w:val="1"/>
      <w:marLeft w:val="0"/>
      <w:marRight w:val="0"/>
      <w:marTop w:val="0"/>
      <w:marBottom w:val="0"/>
      <w:divBdr>
        <w:top w:val="none" w:sz="0" w:space="0" w:color="auto"/>
        <w:left w:val="none" w:sz="0" w:space="0" w:color="auto"/>
        <w:bottom w:val="none" w:sz="0" w:space="0" w:color="auto"/>
        <w:right w:val="none" w:sz="0" w:space="0" w:color="auto"/>
      </w:divBdr>
    </w:div>
    <w:div w:id="1301960537">
      <w:bodyDiv w:val="1"/>
      <w:marLeft w:val="0"/>
      <w:marRight w:val="0"/>
      <w:marTop w:val="0"/>
      <w:marBottom w:val="0"/>
      <w:divBdr>
        <w:top w:val="none" w:sz="0" w:space="0" w:color="auto"/>
        <w:left w:val="none" w:sz="0" w:space="0" w:color="auto"/>
        <w:bottom w:val="none" w:sz="0" w:space="0" w:color="auto"/>
        <w:right w:val="none" w:sz="0" w:space="0" w:color="auto"/>
      </w:divBdr>
    </w:div>
    <w:div w:id="1311834793">
      <w:bodyDiv w:val="1"/>
      <w:marLeft w:val="0"/>
      <w:marRight w:val="0"/>
      <w:marTop w:val="0"/>
      <w:marBottom w:val="0"/>
      <w:divBdr>
        <w:top w:val="none" w:sz="0" w:space="0" w:color="auto"/>
        <w:left w:val="none" w:sz="0" w:space="0" w:color="auto"/>
        <w:bottom w:val="none" w:sz="0" w:space="0" w:color="auto"/>
        <w:right w:val="none" w:sz="0" w:space="0" w:color="auto"/>
      </w:divBdr>
    </w:div>
    <w:div w:id="1417749907">
      <w:bodyDiv w:val="1"/>
      <w:marLeft w:val="0"/>
      <w:marRight w:val="0"/>
      <w:marTop w:val="0"/>
      <w:marBottom w:val="0"/>
      <w:divBdr>
        <w:top w:val="none" w:sz="0" w:space="0" w:color="auto"/>
        <w:left w:val="none" w:sz="0" w:space="0" w:color="auto"/>
        <w:bottom w:val="none" w:sz="0" w:space="0" w:color="auto"/>
        <w:right w:val="none" w:sz="0" w:space="0" w:color="auto"/>
      </w:divBdr>
    </w:div>
    <w:div w:id="1496991006">
      <w:bodyDiv w:val="1"/>
      <w:marLeft w:val="0"/>
      <w:marRight w:val="0"/>
      <w:marTop w:val="0"/>
      <w:marBottom w:val="0"/>
      <w:divBdr>
        <w:top w:val="none" w:sz="0" w:space="0" w:color="auto"/>
        <w:left w:val="none" w:sz="0" w:space="0" w:color="auto"/>
        <w:bottom w:val="none" w:sz="0" w:space="0" w:color="auto"/>
        <w:right w:val="none" w:sz="0" w:space="0" w:color="auto"/>
      </w:divBdr>
    </w:div>
    <w:div w:id="1642422342">
      <w:bodyDiv w:val="1"/>
      <w:marLeft w:val="0"/>
      <w:marRight w:val="0"/>
      <w:marTop w:val="0"/>
      <w:marBottom w:val="0"/>
      <w:divBdr>
        <w:top w:val="none" w:sz="0" w:space="0" w:color="auto"/>
        <w:left w:val="none" w:sz="0" w:space="0" w:color="auto"/>
        <w:bottom w:val="none" w:sz="0" w:space="0" w:color="auto"/>
        <w:right w:val="none" w:sz="0" w:space="0" w:color="auto"/>
      </w:divBdr>
    </w:div>
    <w:div w:id="1698387631">
      <w:bodyDiv w:val="1"/>
      <w:marLeft w:val="0"/>
      <w:marRight w:val="0"/>
      <w:marTop w:val="0"/>
      <w:marBottom w:val="0"/>
      <w:divBdr>
        <w:top w:val="none" w:sz="0" w:space="0" w:color="auto"/>
        <w:left w:val="none" w:sz="0" w:space="0" w:color="auto"/>
        <w:bottom w:val="none" w:sz="0" w:space="0" w:color="auto"/>
        <w:right w:val="none" w:sz="0" w:space="0" w:color="auto"/>
      </w:divBdr>
      <w:divsChild>
        <w:div w:id="1230461874">
          <w:marLeft w:val="0"/>
          <w:marRight w:val="0"/>
          <w:marTop w:val="0"/>
          <w:marBottom w:val="0"/>
          <w:divBdr>
            <w:top w:val="none" w:sz="0" w:space="0" w:color="auto"/>
            <w:left w:val="none" w:sz="0" w:space="0" w:color="auto"/>
            <w:bottom w:val="none" w:sz="0" w:space="0" w:color="auto"/>
            <w:right w:val="none" w:sz="0" w:space="0" w:color="auto"/>
          </w:divBdr>
          <w:divsChild>
            <w:div w:id="898521193">
              <w:marLeft w:val="0"/>
              <w:marRight w:val="0"/>
              <w:marTop w:val="0"/>
              <w:marBottom w:val="0"/>
              <w:divBdr>
                <w:top w:val="none" w:sz="0" w:space="0" w:color="auto"/>
                <w:left w:val="none" w:sz="0" w:space="0" w:color="auto"/>
                <w:bottom w:val="none" w:sz="0" w:space="0" w:color="auto"/>
                <w:right w:val="none" w:sz="0" w:space="0" w:color="auto"/>
              </w:divBdr>
              <w:divsChild>
                <w:div w:id="2041124400">
                  <w:marLeft w:val="0"/>
                  <w:marRight w:val="0"/>
                  <w:marTop w:val="0"/>
                  <w:marBottom w:val="0"/>
                  <w:divBdr>
                    <w:top w:val="none" w:sz="0" w:space="0" w:color="auto"/>
                    <w:left w:val="none" w:sz="0" w:space="0" w:color="auto"/>
                    <w:bottom w:val="none" w:sz="0" w:space="0" w:color="auto"/>
                    <w:right w:val="none" w:sz="0" w:space="0" w:color="auto"/>
                  </w:divBdr>
                  <w:divsChild>
                    <w:div w:id="1461218883">
                      <w:marLeft w:val="0"/>
                      <w:marRight w:val="0"/>
                      <w:marTop w:val="0"/>
                      <w:marBottom w:val="0"/>
                      <w:divBdr>
                        <w:top w:val="none" w:sz="0" w:space="0" w:color="auto"/>
                        <w:left w:val="none" w:sz="0" w:space="0" w:color="auto"/>
                        <w:bottom w:val="none" w:sz="0" w:space="0" w:color="auto"/>
                        <w:right w:val="none" w:sz="0" w:space="0" w:color="auto"/>
                      </w:divBdr>
                    </w:div>
                    <w:div w:id="863908801">
                      <w:marLeft w:val="0"/>
                      <w:marRight w:val="0"/>
                      <w:marTop w:val="0"/>
                      <w:marBottom w:val="0"/>
                      <w:divBdr>
                        <w:top w:val="none" w:sz="0" w:space="0" w:color="auto"/>
                        <w:left w:val="none" w:sz="0" w:space="0" w:color="auto"/>
                        <w:bottom w:val="none" w:sz="0" w:space="0" w:color="auto"/>
                        <w:right w:val="none" w:sz="0" w:space="0" w:color="auto"/>
                      </w:divBdr>
                      <w:divsChild>
                        <w:div w:id="9477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83623">
      <w:bodyDiv w:val="1"/>
      <w:marLeft w:val="0"/>
      <w:marRight w:val="0"/>
      <w:marTop w:val="0"/>
      <w:marBottom w:val="0"/>
      <w:divBdr>
        <w:top w:val="none" w:sz="0" w:space="0" w:color="auto"/>
        <w:left w:val="none" w:sz="0" w:space="0" w:color="auto"/>
        <w:bottom w:val="none" w:sz="0" w:space="0" w:color="auto"/>
        <w:right w:val="none" w:sz="0" w:space="0" w:color="auto"/>
      </w:divBdr>
    </w:div>
    <w:div w:id="1794250650">
      <w:bodyDiv w:val="1"/>
      <w:marLeft w:val="0"/>
      <w:marRight w:val="0"/>
      <w:marTop w:val="0"/>
      <w:marBottom w:val="0"/>
      <w:divBdr>
        <w:top w:val="none" w:sz="0" w:space="0" w:color="auto"/>
        <w:left w:val="none" w:sz="0" w:space="0" w:color="auto"/>
        <w:bottom w:val="none" w:sz="0" w:space="0" w:color="auto"/>
        <w:right w:val="none" w:sz="0" w:space="0" w:color="auto"/>
      </w:divBdr>
    </w:div>
    <w:div w:id="1845319943">
      <w:bodyDiv w:val="1"/>
      <w:marLeft w:val="0"/>
      <w:marRight w:val="0"/>
      <w:marTop w:val="0"/>
      <w:marBottom w:val="0"/>
      <w:divBdr>
        <w:top w:val="none" w:sz="0" w:space="0" w:color="auto"/>
        <w:left w:val="none" w:sz="0" w:space="0" w:color="auto"/>
        <w:bottom w:val="none" w:sz="0" w:space="0" w:color="auto"/>
        <w:right w:val="none" w:sz="0" w:space="0" w:color="auto"/>
      </w:divBdr>
    </w:div>
    <w:div w:id="1984044964">
      <w:bodyDiv w:val="1"/>
      <w:marLeft w:val="0"/>
      <w:marRight w:val="0"/>
      <w:marTop w:val="0"/>
      <w:marBottom w:val="0"/>
      <w:divBdr>
        <w:top w:val="none" w:sz="0" w:space="0" w:color="auto"/>
        <w:left w:val="none" w:sz="0" w:space="0" w:color="auto"/>
        <w:bottom w:val="none" w:sz="0" w:space="0" w:color="auto"/>
        <w:right w:val="none" w:sz="0" w:space="0" w:color="auto"/>
      </w:divBdr>
    </w:div>
    <w:div w:id="2132674170">
      <w:bodyDiv w:val="1"/>
      <w:marLeft w:val="0"/>
      <w:marRight w:val="0"/>
      <w:marTop w:val="0"/>
      <w:marBottom w:val="0"/>
      <w:divBdr>
        <w:top w:val="none" w:sz="0" w:space="0" w:color="auto"/>
        <w:left w:val="none" w:sz="0" w:space="0" w:color="auto"/>
        <w:bottom w:val="none" w:sz="0" w:space="0" w:color="auto"/>
        <w:right w:val="none" w:sz="0" w:space="0" w:color="auto"/>
      </w:divBdr>
      <w:divsChild>
        <w:div w:id="540290695">
          <w:marLeft w:val="0"/>
          <w:marRight w:val="0"/>
          <w:marTop w:val="0"/>
          <w:marBottom w:val="0"/>
          <w:divBdr>
            <w:top w:val="none" w:sz="0" w:space="0" w:color="auto"/>
            <w:left w:val="none" w:sz="0" w:space="0" w:color="auto"/>
            <w:bottom w:val="none" w:sz="0" w:space="0" w:color="auto"/>
            <w:right w:val="none" w:sz="0" w:space="0" w:color="auto"/>
          </w:divBdr>
          <w:divsChild>
            <w:div w:id="1784423451">
              <w:marLeft w:val="0"/>
              <w:marRight w:val="0"/>
              <w:marTop w:val="0"/>
              <w:marBottom w:val="0"/>
              <w:divBdr>
                <w:top w:val="none" w:sz="0" w:space="0" w:color="auto"/>
                <w:left w:val="none" w:sz="0" w:space="0" w:color="auto"/>
                <w:bottom w:val="none" w:sz="0" w:space="0" w:color="auto"/>
                <w:right w:val="none" w:sz="0" w:space="0" w:color="auto"/>
              </w:divBdr>
              <w:divsChild>
                <w:div w:id="157159174">
                  <w:marLeft w:val="0"/>
                  <w:marRight w:val="0"/>
                  <w:marTop w:val="0"/>
                  <w:marBottom w:val="0"/>
                  <w:divBdr>
                    <w:top w:val="none" w:sz="0" w:space="0" w:color="auto"/>
                    <w:left w:val="none" w:sz="0" w:space="0" w:color="auto"/>
                    <w:bottom w:val="none" w:sz="0" w:space="0" w:color="auto"/>
                    <w:right w:val="none" w:sz="0" w:space="0" w:color="auto"/>
                  </w:divBdr>
                  <w:divsChild>
                    <w:div w:id="272976801">
                      <w:marLeft w:val="0"/>
                      <w:marRight w:val="0"/>
                      <w:marTop w:val="0"/>
                      <w:marBottom w:val="0"/>
                      <w:divBdr>
                        <w:top w:val="none" w:sz="0" w:space="0" w:color="auto"/>
                        <w:left w:val="none" w:sz="0" w:space="0" w:color="auto"/>
                        <w:bottom w:val="none" w:sz="0" w:space="0" w:color="auto"/>
                        <w:right w:val="none" w:sz="0" w:space="0" w:color="auto"/>
                      </w:divBdr>
                      <w:divsChild>
                        <w:div w:id="17566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3155">
          <w:marLeft w:val="0"/>
          <w:marRight w:val="0"/>
          <w:marTop w:val="0"/>
          <w:marBottom w:val="0"/>
          <w:divBdr>
            <w:top w:val="none" w:sz="0" w:space="0" w:color="auto"/>
            <w:left w:val="none" w:sz="0" w:space="0" w:color="auto"/>
            <w:bottom w:val="none" w:sz="0" w:space="0" w:color="auto"/>
            <w:right w:val="none" w:sz="0" w:space="0" w:color="auto"/>
          </w:divBdr>
          <w:divsChild>
            <w:div w:id="612251618">
              <w:marLeft w:val="0"/>
              <w:marRight w:val="0"/>
              <w:marTop w:val="0"/>
              <w:marBottom w:val="0"/>
              <w:divBdr>
                <w:top w:val="none" w:sz="0" w:space="0" w:color="auto"/>
                <w:left w:val="none" w:sz="0" w:space="0" w:color="auto"/>
                <w:bottom w:val="none" w:sz="0" w:space="0" w:color="auto"/>
                <w:right w:val="none" w:sz="0" w:space="0" w:color="auto"/>
              </w:divBdr>
              <w:divsChild>
                <w:div w:id="1462919329">
                  <w:marLeft w:val="0"/>
                  <w:marRight w:val="0"/>
                  <w:marTop w:val="0"/>
                  <w:marBottom w:val="0"/>
                  <w:divBdr>
                    <w:top w:val="none" w:sz="0" w:space="0" w:color="auto"/>
                    <w:left w:val="none" w:sz="0" w:space="0" w:color="auto"/>
                    <w:bottom w:val="none" w:sz="0" w:space="0" w:color="auto"/>
                    <w:right w:val="none" w:sz="0" w:space="0" w:color="auto"/>
                  </w:divBdr>
                  <w:divsChild>
                    <w:div w:id="1313099790">
                      <w:marLeft w:val="0"/>
                      <w:marRight w:val="0"/>
                      <w:marTop w:val="0"/>
                      <w:marBottom w:val="0"/>
                      <w:divBdr>
                        <w:top w:val="none" w:sz="0" w:space="0" w:color="auto"/>
                        <w:left w:val="none" w:sz="0" w:space="0" w:color="auto"/>
                        <w:bottom w:val="none" w:sz="0" w:space="0" w:color="auto"/>
                        <w:right w:val="none" w:sz="0" w:space="0" w:color="auto"/>
                      </w:divBdr>
                      <w:divsChild>
                        <w:div w:id="20953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41991">
          <w:marLeft w:val="0"/>
          <w:marRight w:val="0"/>
          <w:marTop w:val="0"/>
          <w:marBottom w:val="0"/>
          <w:divBdr>
            <w:top w:val="none" w:sz="0" w:space="0" w:color="auto"/>
            <w:left w:val="none" w:sz="0" w:space="0" w:color="auto"/>
            <w:bottom w:val="none" w:sz="0" w:space="0" w:color="auto"/>
            <w:right w:val="none" w:sz="0" w:space="0" w:color="auto"/>
          </w:divBdr>
          <w:divsChild>
            <w:div w:id="1322007410">
              <w:marLeft w:val="0"/>
              <w:marRight w:val="0"/>
              <w:marTop w:val="0"/>
              <w:marBottom w:val="0"/>
              <w:divBdr>
                <w:top w:val="none" w:sz="0" w:space="0" w:color="auto"/>
                <w:left w:val="none" w:sz="0" w:space="0" w:color="auto"/>
                <w:bottom w:val="none" w:sz="0" w:space="0" w:color="auto"/>
                <w:right w:val="none" w:sz="0" w:space="0" w:color="auto"/>
              </w:divBdr>
              <w:divsChild>
                <w:div w:id="60718811">
                  <w:marLeft w:val="0"/>
                  <w:marRight w:val="0"/>
                  <w:marTop w:val="0"/>
                  <w:marBottom w:val="0"/>
                  <w:divBdr>
                    <w:top w:val="none" w:sz="0" w:space="0" w:color="auto"/>
                    <w:left w:val="none" w:sz="0" w:space="0" w:color="auto"/>
                    <w:bottom w:val="none" w:sz="0" w:space="0" w:color="auto"/>
                    <w:right w:val="none" w:sz="0" w:space="0" w:color="auto"/>
                  </w:divBdr>
                  <w:divsChild>
                    <w:div w:id="2048023762">
                      <w:marLeft w:val="0"/>
                      <w:marRight w:val="0"/>
                      <w:marTop w:val="0"/>
                      <w:marBottom w:val="0"/>
                      <w:divBdr>
                        <w:top w:val="none" w:sz="0" w:space="0" w:color="auto"/>
                        <w:left w:val="none" w:sz="0" w:space="0" w:color="auto"/>
                        <w:bottom w:val="none" w:sz="0" w:space="0" w:color="auto"/>
                        <w:right w:val="none" w:sz="0" w:space="0" w:color="auto"/>
                      </w:divBdr>
                      <w:divsChild>
                        <w:div w:id="18920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980687">
          <w:marLeft w:val="0"/>
          <w:marRight w:val="0"/>
          <w:marTop w:val="0"/>
          <w:marBottom w:val="0"/>
          <w:divBdr>
            <w:top w:val="none" w:sz="0" w:space="0" w:color="auto"/>
            <w:left w:val="none" w:sz="0" w:space="0" w:color="auto"/>
            <w:bottom w:val="none" w:sz="0" w:space="0" w:color="auto"/>
            <w:right w:val="none" w:sz="0" w:space="0" w:color="auto"/>
          </w:divBdr>
          <w:divsChild>
            <w:div w:id="1685132574">
              <w:marLeft w:val="0"/>
              <w:marRight w:val="0"/>
              <w:marTop w:val="0"/>
              <w:marBottom w:val="0"/>
              <w:divBdr>
                <w:top w:val="none" w:sz="0" w:space="0" w:color="auto"/>
                <w:left w:val="none" w:sz="0" w:space="0" w:color="auto"/>
                <w:bottom w:val="none" w:sz="0" w:space="0" w:color="auto"/>
                <w:right w:val="none" w:sz="0" w:space="0" w:color="auto"/>
              </w:divBdr>
              <w:divsChild>
                <w:div w:id="1755783977">
                  <w:marLeft w:val="0"/>
                  <w:marRight w:val="0"/>
                  <w:marTop w:val="0"/>
                  <w:marBottom w:val="0"/>
                  <w:divBdr>
                    <w:top w:val="none" w:sz="0" w:space="0" w:color="auto"/>
                    <w:left w:val="none" w:sz="0" w:space="0" w:color="auto"/>
                    <w:bottom w:val="none" w:sz="0" w:space="0" w:color="auto"/>
                    <w:right w:val="none" w:sz="0" w:space="0" w:color="auto"/>
                  </w:divBdr>
                  <w:divsChild>
                    <w:div w:id="207105140">
                      <w:marLeft w:val="0"/>
                      <w:marRight w:val="0"/>
                      <w:marTop w:val="0"/>
                      <w:marBottom w:val="0"/>
                      <w:divBdr>
                        <w:top w:val="none" w:sz="0" w:space="0" w:color="auto"/>
                        <w:left w:val="none" w:sz="0" w:space="0" w:color="auto"/>
                        <w:bottom w:val="none" w:sz="0" w:space="0" w:color="auto"/>
                        <w:right w:val="none" w:sz="0" w:space="0" w:color="auto"/>
                      </w:divBdr>
                      <w:divsChild>
                        <w:div w:id="14948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88726">
          <w:marLeft w:val="0"/>
          <w:marRight w:val="0"/>
          <w:marTop w:val="0"/>
          <w:marBottom w:val="0"/>
          <w:divBdr>
            <w:top w:val="none" w:sz="0" w:space="0" w:color="auto"/>
            <w:left w:val="none" w:sz="0" w:space="0" w:color="auto"/>
            <w:bottom w:val="none" w:sz="0" w:space="0" w:color="auto"/>
            <w:right w:val="none" w:sz="0" w:space="0" w:color="auto"/>
          </w:divBdr>
          <w:divsChild>
            <w:div w:id="1217619461">
              <w:marLeft w:val="0"/>
              <w:marRight w:val="0"/>
              <w:marTop w:val="0"/>
              <w:marBottom w:val="0"/>
              <w:divBdr>
                <w:top w:val="none" w:sz="0" w:space="0" w:color="auto"/>
                <w:left w:val="none" w:sz="0" w:space="0" w:color="auto"/>
                <w:bottom w:val="none" w:sz="0" w:space="0" w:color="auto"/>
                <w:right w:val="none" w:sz="0" w:space="0" w:color="auto"/>
              </w:divBdr>
              <w:divsChild>
                <w:div w:id="1814062005">
                  <w:marLeft w:val="0"/>
                  <w:marRight w:val="0"/>
                  <w:marTop w:val="0"/>
                  <w:marBottom w:val="0"/>
                  <w:divBdr>
                    <w:top w:val="none" w:sz="0" w:space="0" w:color="auto"/>
                    <w:left w:val="none" w:sz="0" w:space="0" w:color="auto"/>
                    <w:bottom w:val="none" w:sz="0" w:space="0" w:color="auto"/>
                    <w:right w:val="none" w:sz="0" w:space="0" w:color="auto"/>
                  </w:divBdr>
                  <w:divsChild>
                    <w:div w:id="705064884">
                      <w:marLeft w:val="0"/>
                      <w:marRight w:val="0"/>
                      <w:marTop w:val="0"/>
                      <w:marBottom w:val="0"/>
                      <w:divBdr>
                        <w:top w:val="none" w:sz="0" w:space="0" w:color="auto"/>
                        <w:left w:val="none" w:sz="0" w:space="0" w:color="auto"/>
                        <w:bottom w:val="none" w:sz="0" w:space="0" w:color="auto"/>
                        <w:right w:val="none" w:sz="0" w:space="0" w:color="auto"/>
                      </w:divBdr>
                      <w:divsChild>
                        <w:div w:id="5749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3861">
          <w:marLeft w:val="0"/>
          <w:marRight w:val="0"/>
          <w:marTop w:val="0"/>
          <w:marBottom w:val="0"/>
          <w:divBdr>
            <w:top w:val="none" w:sz="0" w:space="0" w:color="auto"/>
            <w:left w:val="none" w:sz="0" w:space="0" w:color="auto"/>
            <w:bottom w:val="none" w:sz="0" w:space="0" w:color="auto"/>
            <w:right w:val="none" w:sz="0" w:space="0" w:color="auto"/>
          </w:divBdr>
          <w:divsChild>
            <w:div w:id="945429408">
              <w:marLeft w:val="0"/>
              <w:marRight w:val="0"/>
              <w:marTop w:val="0"/>
              <w:marBottom w:val="0"/>
              <w:divBdr>
                <w:top w:val="none" w:sz="0" w:space="0" w:color="auto"/>
                <w:left w:val="none" w:sz="0" w:space="0" w:color="auto"/>
                <w:bottom w:val="none" w:sz="0" w:space="0" w:color="auto"/>
                <w:right w:val="none" w:sz="0" w:space="0" w:color="auto"/>
              </w:divBdr>
              <w:divsChild>
                <w:div w:id="1391461408">
                  <w:marLeft w:val="0"/>
                  <w:marRight w:val="0"/>
                  <w:marTop w:val="0"/>
                  <w:marBottom w:val="0"/>
                  <w:divBdr>
                    <w:top w:val="none" w:sz="0" w:space="0" w:color="auto"/>
                    <w:left w:val="none" w:sz="0" w:space="0" w:color="auto"/>
                    <w:bottom w:val="none" w:sz="0" w:space="0" w:color="auto"/>
                    <w:right w:val="none" w:sz="0" w:space="0" w:color="auto"/>
                  </w:divBdr>
                  <w:divsChild>
                    <w:div w:id="344019606">
                      <w:marLeft w:val="0"/>
                      <w:marRight w:val="0"/>
                      <w:marTop w:val="0"/>
                      <w:marBottom w:val="0"/>
                      <w:divBdr>
                        <w:top w:val="none" w:sz="0" w:space="0" w:color="auto"/>
                        <w:left w:val="none" w:sz="0" w:space="0" w:color="auto"/>
                        <w:bottom w:val="none" w:sz="0" w:space="0" w:color="auto"/>
                        <w:right w:val="none" w:sz="0" w:space="0" w:color="auto"/>
                      </w:divBdr>
                      <w:divsChild>
                        <w:div w:id="12839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91210">
          <w:marLeft w:val="0"/>
          <w:marRight w:val="0"/>
          <w:marTop w:val="0"/>
          <w:marBottom w:val="0"/>
          <w:divBdr>
            <w:top w:val="none" w:sz="0" w:space="0" w:color="auto"/>
            <w:left w:val="none" w:sz="0" w:space="0" w:color="auto"/>
            <w:bottom w:val="none" w:sz="0" w:space="0" w:color="auto"/>
            <w:right w:val="none" w:sz="0" w:space="0" w:color="auto"/>
          </w:divBdr>
          <w:divsChild>
            <w:div w:id="317076418">
              <w:marLeft w:val="0"/>
              <w:marRight w:val="0"/>
              <w:marTop w:val="0"/>
              <w:marBottom w:val="0"/>
              <w:divBdr>
                <w:top w:val="none" w:sz="0" w:space="0" w:color="auto"/>
                <w:left w:val="none" w:sz="0" w:space="0" w:color="auto"/>
                <w:bottom w:val="none" w:sz="0" w:space="0" w:color="auto"/>
                <w:right w:val="none" w:sz="0" w:space="0" w:color="auto"/>
              </w:divBdr>
              <w:divsChild>
                <w:div w:id="1337926292">
                  <w:marLeft w:val="0"/>
                  <w:marRight w:val="0"/>
                  <w:marTop w:val="0"/>
                  <w:marBottom w:val="0"/>
                  <w:divBdr>
                    <w:top w:val="none" w:sz="0" w:space="0" w:color="auto"/>
                    <w:left w:val="none" w:sz="0" w:space="0" w:color="auto"/>
                    <w:bottom w:val="none" w:sz="0" w:space="0" w:color="auto"/>
                    <w:right w:val="none" w:sz="0" w:space="0" w:color="auto"/>
                  </w:divBdr>
                  <w:divsChild>
                    <w:div w:id="1767965124">
                      <w:marLeft w:val="0"/>
                      <w:marRight w:val="0"/>
                      <w:marTop w:val="0"/>
                      <w:marBottom w:val="0"/>
                      <w:divBdr>
                        <w:top w:val="none" w:sz="0" w:space="0" w:color="auto"/>
                        <w:left w:val="none" w:sz="0" w:space="0" w:color="auto"/>
                        <w:bottom w:val="none" w:sz="0" w:space="0" w:color="auto"/>
                        <w:right w:val="none" w:sz="0" w:space="0" w:color="auto"/>
                      </w:divBdr>
                      <w:divsChild>
                        <w:div w:id="3259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14</Pages>
  <Words>2877</Words>
  <Characters>15826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dc:creator>
  <cp:keywords/>
  <dc:description/>
  <cp:lastModifiedBy>Bea</cp:lastModifiedBy>
  <cp:revision>2</cp:revision>
  <cp:lastPrinted>2025-01-30T11:40:00Z</cp:lastPrinted>
  <dcterms:created xsi:type="dcterms:W3CDTF">2025-01-29T12:53:00Z</dcterms:created>
  <dcterms:modified xsi:type="dcterms:W3CDTF">2025-01-30T12:16:00Z</dcterms:modified>
</cp:coreProperties>
</file>