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35DC" w14:textId="6B2439F5" w:rsidR="009A5578" w:rsidRDefault="009A5578">
      <w:r>
        <w:t xml:space="preserve">NOME: Giovanna Beatriz Nogueira Ribeiro  </w:t>
      </w:r>
      <w:r>
        <w:tab/>
      </w:r>
      <w:r>
        <w:tab/>
      </w:r>
      <w:r>
        <w:tab/>
        <w:t>RM: 84457</w:t>
      </w:r>
    </w:p>
    <w:sectPr w:rsidR="009A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78"/>
    <w:rsid w:val="0085082F"/>
    <w:rsid w:val="009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1A2D"/>
  <w15:chartTrackingRefBased/>
  <w15:docId w15:val="{DD843CF0-CEF7-44F8-837A-0339EA86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2020-04-16T13:28:00Z</dcterms:created>
  <dcterms:modified xsi:type="dcterms:W3CDTF">2020-04-16T13:30:00Z</dcterms:modified>
</cp:coreProperties>
</file>