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53E8" w14:textId="77777777" w:rsidR="00636D7B" w:rsidRDefault="00000000">
      <w:pPr>
        <w:pStyle w:val="Ttulo"/>
      </w:pPr>
      <w:proofErr w:type="spellStart"/>
      <w:r>
        <w:t>Análisis</w:t>
      </w:r>
      <w:proofErr w:type="spellEnd"/>
      <w:r>
        <w:t xml:space="preserve"> de Datos </w:t>
      </w:r>
      <w:proofErr w:type="spellStart"/>
      <w:r>
        <w:t>Ómicos</w:t>
      </w:r>
      <w:proofErr w:type="spellEnd"/>
      <w:r>
        <w:t xml:space="preserve"> - PEC 2</w:t>
      </w:r>
    </w:p>
    <w:p w14:paraId="5044DB73" w14:textId="77777777" w:rsidR="00636D7B" w:rsidRDefault="00000000">
      <w:pPr>
        <w:pStyle w:val="Author"/>
      </w:pPr>
      <w:r>
        <w:t>Beatriz Jiménez Guijarro</w:t>
      </w:r>
    </w:p>
    <w:p w14:paraId="7CA3A164" w14:textId="77777777" w:rsidR="00636D7B" w:rsidRDefault="00000000">
      <w:pPr>
        <w:pStyle w:val="Fecha"/>
      </w:pPr>
      <w:r>
        <w:t xml:space="preserve">22 de </w:t>
      </w:r>
      <w:proofErr w:type="spellStart"/>
      <w:r>
        <w:t>diciembre</w:t>
      </w:r>
      <w:proofErr w:type="spellEnd"/>
      <w:r>
        <w:t>, 2024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84362696"/>
        <w:docPartObj>
          <w:docPartGallery w:val="Table of Contents"/>
          <w:docPartUnique/>
        </w:docPartObj>
      </w:sdtPr>
      <w:sdtContent>
        <w:p w14:paraId="2C7378A2" w14:textId="77777777" w:rsidR="00636D7B" w:rsidRDefault="00000000">
          <w:pPr>
            <w:pStyle w:val="TtuloTDC"/>
          </w:pPr>
          <w:r>
            <w:t>Table of Contents</w:t>
          </w:r>
        </w:p>
        <w:p w14:paraId="64E7A9B4" w14:textId="21BF199A" w:rsidR="0016054F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5727991" w:history="1">
            <w:r w:rsidR="0016054F" w:rsidRPr="003F0649">
              <w:rPr>
                <w:rStyle w:val="Hipervnculo"/>
                <w:noProof/>
              </w:rPr>
              <w:t>1. Introducción</w:t>
            </w:r>
            <w:r w:rsidR="0016054F">
              <w:rPr>
                <w:noProof/>
                <w:webHidden/>
              </w:rPr>
              <w:tab/>
            </w:r>
            <w:r w:rsidR="0016054F">
              <w:rPr>
                <w:noProof/>
                <w:webHidden/>
              </w:rPr>
              <w:fldChar w:fldCharType="begin"/>
            </w:r>
            <w:r w:rsidR="0016054F">
              <w:rPr>
                <w:noProof/>
                <w:webHidden/>
              </w:rPr>
              <w:instrText xml:space="preserve"> PAGEREF _Toc185727991 \h </w:instrText>
            </w:r>
            <w:r w:rsidR="0016054F">
              <w:rPr>
                <w:noProof/>
                <w:webHidden/>
              </w:rPr>
            </w:r>
            <w:r w:rsidR="0016054F"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</w:t>
            </w:r>
            <w:r w:rsidR="0016054F">
              <w:rPr>
                <w:noProof/>
                <w:webHidden/>
              </w:rPr>
              <w:fldChar w:fldCharType="end"/>
            </w:r>
          </w:hyperlink>
        </w:p>
        <w:p w14:paraId="266649D7" w14:textId="60C9606E" w:rsidR="0016054F" w:rsidRDefault="001605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2" w:history="1">
            <w:r w:rsidRPr="003F0649">
              <w:rPr>
                <w:rStyle w:val="Hipervnculo"/>
                <w:noProof/>
              </w:rPr>
              <w:t>2. Objetivos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82B7" w14:textId="1B567529" w:rsidR="0016054F" w:rsidRDefault="001605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3" w:history="1">
            <w:r w:rsidRPr="003F0649">
              <w:rPr>
                <w:rStyle w:val="Hipervnculo"/>
                <w:noProof/>
              </w:rPr>
              <w:t>3. Materiales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7681" w14:textId="5773B313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4" w:history="1">
            <w:r w:rsidRPr="003F0649">
              <w:rPr>
                <w:rStyle w:val="Hipervnculo"/>
                <w:noProof/>
              </w:rPr>
              <w:t>3.1. Origen y selección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0C68" w14:textId="666FBDE2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5" w:history="1">
            <w:r w:rsidRPr="003F0649">
              <w:rPr>
                <w:rStyle w:val="Hipervnculo"/>
                <w:noProof/>
              </w:rPr>
              <w:t>3.2. Herramientas y paquetes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A794" w14:textId="5C60AF26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6" w:history="1">
            <w:r w:rsidRPr="003F0649">
              <w:rPr>
                <w:rStyle w:val="Hipervnculo"/>
                <w:noProof/>
              </w:rPr>
              <w:t>3.3. Procedimiento general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C2A4" w14:textId="2DA01A98" w:rsidR="0016054F" w:rsidRDefault="001605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7" w:history="1">
            <w:r w:rsidRPr="003F0649">
              <w:rPr>
                <w:rStyle w:val="Hipervnculo"/>
                <w:noProof/>
              </w:rPr>
              <w:t>4. Desarrollo del análisis y obtención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DA4E" w14:textId="2C0980EB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8" w:history="1">
            <w:r w:rsidRPr="003F0649">
              <w:rPr>
                <w:rStyle w:val="Hipervnculo"/>
                <w:noProof/>
              </w:rPr>
              <w:t>4.1. Preparación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BC2E" w14:textId="30FBC4D9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7999" w:history="1">
            <w:r w:rsidRPr="003F0649">
              <w:rPr>
                <w:rStyle w:val="Hipervnculo"/>
                <w:noProof/>
              </w:rPr>
              <w:t>4.1.1. Carga de los datos y selección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DC05" w14:textId="460278A9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0" w:history="1">
            <w:r w:rsidRPr="003F0649">
              <w:rPr>
                <w:rStyle w:val="Hipervnculo"/>
                <w:noProof/>
              </w:rPr>
              <w:t>4.1.2. Lectura de datos en bruto (archivos .CEL)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8535" w14:textId="7352F5AD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1" w:history="1">
            <w:r w:rsidRPr="003F0649">
              <w:rPr>
                <w:rStyle w:val="Hipervnculo"/>
                <w:noProof/>
              </w:rPr>
              <w:t>4.2. Análisis exploratorio y control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107B" w14:textId="531F9498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2" w:history="1">
            <w:r w:rsidRPr="003F0649">
              <w:rPr>
                <w:rStyle w:val="Hipervnculo"/>
                <w:noProof/>
              </w:rPr>
              <w:t>4.2.1. Análisis exploratorio y visualización de los datos en bruto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0A70" w14:textId="40352AC9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3" w:history="1">
            <w:r w:rsidRPr="003F0649">
              <w:rPr>
                <w:rStyle w:val="Hipervnculo"/>
                <w:noProof/>
              </w:rPr>
              <w:t>4.2.2. Control de calidad de los datos en bruto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36AA" w14:textId="5B6DCF2D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4" w:history="1">
            <w:r w:rsidRPr="003F0649">
              <w:rPr>
                <w:rStyle w:val="Hipervnculo"/>
                <w:noProof/>
              </w:rPr>
              <w:t>4.2.3. Análisis de efecto batch de los datos en bruto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F8A4" w14:textId="29AF555D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5" w:history="1">
            <w:r w:rsidRPr="003F0649">
              <w:rPr>
                <w:rStyle w:val="Hipervnculo"/>
                <w:noProof/>
              </w:rPr>
              <w:t>4.2.4. Normalización de los datos en bruto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801A" w14:textId="041819B3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6" w:history="1">
            <w:r w:rsidRPr="003F0649">
              <w:rPr>
                <w:rStyle w:val="Hipervnculo"/>
                <w:noProof/>
              </w:rPr>
              <w:t>4.2.5. Análisis exploratorio y visualización de los datos normalizados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14BA" w14:textId="7E02BE11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7" w:history="1">
            <w:r w:rsidRPr="003F0649">
              <w:rPr>
                <w:rStyle w:val="Hipervnculo"/>
                <w:noProof/>
              </w:rPr>
              <w:t>4.2.6. Control de calidad de los datos normalizados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EEA7" w14:textId="77695FCF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8" w:history="1">
            <w:r w:rsidRPr="003F0649">
              <w:rPr>
                <w:rStyle w:val="Hipervnculo"/>
                <w:noProof/>
              </w:rPr>
              <w:t>4.3. Filtrado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304C" w14:textId="6FFBD1A5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09" w:history="1">
            <w:r w:rsidRPr="003F0649">
              <w:rPr>
                <w:rStyle w:val="Hipervnculo"/>
                <w:noProof/>
              </w:rPr>
              <w:t>4.4. Construcción de las matrices de diseño y de contrastes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8CDA" w14:textId="5292D45D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0" w:history="1">
            <w:r w:rsidRPr="003F0649">
              <w:rPr>
                <w:rStyle w:val="Hipervnculo"/>
                <w:noProof/>
              </w:rPr>
              <w:t>4.4.1. Matriz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7EB5" w14:textId="556865F6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1" w:history="1">
            <w:r w:rsidRPr="003F0649">
              <w:rPr>
                <w:rStyle w:val="Hipervnculo"/>
                <w:noProof/>
              </w:rPr>
              <w:t>4.4.2. Matriz de contrastes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B4CD" w14:textId="59946DE6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2" w:history="1">
            <w:r w:rsidRPr="003F0649">
              <w:rPr>
                <w:rStyle w:val="Hipervnculo"/>
                <w:noProof/>
              </w:rPr>
              <w:t>4.5. Obtención de las listas de genes diferencialmente expresados para cada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0E84" w14:textId="40F877F9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3" w:history="1">
            <w:r w:rsidRPr="003F0649">
              <w:rPr>
                <w:rStyle w:val="Hipervnculo"/>
                <w:noProof/>
              </w:rPr>
              <w:t>4.5.1. Estimación del modelo y selección de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A31C" w14:textId="2905573A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4" w:history="1">
            <w:r w:rsidRPr="003F0649">
              <w:rPr>
                <w:rStyle w:val="Hipervnculo"/>
                <w:noProof/>
              </w:rPr>
              <w:t>4.5.2. Obtención de listas de genes expresados diferencialmente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5C1D" w14:textId="2E848B86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5" w:history="1">
            <w:r w:rsidRPr="003F0649">
              <w:rPr>
                <w:rStyle w:val="Hipervnculo"/>
                <w:noProof/>
              </w:rPr>
              <w:t>4.5.3. Visualización de la expresión diferencial para cada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906F" w14:textId="6D244F9E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6" w:history="1">
            <w:r w:rsidRPr="003F0649">
              <w:rPr>
                <w:rStyle w:val="Hipervnculo"/>
                <w:noProof/>
              </w:rPr>
              <w:t>4.5.4. Comparaciones múltiples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F299" w14:textId="58C073DD" w:rsidR="0016054F" w:rsidRDefault="001605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7" w:history="1">
            <w:r w:rsidRPr="003F0649">
              <w:rPr>
                <w:rStyle w:val="Hipervnculo"/>
                <w:noProof/>
              </w:rPr>
              <w:t xml:space="preserve">4.5.5. Visualización de los perfiles de expresión mediante mapas de calor o </w:t>
            </w:r>
            <w:r w:rsidRPr="003F0649">
              <w:rPr>
                <w:rStyle w:val="Hipervnculo"/>
                <w:i/>
                <w:iCs/>
                <w:noProof/>
              </w:rPr>
              <w:t>Heatmaps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D697" w14:textId="5EEF1C49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8" w:history="1">
            <w:r w:rsidRPr="003F0649">
              <w:rPr>
                <w:rStyle w:val="Hipervnculo"/>
                <w:noProof/>
              </w:rPr>
              <w:t>4.6. Anotacion de los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0DC4" w14:textId="73ECAD82" w:rsidR="0016054F" w:rsidRDefault="001605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19" w:history="1">
            <w:r w:rsidRPr="003F0649">
              <w:rPr>
                <w:rStyle w:val="Hipervnculo"/>
                <w:noProof/>
              </w:rPr>
              <w:t>4.7. Análisis de la significación biológica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C070" w14:textId="1A7F7FE2" w:rsidR="0016054F" w:rsidRDefault="001605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20" w:history="1">
            <w:r w:rsidRPr="003F0649">
              <w:rPr>
                <w:rStyle w:val="Hipervnculo"/>
                <w:noProof/>
              </w:rPr>
              <w:t>5. Discusión, limitaciones y conclusiones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7748" w14:textId="14CA7F6E" w:rsidR="0016054F" w:rsidRDefault="001605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21" w:history="1">
            <w:r w:rsidRPr="003F0649">
              <w:rPr>
                <w:rStyle w:val="Hipervnculo"/>
                <w:noProof/>
              </w:rPr>
              <w:t>Apéndice 1: 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E2E5" w14:textId="613B18C6" w:rsidR="0016054F" w:rsidRDefault="001605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22" w:history="1">
            <w:r w:rsidRPr="003F0649">
              <w:rPr>
                <w:rStyle w:val="Hipervnculo"/>
                <w:noProof/>
              </w:rPr>
              <w:t>Apéndice 2: Código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2795" w14:textId="2DFEEC1F" w:rsidR="0016054F" w:rsidRDefault="001605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5728023" w:history="1">
            <w:r w:rsidRPr="003F064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84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6869" w14:textId="77777777" w:rsidR="00636D7B" w:rsidRDefault="00000000">
          <w:r>
            <w:fldChar w:fldCharType="end"/>
          </w:r>
        </w:p>
      </w:sdtContent>
    </w:sdt>
    <w:p w14:paraId="52253020" w14:textId="77777777" w:rsidR="00636D7B" w:rsidRDefault="00000000">
      <w:pPr>
        <w:pStyle w:val="Ttulo1"/>
      </w:pPr>
      <w:bookmarkStart w:id="0" w:name="introducción"/>
      <w:bookmarkStart w:id="1" w:name="_Toc185727991"/>
      <w:r>
        <w:t xml:space="preserve">1. </w:t>
      </w:r>
      <w:proofErr w:type="spellStart"/>
      <w:r>
        <w:t>Introducción</w:t>
      </w:r>
      <w:bookmarkEnd w:id="1"/>
      <w:proofErr w:type="spellEnd"/>
    </w:p>
    <w:p w14:paraId="77B42D5D" w14:textId="77777777" w:rsidR="00636D7B" w:rsidRDefault="00000000">
      <w:pPr>
        <w:pStyle w:val="FirstParagraph"/>
      </w:pPr>
      <w:r>
        <w:t xml:space="preserve">El </w:t>
      </w:r>
      <w:proofErr w:type="spellStart"/>
      <w:r>
        <w:t>estudio</w:t>
      </w:r>
      <w:proofErr w:type="spellEnd"/>
      <w:r>
        <w:t xml:space="preserve"> </w:t>
      </w:r>
      <w:hyperlink r:id="rId5">
        <w:r>
          <w:rPr>
            <w:rStyle w:val="Hipervnculo"/>
          </w:rPr>
          <w:t>https://www.ncbi.nlm.nih.gov/geo/query/acc.cgi?acc=GSE38531</w:t>
        </w:r>
      </w:hyperlink>
      <w:r>
        <w:t xml:space="preserve"> </w:t>
      </w:r>
      <w:proofErr w:type="spellStart"/>
      <w:r>
        <w:t>analiza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inmunológica</w:t>
      </w:r>
      <w:proofErr w:type="spellEnd"/>
      <w:r>
        <w:t xml:space="preserve"> a </w:t>
      </w:r>
      <w:proofErr w:type="spellStart"/>
      <w:r>
        <w:t>infecciones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r>
        <w:rPr>
          <w:b/>
          <w:bCs/>
        </w:rPr>
        <w:t xml:space="preserve">Staphylococcus aureus </w:t>
      </w:r>
      <w:proofErr w:type="spellStart"/>
      <w:r>
        <w:rPr>
          <w:b/>
          <w:bCs/>
        </w:rPr>
        <w:t>resistente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meticilina</w:t>
      </w:r>
      <w:proofErr w:type="spellEnd"/>
      <w:r>
        <w:rPr>
          <w:b/>
          <w:bCs/>
        </w:rPr>
        <w:t xml:space="preserve"> (MRSA)</w:t>
      </w:r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de un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murino</w:t>
      </w:r>
      <w:proofErr w:type="spellEnd"/>
      <w:r>
        <w:t xml:space="preserve"> (del </w:t>
      </w:r>
      <w:proofErr w:type="spellStart"/>
      <w:r>
        <w:t>ratón</w:t>
      </w:r>
      <w:proofErr w:type="spellEnd"/>
      <w:r>
        <w:t xml:space="preserve">). Se </w:t>
      </w:r>
      <w:proofErr w:type="spellStart"/>
      <w:r>
        <w:t>quieren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 no </w:t>
      </w:r>
      <w:proofErr w:type="spellStart"/>
      <w:r>
        <w:t>infección</w:t>
      </w:r>
      <w:proofErr w:type="spellEnd"/>
      <w:r>
        <w:t xml:space="preserve"> e </w:t>
      </w:r>
      <w:proofErr w:type="spellStart"/>
      <w:r>
        <w:t>infección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presencia</w:t>
      </w:r>
      <w:proofErr w:type="spellEnd"/>
      <w:r>
        <w:t xml:space="preserve"> o </w:t>
      </w:r>
      <w:proofErr w:type="spellStart"/>
      <w:r>
        <w:t>ausencia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antibióticos</w:t>
      </w:r>
      <w:proofErr w:type="spellEnd"/>
      <w:r>
        <w:t xml:space="preserve"> linezolid y </w:t>
      </w:r>
      <w:proofErr w:type="spellStart"/>
      <w:r>
        <w:t>vancomicina</w:t>
      </w:r>
      <w:proofErr w:type="spellEnd"/>
      <w:r>
        <w:t xml:space="preserve">, lo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>.</w:t>
      </w:r>
    </w:p>
    <w:p w14:paraId="563D3EA5" w14:textId="77777777" w:rsidR="00636D7B" w:rsidRDefault="00000000">
      <w:pPr>
        <w:pStyle w:val="Textoindependiente"/>
      </w:pPr>
      <w:r>
        <w:t xml:space="preserve">El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llevará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: </w:t>
      </w:r>
      <w:proofErr w:type="spellStart"/>
      <w:r>
        <w:t>preparación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y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muestras</w:t>
      </w:r>
      <w:proofErr w:type="spellEnd"/>
      <w:r>
        <w:t xml:space="preserve">,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 de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, y </w:t>
      </w:r>
      <w:proofErr w:type="spellStart"/>
      <w:r>
        <w:t>caracterización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genes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Enriquecimiento</w:t>
      </w:r>
      <w:proofErr w:type="spellEnd"/>
      <w:r>
        <w:t xml:space="preserve"> </w:t>
      </w:r>
      <w:proofErr w:type="spellStart"/>
      <w:r>
        <w:t>Genético</w:t>
      </w:r>
      <w:proofErr w:type="spellEnd"/>
      <w:r>
        <w:t xml:space="preserve"> (</w:t>
      </w:r>
      <w:r>
        <w:rPr>
          <w:i/>
          <w:iCs/>
        </w:rPr>
        <w:t>Gene Enrichment Analysis</w:t>
      </w:r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 y </w:t>
      </w:r>
      <w:proofErr w:type="spellStart"/>
      <w:r>
        <w:t>visualización</w:t>
      </w:r>
      <w:proofErr w:type="spellEnd"/>
      <w:r>
        <w:t>.</w:t>
      </w:r>
    </w:p>
    <w:p w14:paraId="06993582" w14:textId="77777777" w:rsidR="00636D7B" w:rsidRDefault="00000000">
      <w:pPr>
        <w:pStyle w:val="Textoindependiente"/>
      </w:pPr>
      <w:r>
        <w:t xml:space="preserve">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proporcionarán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caracterización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de las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génicas</w:t>
      </w:r>
      <w:proofErr w:type="spellEnd"/>
      <w:r>
        <w:t xml:space="preserve"> entre las </w:t>
      </w:r>
      <w:proofErr w:type="spellStart"/>
      <w:r>
        <w:t>muestras</w:t>
      </w:r>
      <w:proofErr w:type="spellEnd"/>
      <w:r>
        <w:t xml:space="preserve"> no </w:t>
      </w:r>
      <w:proofErr w:type="spellStart"/>
      <w:r>
        <w:t>infectadas</w:t>
      </w:r>
      <w:proofErr w:type="spellEnd"/>
      <w:r>
        <w:t xml:space="preserve"> e </w:t>
      </w:r>
      <w:proofErr w:type="spellStart"/>
      <w:r>
        <w:t>infectadas</w:t>
      </w:r>
      <w:proofErr w:type="spellEnd"/>
      <w:r>
        <w:t xml:space="preserve">, no </w:t>
      </w:r>
      <w:proofErr w:type="spellStart"/>
      <w:r>
        <w:t>tratadas</w:t>
      </w:r>
      <w:proofErr w:type="spellEnd"/>
      <w:r>
        <w:t xml:space="preserve"> o </w:t>
      </w:r>
      <w:proofErr w:type="spellStart"/>
      <w:r>
        <w:t>tratadas</w:t>
      </w:r>
      <w:proofErr w:type="spellEnd"/>
      <w:r>
        <w:t xml:space="preserve"> con linezolid o </w:t>
      </w:r>
      <w:proofErr w:type="spellStart"/>
      <w:r>
        <w:t>vancomicina</w:t>
      </w:r>
      <w:proofErr w:type="spellEnd"/>
      <w:r>
        <w:t xml:space="preserve">. Esto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inmunomodulador</w:t>
      </w:r>
      <w:proofErr w:type="spellEnd"/>
      <w:r>
        <w:t xml:space="preserve"> de ambos </w:t>
      </w:r>
      <w:proofErr w:type="spellStart"/>
      <w:r>
        <w:t>antibióticos</w:t>
      </w:r>
      <w:proofErr w:type="spellEnd"/>
      <w:r>
        <w:t xml:space="preserve">,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biológicas</w:t>
      </w:r>
      <w:proofErr w:type="spellEnd"/>
      <w:r>
        <w:t xml:space="preserve"> </w:t>
      </w:r>
      <w:proofErr w:type="spellStart"/>
      <w:r>
        <w:t>afectadas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general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</w:t>
      </w:r>
      <w:proofErr w:type="spellStart"/>
      <w:r>
        <w:t>moleculares</w:t>
      </w:r>
      <w:proofErr w:type="spellEnd"/>
      <w:r>
        <w:t xml:space="preserve"> </w:t>
      </w:r>
      <w:proofErr w:type="spellStart"/>
      <w:r>
        <w:t>subyacentes</w:t>
      </w:r>
      <w:proofErr w:type="spellEnd"/>
      <w:r>
        <w:t xml:space="preserve">. La </w:t>
      </w:r>
      <w:proofErr w:type="spellStart"/>
      <w:r>
        <w:t>discusión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génicos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ambos </w:t>
      </w:r>
      <w:proofErr w:type="spellStart"/>
      <w:r>
        <w:t>antibióticos</w:t>
      </w:r>
      <w:proofErr w:type="spellEnd"/>
      <w:r>
        <w:t xml:space="preserve">, </w:t>
      </w:r>
      <w:proofErr w:type="spellStart"/>
      <w:r>
        <w:t>arrojando</w:t>
      </w:r>
      <w:proofErr w:type="spellEnd"/>
      <w:r>
        <w:t xml:space="preserve"> luz </w:t>
      </w:r>
      <w:proofErr w:type="spellStart"/>
      <w:r>
        <w:t>sobre</w:t>
      </w:r>
      <w:proofErr w:type="spellEnd"/>
      <w:r>
        <w:t xml:space="preserve"> sus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biológicas</w:t>
      </w:r>
      <w:proofErr w:type="spellEnd"/>
      <w:r>
        <w:t xml:space="preserve"> y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terapéuticas</w:t>
      </w:r>
      <w:proofErr w:type="spellEnd"/>
      <w:r>
        <w:t>.</w:t>
      </w:r>
    </w:p>
    <w:p w14:paraId="3EA66F7A" w14:textId="77777777" w:rsidR="00636D7B" w:rsidRDefault="00000000">
      <w:pPr>
        <w:pStyle w:val="Ttulo1"/>
      </w:pPr>
      <w:bookmarkStart w:id="2" w:name="objetivos-del-estudio"/>
      <w:bookmarkStart w:id="3" w:name="_Toc185727992"/>
      <w:bookmarkEnd w:id="0"/>
      <w:r>
        <w:t xml:space="preserve">2. </w:t>
      </w:r>
      <w:proofErr w:type="spellStart"/>
      <w:r>
        <w:t>Objetivos</w:t>
      </w:r>
      <w:proofErr w:type="spellEnd"/>
      <w:r>
        <w:t xml:space="preserve"> del </w:t>
      </w:r>
      <w:proofErr w:type="spellStart"/>
      <w:r>
        <w:t>estudio</w:t>
      </w:r>
      <w:bookmarkEnd w:id="3"/>
      <w:proofErr w:type="spellEnd"/>
    </w:p>
    <w:p w14:paraId="120F7E74" w14:textId="77777777" w:rsidR="00636D7B" w:rsidRDefault="00000000">
      <w:pPr>
        <w:pStyle w:val="FirstParagraph"/>
      </w:pPr>
      <w:r>
        <w:t xml:space="preserve">El </w:t>
      </w:r>
      <w:proofErr w:type="spellStart"/>
      <w:r>
        <w:t>objetivo</w:t>
      </w:r>
      <w:proofErr w:type="spellEnd"/>
      <w:r>
        <w:t xml:space="preserve"> principal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es </w:t>
      </w:r>
      <w:proofErr w:type="spellStart"/>
      <w:r>
        <w:rPr>
          <w:b/>
          <w:bCs/>
        </w:rPr>
        <w:t>identificar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caracterizar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biológicos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relevantes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través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expresión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génica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diferencial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conjunto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transcriptómicos</w:t>
      </w:r>
      <w:proofErr w:type="spellEnd"/>
      <w:r>
        <w:t xml:space="preserve"> de </w:t>
      </w:r>
      <w:proofErr w:type="spellStart"/>
      <w:r>
        <w:t>ratón</w:t>
      </w:r>
      <w:proofErr w:type="spellEnd"/>
      <w:r>
        <w:t xml:space="preserve">, </w:t>
      </w:r>
      <w:proofErr w:type="spellStart"/>
      <w:r>
        <w:t>integrando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bioinformáticas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estadísticos</w:t>
      </w:r>
      <w:proofErr w:type="spellEnd"/>
      <w:r>
        <w:t xml:space="preserve"> </w:t>
      </w:r>
      <w:proofErr w:type="spellStart"/>
      <w:r>
        <w:t>robustos</w:t>
      </w:r>
      <w:proofErr w:type="spellEnd"/>
      <w:r>
        <w:t xml:space="preserve">. Este </w:t>
      </w:r>
      <w:proofErr w:type="spellStart"/>
      <w:r>
        <w:t>propósito</w:t>
      </w:r>
      <w:proofErr w:type="spellEnd"/>
      <w:r>
        <w:t xml:space="preserve"> se </w:t>
      </w:r>
      <w:proofErr w:type="spellStart"/>
      <w:r>
        <w:t>desglosa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:</w:t>
      </w:r>
    </w:p>
    <w:p w14:paraId="7772E787" w14:textId="77777777" w:rsidR="00636D7B" w:rsidRDefault="00000000">
      <w:pPr>
        <w:numPr>
          <w:ilvl w:val="0"/>
          <w:numId w:val="2"/>
        </w:numPr>
      </w:pPr>
      <w:r>
        <w:lastRenderedPageBreak/>
        <w:t>Pre-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transcriptómicos</w:t>
      </w:r>
      <w:proofErr w:type="spellEnd"/>
      <w:r>
        <w:t xml:space="preserve"> para </w:t>
      </w:r>
      <w:proofErr w:type="spellStart"/>
      <w:r>
        <w:rPr>
          <w:b/>
          <w:bCs/>
        </w:rPr>
        <w:t>garantizar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calidad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normalización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variabilidad</w:t>
      </w:r>
      <w:proofErr w:type="spellEnd"/>
      <w:r>
        <w:t xml:space="preserve"> y </w:t>
      </w:r>
      <w:proofErr w:type="spellStart"/>
      <w:r>
        <w:t>anotación</w:t>
      </w:r>
      <w:proofErr w:type="spellEnd"/>
      <w:r>
        <w:t xml:space="preserve"> </w:t>
      </w:r>
      <w:proofErr w:type="spellStart"/>
      <w:r>
        <w:t>confiable</w:t>
      </w:r>
      <w:proofErr w:type="spellEnd"/>
      <w:r>
        <w:t>.</w:t>
      </w:r>
    </w:p>
    <w:p w14:paraId="0E291983" w14:textId="77777777" w:rsidR="00636D7B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Identificar</w:t>
      </w:r>
      <w:proofErr w:type="spellEnd"/>
      <w:r>
        <w:rPr>
          <w:b/>
          <w:bCs/>
        </w:rPr>
        <w:t xml:space="preserve"> genes </w:t>
      </w:r>
      <w:proofErr w:type="spellStart"/>
      <w:r>
        <w:rPr>
          <w:b/>
          <w:bCs/>
        </w:rPr>
        <w:t>diferencialmente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muestras</w:t>
      </w:r>
      <w:proofErr w:type="spellEnd"/>
      <w:r>
        <w:t xml:space="preserve"> del </w:t>
      </w:r>
      <w:proofErr w:type="spellStart"/>
      <w:r>
        <w:t>ratón</w:t>
      </w:r>
      <w:proofErr w:type="spellEnd"/>
      <w:r>
        <w:t xml:space="preserve"> entre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experimentales</w:t>
      </w:r>
      <w:proofErr w:type="spellEnd"/>
      <w:r>
        <w:t xml:space="preserve"> (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infectadas</w:t>
      </w:r>
      <w:proofErr w:type="spellEnd"/>
      <w:r>
        <w:t xml:space="preserve"> y no </w:t>
      </w:r>
      <w:proofErr w:type="spellStart"/>
      <w:r>
        <w:t>infectadas</w:t>
      </w:r>
      <w:proofErr w:type="spellEnd"/>
      <w:r>
        <w:t xml:space="preserve">, sin </w:t>
      </w:r>
      <w:proofErr w:type="spellStart"/>
      <w:r>
        <w:t>tratar</w:t>
      </w:r>
      <w:proofErr w:type="spellEnd"/>
      <w:r>
        <w:t xml:space="preserve">, </w:t>
      </w:r>
      <w:proofErr w:type="spellStart"/>
      <w:r>
        <w:t>tratadas</w:t>
      </w:r>
      <w:proofErr w:type="spellEnd"/>
      <w:r>
        <w:t xml:space="preserve"> con linezolid o </w:t>
      </w:r>
      <w:proofErr w:type="spellStart"/>
      <w:r>
        <w:t>tratadas</w:t>
      </w:r>
      <w:proofErr w:type="spellEnd"/>
      <w:r>
        <w:t xml:space="preserve"> con </w:t>
      </w:r>
      <w:proofErr w:type="spellStart"/>
      <w:r>
        <w:t>vancomicina</w:t>
      </w:r>
      <w:proofErr w:type="spellEnd"/>
      <w:r>
        <w:t xml:space="preserve">),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estadístico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contrastes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y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global de la </w:t>
      </w:r>
      <w:proofErr w:type="spellStart"/>
      <w:r>
        <w:t>infección</w:t>
      </w:r>
      <w:proofErr w:type="spellEnd"/>
      <w:r>
        <w:t xml:space="preserve"> (MRSA).</w:t>
      </w:r>
    </w:p>
    <w:p w14:paraId="59C4669E" w14:textId="77777777" w:rsidR="00636D7B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Comparar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perfiles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génicos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infectadas</w:t>
      </w:r>
      <w:proofErr w:type="spellEnd"/>
      <w:r>
        <w:t xml:space="preserve"> y no </w:t>
      </w:r>
      <w:proofErr w:type="spellStart"/>
      <w:r>
        <w:t>infectadas</w:t>
      </w:r>
      <w:proofErr w:type="spellEnd"/>
      <w:r>
        <w:t xml:space="preserve">, sin </w:t>
      </w:r>
      <w:proofErr w:type="spellStart"/>
      <w:r>
        <w:t>tratar</w:t>
      </w:r>
      <w:proofErr w:type="spellEnd"/>
      <w:r>
        <w:t xml:space="preserve">, </w:t>
      </w:r>
      <w:proofErr w:type="spellStart"/>
      <w:r>
        <w:t>tratadas</w:t>
      </w:r>
      <w:proofErr w:type="spellEnd"/>
      <w:r>
        <w:t xml:space="preserve"> con linezolid o </w:t>
      </w:r>
      <w:proofErr w:type="spellStart"/>
      <w:r>
        <w:t>tratadas</w:t>
      </w:r>
      <w:proofErr w:type="spellEnd"/>
      <w:r>
        <w:t xml:space="preserve"> con </w:t>
      </w:r>
      <w:proofErr w:type="spellStart"/>
      <w:r>
        <w:t>vancomicina</w:t>
      </w:r>
      <w:proofErr w:type="spellEnd"/>
      <w:r>
        <w:t xml:space="preserve">, </w:t>
      </w:r>
      <w:proofErr w:type="spellStart"/>
      <w:r>
        <w:t>identificando</w:t>
      </w:r>
      <w:proofErr w:type="spellEnd"/>
      <w:r>
        <w:t xml:space="preserve"> similitudes y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</w:t>
      </w:r>
      <w:proofErr w:type="spellStart"/>
      <w:r>
        <w:t>moleculares</w:t>
      </w:r>
      <w:proofErr w:type="spellEnd"/>
      <w:r>
        <w:t xml:space="preserve"> y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biológicas</w:t>
      </w:r>
      <w:proofErr w:type="spellEnd"/>
      <w:r>
        <w:t xml:space="preserve"> </w:t>
      </w:r>
      <w:proofErr w:type="spellStart"/>
      <w:r>
        <w:t>moduladas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dos </w:t>
      </w:r>
      <w:proofErr w:type="spellStart"/>
      <w:r>
        <w:t>antibióticos</w:t>
      </w:r>
      <w:proofErr w:type="spellEnd"/>
      <w:r>
        <w:t>.</w:t>
      </w:r>
    </w:p>
    <w:p w14:paraId="5EA1A5CC" w14:textId="77777777" w:rsidR="00636D7B" w:rsidRDefault="00000000">
      <w:pPr>
        <w:numPr>
          <w:ilvl w:val="0"/>
          <w:numId w:val="2"/>
        </w:numPr>
      </w:pPr>
      <w:proofErr w:type="spellStart"/>
      <w:r>
        <w:t>Explorar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identificados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Enriquecimiento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Genético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 Ontology (GO) y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representaciones</w:t>
      </w:r>
      <w:proofErr w:type="spellEnd"/>
      <w:r>
        <w:t xml:space="preserve"> </w:t>
      </w:r>
      <w:proofErr w:type="spellStart"/>
      <w:r>
        <w:t>gráficas</w:t>
      </w:r>
      <w:proofErr w:type="spellEnd"/>
      <w:r>
        <w:t xml:space="preserve"> </w:t>
      </w:r>
      <w:proofErr w:type="spellStart"/>
      <w:r>
        <w:t>informativas</w:t>
      </w:r>
      <w:proofErr w:type="spellEnd"/>
      <w:r>
        <w:t xml:space="preserve"> para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con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la </w:t>
      </w: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>.</w:t>
      </w:r>
    </w:p>
    <w:p w14:paraId="7A625A3F" w14:textId="77777777" w:rsidR="00636D7B" w:rsidRDefault="00000000">
      <w:pPr>
        <w:pStyle w:val="FirstParagraph"/>
      </w:pPr>
      <w:proofErr w:type="spellStart"/>
      <w:r>
        <w:t>Estos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buscan</w:t>
      </w:r>
      <w:proofErr w:type="spellEnd"/>
      <w:r>
        <w:t xml:space="preserve"> no solo </w:t>
      </w:r>
      <w:proofErr w:type="spellStart"/>
      <w:r>
        <w:t>alcanzar</w:t>
      </w:r>
      <w:proofErr w:type="spellEnd"/>
      <w:r>
        <w:t xml:space="preserve"> </w:t>
      </w:r>
      <w:proofErr w:type="spellStart"/>
      <w:r>
        <w:t>conclusiones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trabajados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también </w:t>
      </w:r>
      <w:proofErr w:type="spellStart"/>
      <w:r>
        <w:t>establecer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analítico</w:t>
      </w:r>
      <w:proofErr w:type="spellEnd"/>
      <w:r>
        <w:t xml:space="preserve"> reproducible para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transcriptómicos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.</w:t>
      </w:r>
    </w:p>
    <w:p w14:paraId="2A2D2C9B" w14:textId="77777777" w:rsidR="00636D7B" w:rsidRDefault="00000000">
      <w:pPr>
        <w:pStyle w:val="Ttulo1"/>
      </w:pPr>
      <w:bookmarkStart w:id="4" w:name="materiales-y-métodos"/>
      <w:bookmarkStart w:id="5" w:name="_Toc185727993"/>
      <w:bookmarkEnd w:id="2"/>
      <w:r>
        <w:t xml:space="preserve">3. </w:t>
      </w:r>
      <w:proofErr w:type="spellStart"/>
      <w:r>
        <w:t>Materiales</w:t>
      </w:r>
      <w:proofErr w:type="spellEnd"/>
      <w:r>
        <w:t xml:space="preserve"> y </w:t>
      </w:r>
      <w:proofErr w:type="spellStart"/>
      <w:r>
        <w:t>Métodos</w:t>
      </w:r>
      <w:bookmarkEnd w:id="5"/>
      <w:proofErr w:type="spellEnd"/>
    </w:p>
    <w:p w14:paraId="22150AC1" w14:textId="77777777" w:rsidR="00636D7B" w:rsidRDefault="00000000">
      <w:pPr>
        <w:pStyle w:val="FirstParagrap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se describe </w:t>
      </w:r>
      <w:proofErr w:type="spellStart"/>
      <w:r>
        <w:t>el</w:t>
      </w:r>
      <w:proofErr w:type="spellEnd"/>
      <w:r>
        <w:t xml:space="preserve"> conjunto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, las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bioinformáticas</w:t>
      </w:r>
      <w:proofErr w:type="spellEnd"/>
      <w:r>
        <w:t xml:space="preserve"> </w:t>
      </w:r>
      <w:proofErr w:type="spellStart"/>
      <w:r>
        <w:t>empleadas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general </w:t>
      </w:r>
      <w:proofErr w:type="spellStart"/>
      <w:r>
        <w:t>seguido</w:t>
      </w:r>
      <w:proofErr w:type="spellEnd"/>
      <w:r>
        <w:t xml:space="preserve"> para </w:t>
      </w:r>
      <w:proofErr w:type="spellStart"/>
      <w:r>
        <w:t>procesar</w:t>
      </w:r>
      <w:proofErr w:type="spellEnd"/>
      <w:r>
        <w:t xml:space="preserve"> y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ratones</w:t>
      </w:r>
      <w:proofErr w:type="spellEnd"/>
      <w:r>
        <w:t>.</w:t>
      </w:r>
    </w:p>
    <w:p w14:paraId="1C4A5CCA" w14:textId="77777777" w:rsidR="00636D7B" w:rsidRDefault="00000000">
      <w:pPr>
        <w:pStyle w:val="Ttulo2"/>
      </w:pPr>
      <w:bookmarkStart w:id="6" w:name="origen-y-selección-de-los-datos"/>
      <w:bookmarkStart w:id="7" w:name="_Toc185727994"/>
      <w:r>
        <w:t xml:space="preserve">3.1. Origen y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bookmarkEnd w:id="7"/>
      <w:proofErr w:type="spellEnd"/>
    </w:p>
    <w:p w14:paraId="6BD68094" w14:textId="77777777" w:rsidR="00636D7B" w:rsidRDefault="00000000">
      <w:pPr>
        <w:pStyle w:val="FirstParagraph"/>
      </w:pPr>
      <w:r>
        <w:t xml:space="preserve">El conjunto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PEC se </w:t>
      </w:r>
      <w:proofErr w:type="spellStart"/>
      <w:r>
        <w:t>obtuvo</w:t>
      </w:r>
      <w:proofErr w:type="spellEnd"/>
      <w:r>
        <w:t xml:space="preserve"> de GEO, </w:t>
      </w:r>
      <w:proofErr w:type="spellStart"/>
      <w:r>
        <w:t>descargados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web del </w:t>
      </w:r>
      <w:proofErr w:type="spellStart"/>
      <w:r>
        <w:t>estudio</w:t>
      </w:r>
      <w:proofErr w:type="spellEnd"/>
      <w:r>
        <w:t xml:space="preserve"> </w:t>
      </w:r>
      <w:hyperlink r:id="rId6">
        <w:r>
          <w:rPr>
            <w:rStyle w:val="Hipervnculo"/>
          </w:rPr>
          <w:t>https://www.ncbi.nlm.nih.gov/geo/query/acc.cgi?acc=GSE38531</w:t>
        </w:r>
      </w:hyperlink>
      <w:r>
        <w:t xml:space="preserve">, con </w:t>
      </w:r>
      <w:proofErr w:type="spellStart"/>
      <w:r>
        <w:t>código</w:t>
      </w:r>
      <w:proofErr w:type="spellEnd"/>
      <w:r>
        <w:t xml:space="preserve"> GEO Serie </w:t>
      </w:r>
      <w:r>
        <w:rPr>
          <w:b/>
          <w:bCs/>
        </w:rPr>
        <w:t>GSE38531</w:t>
      </w:r>
      <w:r>
        <w:t xml:space="preserve">. Al final de </w:t>
      </w:r>
      <w:proofErr w:type="spellStart"/>
      <w:r>
        <w:t>esta</w:t>
      </w:r>
      <w:proofErr w:type="spellEnd"/>
      <w:r>
        <w:t xml:space="preserve"> web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enlaces para la </w:t>
      </w:r>
      <w:proofErr w:type="spellStart"/>
      <w:r>
        <w:t>descarga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</w:t>
      </w:r>
      <w:proofErr w:type="spellStart"/>
      <w:r>
        <w:t>comprimidos</w:t>
      </w:r>
      <w:proofErr w:type="spellEnd"/>
      <w:r>
        <w:t xml:space="preserve">,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deseados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descomprimirse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proofErr w:type="gramStart"/>
      <w:r>
        <w:t>archivo</w:t>
      </w:r>
      <w:proofErr w:type="spellEnd"/>
      <w:r>
        <w:t xml:space="preserve"> .CEL</w:t>
      </w:r>
      <w:proofErr w:type="gramEnd"/>
      <w:r>
        <w:t xml:space="preserve"> </w:t>
      </w:r>
      <w:proofErr w:type="spellStart"/>
      <w:r>
        <w:t>único</w:t>
      </w:r>
      <w:proofErr w:type="spellEnd"/>
      <w:r>
        <w:t xml:space="preserve">. En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utilizamos</w:t>
      </w:r>
      <w:proofErr w:type="spellEnd"/>
      <w:r>
        <w:t xml:space="preserve"> un </w:t>
      </w:r>
      <w:proofErr w:type="spellStart"/>
      <w:r>
        <w:t>subdirectorio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r>
        <w:rPr>
          <w:rStyle w:val="VerbatimChar"/>
        </w:rPr>
        <w:t>GSE38531</w:t>
      </w:r>
      <w:r>
        <w:t xml:space="preserve"> 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>.</w:t>
      </w:r>
    </w:p>
    <w:p w14:paraId="1F0FADBF" w14:textId="77777777" w:rsidR="00636D7B" w:rsidRDefault="00000000">
      <w:pPr>
        <w:pStyle w:val="Textoindependiente"/>
      </w:pPr>
      <w:r>
        <w:t xml:space="preserve">Este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35 </w:t>
      </w:r>
      <w:proofErr w:type="spellStart"/>
      <w:r>
        <w:t>muestras</w:t>
      </w:r>
      <w:proofErr w:type="spellEnd"/>
      <w:r>
        <w:t xml:space="preserve">, de las que </w:t>
      </w:r>
      <w:proofErr w:type="spellStart"/>
      <w:r>
        <w:t>tendremos</w:t>
      </w:r>
      <w:proofErr w:type="spellEnd"/>
      <w:r>
        <w:t xml:space="preserve"> que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, 15 </w:t>
      </w:r>
      <w:proofErr w:type="spellStart"/>
      <w:r>
        <w:t>tomadas</w:t>
      </w:r>
      <w:proofErr w:type="spellEnd"/>
      <w:r>
        <w:t xml:space="preserve"> antes de la </w:t>
      </w:r>
      <w:proofErr w:type="spellStart"/>
      <w:r>
        <w:t>infección</w:t>
      </w:r>
      <w:proofErr w:type="spellEnd"/>
      <w:r>
        <w:t xml:space="preserve"> (MRSA) y 20 </w:t>
      </w:r>
      <w:proofErr w:type="spellStart"/>
      <w:r>
        <w:t>después</w:t>
      </w:r>
      <w:proofErr w:type="spellEnd"/>
      <w:r>
        <w:t xml:space="preserve">: 5 de </w:t>
      </w:r>
      <w:proofErr w:type="spellStart"/>
      <w:r>
        <w:t>ellas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las que </w:t>
      </w:r>
      <w:proofErr w:type="spellStart"/>
      <w:r>
        <w:t>eliminaremos</w:t>
      </w:r>
      <w:proofErr w:type="spellEnd"/>
      <w:r>
        <w:t xml:space="preserve">, a las 2 horas de la </w:t>
      </w:r>
      <w:proofErr w:type="spellStart"/>
      <w:r>
        <w:t>misma</w:t>
      </w:r>
      <w:proofErr w:type="spellEnd"/>
      <w:r>
        <w:t xml:space="preserve"> y 15 a las 24 horas.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lastRenderedPageBreak/>
        <w:t>muestras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proporcionados</w:t>
      </w:r>
      <w:proofErr w:type="spellEnd"/>
      <w:r>
        <w:t xml:space="preserve"> de </w:t>
      </w:r>
      <w:proofErr w:type="spellStart"/>
      <w:r>
        <w:t>antemano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r>
        <w:rPr>
          <w:rStyle w:val="VerbatimChar"/>
        </w:rPr>
        <w:t>allTargets.txt</w:t>
      </w:r>
      <w:r>
        <w:t xml:space="preserve">,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infectada</w:t>
      </w:r>
      <w:proofErr w:type="spellEnd"/>
      <w:r>
        <w:t xml:space="preserve"> o no, la hora </w:t>
      </w:r>
      <w:proofErr w:type="spellStart"/>
      <w:r>
        <w:t>tras</w:t>
      </w:r>
      <w:proofErr w:type="spellEnd"/>
      <w:r>
        <w:t xml:space="preserve"> la </w:t>
      </w:r>
      <w:proofErr w:type="spellStart"/>
      <w:r>
        <w:t>infección</w:t>
      </w:r>
      <w:proofErr w:type="spellEnd"/>
      <w:r>
        <w:t xml:space="preserve"> a la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tomada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(las </w:t>
      </w:r>
      <w:proofErr w:type="spellStart"/>
      <w:r>
        <w:t>muestras</w:t>
      </w:r>
      <w:proofErr w:type="spellEnd"/>
      <w:r>
        <w:t xml:space="preserve"> no </w:t>
      </w:r>
      <w:proofErr w:type="spellStart"/>
      <w:r>
        <w:t>infectadas</w:t>
      </w:r>
      <w:proofErr w:type="spellEnd"/>
      <w:r>
        <w:t xml:space="preserve"> a las 0 horas)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 que </w:t>
      </w:r>
      <w:proofErr w:type="spellStart"/>
      <w:r>
        <w:t>recibieron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(</w:t>
      </w:r>
      <w:proofErr w:type="spellStart"/>
      <w:r>
        <w:t>ninguno</w:t>
      </w:r>
      <w:proofErr w:type="spellEnd"/>
      <w:r>
        <w:t>, linezolid o vancomycin).</w:t>
      </w:r>
    </w:p>
    <w:p w14:paraId="37893528" w14:textId="77777777" w:rsidR="00636D7B" w:rsidRDefault="00000000">
      <w:pPr>
        <w:pStyle w:val="Textoindependiente"/>
      </w:pPr>
      <w:r>
        <w:t xml:space="preserve">Como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comentado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seleccionadas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prescindiremos</w:t>
      </w:r>
      <w:proofErr w:type="spellEnd"/>
      <w:r>
        <w:t xml:space="preserve"> de las 5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a las 2 horas y,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sortearemos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de forma que </w:t>
      </w:r>
      <w:proofErr w:type="spellStart"/>
      <w:r>
        <w:t>conservaremos</w:t>
      </w:r>
      <w:proofErr w:type="spellEnd"/>
      <w:r>
        <w:t xml:space="preserve"> tan </w:t>
      </w:r>
      <w:proofErr w:type="spellStart"/>
      <w:r>
        <w:t>sólo</w:t>
      </w:r>
      <w:proofErr w:type="spellEnd"/>
      <w:r>
        <w:t xml:space="preserve"> 4 </w:t>
      </w:r>
      <w:proofErr w:type="spellStart"/>
      <w:r>
        <w:t>muestras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>.</w:t>
      </w:r>
    </w:p>
    <w:p w14:paraId="25C8FEEC" w14:textId="77777777" w:rsidR="00636D7B" w:rsidRDefault="00000000">
      <w:pPr>
        <w:pStyle w:val="Textoindependiente"/>
      </w:pPr>
      <w:r>
        <w:t xml:space="preserve">La carga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muestras</w:t>
      </w:r>
      <w:proofErr w:type="spellEnd"/>
      <w:r>
        <w:t xml:space="preserve"> se </w:t>
      </w:r>
      <w:proofErr w:type="spellStart"/>
      <w:r>
        <w:t>verán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4.1.1.</w:t>
      </w:r>
    </w:p>
    <w:p w14:paraId="2AE870D6" w14:textId="77777777" w:rsidR="00636D7B" w:rsidRDefault="00000000">
      <w:pPr>
        <w:pStyle w:val="Textoindependiente"/>
      </w:pPr>
      <w:r>
        <w:t xml:space="preserve">Para la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también es </w:t>
      </w:r>
      <w:proofErr w:type="spellStart"/>
      <w:r>
        <w:t>importante</w:t>
      </w:r>
      <w:proofErr w:type="spellEnd"/>
      <w:r>
        <w:t xml:space="preserve"> saber 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saber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 de Bioconductor </w:t>
      </w:r>
      <w:proofErr w:type="spellStart"/>
      <w:r>
        <w:t>tendremos</w:t>
      </w:r>
      <w:proofErr w:type="spellEnd"/>
      <w:r>
        <w:t xml:space="preserve"> que </w:t>
      </w:r>
      <w:proofErr w:type="spellStart"/>
      <w:r>
        <w:t>utilizar</w:t>
      </w:r>
      <w:proofErr w:type="spellEnd"/>
      <w:r>
        <w:t xml:space="preserve">. Esta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la </w:t>
      </w:r>
      <w:proofErr w:type="spellStart"/>
      <w:r>
        <w:t>proporcionará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con la que se </w:t>
      </w:r>
      <w:proofErr w:type="spellStart"/>
      <w:r>
        <w:t>obtubieron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original, se </w:t>
      </w:r>
      <w:proofErr w:type="spellStart"/>
      <w:r>
        <w:t>usó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de microarrays GPL1261 [Mouse430_2] Affymetrix Mouse Genome 430 2.0 Array,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 que </w:t>
      </w:r>
      <w:proofErr w:type="spellStart"/>
      <w:r>
        <w:t>tendremos</w:t>
      </w:r>
      <w:proofErr w:type="spellEnd"/>
      <w:r>
        <w:t xml:space="preserve"> que </w:t>
      </w:r>
      <w:proofErr w:type="spellStart"/>
      <w:r>
        <w:t>utilizar</w:t>
      </w:r>
      <w:proofErr w:type="spellEnd"/>
      <w:r>
        <w:t xml:space="preserve"> es </w:t>
      </w:r>
      <w:r>
        <w:rPr>
          <w:rStyle w:val="VerbatimChar"/>
          <w:b/>
          <w:bCs/>
        </w:rPr>
        <w:t>mouse4302.db</w:t>
      </w:r>
      <w:r>
        <w:t>.</w:t>
      </w:r>
    </w:p>
    <w:p w14:paraId="323D9810" w14:textId="77777777" w:rsidR="00636D7B" w:rsidRDefault="00000000">
      <w:pPr>
        <w:pStyle w:val="Ttulo2"/>
      </w:pPr>
      <w:bookmarkStart w:id="8" w:name="herramientas-y-paquetes-utilizados"/>
      <w:bookmarkStart w:id="9" w:name="_Toc185727995"/>
      <w:bookmarkEnd w:id="6"/>
      <w:r>
        <w:t xml:space="preserve">3.2. </w:t>
      </w:r>
      <w:proofErr w:type="spellStart"/>
      <w:r>
        <w:t>Herramientas</w:t>
      </w:r>
      <w:proofErr w:type="spellEnd"/>
      <w:r>
        <w:t xml:space="preserve"> y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utilizados</w:t>
      </w:r>
      <w:bookmarkEnd w:id="9"/>
      <w:proofErr w:type="spellEnd"/>
    </w:p>
    <w:p w14:paraId="7FFF5AE0" w14:textId="77777777" w:rsidR="00636D7B" w:rsidRDefault="00000000">
      <w:pPr>
        <w:pStyle w:val="FirstParagraph"/>
      </w:pPr>
      <w:r>
        <w:t xml:space="preserve">El </w:t>
      </w:r>
      <w:proofErr w:type="spellStart"/>
      <w:r>
        <w:t>informe</w:t>
      </w:r>
      <w:proofErr w:type="spellEnd"/>
      <w:r>
        <w:t xml:space="preserve"> se </w:t>
      </w:r>
      <w:proofErr w:type="spellStart"/>
      <w:r>
        <w:t>llevó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informáticas</w:t>
      </w:r>
      <w:proofErr w:type="spellEnd"/>
      <w:r>
        <w:t xml:space="preserve"> y </w:t>
      </w:r>
      <w:proofErr w:type="spellStart"/>
      <w:r>
        <w:t>bioinformáticas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empleando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lenguaje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programación</w:t>
      </w:r>
      <w:proofErr w:type="spellEnd"/>
      <w:r>
        <w:rPr>
          <w:b/>
          <w:bCs/>
        </w:rPr>
        <w:t xml:space="preserve"> R</w:t>
      </w:r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4.3.3, junto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de </w:t>
      </w:r>
      <w:r>
        <w:rPr>
          <w:b/>
          <w:bCs/>
        </w:rPr>
        <w:t>Bioconductor</w:t>
      </w:r>
      <w:r>
        <w:t xml:space="preserve"> </w:t>
      </w:r>
      <w:proofErr w:type="spellStart"/>
      <w:r>
        <w:t>específicos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microarrays.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detallan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informe</w:t>
      </w:r>
      <w:proofErr w:type="spellEnd"/>
      <w:r>
        <w:t>.</w:t>
      </w:r>
    </w:p>
    <w:p w14:paraId="024E4501" w14:textId="77777777" w:rsidR="00636D7B" w:rsidRDefault="00000000">
      <w:pPr>
        <w:pStyle w:val="Textoindependiente"/>
      </w:pPr>
      <w:r>
        <w:t xml:space="preserve">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, tanto de Bioconductor </w:t>
      </w:r>
      <w:proofErr w:type="spellStart"/>
      <w:r>
        <w:t>como</w:t>
      </w:r>
      <w:proofErr w:type="spellEnd"/>
      <w:r>
        <w:t xml:space="preserve"> de R,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a lo largo de </w:t>
      </w:r>
      <w:proofErr w:type="spellStart"/>
      <w:r>
        <w:t>esta</w:t>
      </w:r>
      <w:proofErr w:type="spellEnd"/>
      <w:r>
        <w:t xml:space="preserve"> PEC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las </w:t>
      </w:r>
      <w:proofErr w:type="spellStart"/>
      <w:r>
        <w:t>instaladas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celda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14:paraId="0FB9F422" w14:textId="77777777" w:rsidR="00636D7B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proofErr w:type="spellStart"/>
      <w:r>
        <w:rPr>
          <w:rStyle w:val="FunctionTok"/>
        </w:rPr>
        <w:t>requireNamespace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BiocManager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BiocManager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ggrepel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gplots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Biobase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"oligo"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arrayQualityMetrics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genefilter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"pd.mouse430.2"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"mouse4302.db"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limma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AnnotationDbi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org.Mm.eg.db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clusterProfiler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BiocManager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enrichplot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BD77BBE" w14:textId="77777777" w:rsidR="00636D7B" w:rsidRDefault="00000000">
      <w:pPr>
        <w:pStyle w:val="FirstParagraph"/>
      </w:pPr>
      <w:proofErr w:type="spellStart"/>
      <w:r>
        <w:t>Estas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realizan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>:</w:t>
      </w:r>
    </w:p>
    <w:p w14:paraId="44B30C21" w14:textId="77777777" w:rsidR="00636D7B" w:rsidRDefault="00000000">
      <w:pPr>
        <w:numPr>
          <w:ilvl w:val="0"/>
          <w:numId w:val="3"/>
        </w:numPr>
      </w:pPr>
      <w:proofErr w:type="spellStart"/>
      <w:r>
        <w:rPr>
          <w:rStyle w:val="VerbatimChar"/>
        </w:rPr>
        <w:t>dplyr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para la </w:t>
      </w:r>
      <w:proofErr w:type="spellStart"/>
      <w:r>
        <w:t>manipulación</w:t>
      </w:r>
      <w:proofErr w:type="spellEnd"/>
      <w:r>
        <w:t xml:space="preserve"> de </w:t>
      </w:r>
      <w:r>
        <w:rPr>
          <w:i/>
          <w:iCs/>
        </w:rPr>
        <w:t>data frames</w:t>
      </w:r>
      <w:r>
        <w:t>.</w:t>
      </w:r>
    </w:p>
    <w:p w14:paraId="23E51B3E" w14:textId="77777777" w:rsidR="00636D7B" w:rsidRDefault="00000000">
      <w:pPr>
        <w:numPr>
          <w:ilvl w:val="0"/>
          <w:numId w:val="3"/>
        </w:numPr>
      </w:pPr>
      <w:r>
        <w:rPr>
          <w:rStyle w:val="VerbatimChar"/>
        </w:rPr>
        <w:t>ggplot2</w:t>
      </w:r>
      <w:r>
        <w:t xml:space="preserve">, </w:t>
      </w:r>
      <w:proofErr w:type="spellStart"/>
      <w:r>
        <w:rPr>
          <w:rStyle w:val="VerbatimChar"/>
        </w:rPr>
        <w:t>ggrepel</w:t>
      </w:r>
      <w:proofErr w:type="spellEnd"/>
      <w:r>
        <w:t xml:space="preserve"> y </w:t>
      </w:r>
      <w:proofErr w:type="spellStart"/>
      <w:r>
        <w:rPr>
          <w:rStyle w:val="VerbatimChar"/>
        </w:rPr>
        <w:t>gplots</w:t>
      </w:r>
      <w:proofErr w:type="spellEnd"/>
      <w:r>
        <w:t xml:space="preserve">: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para la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gráficos</w:t>
      </w:r>
      <w:proofErr w:type="spellEnd"/>
      <w:r>
        <w:t>.</w:t>
      </w:r>
    </w:p>
    <w:p w14:paraId="2752D76B" w14:textId="77777777" w:rsidR="00636D7B" w:rsidRDefault="00000000">
      <w:pPr>
        <w:numPr>
          <w:ilvl w:val="0"/>
          <w:numId w:val="3"/>
        </w:numPr>
      </w:pPr>
      <w:proofErr w:type="spellStart"/>
      <w:r>
        <w:rPr>
          <w:rStyle w:val="VerbatimChar"/>
        </w:rPr>
        <w:t>Biobase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ómicos</w:t>
      </w:r>
      <w:proofErr w:type="spellEnd"/>
      <w:r>
        <w:t xml:space="preserve"> de </w:t>
      </w:r>
      <w:proofErr w:type="spellStart"/>
      <w:r>
        <w:t>experimentos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que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con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fenotípica</w:t>
      </w:r>
      <w:proofErr w:type="spellEnd"/>
      <w:r>
        <w:t>.</w:t>
      </w:r>
    </w:p>
    <w:p w14:paraId="301ED8B2" w14:textId="77777777" w:rsidR="00636D7B" w:rsidRDefault="00000000">
      <w:pPr>
        <w:numPr>
          <w:ilvl w:val="0"/>
          <w:numId w:val="3"/>
        </w:numPr>
      </w:pPr>
      <w:r>
        <w:rPr>
          <w:rStyle w:val="VerbatimChar"/>
        </w:rPr>
        <w:t>oligo</w:t>
      </w:r>
      <w:r>
        <w:t xml:space="preserve">: se </w:t>
      </w:r>
      <w:proofErr w:type="spellStart"/>
      <w:r>
        <w:t>utiliza</w:t>
      </w:r>
      <w:proofErr w:type="spellEnd"/>
      <w:r>
        <w:t xml:space="preserve"> para la </w:t>
      </w:r>
      <w:proofErr w:type="spellStart"/>
      <w:r>
        <w:t>lectura</w:t>
      </w:r>
      <w:proofErr w:type="spellEnd"/>
      <w:r>
        <w:t xml:space="preserve"> de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, que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microarrays, y para la </w:t>
      </w:r>
      <w:proofErr w:type="spellStart"/>
      <w:r>
        <w:t>normalización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RMA.</w:t>
      </w:r>
    </w:p>
    <w:p w14:paraId="2A6C00AD" w14:textId="77777777" w:rsidR="00636D7B" w:rsidRDefault="00000000">
      <w:pPr>
        <w:numPr>
          <w:ilvl w:val="0"/>
          <w:numId w:val="3"/>
        </w:numPr>
      </w:pPr>
      <w:proofErr w:type="spellStart"/>
      <w:r>
        <w:rPr>
          <w:rStyle w:val="VerbatimChar"/>
        </w:rPr>
        <w:t>limma</w:t>
      </w:r>
      <w:proofErr w:type="spellEnd"/>
      <w:r>
        <w:t xml:space="preserve">: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modelado</w:t>
      </w:r>
      <w:proofErr w:type="spellEnd"/>
      <w:r>
        <w:t xml:space="preserve"> lineal para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fundamental para la </w:t>
      </w:r>
      <w:proofErr w:type="spellStart"/>
      <w:r>
        <w:t>creación</w:t>
      </w:r>
      <w:proofErr w:type="spellEnd"/>
      <w:r>
        <w:t xml:space="preserve"> de matrices de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contrastes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 la </w:t>
      </w:r>
      <w:proofErr w:type="spellStart"/>
      <w:r>
        <w:t>selección</w:t>
      </w:r>
      <w:proofErr w:type="spellEnd"/>
      <w:r>
        <w:t xml:space="preserve"> de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>.</w:t>
      </w:r>
    </w:p>
    <w:p w14:paraId="0C62C8CA" w14:textId="77777777" w:rsidR="00636D7B" w:rsidRDefault="00000000">
      <w:pPr>
        <w:numPr>
          <w:ilvl w:val="0"/>
          <w:numId w:val="3"/>
        </w:numPr>
      </w:pPr>
      <w:proofErr w:type="spellStart"/>
      <w:r>
        <w:rPr>
          <w:rStyle w:val="VerbatimChar"/>
        </w:rPr>
        <w:t>arrayQualityMetrics</w:t>
      </w:r>
      <w:proofErr w:type="spellEnd"/>
      <w:r>
        <w:t xml:space="preserve">: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microarrays,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detallados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arrays.</w:t>
      </w:r>
    </w:p>
    <w:p w14:paraId="44BD9BFD" w14:textId="77777777" w:rsidR="00636D7B" w:rsidRDefault="00000000">
      <w:pPr>
        <w:numPr>
          <w:ilvl w:val="0"/>
          <w:numId w:val="3"/>
        </w:numPr>
      </w:pPr>
      <w:proofErr w:type="spellStart"/>
      <w:r>
        <w:rPr>
          <w:rStyle w:val="VerbatimChar"/>
        </w:rPr>
        <w:t>genefilter</w:t>
      </w:r>
      <w:proofErr w:type="spellEnd"/>
      <w:r>
        <w:t xml:space="preserve">: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genes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variabilidad</w:t>
      </w:r>
      <w:proofErr w:type="spellEnd"/>
      <w:r>
        <w:t xml:space="preserve">, </w:t>
      </w:r>
      <w:proofErr w:type="spellStart"/>
      <w:r>
        <w:t>ayudando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enfocar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informativas</w:t>
      </w:r>
      <w:proofErr w:type="spellEnd"/>
      <w:r>
        <w:t>.</w:t>
      </w:r>
    </w:p>
    <w:p w14:paraId="39161200" w14:textId="77777777" w:rsidR="00636D7B" w:rsidRDefault="00000000">
      <w:pPr>
        <w:numPr>
          <w:ilvl w:val="0"/>
          <w:numId w:val="3"/>
        </w:numPr>
      </w:pPr>
      <w:proofErr w:type="spellStart"/>
      <w:r>
        <w:rPr>
          <w:rStyle w:val="VerbatimChar"/>
        </w:rPr>
        <w:t>clusterProfiler</w:t>
      </w:r>
      <w:proofErr w:type="spellEnd"/>
      <w:r>
        <w:t xml:space="preserve"> y </w:t>
      </w:r>
      <w:proofErr w:type="spellStart"/>
      <w:r>
        <w:rPr>
          <w:rStyle w:val="VerbatimChar"/>
        </w:rPr>
        <w:t>enrichplot</w:t>
      </w:r>
      <w:proofErr w:type="spellEnd"/>
      <w:r>
        <w:t xml:space="preserve">: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y </w:t>
      </w:r>
      <w:proofErr w:type="spellStart"/>
      <w:r>
        <w:t>visualizar</w:t>
      </w:r>
      <w:proofErr w:type="spellEnd"/>
      <w:r>
        <w:t xml:space="preserve">, </w:t>
      </w:r>
      <w:proofErr w:type="spellStart"/>
      <w:r>
        <w:t>respectivamente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enriquecimiento</w:t>
      </w:r>
      <w:proofErr w:type="spellEnd"/>
      <w:r>
        <w:t xml:space="preserve"> </w:t>
      </w:r>
      <w:proofErr w:type="spellStart"/>
      <w:r>
        <w:t>genético</w:t>
      </w:r>
      <w:proofErr w:type="spellEnd"/>
      <w:r>
        <w:t xml:space="preserve">, </w:t>
      </w:r>
      <w:proofErr w:type="spellStart"/>
      <w:r>
        <w:t>ayudando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biológicamente</w:t>
      </w:r>
      <w:proofErr w:type="spellEnd"/>
      <w:r>
        <w:t>.</w:t>
      </w:r>
    </w:p>
    <w:p w14:paraId="1EBD62B8" w14:textId="77777777" w:rsidR="00636D7B" w:rsidRDefault="00000000">
      <w:pPr>
        <w:numPr>
          <w:ilvl w:val="0"/>
          <w:numId w:val="3"/>
        </w:numPr>
      </w:pPr>
      <w:proofErr w:type="spellStart"/>
      <w:r>
        <w:rPr>
          <w:rStyle w:val="VerbatimChar"/>
        </w:rPr>
        <w:t>AnnotationDbi</w:t>
      </w:r>
      <w:proofErr w:type="spellEnd"/>
      <w:r>
        <w:t xml:space="preserve"> y </w:t>
      </w:r>
      <w:proofErr w:type="spellStart"/>
      <w:r>
        <w:rPr>
          <w:rStyle w:val="VerbatimChar"/>
        </w:rPr>
        <w:t>org.Mm.eg.db</w:t>
      </w:r>
      <w:proofErr w:type="spellEnd"/>
      <w:r>
        <w:t xml:space="preserve">: </w:t>
      </w:r>
      <w:proofErr w:type="spellStart"/>
      <w:r>
        <w:t>facilitan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de genes, </w:t>
      </w:r>
      <w:proofErr w:type="spellStart"/>
      <w:r>
        <w:t>mapeando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de genes a sus 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14:paraId="6280E2B7" w14:textId="77777777" w:rsidR="00636D7B" w:rsidRDefault="00000000">
      <w:pPr>
        <w:pStyle w:val="Ttulo2"/>
      </w:pPr>
      <w:bookmarkStart w:id="10" w:name="procedimiento-general-de-análisis"/>
      <w:bookmarkStart w:id="11" w:name="_Toc185727996"/>
      <w:bookmarkEnd w:id="8"/>
      <w:r>
        <w:t xml:space="preserve">3.3. </w:t>
      </w:r>
      <w:proofErr w:type="spellStart"/>
      <w:r>
        <w:t>Procedimiento</w:t>
      </w:r>
      <w:proofErr w:type="spellEnd"/>
      <w:r>
        <w:t xml:space="preserve"> general de </w:t>
      </w:r>
      <w:proofErr w:type="spellStart"/>
      <w:r>
        <w:t>análisis</w:t>
      </w:r>
      <w:bookmarkEnd w:id="11"/>
      <w:proofErr w:type="spellEnd"/>
    </w:p>
    <w:p w14:paraId="05867754" w14:textId="77777777" w:rsidR="00636D7B" w:rsidRDefault="00000000">
      <w:pPr>
        <w:pStyle w:val="FirstParagraph"/>
      </w:pPr>
      <w:r>
        <w:t xml:space="preserve">El </w:t>
      </w:r>
      <w:proofErr w:type="spellStart"/>
      <w:r>
        <w:t>procedimiento</w:t>
      </w:r>
      <w:proofErr w:type="spellEnd"/>
      <w:r>
        <w:t xml:space="preserve"> general de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desarrollará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clave,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precisos</w:t>
      </w:r>
      <w:proofErr w:type="spellEnd"/>
      <w:r>
        <w:t xml:space="preserve"> y </w:t>
      </w:r>
      <w:proofErr w:type="spellStart"/>
      <w:r>
        <w:t>reproducibles</w:t>
      </w:r>
      <w:proofErr w:type="spellEnd"/>
      <w:r>
        <w:t>.</w:t>
      </w:r>
    </w:p>
    <w:p w14:paraId="129C73C3" w14:textId="77777777" w:rsidR="00636D7B" w:rsidRDefault="00000000">
      <w:pPr>
        <w:pStyle w:val="Textoindependiente"/>
      </w:pPr>
      <w:r>
        <w:t xml:space="preserve">Se </w:t>
      </w:r>
      <w:proofErr w:type="spellStart"/>
      <w:r>
        <w:t>comenzará</w:t>
      </w:r>
      <w:proofErr w:type="spellEnd"/>
      <w:r>
        <w:t xml:space="preserve"> con la </w:t>
      </w:r>
      <w:proofErr w:type="spellStart"/>
      <w:r>
        <w:rPr>
          <w:b/>
          <w:bCs/>
        </w:rPr>
        <w:t>preparación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datos</w:t>
      </w:r>
      <w:proofErr w:type="spellEnd"/>
      <w:r>
        <w:t xml:space="preserve">, </w:t>
      </w:r>
      <w:proofErr w:type="spellStart"/>
      <w:r>
        <w:t>iniciando</w:t>
      </w:r>
      <w:proofErr w:type="spellEnd"/>
      <w:r>
        <w:t xml:space="preserve"> con la carga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y la </w:t>
      </w:r>
      <w:proofErr w:type="spellStart"/>
      <w:r>
        <w:t>preparación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que </w:t>
      </w:r>
      <w:proofErr w:type="spellStart"/>
      <w:r>
        <w:t>contendrá</w:t>
      </w:r>
      <w:proofErr w:type="spellEnd"/>
      <w:r>
        <w:t xml:space="preserve"> tanto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fenotípica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. También re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selección</w:t>
      </w:r>
      <w:proofErr w:type="spellEnd"/>
      <w:r>
        <w:t xml:space="preserve"> y </w:t>
      </w:r>
      <w:proofErr w:type="spellStart"/>
      <w:r>
        <w:t>filtrado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</w:t>
      </w:r>
      <w:proofErr w:type="spellStart"/>
      <w:r>
        <w:t>experimentales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.</w:t>
      </w:r>
    </w:p>
    <w:p w14:paraId="1711B3B1" w14:textId="77777777" w:rsidR="00636D7B" w:rsidRDefault="00000000">
      <w:pPr>
        <w:pStyle w:val="Textoindependiente"/>
      </w:pPr>
      <w:proofErr w:type="spellStart"/>
      <w:r>
        <w:lastRenderedPageBreak/>
        <w:t>Continuaremos</w:t>
      </w:r>
      <w:proofErr w:type="spellEnd"/>
      <w:r>
        <w:t xml:space="preserve"> con un </w:t>
      </w:r>
      <w:r>
        <w:rPr>
          <w:b/>
          <w:bCs/>
        </w:rPr>
        <w:t xml:space="preserve">control de </w:t>
      </w:r>
      <w:proofErr w:type="spellStart"/>
      <w:r>
        <w:rPr>
          <w:b/>
          <w:bCs/>
        </w:rPr>
        <w:t>calidad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mediante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exploratorio</w:t>
      </w:r>
      <w:proofErr w:type="spellEnd"/>
      <w:r>
        <w:t xml:space="preserve"> y con </w:t>
      </w:r>
      <w:proofErr w:type="spellStart"/>
      <w:r>
        <w:t>una</w:t>
      </w:r>
      <w:proofErr w:type="spellEnd"/>
      <w:r>
        <w:t xml:space="preserve"> posterior </w:t>
      </w:r>
      <w:proofErr w:type="spellStart"/>
      <w:r>
        <w:rPr>
          <w:b/>
          <w:bCs/>
        </w:rPr>
        <w:t>normalización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datos</w:t>
      </w:r>
      <w:proofErr w:type="spellEnd"/>
      <w:r>
        <w:t xml:space="preserve">. Se </w:t>
      </w:r>
      <w:proofErr w:type="spellStart"/>
      <w:r>
        <w:t>llevará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de boxplot, </w:t>
      </w:r>
      <w:proofErr w:type="spellStart"/>
      <w:r>
        <w:t>densidad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(PC) y clusters </w:t>
      </w:r>
      <w:proofErr w:type="spellStart"/>
      <w:r>
        <w:t>jerárquicos</w:t>
      </w:r>
      <w:proofErr w:type="spellEnd"/>
      <w:r>
        <w:t xml:space="preserve">. También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arrayQualityMetrics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arrays. </w:t>
      </w:r>
      <w:proofErr w:type="spellStart"/>
      <w:r>
        <w:t>Finalmente</w:t>
      </w:r>
      <w:proofErr w:type="spellEnd"/>
      <w:r>
        <w:t xml:space="preserve">, </w:t>
      </w:r>
      <w:proofErr w:type="spellStart"/>
      <w:r>
        <w:t>aplicaremos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RMA para </w:t>
      </w:r>
      <w:proofErr w:type="spellStart"/>
      <w:r>
        <w:t>normalizar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que las </w:t>
      </w:r>
      <w:proofErr w:type="spellStart"/>
      <w:r>
        <w:t>intensidades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comparable, y </w:t>
      </w:r>
      <w:proofErr w:type="spellStart"/>
      <w:r>
        <w:t>repetiremos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control de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>.</w:t>
      </w:r>
    </w:p>
    <w:p w14:paraId="1D275B74" w14:textId="77777777" w:rsidR="00636D7B" w:rsidRDefault="00000000">
      <w:pPr>
        <w:pStyle w:val="Textoindependiente"/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implementaremos</w:t>
      </w:r>
      <w:proofErr w:type="spellEnd"/>
      <w:r>
        <w:t xml:space="preserve"> un </w:t>
      </w:r>
      <w:proofErr w:type="spellStart"/>
      <w:r>
        <w:rPr>
          <w:b/>
          <w:bCs/>
        </w:rPr>
        <w:t>filtrado</w:t>
      </w:r>
      <w:proofErr w:type="spellEnd"/>
      <w:r>
        <w:rPr>
          <w:b/>
          <w:bCs/>
        </w:rPr>
        <w:t xml:space="preserve"> de genes</w:t>
      </w:r>
      <w:r>
        <w:t xml:space="preserve"> no </w:t>
      </w:r>
      <w:proofErr w:type="spellStart"/>
      <w:r>
        <w:t>específicos</w:t>
      </w:r>
      <w:proofErr w:type="spellEnd"/>
      <w:r>
        <w:t xml:space="preserve"> para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con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 xml:space="preserve"> o sin </w:t>
      </w:r>
      <w:proofErr w:type="spellStart"/>
      <w:r>
        <w:t>anotaciones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ruido</w:t>
      </w:r>
      <w:proofErr w:type="spellEnd"/>
      <w:r>
        <w:t xml:space="preserve"> y </w:t>
      </w:r>
      <w:proofErr w:type="spellStart"/>
      <w:r>
        <w:t>enfocando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informativas</w:t>
      </w:r>
      <w:proofErr w:type="spellEnd"/>
      <w:r>
        <w:t xml:space="preserve">, y </w:t>
      </w:r>
      <w:proofErr w:type="spellStart"/>
      <w:r>
        <w:t>quedándonos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10% de </w:t>
      </w:r>
      <w:proofErr w:type="spellStart"/>
      <w:r>
        <w:t>sondas</w:t>
      </w:r>
      <w:proofErr w:type="spellEnd"/>
      <w:r>
        <w:t xml:space="preserve"> que </w:t>
      </w:r>
      <w:proofErr w:type="spellStart"/>
      <w:r>
        <w:t>presenten</w:t>
      </w:r>
      <w:proofErr w:type="spellEnd"/>
      <w:r>
        <w:t xml:space="preserve"> mayor </w:t>
      </w:r>
      <w:proofErr w:type="spellStart"/>
      <w:r>
        <w:t>variabilidad</w:t>
      </w:r>
      <w:proofErr w:type="spellEnd"/>
      <w:r>
        <w:t>.</w:t>
      </w:r>
    </w:p>
    <w:p w14:paraId="09EC35EE" w14:textId="77777777" w:rsidR="00636D7B" w:rsidRDefault="00000000">
      <w:pPr>
        <w:pStyle w:val="Textoindependiente"/>
      </w:pPr>
      <w:r>
        <w:t xml:space="preserve">El </w:t>
      </w:r>
      <w:proofErr w:type="spellStart"/>
      <w:r>
        <w:t>siguiente</w:t>
      </w:r>
      <w:proofErr w:type="spellEnd"/>
      <w:r>
        <w:t xml:space="preserve"> paso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expresión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diferencial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primero se </w:t>
      </w:r>
      <w:proofErr w:type="spellStart"/>
      <w:r>
        <w:t>construirán</w:t>
      </w:r>
      <w:proofErr w:type="spellEnd"/>
      <w:r>
        <w:t xml:space="preserve"> </w:t>
      </w:r>
      <w:r>
        <w:rPr>
          <w:b/>
          <w:bCs/>
        </w:rPr>
        <w:t xml:space="preserve">matrices de </w:t>
      </w:r>
      <w:proofErr w:type="spellStart"/>
      <w:r>
        <w:rPr>
          <w:b/>
          <w:bCs/>
        </w:rPr>
        <w:t>diseño</w:t>
      </w:r>
      <w:proofErr w:type="spellEnd"/>
      <w:r>
        <w:rPr>
          <w:b/>
          <w:bCs/>
        </w:rPr>
        <w:t xml:space="preserve"> y de </w:t>
      </w:r>
      <w:proofErr w:type="spellStart"/>
      <w:r>
        <w:rPr>
          <w:b/>
          <w:bCs/>
        </w:rPr>
        <w:t>contrastes</w:t>
      </w:r>
      <w:proofErr w:type="spellEnd"/>
      <w:r>
        <w:t xml:space="preserve"> para </w:t>
      </w:r>
      <w:proofErr w:type="spellStart"/>
      <w:r>
        <w:t>modelar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se </w:t>
      </w:r>
      <w:proofErr w:type="spellStart"/>
      <w:r>
        <w:t>ajustará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modelo</w:t>
      </w:r>
      <w:proofErr w:type="spellEnd"/>
      <w:r>
        <w:rPr>
          <w:b/>
          <w:bCs/>
        </w:rPr>
        <w:t xml:space="preserve"> lineal</w:t>
      </w:r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y </w:t>
      </w:r>
      <w:proofErr w:type="spellStart"/>
      <w:r>
        <w:t>filtrados</w:t>
      </w:r>
      <w:proofErr w:type="spellEnd"/>
      <w:r>
        <w:t xml:space="preserve">, y se </w:t>
      </w:r>
      <w:proofErr w:type="spellStart"/>
      <w:r>
        <w:t>aplicarán</w:t>
      </w:r>
      <w:proofErr w:type="spellEnd"/>
      <w:r>
        <w:t xml:space="preserve"> </w:t>
      </w:r>
      <w:proofErr w:type="spellStart"/>
      <w:r>
        <w:rPr>
          <w:b/>
          <w:bCs/>
        </w:rPr>
        <w:t>contrastes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visualizaremos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b/>
          <w:bCs/>
        </w:rPr>
        <w:t xml:space="preserve">volcano plots y </w:t>
      </w:r>
      <w:proofErr w:type="spellStart"/>
      <w:r>
        <w:rPr>
          <w:b/>
          <w:bCs/>
        </w:rPr>
        <w:t>mapas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calor</w:t>
      </w:r>
      <w:proofErr w:type="spellEnd"/>
      <w:r>
        <w:t xml:space="preserve"> para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>.</w:t>
      </w:r>
    </w:p>
    <w:p w14:paraId="45DD9532" w14:textId="77777777" w:rsidR="00636D7B" w:rsidRDefault="00000000">
      <w:pPr>
        <w:pStyle w:val="Textoindependiente"/>
      </w:pPr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realizaremos</w:t>
      </w:r>
      <w:proofErr w:type="spellEnd"/>
      <w:r>
        <w:t xml:space="preserve"> la </w:t>
      </w:r>
      <w:proofErr w:type="spellStart"/>
      <w:r>
        <w:rPr>
          <w:b/>
          <w:bCs/>
        </w:rPr>
        <w:t>anotación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genes</w:t>
      </w:r>
      <w:r>
        <w:t xml:space="preserve"> y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significancia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biológica</w:t>
      </w:r>
      <w:proofErr w:type="spellEnd"/>
      <w:r>
        <w:t xml:space="preserve">. Se </w:t>
      </w:r>
      <w:proofErr w:type="spellStart"/>
      <w:r>
        <w:t>anotarán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seleccionados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símbolos</w:t>
      </w:r>
      <w:proofErr w:type="spellEnd"/>
      <w:r>
        <w:t xml:space="preserve"> </w:t>
      </w:r>
      <w:proofErr w:type="spellStart"/>
      <w:r>
        <w:t>genéticos</w:t>
      </w:r>
      <w:proofErr w:type="spellEnd"/>
      <w:r>
        <w:t xml:space="preserve"> y </w:t>
      </w:r>
      <w:proofErr w:type="spellStart"/>
      <w:r>
        <w:t>nombres</w:t>
      </w:r>
      <w:proofErr w:type="spellEnd"/>
      <w:r>
        <w:t xml:space="preserve"> de genes y,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realizaremos</w:t>
      </w:r>
      <w:proofErr w:type="spellEnd"/>
      <w:r>
        <w:t xml:space="preserve">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Enriquecimiento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Genético</w:t>
      </w:r>
      <w:proofErr w:type="spellEnd"/>
      <w:r>
        <w:t xml:space="preserve"> (</w:t>
      </w:r>
      <w:r>
        <w:rPr>
          <w:i/>
          <w:iCs/>
        </w:rPr>
        <w:t>Gene Enrichment Analysis</w:t>
      </w:r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 o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moleculares</w:t>
      </w:r>
      <w:proofErr w:type="spellEnd"/>
      <w:r>
        <w:t xml:space="preserve"> </w:t>
      </w:r>
      <w:proofErr w:type="spellStart"/>
      <w:r>
        <w:t>enriquecidas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. También se </w:t>
      </w:r>
      <w:proofErr w:type="spellStart"/>
      <w:r>
        <w:t>visualizarán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de red </w:t>
      </w:r>
      <w:proofErr w:type="spellStart"/>
      <w:r>
        <w:t>genética</w:t>
      </w:r>
      <w:proofErr w:type="spellEnd"/>
      <w:r>
        <w:t xml:space="preserve"> para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biológico</w:t>
      </w:r>
      <w:proofErr w:type="spellEnd"/>
      <w:r>
        <w:t>.</w:t>
      </w:r>
    </w:p>
    <w:p w14:paraId="60B17FAC" w14:textId="77777777" w:rsidR="00636D7B" w:rsidRDefault="00000000">
      <w:pPr>
        <w:pStyle w:val="Ttulo1"/>
      </w:pPr>
      <w:bookmarkStart w:id="12" w:name="Xb5ff98bc9b58f44a9bfde383628d5720e808bcc"/>
      <w:bookmarkStart w:id="13" w:name="_Toc185727997"/>
      <w:bookmarkEnd w:id="4"/>
      <w:bookmarkEnd w:id="10"/>
      <w:r>
        <w:t xml:space="preserve">4. Desarrollo del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obtención</w:t>
      </w:r>
      <w:proofErr w:type="spellEnd"/>
      <w:r>
        <w:t xml:space="preserve"> de </w:t>
      </w:r>
      <w:proofErr w:type="spellStart"/>
      <w:r>
        <w:t>resultados</w:t>
      </w:r>
      <w:bookmarkEnd w:id="13"/>
      <w:proofErr w:type="spellEnd"/>
    </w:p>
    <w:p w14:paraId="147BC187" w14:textId="77777777" w:rsidR="00636D7B" w:rsidRDefault="00000000">
      <w:pPr>
        <w:pStyle w:val="FirstParagraph"/>
      </w:pPr>
      <w:r>
        <w:t xml:space="preserve">Este es </w:t>
      </w:r>
      <w:proofErr w:type="spellStart"/>
      <w:r>
        <w:t>el</w:t>
      </w:r>
      <w:proofErr w:type="spellEnd"/>
      <w:r>
        <w:t xml:space="preserve"> punto clave del </w:t>
      </w:r>
      <w:proofErr w:type="spellStart"/>
      <w:r>
        <w:t>informe</w:t>
      </w:r>
      <w:proofErr w:type="spellEnd"/>
      <w:r>
        <w:t xml:space="preserve"> y del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PEC.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se </w:t>
      </w:r>
      <w:proofErr w:type="spellStart"/>
      <w:r>
        <w:t>desarrollarán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pasos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anális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estudiar</w:t>
      </w:r>
      <w:proofErr w:type="spellEnd"/>
      <w:r>
        <w:t xml:space="preserve">,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consecuencia</w:t>
      </w:r>
      <w:proofErr w:type="spellEnd"/>
      <w:r>
        <w:t>.</w:t>
      </w:r>
    </w:p>
    <w:p w14:paraId="6ABC1BED" w14:textId="77777777" w:rsidR="00636D7B" w:rsidRDefault="00000000">
      <w:pPr>
        <w:pStyle w:val="Ttulo2"/>
      </w:pPr>
      <w:bookmarkStart w:id="14" w:name="preparación-de-los-datos"/>
      <w:bookmarkStart w:id="15" w:name="_Toc185727998"/>
      <w:r>
        <w:t xml:space="preserve">4.1. </w:t>
      </w:r>
      <w:proofErr w:type="spellStart"/>
      <w:r>
        <w:t>Preparación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bookmarkEnd w:id="15"/>
      <w:proofErr w:type="spellEnd"/>
    </w:p>
    <w:p w14:paraId="4D8842AA" w14:textId="77777777" w:rsidR="00636D7B" w:rsidRDefault="00000000">
      <w:pPr>
        <w:pStyle w:val="FirstParagraph"/>
      </w:pPr>
      <w:proofErr w:type="spellStart"/>
      <w:r>
        <w:t>Comenzaremos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PEC </w:t>
      </w:r>
      <w:proofErr w:type="spellStart"/>
      <w:r>
        <w:t>preparando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. Lo primero que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es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seleccionar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de la forma </w:t>
      </w:r>
      <w:proofErr w:type="spellStart"/>
      <w:r>
        <w:t>especificada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y,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proceder</w:t>
      </w:r>
      <w:proofErr w:type="spellEnd"/>
      <w:r>
        <w:t xml:space="preserve"> a la </w:t>
      </w:r>
      <w:proofErr w:type="spellStart"/>
      <w:r>
        <w:t>lectura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. Nuestro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y la </w:t>
      </w:r>
      <w:proofErr w:type="spellStart"/>
      <w:r>
        <w:t>información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, con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desarrollaremos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 de la PEC.</w:t>
      </w:r>
    </w:p>
    <w:p w14:paraId="7F725F5A" w14:textId="77777777" w:rsidR="00636D7B" w:rsidRDefault="00000000">
      <w:pPr>
        <w:pStyle w:val="Textoindependiente"/>
      </w:pPr>
      <w:r>
        <w:lastRenderedPageBreak/>
        <w:t xml:space="preserve">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y,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asociar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sus covariables, se </w:t>
      </w:r>
      <w:proofErr w:type="spellStart"/>
      <w:r>
        <w:t>nos</w:t>
      </w:r>
      <w:proofErr w:type="spellEnd"/>
      <w:r>
        <w:t xml:space="preserve"> ha </w:t>
      </w:r>
      <w:proofErr w:type="spellStart"/>
      <w:r>
        <w:t>proporcionado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r>
        <w:rPr>
          <w:rStyle w:val="VerbatimChar"/>
        </w:rPr>
        <w:t>allTargets.txt</w:t>
      </w:r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identificación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proofErr w:type="gramStart"/>
      <w:r>
        <w:t>archivo</w:t>
      </w:r>
      <w:proofErr w:type="spellEnd"/>
      <w:r>
        <w:t xml:space="preserve"> .CEL</w:t>
      </w:r>
      <w:proofErr w:type="gramEnd"/>
      <w:r>
        <w:t xml:space="preserve">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)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asignación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condición</w:t>
      </w:r>
      <w:proofErr w:type="spellEnd"/>
      <w:r>
        <w:t xml:space="preserve"> experimental </w:t>
      </w:r>
      <w:proofErr w:type="spellStart"/>
      <w:r>
        <w:t>específica</w:t>
      </w:r>
      <w:proofErr w:type="spellEnd"/>
      <w:r>
        <w:t xml:space="preserve">, </w:t>
      </w:r>
      <w:proofErr w:type="spellStart"/>
      <w:r>
        <w:t>contando</w:t>
      </w:r>
      <w:proofErr w:type="spellEnd"/>
      <w:r>
        <w:t xml:space="preserve"> un total de 35 </w:t>
      </w:r>
      <w:proofErr w:type="spellStart"/>
      <w:r>
        <w:t>muestras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procederemos</w:t>
      </w:r>
      <w:proofErr w:type="spellEnd"/>
      <w:r>
        <w:t xml:space="preserve"> a la carga y </w:t>
      </w:r>
      <w:proofErr w:type="spellStart"/>
      <w:r>
        <w:t>selección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>.</w:t>
      </w:r>
    </w:p>
    <w:p w14:paraId="61C0F99A" w14:textId="77777777" w:rsidR="00636D7B" w:rsidRDefault="00000000">
      <w:pPr>
        <w:pStyle w:val="Ttulo3"/>
      </w:pPr>
      <w:bookmarkStart w:id="16" w:name="X7bc90eda9ea12030b2e448707013a5c24c50b96"/>
      <w:bookmarkStart w:id="17" w:name="_Toc185727999"/>
      <w:r>
        <w:t xml:space="preserve">4.1.1. Carga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muestras</w:t>
      </w:r>
      <w:bookmarkEnd w:id="17"/>
      <w:proofErr w:type="spellEnd"/>
    </w:p>
    <w:p w14:paraId="4334772A" w14:textId="77777777" w:rsidR="00636D7B" w:rsidRDefault="00000000">
      <w:pPr>
        <w:pStyle w:val="FirstParagraph"/>
      </w:pPr>
      <w:r>
        <w:t xml:space="preserve">Para </w:t>
      </w:r>
      <w:proofErr w:type="spellStart"/>
      <w:r>
        <w:t>preparar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nos</w:t>
      </w:r>
      <w:proofErr w:type="spellEnd"/>
      <w:r>
        <w:t xml:space="preserve"> indica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de la PEC,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eliminaremos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</w:t>
      </w:r>
      <w:r>
        <w:rPr>
          <w:rStyle w:val="VerbatimChar"/>
        </w:rPr>
        <w:t>allTargets.txt</w:t>
      </w:r>
      <w:r>
        <w:t xml:space="preserve"> las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a las dos horas.</w:t>
      </w:r>
    </w:p>
    <w:p w14:paraId="4ECC6784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Muestras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después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eliminar</w:t>
      </w:r>
      <w:proofErr w:type="spellEnd"/>
      <w:r>
        <w:rPr>
          <w:rStyle w:val="VerbatimChar"/>
        </w:rPr>
        <w:t xml:space="preserve"> las que </w:t>
      </w:r>
      <w:proofErr w:type="spellStart"/>
      <w:r>
        <w:rPr>
          <w:rStyle w:val="VerbatimChar"/>
        </w:rPr>
        <w:t>están</w:t>
      </w:r>
      <w:proofErr w:type="spellEnd"/>
      <w:r>
        <w:rPr>
          <w:rStyle w:val="VerbatimChar"/>
        </w:rPr>
        <w:t xml:space="preserve"> a las 2 horas:"</w:t>
      </w:r>
    </w:p>
    <w:p w14:paraId="12AC03F4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Muestras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originales</w:t>
      </w:r>
      <w:proofErr w:type="spellEnd"/>
      <w:r>
        <w:rPr>
          <w:rStyle w:val="VerbatimChar"/>
        </w:rPr>
        <w:t>: 35"</w:t>
      </w:r>
    </w:p>
    <w:p w14:paraId="6C2068AD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Muestras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restantes</w:t>
      </w:r>
      <w:proofErr w:type="spellEnd"/>
      <w:r>
        <w:rPr>
          <w:rStyle w:val="VerbatimChar"/>
        </w:rPr>
        <w:t>: 30"</w:t>
      </w:r>
    </w:p>
    <w:p w14:paraId="325CA82A" w14:textId="77777777" w:rsidR="00636D7B" w:rsidRDefault="00000000">
      <w:pPr>
        <w:pStyle w:val="SourceCode"/>
      </w:pPr>
      <w:r>
        <w:rPr>
          <w:rStyle w:val="VerbatimChar"/>
        </w:rPr>
        <w:t xml:space="preserve">      sample        infection    time      agent</w:t>
      </w:r>
      <w:r>
        <w:br/>
      </w:r>
      <w:r>
        <w:rPr>
          <w:rStyle w:val="VerbatimChar"/>
        </w:rPr>
        <w:t>1  GSM944831       uninfected  hour 0  untreated</w:t>
      </w:r>
      <w:r>
        <w:br/>
      </w:r>
      <w:r>
        <w:rPr>
          <w:rStyle w:val="VerbatimChar"/>
        </w:rPr>
        <w:t>2  GSM944838       uninfected  hour 0  untreated</w:t>
      </w:r>
      <w:r>
        <w:br/>
      </w:r>
      <w:r>
        <w:rPr>
          <w:rStyle w:val="VerbatimChar"/>
        </w:rPr>
        <w:t>3  GSM944845       uninfected  hour 0  untreated</w:t>
      </w:r>
      <w:r>
        <w:br/>
      </w:r>
      <w:r>
        <w:rPr>
          <w:rStyle w:val="VerbatimChar"/>
        </w:rPr>
        <w:t>4  GSM944852       uninfected  hour 0  untreated</w:t>
      </w:r>
      <w:r>
        <w:br/>
      </w:r>
      <w:r>
        <w:rPr>
          <w:rStyle w:val="VerbatimChar"/>
        </w:rPr>
        <w:t>5  GSM944859       uninfected  hour 0  untreated</w:t>
      </w:r>
      <w:r>
        <w:br/>
      </w:r>
      <w:r>
        <w:rPr>
          <w:rStyle w:val="VerbatimChar"/>
        </w:rPr>
        <w:t>6  GSM944833       uninfected  hour 0  linezolid</w:t>
      </w:r>
      <w:r>
        <w:br/>
      </w:r>
      <w:r>
        <w:rPr>
          <w:rStyle w:val="VerbatimChar"/>
        </w:rPr>
        <w:t>7  GSM944840       uninfected  hour 0  linezolid</w:t>
      </w:r>
      <w:r>
        <w:br/>
      </w:r>
      <w:r>
        <w:rPr>
          <w:rStyle w:val="VerbatimChar"/>
        </w:rPr>
        <w:t>8  GSM944847       uninfected  hour 0  linezolid</w:t>
      </w:r>
      <w:r>
        <w:br/>
      </w:r>
      <w:r>
        <w:rPr>
          <w:rStyle w:val="VerbatimChar"/>
        </w:rPr>
        <w:t>9  GSM944854       uninfected  hour 0  linezolid</w:t>
      </w:r>
      <w:r>
        <w:br/>
      </w:r>
      <w:r>
        <w:rPr>
          <w:rStyle w:val="VerbatimChar"/>
        </w:rPr>
        <w:t>10 GSM944861       uninfected  hour 0  linezolid</w:t>
      </w:r>
      <w:r>
        <w:br/>
      </w:r>
      <w:r>
        <w:rPr>
          <w:rStyle w:val="VerbatimChar"/>
        </w:rPr>
        <w:t>11 GSM944834       uninfected  hour 0 vancomycin</w:t>
      </w:r>
      <w:r>
        <w:br/>
      </w:r>
      <w:r>
        <w:rPr>
          <w:rStyle w:val="VerbatimChar"/>
        </w:rPr>
        <w:t>12 GSM944841       uninfected  hour 0 vancomycin</w:t>
      </w:r>
      <w:r>
        <w:br/>
      </w:r>
      <w:r>
        <w:rPr>
          <w:rStyle w:val="VerbatimChar"/>
        </w:rPr>
        <w:t>13 GSM944848       uninfected  hour 0 vancomycin</w:t>
      </w:r>
      <w:r>
        <w:br/>
      </w:r>
      <w:r>
        <w:rPr>
          <w:rStyle w:val="VerbatimChar"/>
        </w:rPr>
        <w:t>14 GSM944855       uninfected  hour 0 vancomycin</w:t>
      </w:r>
      <w:r>
        <w:br/>
      </w:r>
      <w:r>
        <w:rPr>
          <w:rStyle w:val="VerbatimChar"/>
        </w:rPr>
        <w:t>15 GSM944862       uninfected  hour 0 vancomycin</w:t>
      </w:r>
      <w:r>
        <w:br/>
      </w:r>
      <w:r>
        <w:rPr>
          <w:rStyle w:val="VerbatimChar"/>
        </w:rPr>
        <w:t>21 GSM944835 S. aureus USA300 hour 24  untreated</w:t>
      </w:r>
      <w:r>
        <w:br/>
      </w:r>
      <w:r>
        <w:rPr>
          <w:rStyle w:val="VerbatimChar"/>
        </w:rPr>
        <w:t>22 GSM944842 S. aureus USA300 hour 24  untreated</w:t>
      </w:r>
      <w:r>
        <w:br/>
      </w:r>
      <w:r>
        <w:rPr>
          <w:rStyle w:val="VerbatimChar"/>
        </w:rPr>
        <w:t>23 GSM944849 S. aureus USA300 hour 24  untreated</w:t>
      </w:r>
      <w:r>
        <w:br/>
      </w:r>
      <w:r>
        <w:rPr>
          <w:rStyle w:val="VerbatimChar"/>
        </w:rPr>
        <w:t>24 GSM944856 S. aureus USA300 hour 24  untreated</w:t>
      </w:r>
      <w:r>
        <w:br/>
      </w:r>
      <w:r>
        <w:rPr>
          <w:rStyle w:val="VerbatimChar"/>
        </w:rPr>
        <w:t>25 GSM944863 S. aureus USA300 hour 24  untreated</w:t>
      </w:r>
      <w:r>
        <w:br/>
      </w:r>
      <w:r>
        <w:rPr>
          <w:rStyle w:val="VerbatimChar"/>
        </w:rPr>
        <w:t>26 GSM944836 S. aureus USA300 hour 24  linezolid</w:t>
      </w:r>
      <w:r>
        <w:br/>
      </w:r>
      <w:r>
        <w:rPr>
          <w:rStyle w:val="VerbatimChar"/>
        </w:rPr>
        <w:t>27 GSM944843 S. aureus USA300 hour 24  linezolid</w:t>
      </w:r>
      <w:r>
        <w:br/>
      </w:r>
      <w:r>
        <w:rPr>
          <w:rStyle w:val="VerbatimChar"/>
        </w:rPr>
        <w:t>28 GSM944850 S. aureus USA300 hour 24  linezolid</w:t>
      </w:r>
      <w:r>
        <w:br/>
      </w:r>
      <w:r>
        <w:rPr>
          <w:rStyle w:val="VerbatimChar"/>
        </w:rPr>
        <w:t>29 GSM944857 S. aureus USA300 hour 24  linezolid</w:t>
      </w:r>
      <w:r>
        <w:br/>
      </w:r>
      <w:r>
        <w:rPr>
          <w:rStyle w:val="VerbatimChar"/>
        </w:rPr>
        <w:t>30 GSM944864 S. aureus USA300 hour 24  linezolid</w:t>
      </w:r>
      <w:r>
        <w:br/>
      </w:r>
      <w:r>
        <w:rPr>
          <w:rStyle w:val="VerbatimChar"/>
        </w:rPr>
        <w:t>31 GSM944837 S. aureus USA300 hour 24 vancomycin</w:t>
      </w:r>
      <w:r>
        <w:br/>
      </w:r>
      <w:r>
        <w:rPr>
          <w:rStyle w:val="VerbatimChar"/>
        </w:rPr>
        <w:t>32 GSM944844 S. aureus USA300 hour 24 vancomycin</w:t>
      </w:r>
      <w:r>
        <w:br/>
      </w:r>
      <w:r>
        <w:rPr>
          <w:rStyle w:val="VerbatimChar"/>
        </w:rPr>
        <w:t>33 GSM944851 S. aureus USA300 hour 24 vancomycin</w:t>
      </w:r>
      <w:r>
        <w:br/>
      </w:r>
      <w:r>
        <w:rPr>
          <w:rStyle w:val="VerbatimChar"/>
        </w:rPr>
        <w:t>34 GSM944858 S. aureus USA300 hour 24 vancomycin</w:t>
      </w:r>
      <w:r>
        <w:br/>
      </w:r>
      <w:r>
        <w:rPr>
          <w:rStyle w:val="VerbatimChar"/>
        </w:rPr>
        <w:t>35 GSM944865 S. aureus USA300 hour 24 vancomycin</w:t>
      </w:r>
    </w:p>
    <w:p w14:paraId="27AC1BB7" w14:textId="77777777" w:rsidR="00636D7B" w:rsidRDefault="00000000">
      <w:pPr>
        <w:pStyle w:val="FirstParagraph"/>
      </w:pPr>
      <w:r>
        <w:lastRenderedPageBreak/>
        <w:t xml:space="preserve">A </w:t>
      </w:r>
      <w:proofErr w:type="spellStart"/>
      <w:r>
        <w:t>continuación</w:t>
      </w:r>
      <w:proofErr w:type="spellEnd"/>
      <w:r>
        <w:t xml:space="preserve">, con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(30 </w:t>
      </w:r>
      <w:proofErr w:type="spellStart"/>
      <w:r>
        <w:t>muestras</w:t>
      </w:r>
      <w:proofErr w:type="spellEnd"/>
      <w:r>
        <w:t xml:space="preserve">) se </w:t>
      </w:r>
      <w:proofErr w:type="spellStart"/>
      <w:r>
        <w:t>realizará</w:t>
      </w:r>
      <w:proofErr w:type="spellEnd"/>
      <w:r>
        <w:t xml:space="preserve"> un </w:t>
      </w:r>
      <w:proofErr w:type="spellStart"/>
      <w:r>
        <w:t>sorteo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se </w:t>
      </w:r>
      <w:proofErr w:type="spellStart"/>
      <w:r>
        <w:t>conservarán</w:t>
      </w:r>
      <w:proofErr w:type="spellEnd"/>
      <w:r>
        <w:t xml:space="preserve"> tan </w:t>
      </w:r>
      <w:proofErr w:type="spellStart"/>
      <w:r>
        <w:t>sólo</w:t>
      </w:r>
      <w:proofErr w:type="spellEnd"/>
      <w:r>
        <w:t xml:space="preserve"> cuatro </w:t>
      </w:r>
      <w:proofErr w:type="spellStart"/>
      <w:r>
        <w:t>muestras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grupos</w:t>
      </w:r>
      <w:proofErr w:type="spellEnd"/>
      <w:r>
        <w:t xml:space="preserve">. Este </w:t>
      </w:r>
      <w:proofErr w:type="spellStart"/>
      <w:r>
        <w:t>sorteo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selectSamples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rPr>
          <w:rStyle w:val="VerbatimChar"/>
        </w:rPr>
        <w:t>selectSamples.R</w:t>
      </w:r>
      <w:proofErr w:type="spellEnd"/>
      <w:r>
        <w:t xml:space="preserve">. Esta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extraerá</w:t>
      </w:r>
      <w:proofErr w:type="spellEnd"/>
      <w:r>
        <w:t xml:space="preserve"> un total de 24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>.</w:t>
      </w:r>
    </w:p>
    <w:p w14:paraId="10B007C3" w14:textId="77777777" w:rsidR="00636D7B" w:rsidRDefault="00000000">
      <w:pPr>
        <w:pStyle w:val="Textoindependiente"/>
      </w:pPr>
      <w:r>
        <w:t xml:space="preserve">Sin embargo,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que, antes de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selectSamples</w:t>
      </w:r>
      <w:proofErr w:type="spellEnd"/>
      <w:r>
        <w:t xml:space="preserve">, </w:t>
      </w:r>
      <w:proofErr w:type="spellStart"/>
      <w:r>
        <w:t>tendremos</w:t>
      </w:r>
      <w:proofErr w:type="spellEnd"/>
      <w:r>
        <w:t xml:space="preserve"> que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al </w:t>
      </w:r>
      <w:proofErr w:type="spellStart"/>
      <w:r>
        <w:t>archvo</w:t>
      </w:r>
      <w:proofErr w:type="spellEnd"/>
      <w:r>
        <w:t xml:space="preserve"> </w:t>
      </w:r>
      <w:r>
        <w:rPr>
          <w:rStyle w:val="VerbatimChar"/>
        </w:rPr>
        <w:t>allTargets.txt</w:t>
      </w:r>
      <w:r>
        <w:t xml:space="preserve">.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aseguraremos</w:t>
      </w:r>
      <w:proofErr w:type="spellEnd"/>
      <w:r>
        <w:t xml:space="preserve"> de que al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rPr>
          <w:rStyle w:val="VerbatimChar"/>
        </w:rPr>
        <w:t>selectSamples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proporcionará</w:t>
      </w:r>
      <w:proofErr w:type="spellEnd"/>
      <w:r>
        <w:t xml:space="preserve"> un nuevo </w:t>
      </w:r>
      <w:proofErr w:type="spellStart"/>
      <w:r>
        <w:t>objeto</w:t>
      </w:r>
      <w:proofErr w:type="spellEnd"/>
      <w:r>
        <w:t xml:space="preserve"> </w:t>
      </w:r>
      <w:r>
        <w:rPr>
          <w:rStyle w:val="VerbatimChar"/>
        </w:rPr>
        <w:t>targets</w:t>
      </w:r>
      <w:r>
        <w:t xml:space="preserve"> (</w:t>
      </w:r>
      <w:proofErr w:type="spellStart"/>
      <w:r>
        <w:t>valores</w:t>
      </w:r>
      <w:proofErr w:type="spellEnd"/>
      <w:r>
        <w:t xml:space="preserve"> de las covariables de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seleccionadas</w:t>
      </w:r>
      <w:proofErr w:type="spellEnd"/>
      <w:r>
        <w:t xml:space="preserve">) </w:t>
      </w:r>
      <w:proofErr w:type="spellStart"/>
      <w:r>
        <w:t>únicamente</w:t>
      </w:r>
      <w:proofErr w:type="spellEnd"/>
      <w:r>
        <w:t xml:space="preserve"> con </w:t>
      </w:r>
      <w:proofErr w:type="spellStart"/>
      <w:r>
        <w:t>aquellos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</w:t>
      </w:r>
      <w:proofErr w:type="spellStart"/>
      <w:r>
        <w:t>seleccionados</w:t>
      </w:r>
      <w:proofErr w:type="spellEnd"/>
      <w:r>
        <w:t xml:space="preserve">, con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</w:t>
      </w:r>
      <w:proofErr w:type="spellStart"/>
      <w:r>
        <w:t>leyendo</w:t>
      </w:r>
      <w:proofErr w:type="spellEnd"/>
      <w:r>
        <w:t xml:space="preserve"> las 24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seleccionadas</w:t>
      </w:r>
      <w:proofErr w:type="spellEnd"/>
      <w:r>
        <w:t xml:space="preserve">. Los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descomprimidos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“GSE38531”,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obtendremos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.CEL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>.</w:t>
      </w:r>
    </w:p>
    <w:p w14:paraId="4C2673DE" w14:textId="77777777" w:rsidR="00636D7B" w:rsidRDefault="00000000">
      <w:pPr>
        <w:pStyle w:val="SourceCode"/>
      </w:pPr>
      <w:r>
        <w:rPr>
          <w:rStyle w:val="VerbatimChar"/>
        </w:rPr>
        <w:t xml:space="preserve">                                           filenames    sample  infection</w:t>
      </w:r>
      <w:r>
        <w:br/>
      </w:r>
      <w:r>
        <w:rPr>
          <w:rStyle w:val="VerbatimChar"/>
        </w:rPr>
        <w:t>1     GSM944831_2564_6914_32297_Ctl-1_Mouse430+2.CEL GSM944831 uninfected</w:t>
      </w:r>
      <w:r>
        <w:br/>
      </w:r>
      <w:r>
        <w:rPr>
          <w:rStyle w:val="VerbatimChar"/>
        </w:rPr>
        <w:t>2     GSM944838_2564_6914_32304_Ctl-2_Mouse430+2.CEL GSM944838 uninfected</w:t>
      </w:r>
      <w:r>
        <w:br/>
      </w:r>
      <w:r>
        <w:rPr>
          <w:rStyle w:val="VerbatimChar"/>
        </w:rPr>
        <w:t>3     GSM944845_2564_6914_32311_Ctl-3_Mouse430+2.CEL GSM944845 uninfected</w:t>
      </w:r>
      <w:r>
        <w:br/>
      </w:r>
      <w:r>
        <w:rPr>
          <w:rStyle w:val="VerbatimChar"/>
        </w:rPr>
        <w:t>4     GSM944852_2564_6914_32318_Ctl-4_Mouse430+2.CEL GSM944852 uninfected</w:t>
      </w:r>
      <w:r>
        <w:br/>
      </w:r>
      <w:r>
        <w:rPr>
          <w:rStyle w:val="VerbatimChar"/>
        </w:rPr>
        <w:t>5     GSM944859_2564_6914_32325_Ctl-5_Mouse430+2.CEL GSM944859 uninfected</w:t>
      </w:r>
      <w:r>
        <w:br/>
      </w:r>
      <w:r>
        <w:rPr>
          <w:rStyle w:val="VerbatimChar"/>
        </w:rPr>
        <w:t>6 GSM944833_2564_6914_32299_Ctl-Lin-1_Mouse430+2.CEL GSM944833 uninfected</w:t>
      </w:r>
      <w:r>
        <w:br/>
      </w:r>
      <w:r>
        <w:rPr>
          <w:rStyle w:val="VerbatimChar"/>
        </w:rPr>
        <w:t xml:space="preserve">    time     agent</w:t>
      </w:r>
      <w:r>
        <w:br/>
      </w:r>
      <w:r>
        <w:rPr>
          <w:rStyle w:val="VerbatimChar"/>
        </w:rPr>
        <w:t>1 hour 0 untreated</w:t>
      </w:r>
      <w:r>
        <w:br/>
      </w:r>
      <w:r>
        <w:rPr>
          <w:rStyle w:val="VerbatimChar"/>
        </w:rPr>
        <w:t>2 hour 0 untreated</w:t>
      </w:r>
      <w:r>
        <w:br/>
      </w:r>
      <w:r>
        <w:rPr>
          <w:rStyle w:val="VerbatimChar"/>
        </w:rPr>
        <w:t>3 hour 0 untreated</w:t>
      </w:r>
      <w:r>
        <w:br/>
      </w:r>
      <w:r>
        <w:rPr>
          <w:rStyle w:val="VerbatimChar"/>
        </w:rPr>
        <w:t>4 hour 0 untreated</w:t>
      </w:r>
      <w:r>
        <w:br/>
      </w:r>
      <w:r>
        <w:rPr>
          <w:rStyle w:val="VerbatimChar"/>
        </w:rPr>
        <w:t>5 hour 0 untreated</w:t>
      </w:r>
      <w:r>
        <w:br/>
      </w:r>
      <w:r>
        <w:rPr>
          <w:rStyle w:val="VerbatimChar"/>
        </w:rPr>
        <w:t>6 hour 0 linezolid</w:t>
      </w:r>
    </w:p>
    <w:p w14:paraId="7A37F60B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r>
        <w:rPr>
          <w:rStyle w:val="VerbatimChar"/>
        </w:rPr>
        <w:t>targets</w:t>
      </w:r>
      <w:r>
        <w:t xml:space="preserve"> con las </w:t>
      </w:r>
      <w:proofErr w:type="spellStart"/>
      <w:r>
        <w:t>muestras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</w:t>
      </w:r>
      <w:proofErr w:type="spellStart"/>
      <w:r>
        <w:t>correctos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a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selectSamples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rPr>
          <w:rStyle w:val="VerbatimChar"/>
        </w:rPr>
        <w:t>selectSamples.R</w:t>
      </w:r>
      <w:proofErr w:type="spellEnd"/>
      <w:r>
        <w:t xml:space="preserve">. Como </w:t>
      </w:r>
      <w:proofErr w:type="spellStart"/>
      <w:r>
        <w:t>comentamos</w:t>
      </w:r>
      <w:proofErr w:type="spellEnd"/>
      <w:r>
        <w:t xml:space="preserve"> antes,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es </w:t>
      </w:r>
      <w:proofErr w:type="spellStart"/>
      <w:r>
        <w:t>sortear</w:t>
      </w:r>
      <w:proofErr w:type="spellEnd"/>
      <w:r>
        <w:t xml:space="preserve"> </w:t>
      </w:r>
      <w:proofErr w:type="spellStart"/>
      <w:r>
        <w:t>aleatoriamente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para </w:t>
      </w:r>
      <w:proofErr w:type="spellStart"/>
      <w:r>
        <w:t>conservar</w:t>
      </w:r>
      <w:proofErr w:type="spellEnd"/>
      <w:r>
        <w:t xml:space="preserve"> tan </w:t>
      </w:r>
      <w:proofErr w:type="spellStart"/>
      <w:r>
        <w:t>sólo</w:t>
      </w:r>
      <w:proofErr w:type="spellEnd"/>
      <w:r>
        <w:t xml:space="preserve"> cuatro </w:t>
      </w:r>
      <w:proofErr w:type="spellStart"/>
      <w:r>
        <w:t>muestras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grupos</w:t>
      </w:r>
      <w:proofErr w:type="spellEnd"/>
      <w:r>
        <w:t xml:space="preserve"> </w:t>
      </w:r>
      <w:r>
        <w:rPr>
          <w:i/>
          <w:iCs/>
        </w:rPr>
        <w:t>infection</w:t>
      </w:r>
      <w:r>
        <w:t xml:space="preserve"> (</w:t>
      </w:r>
      <w:proofErr w:type="spellStart"/>
      <w:r>
        <w:t>infección</w:t>
      </w:r>
      <w:proofErr w:type="spellEnd"/>
      <w:r>
        <w:t xml:space="preserve">) - </w:t>
      </w:r>
      <w:r>
        <w:rPr>
          <w:i/>
          <w:iCs/>
        </w:rPr>
        <w:t>agent</w:t>
      </w:r>
      <w:r>
        <w:t xml:space="preserve"> (</w:t>
      </w:r>
      <w:proofErr w:type="spellStart"/>
      <w:r>
        <w:t>tratamiento</w:t>
      </w:r>
      <w:proofErr w:type="spellEnd"/>
      <w:r>
        <w:t xml:space="preserve">), </w:t>
      </w:r>
      <w:proofErr w:type="spellStart"/>
      <w:r>
        <w:t>obteniendo</w:t>
      </w:r>
      <w:proofErr w:type="spellEnd"/>
      <w:r>
        <w:t xml:space="preserve"> un total de 24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.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semilla</w:t>
      </w:r>
      <w:proofErr w:type="spellEnd"/>
      <w:r>
        <w:t xml:space="preserve"> (</w:t>
      </w:r>
      <w:proofErr w:type="spellStart"/>
      <w:r>
        <w:t>argumento</w:t>
      </w:r>
      <w:proofErr w:type="spellEnd"/>
      <w:r>
        <w:t xml:space="preserve"> </w:t>
      </w:r>
      <w:r>
        <w:rPr>
          <w:rStyle w:val="VerbatimChar"/>
        </w:rPr>
        <w:t>seed</w:t>
      </w:r>
      <w:r>
        <w:t xml:space="preserve">) mi DNI sin la </w:t>
      </w:r>
      <w:proofErr w:type="spellStart"/>
      <w:r>
        <w:t>letra</w:t>
      </w:r>
      <w:proofErr w:type="spellEnd"/>
      <w:r>
        <w:t>.</w:t>
      </w:r>
    </w:p>
    <w:p w14:paraId="4FE70180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Muestras</w:t>
      </w:r>
      <w:proofErr w:type="spellEnd"/>
      <w:r>
        <w:rPr>
          <w:rStyle w:val="VerbatimChar"/>
        </w:rPr>
        <w:t xml:space="preserve"> finales: 24"</w:t>
      </w:r>
    </w:p>
    <w:p w14:paraId="6C316EED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Muestras</w:t>
      </w:r>
      <w:proofErr w:type="spellEnd"/>
      <w:r>
        <w:rPr>
          <w:rStyle w:val="VerbatimChar"/>
        </w:rPr>
        <w:t xml:space="preserve"> para </w:t>
      </w:r>
      <w:proofErr w:type="spellStart"/>
      <w:r>
        <w:rPr>
          <w:rStyle w:val="VerbatimChar"/>
        </w:rPr>
        <w:t>cada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combinación</w:t>
      </w:r>
      <w:proofErr w:type="spellEnd"/>
      <w:r>
        <w:rPr>
          <w:rStyle w:val="VerbatimChar"/>
        </w:rPr>
        <w:t xml:space="preserve"> infection (</w:t>
      </w:r>
      <w:proofErr w:type="spellStart"/>
      <w:r>
        <w:rPr>
          <w:rStyle w:val="VerbatimChar"/>
        </w:rPr>
        <w:t>infección</w:t>
      </w:r>
      <w:proofErr w:type="spellEnd"/>
      <w:r>
        <w:rPr>
          <w:rStyle w:val="VerbatimChar"/>
        </w:rPr>
        <w:t>) - agent (</w:t>
      </w:r>
      <w:proofErr w:type="spellStart"/>
      <w:r>
        <w:rPr>
          <w:rStyle w:val="VerbatimChar"/>
        </w:rPr>
        <w:t>tratamiento</w:t>
      </w:r>
      <w:proofErr w:type="spellEnd"/>
      <w:r>
        <w:rPr>
          <w:rStyle w:val="VerbatimChar"/>
        </w:rPr>
        <w:t>):"</w:t>
      </w:r>
    </w:p>
    <w:p w14:paraId="3F797BB9" w14:textId="77777777" w:rsidR="00636D7B" w:rsidRDefault="00000000"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            </w:t>
      </w:r>
      <w:proofErr w:type="gramStart"/>
      <w:r>
        <w:rPr>
          <w:rStyle w:val="VerbatimChar"/>
        </w:rPr>
        <w:t>linezolid</w:t>
      </w:r>
      <w:proofErr w:type="gramEnd"/>
      <w:r>
        <w:rPr>
          <w:rStyle w:val="VerbatimChar"/>
        </w:rPr>
        <w:t xml:space="preserve"> untreated vancomycin</w:t>
      </w:r>
      <w:r>
        <w:br/>
      </w:r>
      <w:r>
        <w:rPr>
          <w:rStyle w:val="VerbatimChar"/>
        </w:rPr>
        <w:t xml:space="preserve">  S. aureus USA300         4         4          4</w:t>
      </w:r>
      <w:r>
        <w:br/>
      </w:r>
      <w:r>
        <w:rPr>
          <w:rStyle w:val="VerbatimChar"/>
        </w:rPr>
        <w:t xml:space="preserve">  uninfected               4         4          4</w:t>
      </w:r>
    </w:p>
    <w:p w14:paraId="328C4B57" w14:textId="77777777" w:rsidR="00636D7B" w:rsidRDefault="00000000">
      <w:pPr>
        <w:pStyle w:val="FirstParagraph"/>
      </w:pPr>
      <w:r>
        <w:lastRenderedPageBreak/>
        <w:t xml:space="preserve">Para </w:t>
      </w:r>
      <w:proofErr w:type="spellStart"/>
      <w:r>
        <w:t>terminar</w:t>
      </w:r>
      <w:proofErr w:type="spellEnd"/>
      <w:r>
        <w:t xml:space="preserve"> de </w:t>
      </w:r>
      <w:proofErr w:type="spellStart"/>
      <w:r>
        <w:t>preparar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rPr>
          <w:rStyle w:val="VerbatimChar"/>
        </w:rPr>
        <w:t>finalTargets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dos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ayudarán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y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, que </w:t>
      </w:r>
      <w:proofErr w:type="spellStart"/>
      <w:r>
        <w:t>leeremos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llamarán</w:t>
      </w:r>
      <w:proofErr w:type="spellEnd"/>
      <w:r>
        <w:t xml:space="preserve"> </w:t>
      </w:r>
      <w:proofErr w:type="spellStart"/>
      <w:r>
        <w:rPr>
          <w:i/>
          <w:iCs/>
        </w:rPr>
        <w:t>shortName</w:t>
      </w:r>
      <w:proofErr w:type="spellEnd"/>
      <w:r>
        <w:t xml:space="preserve"> y </w:t>
      </w:r>
      <w:r>
        <w:rPr>
          <w:i/>
          <w:iCs/>
        </w:rPr>
        <w:t>group</w:t>
      </w:r>
      <w:r>
        <w:t>.</w:t>
      </w:r>
    </w:p>
    <w:p w14:paraId="4B3307FF" w14:textId="77777777" w:rsidR="00636D7B" w:rsidRDefault="00000000">
      <w:pPr>
        <w:pStyle w:val="Textoindependiente"/>
      </w:pPr>
      <w:r>
        <w:t xml:space="preserve">Por un </w:t>
      </w:r>
      <w:proofErr w:type="spellStart"/>
      <w:r>
        <w:t>lado</w:t>
      </w:r>
      <w:proofErr w:type="spellEnd"/>
      <w:r>
        <w:t xml:space="preserve">, </w:t>
      </w:r>
      <w:proofErr w:type="spellStart"/>
      <w:r>
        <w:rPr>
          <w:i/>
          <w:iCs/>
        </w:rPr>
        <w:t>shortName</w:t>
      </w:r>
      <w:proofErr w:type="spellEnd"/>
      <w:r>
        <w:t xml:space="preserve"> </w:t>
      </w:r>
      <w:proofErr w:type="spellStart"/>
      <w:r>
        <w:t>obtendrá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corto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columna</w:t>
      </w:r>
      <w:proofErr w:type="spellEnd"/>
      <w:r>
        <w:t xml:space="preserve"> indica,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“GSM944833_2564_6914_32299_Ctl-Lin-1_Mouse430+2.CEL”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  <w:iCs/>
        </w:rPr>
        <w:t>shortName</w:t>
      </w:r>
      <w:proofErr w:type="spellEnd"/>
      <w:r>
        <w:t xml:space="preserve"> “Ctl-Lin-1”.</w:t>
      </w:r>
    </w:p>
    <w:p w14:paraId="7FC68EBC" w14:textId="77777777" w:rsidR="00636D7B" w:rsidRDefault="00000000">
      <w:pPr>
        <w:pStyle w:val="Textoindependiente"/>
      </w:pPr>
      <w:r>
        <w:t xml:space="preserve">Por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</w:t>
      </w:r>
      <w:r>
        <w:rPr>
          <w:i/>
          <w:iCs/>
        </w:rPr>
        <w:t>group</w:t>
      </w:r>
      <w:r>
        <w:t xml:space="preserve"> </w:t>
      </w:r>
      <w:proofErr w:type="spellStart"/>
      <w:r>
        <w:t>será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factor y </w:t>
      </w:r>
      <w:proofErr w:type="spellStart"/>
      <w:r>
        <w:t>creará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combinaciones</w:t>
      </w:r>
      <w:proofErr w:type="spellEnd"/>
      <w:r>
        <w:t xml:space="preserve"> </w:t>
      </w:r>
      <w:proofErr w:type="spellStart"/>
      <w:r>
        <w:t>ontenidas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muestras</w:t>
      </w:r>
      <w:proofErr w:type="spellEnd"/>
      <w:r>
        <w:t xml:space="preserve"> anterior.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infected</w:t>
      </w:r>
      <w:r>
        <w:t xml:space="preserve"> indica “uninfected”,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nombrará</w:t>
      </w:r>
      <w:proofErr w:type="spellEnd"/>
      <w:r>
        <w:t xml:space="preserve"> </w:t>
      </w:r>
      <w:proofErr w:type="spellStart"/>
      <w:r>
        <w:t>comenzando</w:t>
      </w:r>
      <w:proofErr w:type="spellEnd"/>
      <w:r>
        <w:t xml:space="preserve"> con “</w:t>
      </w:r>
      <w:proofErr w:type="spellStart"/>
      <w:r>
        <w:t>Ctl</w:t>
      </w:r>
      <w:proofErr w:type="spellEnd"/>
      <w:r>
        <w:t xml:space="preserve">”, y </w:t>
      </w:r>
      <w:proofErr w:type="spellStart"/>
      <w:r>
        <w:t>si</w:t>
      </w:r>
      <w:proofErr w:type="spellEnd"/>
      <w:r>
        <w:t xml:space="preserve"> indica “S. aureus USA300”,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nombrará</w:t>
      </w:r>
      <w:proofErr w:type="spellEnd"/>
      <w:r>
        <w:t xml:space="preserve"> </w:t>
      </w:r>
      <w:proofErr w:type="spellStart"/>
      <w:r>
        <w:t>comenzando</w:t>
      </w:r>
      <w:proofErr w:type="spellEnd"/>
      <w:r>
        <w:t xml:space="preserve"> con “24h”,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que </w:t>
      </w:r>
      <w:proofErr w:type="spellStart"/>
      <w:r>
        <w:t>presentaban</w:t>
      </w:r>
      <w:proofErr w:type="spellEnd"/>
      <w:r>
        <w:t xml:space="preserve"> </w:t>
      </w:r>
      <w:proofErr w:type="spellStart"/>
      <w:r>
        <w:t>infección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a las 24 horas de </w:t>
      </w:r>
      <w:proofErr w:type="spellStart"/>
      <w:r>
        <w:t>infectarse</w:t>
      </w:r>
      <w:proofErr w:type="spellEnd"/>
      <w:r>
        <w:t xml:space="preserve"> (</w:t>
      </w:r>
      <w:proofErr w:type="spellStart"/>
      <w:r>
        <w:t>recordamos</w:t>
      </w:r>
      <w:proofErr w:type="spellEnd"/>
      <w:r>
        <w:t xml:space="preserve"> que </w:t>
      </w:r>
      <w:proofErr w:type="spellStart"/>
      <w:r>
        <w:t>aquellas</w:t>
      </w:r>
      <w:proofErr w:type="spellEnd"/>
      <w:r>
        <w:t xml:space="preserve"> que se </w:t>
      </w:r>
      <w:proofErr w:type="spellStart"/>
      <w:r>
        <w:t>tomaron</w:t>
      </w:r>
      <w:proofErr w:type="spellEnd"/>
      <w:r>
        <w:t xml:space="preserve"> a las 2 horas de </w:t>
      </w:r>
      <w:proofErr w:type="spellStart"/>
      <w:r>
        <w:t>infectarse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eliminadas</w:t>
      </w:r>
      <w:proofErr w:type="spellEnd"/>
      <w:r>
        <w:t xml:space="preserve">). </w:t>
      </w:r>
      <w:proofErr w:type="spellStart"/>
      <w:r>
        <w:t>Además</w:t>
      </w:r>
      <w:proofErr w:type="spellEnd"/>
      <w:r>
        <w:t xml:space="preserve">,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agent</w:t>
      </w:r>
      <w:r>
        <w:t xml:space="preserve"> indica “untreated”,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se </w:t>
      </w:r>
      <w:proofErr w:type="spellStart"/>
      <w:r>
        <w:t>basará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infected</w:t>
      </w:r>
      <w:r>
        <w:t xml:space="preserve"> </w:t>
      </w:r>
      <w:proofErr w:type="spellStart"/>
      <w:r>
        <w:t>puesto</w:t>
      </w:r>
      <w:proofErr w:type="spellEnd"/>
      <w:r>
        <w:t xml:space="preserve"> que no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indica “linezolid” o “vancomycin”,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nombrará</w:t>
      </w:r>
      <w:proofErr w:type="spellEnd"/>
      <w:r>
        <w:t xml:space="preserve"> </w:t>
      </w:r>
      <w:proofErr w:type="spellStart"/>
      <w:r>
        <w:t>finalizando</w:t>
      </w:r>
      <w:proofErr w:type="spellEnd"/>
      <w:r>
        <w:t xml:space="preserve"> con un </w:t>
      </w:r>
      <w:proofErr w:type="spellStart"/>
      <w:r>
        <w:t>guión</w:t>
      </w:r>
      <w:proofErr w:type="spellEnd"/>
      <w:r>
        <w:t xml:space="preserve"> y “Lin” o “Van”, </w:t>
      </w:r>
      <w:proofErr w:type="spellStart"/>
      <w:r>
        <w:t>respectivamente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infected</w:t>
      </w:r>
      <w:r>
        <w:t xml:space="preserve"> indica “uninfected”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agent</w:t>
      </w:r>
      <w:r>
        <w:t xml:space="preserve"> indica “linezolid”,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“</w:t>
      </w:r>
      <w:proofErr w:type="spellStart"/>
      <w:r>
        <w:t>Ctl</w:t>
      </w:r>
      <w:proofErr w:type="spellEnd"/>
      <w:r>
        <w:t>-Lin”.</w:t>
      </w:r>
    </w:p>
    <w:p w14:paraId="7F5EBEF9" w14:textId="77777777" w:rsidR="00636D7B" w:rsidRDefault="00000000">
      <w:pPr>
        <w:pStyle w:val="Textoindependiente"/>
      </w:pPr>
      <w:proofErr w:type="spellStart"/>
      <w:r>
        <w:t>Mostraremos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final </w:t>
      </w:r>
      <w:proofErr w:type="spellStart"/>
      <w:r>
        <w:rPr>
          <w:rStyle w:val="VerbatimChar"/>
        </w:rPr>
        <w:t>finalTargets</w:t>
      </w:r>
      <w:proofErr w:type="spellEnd"/>
      <w:r>
        <w:t xml:space="preserve"> para </w:t>
      </w:r>
      <w:proofErr w:type="spellStart"/>
      <w:r>
        <w:t>comprobar</w:t>
      </w:r>
      <w:proofErr w:type="spellEnd"/>
      <w:r>
        <w:t xml:space="preserve"> que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variables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añadido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y para </w:t>
      </w:r>
      <w:proofErr w:type="spellStart"/>
      <w:r>
        <w:t>ver</w:t>
      </w:r>
      <w:proofErr w:type="spellEnd"/>
      <w:r>
        <w:t xml:space="preserve"> las 24 </w:t>
      </w:r>
      <w:proofErr w:type="spellStart"/>
      <w:r>
        <w:t>muestras</w:t>
      </w:r>
      <w:proofErr w:type="spellEnd"/>
      <w:r>
        <w:t xml:space="preserve"> que se </w:t>
      </w:r>
      <w:proofErr w:type="spellStart"/>
      <w:r>
        <w:t>seleccionaron</w:t>
      </w:r>
      <w:proofErr w:type="spellEnd"/>
      <w:r>
        <w:t>.</w:t>
      </w:r>
    </w:p>
    <w:p w14:paraId="70D1603F" w14:textId="77777777" w:rsidR="00636D7B" w:rsidRDefault="00000000">
      <w:pPr>
        <w:pStyle w:val="SourceCode"/>
      </w:pPr>
      <w:r>
        <w:rPr>
          <w:rStyle w:val="VerbatimChar"/>
        </w:rPr>
        <w:t xml:space="preserve">                                                      filenames    sample</w:t>
      </w:r>
      <w:r>
        <w:br/>
      </w:r>
      <w:r>
        <w:rPr>
          <w:rStyle w:val="VerbatimChar"/>
        </w:rPr>
        <w:t>GSM944831.1      GSM944831_2564_6914_32297_Ctl-1_Mouse430+2.CEL GSM944831</w:t>
      </w:r>
      <w:r>
        <w:br/>
      </w:r>
      <w:r>
        <w:rPr>
          <w:rStyle w:val="VerbatimChar"/>
        </w:rPr>
        <w:t>GSM944838.2      GSM944838_2564_6914_32304_Ctl-2_Mouse430+2.CEL GSM944838</w:t>
      </w:r>
      <w:r>
        <w:br/>
      </w:r>
      <w:r>
        <w:rPr>
          <w:rStyle w:val="VerbatimChar"/>
        </w:rPr>
        <w:t>GSM944845.3      GSM944845_2564_6914_32311_Ctl-3_Mouse430+2.CEL GSM944845</w:t>
      </w:r>
      <w:r>
        <w:br/>
      </w:r>
      <w:r>
        <w:rPr>
          <w:rStyle w:val="VerbatimChar"/>
        </w:rPr>
        <w:t>GSM944852.4      GSM944852_2564_6914_32318_Ctl-4_Mouse430+2.CEL GSM944852</w:t>
      </w:r>
      <w:r>
        <w:br/>
      </w:r>
      <w:r>
        <w:rPr>
          <w:rStyle w:val="VerbatimChar"/>
        </w:rPr>
        <w:t>GSM944833.6  GSM944833_2564_6914_32299_Ctl-Lin-1_Mouse430+2.CEL GSM944833</w:t>
      </w:r>
      <w:r>
        <w:br/>
      </w:r>
      <w:r>
        <w:rPr>
          <w:rStyle w:val="VerbatimChar"/>
        </w:rPr>
        <w:t>GSM944847.8  GSM944847_2564_6914_32313_Ctl-Lin-3_Mouse430+2.CEL GSM944847</w:t>
      </w:r>
      <w:r>
        <w:br/>
      </w:r>
      <w:r>
        <w:rPr>
          <w:rStyle w:val="VerbatimChar"/>
        </w:rPr>
        <w:t>GSM944854.9  GSM944854_2564_6914_32320_Ctl-Lin-4_Mouse430+2.CEL GSM944854</w:t>
      </w:r>
      <w:r>
        <w:br/>
      </w:r>
      <w:r>
        <w:rPr>
          <w:rStyle w:val="VerbatimChar"/>
        </w:rPr>
        <w:t>GSM944861.10 GSM944861_2564_6914_32327_Ctl-Lin-5_Mouse430+2.CEL GSM944861</w:t>
      </w:r>
      <w:r>
        <w:br/>
      </w:r>
      <w:r>
        <w:rPr>
          <w:rStyle w:val="VerbatimChar"/>
        </w:rPr>
        <w:t>GSM944834.11 GSM944834_2564_6914_32300_Ctl-Van-1_Mouse430+2.CEL GSM944834</w:t>
      </w:r>
      <w:r>
        <w:br/>
      </w:r>
      <w:r>
        <w:rPr>
          <w:rStyle w:val="VerbatimChar"/>
        </w:rPr>
        <w:t>GSM944841.12 GSM944841_2564_6914_32307_Ctl-Van-2_Mouse430+2.CEL GSM944841</w:t>
      </w:r>
      <w:r>
        <w:br/>
      </w:r>
      <w:r>
        <w:rPr>
          <w:rStyle w:val="VerbatimChar"/>
        </w:rPr>
        <w:t>GSM944848.13 GSM944848_2564_6914_32314_Ctl-Van-3_Mouse430+2.CEL GSM944848</w:t>
      </w:r>
      <w:r>
        <w:br/>
      </w:r>
      <w:r>
        <w:rPr>
          <w:rStyle w:val="VerbatimChar"/>
        </w:rPr>
        <w:t>GSM944855.14 GSM944855_2564_6914_32321_Ctl-Van-4_Mouse430+2.CEL GSM944855</w:t>
      </w:r>
      <w:r>
        <w:br/>
      </w:r>
      <w:r>
        <w:rPr>
          <w:rStyle w:val="VerbatimChar"/>
        </w:rPr>
        <w:t>GSM944835.16     GSM944835_2564_6914_32301_24h-1_Mouse430+2.CEL GSM944835</w:t>
      </w:r>
      <w:r>
        <w:br/>
      </w:r>
      <w:r>
        <w:rPr>
          <w:rStyle w:val="VerbatimChar"/>
        </w:rPr>
        <w:t>GSM944842.17     GSM944842_2564_6914_32308_24h-2_Mouse430+2.CEL GSM944842</w:t>
      </w:r>
      <w:r>
        <w:br/>
      </w:r>
      <w:r>
        <w:rPr>
          <w:rStyle w:val="VerbatimChar"/>
        </w:rPr>
        <w:t>GSM944849.18     GSM944849_2564_6914_32315_24h-3_Mouse430+2.CEL GSM944849</w:t>
      </w:r>
      <w:r>
        <w:br/>
      </w:r>
      <w:r>
        <w:rPr>
          <w:rStyle w:val="VerbatimChar"/>
        </w:rPr>
        <w:t>GSM944863.20     GSM944863_2564_6914_32329_24h-5_Mouse430+2.CEL GSM944863</w:t>
      </w:r>
      <w:r>
        <w:br/>
      </w:r>
      <w:r>
        <w:rPr>
          <w:rStyle w:val="VerbatimChar"/>
        </w:rPr>
        <w:t>GSM944836.21 GSM944836_2564_6914_32302_24h-lin-1_Mouse430+2.CEL GSM944836</w:t>
      </w:r>
      <w:r>
        <w:br/>
      </w:r>
      <w:r>
        <w:rPr>
          <w:rStyle w:val="VerbatimChar"/>
        </w:rPr>
        <w:t>GSM944850.23 GSM944850_2564_6914_32316_24h-lin-3_Mouse430+2.CEL GSM944850</w:t>
      </w:r>
      <w:r>
        <w:br/>
      </w:r>
      <w:r>
        <w:rPr>
          <w:rStyle w:val="VerbatimChar"/>
        </w:rPr>
        <w:t>GSM944857.24 GSM944857_2564_6914_32323_24h-lin-4_Mouse430+2.CEL GSM944857</w:t>
      </w:r>
      <w:r>
        <w:br/>
      </w:r>
      <w:r>
        <w:rPr>
          <w:rStyle w:val="VerbatimChar"/>
        </w:rPr>
        <w:t>GSM944864.25 GSM944864_2564_6914_32330_24h-lin-5_Mouse430+2.CEL GSM944864</w:t>
      </w:r>
      <w:r>
        <w:br/>
      </w:r>
      <w:r>
        <w:rPr>
          <w:rStyle w:val="VerbatimChar"/>
        </w:rPr>
        <w:lastRenderedPageBreak/>
        <w:t>GSM944837.26 GSM944837_2564_6914_32303_24h-Van-1_Mouse430+2.CEL GSM944837</w:t>
      </w:r>
      <w:r>
        <w:br/>
      </w:r>
      <w:r>
        <w:rPr>
          <w:rStyle w:val="VerbatimChar"/>
        </w:rPr>
        <w:t>GSM944844.27 GSM944844_2564_6914_32310_24h-Van-2_Mouse430+2.CEL GSM944844</w:t>
      </w:r>
      <w:r>
        <w:br/>
      </w:r>
      <w:r>
        <w:rPr>
          <w:rStyle w:val="VerbatimChar"/>
        </w:rPr>
        <w:t>GSM944851.28 GSM944851_2564_6914_32317_24h-Van-3_Mouse430+2.CEL GSM944851</w:t>
      </w:r>
      <w:r>
        <w:br/>
      </w:r>
      <w:r>
        <w:rPr>
          <w:rStyle w:val="VerbatimChar"/>
        </w:rPr>
        <w:t>GSM944858.29 GSM944858_2564_6914_32324_24h-Van-4_Mouse430+2.CEL GSM944858</w:t>
      </w:r>
      <w:r>
        <w:br/>
      </w:r>
      <w:r>
        <w:rPr>
          <w:rStyle w:val="VerbatimChar"/>
        </w:rPr>
        <w:t xml:space="preserve">                    infection    time      agent </w:t>
      </w:r>
      <w:proofErr w:type="spellStart"/>
      <w:r>
        <w:rPr>
          <w:rStyle w:val="VerbatimChar"/>
        </w:rPr>
        <w:t>shortName</w:t>
      </w:r>
      <w:proofErr w:type="spellEnd"/>
      <w:r>
        <w:rPr>
          <w:rStyle w:val="VerbatimChar"/>
        </w:rPr>
        <w:t xml:space="preserve">   group</w:t>
      </w:r>
      <w:r>
        <w:br/>
      </w:r>
      <w:r>
        <w:rPr>
          <w:rStyle w:val="VerbatimChar"/>
        </w:rPr>
        <w:t xml:space="preserve">GSM944831.1        uninfected  hour 0  untreated     Ctl-1     </w:t>
      </w:r>
      <w:proofErr w:type="spellStart"/>
      <w:r>
        <w:rPr>
          <w:rStyle w:val="VerbatimChar"/>
        </w:rPr>
        <w:t>Ctl</w:t>
      </w:r>
      <w:proofErr w:type="spellEnd"/>
      <w:r>
        <w:br/>
      </w:r>
      <w:r>
        <w:rPr>
          <w:rStyle w:val="VerbatimChar"/>
        </w:rPr>
        <w:t xml:space="preserve">GSM944838.2        uninfected  hour 0  untreated     Ctl-2     </w:t>
      </w:r>
      <w:proofErr w:type="spellStart"/>
      <w:r>
        <w:rPr>
          <w:rStyle w:val="VerbatimChar"/>
        </w:rPr>
        <w:t>Ctl</w:t>
      </w:r>
      <w:proofErr w:type="spellEnd"/>
      <w:r>
        <w:br/>
      </w:r>
      <w:r>
        <w:rPr>
          <w:rStyle w:val="VerbatimChar"/>
        </w:rPr>
        <w:t xml:space="preserve">GSM944845.3        uninfected  hour 0  untreated     Ctl-3     </w:t>
      </w:r>
      <w:proofErr w:type="spellStart"/>
      <w:r>
        <w:rPr>
          <w:rStyle w:val="VerbatimChar"/>
        </w:rPr>
        <w:t>Ctl</w:t>
      </w:r>
      <w:proofErr w:type="spellEnd"/>
      <w:r>
        <w:br/>
      </w:r>
      <w:r>
        <w:rPr>
          <w:rStyle w:val="VerbatimChar"/>
        </w:rPr>
        <w:t xml:space="preserve">GSM944852.4        uninfected  hour 0  untreated     Ctl-4     </w:t>
      </w:r>
      <w:proofErr w:type="spellStart"/>
      <w:r>
        <w:rPr>
          <w:rStyle w:val="VerbatimChar"/>
        </w:rPr>
        <w:t>Ctl</w:t>
      </w:r>
      <w:proofErr w:type="spellEnd"/>
      <w:r>
        <w:br/>
      </w:r>
      <w:r>
        <w:rPr>
          <w:rStyle w:val="VerbatimChar"/>
        </w:rPr>
        <w:t xml:space="preserve">GSM944833.6        uninfected  hour 0  linezolid Ctl-Lin-1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-Lin</w:t>
      </w:r>
      <w:r>
        <w:br/>
      </w:r>
      <w:r>
        <w:rPr>
          <w:rStyle w:val="VerbatimChar"/>
        </w:rPr>
        <w:t xml:space="preserve">GSM944847.8        uninfected  hour 0  linezolid Ctl-Lin-3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-Lin</w:t>
      </w:r>
      <w:r>
        <w:br/>
      </w:r>
      <w:r>
        <w:rPr>
          <w:rStyle w:val="VerbatimChar"/>
        </w:rPr>
        <w:t xml:space="preserve">GSM944854.9        uninfected  hour 0  linezolid Ctl-Lin-4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-Lin</w:t>
      </w:r>
      <w:r>
        <w:br/>
      </w:r>
      <w:r>
        <w:rPr>
          <w:rStyle w:val="VerbatimChar"/>
        </w:rPr>
        <w:t xml:space="preserve">GSM944861.10       uninfected  hour 0  linezolid Ctl-Lin-5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-Lin</w:t>
      </w:r>
      <w:r>
        <w:br/>
      </w:r>
      <w:r>
        <w:rPr>
          <w:rStyle w:val="VerbatimChar"/>
        </w:rPr>
        <w:t xml:space="preserve">GSM944834.11       uninfected  hour 0 vancomycin Ctl-Van-1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-Van</w:t>
      </w:r>
      <w:r>
        <w:br/>
      </w:r>
      <w:r>
        <w:rPr>
          <w:rStyle w:val="VerbatimChar"/>
        </w:rPr>
        <w:t xml:space="preserve">GSM944841.12       uninfected  hour 0 vancomycin Ctl-Van-2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-Van</w:t>
      </w:r>
      <w:r>
        <w:br/>
      </w:r>
      <w:r>
        <w:rPr>
          <w:rStyle w:val="VerbatimChar"/>
        </w:rPr>
        <w:t xml:space="preserve">GSM944848.13       uninfected  hour 0 vancomycin Ctl-Van-3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-Van</w:t>
      </w:r>
      <w:r>
        <w:br/>
      </w:r>
      <w:r>
        <w:rPr>
          <w:rStyle w:val="VerbatimChar"/>
        </w:rPr>
        <w:t xml:space="preserve">GSM944855.14       uninfected  hour 0 vancomycin Ctl-Van-4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-Van</w:t>
      </w:r>
      <w:r>
        <w:br/>
      </w:r>
      <w:r>
        <w:rPr>
          <w:rStyle w:val="VerbatimChar"/>
        </w:rPr>
        <w:t>GSM944835.16 S. aureus USA300 hour 24  untreated     24h-1     24h</w:t>
      </w:r>
      <w:r>
        <w:br/>
      </w:r>
      <w:r>
        <w:rPr>
          <w:rStyle w:val="VerbatimChar"/>
        </w:rPr>
        <w:t>GSM944842.17 S. aureus USA300 hour 24  untreated     24h-2     24h</w:t>
      </w:r>
      <w:r>
        <w:br/>
      </w:r>
      <w:r>
        <w:rPr>
          <w:rStyle w:val="VerbatimChar"/>
        </w:rPr>
        <w:t>GSM944849.18 S. aureus USA300 hour 24  untreated     24h-3     24h</w:t>
      </w:r>
      <w:r>
        <w:br/>
      </w:r>
      <w:r>
        <w:rPr>
          <w:rStyle w:val="VerbatimChar"/>
        </w:rPr>
        <w:t>GSM944863.20 S. aureus USA300 hour 24  untreated     24h-5     24h</w:t>
      </w:r>
      <w:r>
        <w:br/>
      </w:r>
      <w:r>
        <w:rPr>
          <w:rStyle w:val="VerbatimChar"/>
        </w:rPr>
        <w:t>GSM944836.21 S. aureus USA300 hour 24  linezolid 24h-lin-1 24h-Lin</w:t>
      </w:r>
      <w:r>
        <w:br/>
      </w:r>
      <w:r>
        <w:rPr>
          <w:rStyle w:val="VerbatimChar"/>
        </w:rPr>
        <w:t>GSM944850.23 S. aureus USA300 hour 24  linezolid 24h-lin-3 24h-Lin</w:t>
      </w:r>
      <w:r>
        <w:br/>
      </w:r>
      <w:r>
        <w:rPr>
          <w:rStyle w:val="VerbatimChar"/>
        </w:rPr>
        <w:t>GSM944857.24 S. aureus USA300 hour 24  linezolid 24h-lin-4 24h-Lin</w:t>
      </w:r>
      <w:r>
        <w:br/>
      </w:r>
      <w:r>
        <w:rPr>
          <w:rStyle w:val="VerbatimChar"/>
        </w:rPr>
        <w:t>GSM944864.25 S. aureus USA300 hour 24  linezolid 24h-lin-5 24h-Lin</w:t>
      </w:r>
      <w:r>
        <w:br/>
      </w:r>
      <w:r>
        <w:rPr>
          <w:rStyle w:val="VerbatimChar"/>
        </w:rPr>
        <w:t>GSM944837.26 S. aureus USA300 hour 24 vancomycin 24h-Van-1 24h-Van</w:t>
      </w:r>
      <w:r>
        <w:br/>
      </w:r>
      <w:r>
        <w:rPr>
          <w:rStyle w:val="VerbatimChar"/>
        </w:rPr>
        <w:t>GSM944844.27 S. aureus USA300 hour 24 vancomycin 24h-Van-2 24h-Van</w:t>
      </w:r>
      <w:r>
        <w:br/>
      </w:r>
      <w:r>
        <w:rPr>
          <w:rStyle w:val="VerbatimChar"/>
        </w:rPr>
        <w:t>GSM944851.28 S. aureus USA300 hour 24 vancomycin 24h-Van-3 24h-Van</w:t>
      </w:r>
      <w:r>
        <w:br/>
      </w:r>
      <w:r>
        <w:rPr>
          <w:rStyle w:val="VerbatimChar"/>
        </w:rPr>
        <w:t>GSM944858.29 S. aureus USA300 hour 24 vancomycin 24h-Van-4 24h-Van</w:t>
      </w:r>
    </w:p>
    <w:p w14:paraId="2B665297" w14:textId="77777777" w:rsidR="00636D7B" w:rsidRDefault="00000000">
      <w:pPr>
        <w:pStyle w:val="Ttulo3"/>
      </w:pPr>
      <w:bookmarkStart w:id="18" w:name="lectura-de-datos-en-bruto-archivos-.cel"/>
      <w:bookmarkStart w:id="19" w:name="_Toc185728000"/>
      <w:bookmarkEnd w:id="16"/>
      <w:r>
        <w:t xml:space="preserve">4.1.2. Lectura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(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>)</w:t>
      </w:r>
      <w:bookmarkEnd w:id="19"/>
    </w:p>
    <w:p w14:paraId="0F7B2E85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que </w:t>
      </w:r>
      <w:proofErr w:type="spellStart"/>
      <w:r>
        <w:t>necesitamos</w:t>
      </w:r>
      <w:proofErr w:type="spellEnd"/>
      <w:r>
        <w:t xml:space="preserve"> y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añadido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rStyle w:val="VerbatimChar"/>
        </w:rPr>
        <w:t>finalTargets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paso es leer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crearemos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combinar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rPr>
          <w:rStyle w:val="VerbatimChar"/>
        </w:rPr>
        <w:t>finalTargets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>.</w:t>
      </w:r>
    </w:p>
    <w:p w14:paraId="03B4589F" w14:textId="77777777" w:rsidR="00636D7B" w:rsidRDefault="00000000">
      <w:pPr>
        <w:pStyle w:val="Textoindependiente"/>
      </w:pPr>
      <w:r>
        <w:t xml:space="preserve">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annotatedDataFrame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Biobase</w:t>
      </w:r>
      <w:proofErr w:type="spellEnd"/>
      <w:r>
        <w:t xml:space="preserve"> de Bioconductor para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rPr>
          <w:rStyle w:val="VerbatimChar"/>
        </w:rPr>
        <w:t>finalTargets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nuevo </w:t>
      </w:r>
      <w:proofErr w:type="spellStart"/>
      <w:r>
        <w:t>objeto</w:t>
      </w:r>
      <w:proofErr w:type="spellEnd"/>
      <w:r>
        <w:t xml:space="preserve"> lo </w:t>
      </w:r>
      <w:proofErr w:type="spellStart"/>
      <w:r>
        <w:t>llamaremos</w:t>
      </w:r>
      <w:proofErr w:type="spellEnd"/>
      <w:r>
        <w:t xml:space="preserve"> </w:t>
      </w:r>
      <w:proofErr w:type="spellStart"/>
      <w:r>
        <w:rPr>
          <w:rStyle w:val="VerbatimChar"/>
        </w:rPr>
        <w:t>dataTargets</w:t>
      </w:r>
      <w:proofErr w:type="spellEnd"/>
      <w:r>
        <w:t xml:space="preserve">. Se </w:t>
      </w:r>
      <w:proofErr w:type="spellStart"/>
      <w:r>
        <w:t>adjunta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que se </w:t>
      </w:r>
      <w:proofErr w:type="spellStart"/>
      <w:r>
        <w:t>aprecie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no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>.</w:t>
      </w:r>
    </w:p>
    <w:p w14:paraId="38B876FF" w14:textId="77777777" w:rsidR="00636D7B" w:rsidRDefault="0000000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Biobase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objeto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tipo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AnnotatedDataFrame</w:t>
      </w:r>
      <w:proofErr w:type="spellEnd"/>
      <w:r>
        <w:rPr>
          <w:rStyle w:val="CommentTok"/>
        </w:rPr>
        <w:t>" de "</w:t>
      </w:r>
      <w:proofErr w:type="spellStart"/>
      <w:r>
        <w:rPr>
          <w:rStyle w:val="CommentTok"/>
        </w:rPr>
        <w:t>finalTargets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dataTargets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AnnotatedDataFrame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>)</w:t>
      </w:r>
    </w:p>
    <w:p w14:paraId="17B9E710" w14:textId="77777777" w:rsidR="00636D7B" w:rsidRDefault="00000000">
      <w:pPr>
        <w:pStyle w:val="FirstParagraph"/>
      </w:pPr>
      <w:r>
        <w:lastRenderedPageBreak/>
        <w:t xml:space="preserve">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nuevo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rPr>
          <w:rStyle w:val="VerbatimChar"/>
        </w:rPr>
        <w:t>dataTargets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leeremos</w:t>
      </w:r>
      <w:proofErr w:type="spellEnd"/>
      <w:r>
        <w:t xml:space="preserve"> y </w:t>
      </w:r>
      <w:proofErr w:type="spellStart"/>
      <w:r>
        <w:t>almacenaremos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que </w:t>
      </w:r>
      <w:proofErr w:type="spellStart"/>
      <w:r>
        <w:t>llamaremos</w:t>
      </w:r>
      <w:proofErr w:type="spellEnd"/>
      <w:r>
        <w:t xml:space="preserve"> </w:t>
      </w:r>
      <w:proofErr w:type="spellStart"/>
      <w:r>
        <w:rPr>
          <w:rStyle w:val="VerbatimChar"/>
        </w:rPr>
        <w:t>rawData</w:t>
      </w:r>
      <w:proofErr w:type="spellEnd"/>
      <w:r>
        <w:t xml:space="preserve">. Esta variable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y lo </w:t>
      </w:r>
      <w:proofErr w:type="spellStart"/>
      <w:r>
        <w:t>crearemos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read.celfiles</w:t>
      </w:r>
      <w:proofErr w:type="spellEnd"/>
      <w:proofErr w:type="gram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r>
        <w:rPr>
          <w:rStyle w:val="VerbatimChar"/>
        </w:rPr>
        <w:t>oligo</w:t>
      </w:r>
      <w:r>
        <w:t xml:space="preserve"> de Bioconductor.</w:t>
      </w:r>
    </w:p>
    <w:p w14:paraId="51E1FCCB" w14:textId="77777777" w:rsidR="00636D7B" w:rsidRDefault="00000000">
      <w:pPr>
        <w:pStyle w:val="SourceCode"/>
      </w:pPr>
      <w:r>
        <w:rPr>
          <w:rStyle w:val="VerbatimChar"/>
        </w:rPr>
        <w:t>Reading in : GSE38531/GSM944831_2564_6914_32297_Ctl-1_Mouse430+2.CEL</w:t>
      </w:r>
      <w:r>
        <w:br/>
      </w:r>
      <w:r>
        <w:rPr>
          <w:rStyle w:val="VerbatimChar"/>
        </w:rPr>
        <w:t>Reading in : GSE38531/GSM944838_2564_6914_32304_Ctl-2_Mouse430+2.CEL</w:t>
      </w:r>
      <w:r>
        <w:br/>
      </w:r>
      <w:r>
        <w:rPr>
          <w:rStyle w:val="VerbatimChar"/>
        </w:rPr>
        <w:t>Reading in : GSE38531/GSM944845_2564_6914_32311_Ctl-3_Mouse430+2.CEL</w:t>
      </w:r>
      <w:r>
        <w:br/>
      </w:r>
      <w:r>
        <w:rPr>
          <w:rStyle w:val="VerbatimChar"/>
        </w:rPr>
        <w:t>Reading in : GSE38531/GSM944852_2564_6914_32318_Ctl-4_Mouse430+2.CEL</w:t>
      </w:r>
      <w:r>
        <w:br/>
      </w:r>
      <w:r>
        <w:rPr>
          <w:rStyle w:val="VerbatimChar"/>
        </w:rPr>
        <w:t>Reading in : GSE38531/GSM944833_2564_6914_32299_Ctl-Lin-1_Mouse430+2.CEL</w:t>
      </w:r>
      <w:r>
        <w:br/>
      </w:r>
      <w:r>
        <w:rPr>
          <w:rStyle w:val="VerbatimChar"/>
        </w:rPr>
        <w:t>Reading in : GSE38531/GSM944847_2564_6914_32313_Ctl-Lin-3_Mouse430+2.CEL</w:t>
      </w:r>
      <w:r>
        <w:br/>
      </w:r>
      <w:r>
        <w:rPr>
          <w:rStyle w:val="VerbatimChar"/>
        </w:rPr>
        <w:t>Reading in : GSE38531/GSM944854_2564_6914_32320_Ctl-Lin-4_Mouse430+2.CEL</w:t>
      </w:r>
      <w:r>
        <w:br/>
      </w:r>
      <w:r>
        <w:rPr>
          <w:rStyle w:val="VerbatimChar"/>
        </w:rPr>
        <w:t>Reading in : GSE38531/GSM944861_2564_6914_32327_Ctl-Lin-5_Mouse430+2.CEL</w:t>
      </w:r>
      <w:r>
        <w:br/>
      </w:r>
      <w:r>
        <w:rPr>
          <w:rStyle w:val="VerbatimChar"/>
        </w:rPr>
        <w:t>Reading in : GSE38531/GSM944834_2564_6914_32300_Ctl-Van-1_Mouse430+2.CEL</w:t>
      </w:r>
      <w:r>
        <w:br/>
      </w:r>
      <w:r>
        <w:rPr>
          <w:rStyle w:val="VerbatimChar"/>
        </w:rPr>
        <w:t>Reading in : GSE38531/GSM944841_2564_6914_32307_Ctl-Van-2_Mouse430+2.CEL</w:t>
      </w:r>
      <w:r>
        <w:br/>
      </w:r>
      <w:r>
        <w:rPr>
          <w:rStyle w:val="VerbatimChar"/>
        </w:rPr>
        <w:t>Reading in : GSE38531/GSM944848_2564_6914_32314_Ctl-Van-3_Mouse430+2.CEL</w:t>
      </w:r>
      <w:r>
        <w:br/>
      </w:r>
      <w:r>
        <w:rPr>
          <w:rStyle w:val="VerbatimChar"/>
        </w:rPr>
        <w:t>Reading in : GSE38531/GSM944855_2564_6914_32321_Ctl-Van-4_Mouse430+2.CEL</w:t>
      </w:r>
      <w:r>
        <w:br/>
      </w:r>
      <w:r>
        <w:rPr>
          <w:rStyle w:val="VerbatimChar"/>
        </w:rPr>
        <w:t>Reading in : GSE38531/GSM944835_2564_6914_32301_24h-1_Mouse430+2.CEL</w:t>
      </w:r>
      <w:r>
        <w:br/>
      </w:r>
      <w:r>
        <w:rPr>
          <w:rStyle w:val="VerbatimChar"/>
        </w:rPr>
        <w:t>Reading in : GSE38531/GSM944842_2564_6914_32308_24h-2_Mouse430+2.CEL</w:t>
      </w:r>
      <w:r>
        <w:br/>
      </w:r>
      <w:r>
        <w:rPr>
          <w:rStyle w:val="VerbatimChar"/>
        </w:rPr>
        <w:t>Reading in : GSE38531/GSM944849_2564_6914_32315_24h-3_Mouse430+2.CEL</w:t>
      </w:r>
      <w:r>
        <w:br/>
      </w:r>
      <w:r>
        <w:rPr>
          <w:rStyle w:val="VerbatimChar"/>
        </w:rPr>
        <w:t>Reading in : GSE38531/GSM944863_2564_6914_32329_24h-5_Mouse430+2.CEL</w:t>
      </w:r>
      <w:r>
        <w:br/>
      </w:r>
      <w:r>
        <w:rPr>
          <w:rStyle w:val="VerbatimChar"/>
        </w:rPr>
        <w:t>Reading in : GSE38531/GSM944836_2564_6914_32302_24h-lin-1_Mouse430+2.CEL</w:t>
      </w:r>
      <w:r>
        <w:br/>
      </w:r>
      <w:r>
        <w:rPr>
          <w:rStyle w:val="VerbatimChar"/>
        </w:rPr>
        <w:t>Reading in : GSE38531/GSM944850_2564_6914_32316_24h-lin-3_Mouse430+2.CEL</w:t>
      </w:r>
      <w:r>
        <w:br/>
      </w:r>
      <w:r>
        <w:rPr>
          <w:rStyle w:val="VerbatimChar"/>
        </w:rPr>
        <w:t>Reading in : GSE38531/GSM944857_2564_6914_32323_24h-lin-4_Mouse430+2.CEL</w:t>
      </w:r>
      <w:r>
        <w:br/>
      </w:r>
      <w:r>
        <w:rPr>
          <w:rStyle w:val="VerbatimChar"/>
        </w:rPr>
        <w:t>Reading in : GSE38531/GSM944864_2564_6914_32330_24h-lin-5_Mouse430+2.CEL</w:t>
      </w:r>
      <w:r>
        <w:br/>
      </w:r>
      <w:r>
        <w:rPr>
          <w:rStyle w:val="VerbatimChar"/>
        </w:rPr>
        <w:t>Reading in : GSE38531/GSM944837_2564_6914_32303_24h-Van-1_Mouse430+2.CEL</w:t>
      </w:r>
      <w:r>
        <w:br/>
      </w:r>
      <w:r>
        <w:rPr>
          <w:rStyle w:val="VerbatimChar"/>
        </w:rPr>
        <w:t>Reading in : GSE38531/GSM944844_2564_6914_32310_24h-Van-2_Mouse430+2.CEL</w:t>
      </w:r>
      <w:r>
        <w:br/>
      </w:r>
      <w:r>
        <w:rPr>
          <w:rStyle w:val="VerbatimChar"/>
        </w:rPr>
        <w:t>Reading in : GSE38531/GSM944851_2564_6914_32317_24h-Van-3_Mouse430+2.CEL</w:t>
      </w:r>
      <w:r>
        <w:br/>
      </w:r>
      <w:r>
        <w:rPr>
          <w:rStyle w:val="VerbatimChar"/>
        </w:rPr>
        <w:t>Reading in : GSE38531/GSM944858_2564_6914_32324_24h-Van-4_Mouse430+2.CEL</w:t>
      </w:r>
    </w:p>
    <w:p w14:paraId="65ABE97C" w14:textId="77777777" w:rsidR="00636D7B" w:rsidRDefault="00000000">
      <w:pPr>
        <w:pStyle w:val="FirstParagraph"/>
      </w:pPr>
      <w:proofErr w:type="spellStart"/>
      <w:r>
        <w:t>Además</w:t>
      </w:r>
      <w:proofErr w:type="spellEnd"/>
      <w:r>
        <w:t xml:space="preserve">, para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identificación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, </w:t>
      </w:r>
      <w:proofErr w:type="spellStart"/>
      <w:r>
        <w:t>cambiaremos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fila de </w:t>
      </w:r>
      <w:proofErr w:type="spellStart"/>
      <w:r>
        <w:rPr>
          <w:rStyle w:val="VerbatimChar"/>
        </w:rPr>
        <w:t>dataTargets</w:t>
      </w:r>
      <w:proofErr w:type="spellEnd"/>
      <w:r>
        <w:t xml:space="preserve"> (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)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rPr>
          <w:i/>
          <w:iCs/>
        </w:rPr>
        <w:t>shortName</w:t>
      </w:r>
      <w:proofErr w:type="spellEnd"/>
      <w:r>
        <w:t xml:space="preserve"> y </w:t>
      </w:r>
      <w:proofErr w:type="spellStart"/>
      <w:r>
        <w:t>mostraremos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>.</w:t>
      </w:r>
    </w:p>
    <w:p w14:paraId="0F292FEA" w14:textId="77777777" w:rsidR="00636D7B" w:rsidRDefault="00000000">
      <w:pPr>
        <w:pStyle w:val="SourceCode"/>
      </w:pPr>
      <w:proofErr w:type="spellStart"/>
      <w:r>
        <w:rPr>
          <w:rStyle w:val="VerbatimChar"/>
        </w:rPr>
        <w:t>ExpressionFeatureSet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storageMode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lockedEnvironment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assayData</w:t>
      </w:r>
      <w:proofErr w:type="spellEnd"/>
      <w:r>
        <w:rPr>
          <w:rStyle w:val="VerbatimChar"/>
        </w:rPr>
        <w:t xml:space="preserve">: 1004004 features, 24 samples </w:t>
      </w:r>
      <w:r>
        <w:br/>
      </w:r>
      <w:r>
        <w:rPr>
          <w:rStyle w:val="VerbatimChar"/>
        </w:rPr>
        <w:t xml:space="preserve">  element names: </w:t>
      </w:r>
      <w:proofErr w:type="spellStart"/>
      <w:r>
        <w:rPr>
          <w:rStyle w:val="VerbatimChar"/>
        </w:rPr>
        <w:t>exprs</w:t>
      </w:r>
      <w:proofErr w:type="spellEnd"/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protocolData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>: Ctl-1 Ctl-2 ... 24h-Van-4 (24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varLabels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exprs</w:t>
      </w:r>
      <w:proofErr w:type="spellEnd"/>
      <w:r>
        <w:rPr>
          <w:rStyle w:val="VerbatimChar"/>
        </w:rPr>
        <w:t xml:space="preserve"> dates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varMetadata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labelDescription</w:t>
      </w:r>
      <w:proofErr w:type="spellEnd"/>
      <w:r>
        <w:rPr>
          <w:rStyle w:val="VerbatimChar"/>
        </w:rPr>
        <w:t xml:space="preserve"> channel</w:t>
      </w:r>
      <w:r>
        <w:br/>
      </w:r>
      <w:proofErr w:type="spellStart"/>
      <w:r>
        <w:rPr>
          <w:rStyle w:val="VerbatimChar"/>
        </w:rPr>
        <w:t>phenoData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>: Ctl-1 Ctl-2 ... 24h-Van-4 (24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varLabels</w:t>
      </w:r>
      <w:proofErr w:type="spellEnd"/>
      <w:r>
        <w:rPr>
          <w:rStyle w:val="VerbatimChar"/>
        </w:rPr>
        <w:t>: filenames sample ... group (7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varMetadata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labelDescription</w:t>
      </w:r>
      <w:proofErr w:type="spellEnd"/>
      <w:r>
        <w:rPr>
          <w:rStyle w:val="VerbatimChar"/>
        </w:rPr>
        <w:t xml:space="preserve"> channel</w:t>
      </w:r>
      <w:r>
        <w:br/>
      </w:r>
      <w:proofErr w:type="spellStart"/>
      <w:r>
        <w:rPr>
          <w:rStyle w:val="VerbatimChar"/>
        </w:rPr>
        <w:t>featureData</w:t>
      </w:r>
      <w:proofErr w:type="spellEnd"/>
      <w:r>
        <w:rPr>
          <w:rStyle w:val="VerbatimChar"/>
        </w:rPr>
        <w:t>: none</w:t>
      </w:r>
      <w:r>
        <w:br/>
      </w:r>
      <w:proofErr w:type="spellStart"/>
      <w:r>
        <w:rPr>
          <w:rStyle w:val="VerbatimChar"/>
        </w:rPr>
        <w:t>experimentData</w:t>
      </w:r>
      <w:proofErr w:type="spellEnd"/>
      <w:r>
        <w:rPr>
          <w:rStyle w:val="VerbatimChar"/>
        </w:rPr>
        <w:t>: use '</w:t>
      </w:r>
      <w:proofErr w:type="spellStart"/>
      <w:r>
        <w:rPr>
          <w:rStyle w:val="VerbatimChar"/>
        </w:rPr>
        <w:t>experimentData</w:t>
      </w:r>
      <w:proofErr w:type="spellEnd"/>
      <w:r>
        <w:rPr>
          <w:rStyle w:val="VerbatimChar"/>
        </w:rPr>
        <w:t>(object)'</w:t>
      </w:r>
      <w:r>
        <w:br/>
      </w:r>
      <w:r>
        <w:rPr>
          <w:rStyle w:val="VerbatimChar"/>
        </w:rPr>
        <w:t xml:space="preserve">Annotation: pd.mouse430.2 </w:t>
      </w:r>
    </w:p>
    <w:p w14:paraId="3A1FCCC5" w14:textId="77777777" w:rsidR="00636D7B" w:rsidRDefault="00000000">
      <w:pPr>
        <w:pStyle w:val="SourceCode"/>
      </w:pPr>
      <w:r>
        <w:rPr>
          <w:rStyle w:val="VerbatimChar"/>
        </w:rPr>
        <w:lastRenderedPageBreak/>
        <w:t>[1] TRUE</w:t>
      </w:r>
    </w:p>
    <w:p w14:paraId="70FF7436" w14:textId="77777777" w:rsidR="00636D7B" w:rsidRDefault="00000000">
      <w:pPr>
        <w:pStyle w:val="Ttulo2"/>
      </w:pPr>
      <w:bookmarkStart w:id="20" w:name="X41d95d62519d5e8928654931b737c41e8e1cbc2"/>
      <w:bookmarkStart w:id="21" w:name="_Toc185728001"/>
      <w:bookmarkEnd w:id="14"/>
      <w:bookmarkEnd w:id="18"/>
      <w:r>
        <w:t xml:space="preserve">4.2.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y control de </w:t>
      </w:r>
      <w:proofErr w:type="spellStart"/>
      <w:r>
        <w:t>calidad</w:t>
      </w:r>
      <w:bookmarkEnd w:id="21"/>
      <w:proofErr w:type="spellEnd"/>
    </w:p>
    <w:p w14:paraId="131A22DF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archivos</w:t>
      </w:r>
      <w:proofErr w:type="spellEnd"/>
      <w:r>
        <w:t xml:space="preserve"> .CEL</w:t>
      </w:r>
      <w:proofErr w:type="gramEnd"/>
      <w:r>
        <w:t xml:space="preserve"> y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, </w:t>
      </w:r>
      <w:proofErr w:type="spellStart"/>
      <w:r>
        <w:t>continuaremos</w:t>
      </w:r>
      <w:proofErr w:type="spellEnd"/>
      <w:r>
        <w:t xml:space="preserve">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PEC </w:t>
      </w:r>
      <w:proofErr w:type="spellStart"/>
      <w:r>
        <w:t>realizando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un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explorar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,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y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antes de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tendremos</w:t>
      </w:r>
      <w:proofErr w:type="spellEnd"/>
      <w:r>
        <w:t xml:space="preserve"> que </w:t>
      </w:r>
      <w:proofErr w:type="spellStart"/>
      <w:r>
        <w:t>normalizar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apartados</w:t>
      </w:r>
      <w:proofErr w:type="spellEnd"/>
      <w:r>
        <w:t xml:space="preserve"> posteriores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correctos</w:t>
      </w:r>
      <w:proofErr w:type="spellEnd"/>
      <w:r>
        <w:t xml:space="preserve"> y </w:t>
      </w:r>
      <w:proofErr w:type="spellStart"/>
      <w:r>
        <w:t>adecuados</w:t>
      </w:r>
      <w:proofErr w:type="spellEnd"/>
      <w:r>
        <w:t>.</w:t>
      </w:r>
    </w:p>
    <w:p w14:paraId="6CB8842D" w14:textId="77777777" w:rsidR="00636D7B" w:rsidRDefault="00000000">
      <w:pPr>
        <w:pStyle w:val="Ttulo3"/>
      </w:pPr>
      <w:bookmarkStart w:id="22" w:name="X7c1f8971444b7b7ab75c82a003abdd85b306a15"/>
      <w:bookmarkStart w:id="23" w:name="_Toc185728002"/>
      <w:r>
        <w:t xml:space="preserve">4.2.1.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bookmarkEnd w:id="23"/>
      <w:proofErr w:type="spellEnd"/>
    </w:p>
    <w:p w14:paraId="7DB390E7" w14:textId="77777777" w:rsidR="00636D7B" w:rsidRDefault="00000000">
      <w:pPr>
        <w:pStyle w:val="FirstParagraph"/>
      </w:pPr>
      <w:proofErr w:type="spellStart"/>
      <w:r>
        <w:t>Comenzaremos</w:t>
      </w:r>
      <w:proofErr w:type="spellEnd"/>
      <w:r>
        <w:t xml:space="preserve"> la </w:t>
      </w:r>
      <w:proofErr w:type="spellStart"/>
      <w:r>
        <w:t>exploración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con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univariante</w:t>
      </w:r>
      <w:proofErr w:type="spellEnd"/>
      <w:r>
        <w:t xml:space="preserve"> que </w:t>
      </w:r>
      <w:proofErr w:type="spellStart"/>
      <w:r>
        <w:t>incluirá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caja</w:t>
      </w:r>
      <w:proofErr w:type="spellEnd"/>
      <w:r>
        <w:t xml:space="preserve"> (</w:t>
      </w:r>
      <w:r>
        <w:rPr>
          <w:i/>
          <w:iCs/>
        </w:rPr>
        <w:t>Boxplot</w:t>
      </w:r>
      <w:r>
        <w:t xml:space="preserve">) y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densidad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seleccionadas</w:t>
      </w:r>
      <w:proofErr w:type="spellEnd"/>
      <w:r>
        <w:t>.</w:t>
      </w:r>
    </w:p>
    <w:p w14:paraId="6CCAF71C" w14:textId="77777777" w:rsidR="00636D7B" w:rsidRDefault="00000000">
      <w:pPr>
        <w:pStyle w:val="Textoindependiente"/>
      </w:pPr>
      <w:r>
        <w:t xml:space="preserve">Para que la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, </w:t>
      </w:r>
      <w:proofErr w:type="spellStart"/>
      <w:r>
        <w:t>asignaremos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rPr>
          <w:rStyle w:val="VerbatimChar"/>
        </w:rPr>
        <w:t>rawData</w:t>
      </w:r>
      <w:proofErr w:type="spellEnd"/>
      <w:r>
        <w:t xml:space="preserve"> un color </w:t>
      </w:r>
      <w:proofErr w:type="spellStart"/>
      <w:r>
        <w:t>representativo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variable </w:t>
      </w:r>
      <w:r>
        <w:rPr>
          <w:rStyle w:val="VerbatimChar"/>
        </w:rPr>
        <w:t>colors</w:t>
      </w:r>
      <w:r>
        <w:t xml:space="preserve">.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rPr>
          <w:rStyle w:val="VerbatimChar"/>
        </w:rPr>
        <w:t>Ctl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rojo,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-Lin</w:t>
      </w:r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amarillo</w:t>
      </w:r>
      <w:proofErr w:type="spellEnd"/>
      <w:r>
        <w:t xml:space="preserve">,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>-Van</w:t>
      </w:r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,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</w:t>
      </w:r>
      <w:r>
        <w:rPr>
          <w:rStyle w:val="VerbatimChar"/>
        </w:rPr>
        <w:t>24h</w:t>
      </w:r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,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</w:t>
      </w:r>
      <w:r>
        <w:rPr>
          <w:rStyle w:val="VerbatimChar"/>
        </w:rPr>
        <w:t>24h-Lin</w:t>
      </w:r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naranja</w:t>
      </w:r>
      <w:proofErr w:type="spellEnd"/>
      <w:r>
        <w:t xml:space="preserve"> y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al </w:t>
      </w:r>
      <w:proofErr w:type="spellStart"/>
      <w:r>
        <w:t>grupo</w:t>
      </w:r>
      <w:proofErr w:type="spellEnd"/>
      <w:r>
        <w:t xml:space="preserve"> </w:t>
      </w:r>
      <w:r>
        <w:rPr>
          <w:rStyle w:val="VerbatimChar"/>
        </w:rPr>
        <w:t>24h-Van</w:t>
      </w:r>
      <w:r>
        <w:t xml:space="preserve"> </w:t>
      </w:r>
      <w:proofErr w:type="spellStart"/>
      <w:r>
        <w:t>su</w:t>
      </w:r>
      <w:proofErr w:type="spellEnd"/>
      <w:r>
        <w:t xml:space="preserve"> color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morado</w:t>
      </w:r>
      <w:proofErr w:type="spellEnd"/>
      <w:r>
        <w:t>.</w:t>
      </w:r>
    </w:p>
    <w:p w14:paraId="4176DD7D" w14:textId="77777777" w:rsidR="00636D7B" w:rsidRDefault="00000000">
      <w:pPr>
        <w:pStyle w:val="Textoindependiente"/>
      </w:pPr>
      <w:proofErr w:type="spellStart"/>
      <w:r>
        <w:t>Comenzamos</w:t>
      </w:r>
      <w:proofErr w:type="spellEnd"/>
      <w:r>
        <w:t xml:space="preserve"> </w:t>
      </w:r>
      <w:proofErr w:type="spellStart"/>
      <w:r>
        <w:t>realizando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caja</w:t>
      </w:r>
      <w:proofErr w:type="spellEnd"/>
      <w:r>
        <w:rPr>
          <w:b/>
          <w:bCs/>
        </w:rPr>
        <w:t xml:space="preserve"> o </w:t>
      </w:r>
      <w:r>
        <w:rPr>
          <w:b/>
          <w:bCs/>
          <w:i/>
          <w:iCs/>
        </w:rPr>
        <w:t>Boxplots</w:t>
      </w:r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rStyle w:val="VerbatimChar"/>
        </w:rPr>
        <w:t>rawData</w:t>
      </w:r>
      <w:proofErr w:type="spellEnd"/>
      <w:r>
        <w:t>.</w:t>
      </w:r>
    </w:p>
    <w:p w14:paraId="081BE90B" w14:textId="77777777" w:rsidR="00636D7B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19ED641A" wp14:editId="178501AB">
            <wp:extent cx="5040000" cy="37800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Jimenez_Guijarro_Beatriz_PEC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7FC4D" w14:textId="77777777" w:rsidR="00636D7B" w:rsidRDefault="00000000">
      <w:pPr>
        <w:pStyle w:val="Textoindependiente"/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realizamos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densidad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seleccionadas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rStyle w:val="VerbatimChar"/>
        </w:rPr>
        <w:t>rawData</w:t>
      </w:r>
      <w:proofErr w:type="spellEnd"/>
      <w:r>
        <w:t>.</w:t>
      </w:r>
    </w:p>
    <w:p w14:paraId="6026DD61" w14:textId="77777777" w:rsidR="00636D7B" w:rsidRDefault="00000000">
      <w:pPr>
        <w:pStyle w:val="Textoindependiente"/>
      </w:pPr>
      <w:r>
        <w:rPr>
          <w:noProof/>
        </w:rPr>
        <w:drawing>
          <wp:inline distT="0" distB="0" distL="0" distR="0" wp14:anchorId="204413D1" wp14:editId="4EFEBF87">
            <wp:extent cx="5040000" cy="37800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Jimenez_Guijarro_Beatriz_PEC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7B00C" w14:textId="77777777" w:rsidR="00636D7B" w:rsidRDefault="00000000">
      <w:pPr>
        <w:pStyle w:val="Textoindependiente"/>
      </w:pPr>
      <w:r>
        <w:lastRenderedPageBreak/>
        <w:t xml:space="preserve">Tanto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cajas</w:t>
      </w:r>
      <w:proofErr w:type="spellEnd"/>
      <w:r>
        <w:t xml:space="preserve"> (</w:t>
      </w:r>
      <w:r>
        <w:rPr>
          <w:i/>
          <w:iCs/>
        </w:rPr>
        <w:t>Boxplots</w:t>
      </w:r>
      <w:r>
        <w:t xml:space="preserve">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densidad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rPr>
          <w:rStyle w:val="VerbatimChar"/>
        </w:rPr>
        <w:t>rawData</w:t>
      </w:r>
      <w:proofErr w:type="spellEnd"/>
      <w:r>
        <w:t xml:space="preserve"> </w:t>
      </w:r>
      <w:proofErr w:type="spellStart"/>
      <w:r>
        <w:t>muestran</w:t>
      </w:r>
      <w:proofErr w:type="spellEnd"/>
      <w:r>
        <w:t xml:space="preserve"> que la </w:t>
      </w:r>
      <w:proofErr w:type="spellStart"/>
      <w:r>
        <w:t>distribución</w:t>
      </w:r>
      <w:proofErr w:type="spellEnd"/>
      <w:r>
        <w:t xml:space="preserve"> de las </w:t>
      </w:r>
      <w:proofErr w:type="spellStart"/>
      <w:r>
        <w:t>intensidades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son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a 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sus </w:t>
      </w:r>
      <w:proofErr w:type="spellStart"/>
      <w:r>
        <w:t>posiciones</w:t>
      </w:r>
      <w:proofErr w:type="spellEnd"/>
      <w:r>
        <w:t xml:space="preserve"> son </w:t>
      </w:r>
      <w:proofErr w:type="spellStart"/>
      <w:r>
        <w:t>ligeramente</w:t>
      </w:r>
      <w:proofErr w:type="spellEnd"/>
      <w:r>
        <w:t xml:space="preserve"> </w:t>
      </w:r>
      <w:proofErr w:type="spellStart"/>
      <w:r>
        <w:t>asimétricas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variación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intensidad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, lo que </w:t>
      </w:r>
      <w:proofErr w:type="spellStart"/>
      <w:r>
        <w:t>sugiere</w:t>
      </w:r>
      <w:proofErr w:type="spellEnd"/>
      <w:r>
        <w:t xml:space="preserve"> que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normalización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centrarlos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escala</w:t>
      </w:r>
      <w:proofErr w:type="spellEnd"/>
      <w:r>
        <w:t>.</w:t>
      </w:r>
    </w:p>
    <w:p w14:paraId="17F9A616" w14:textId="77777777" w:rsidR="00636D7B" w:rsidRDefault="00000000">
      <w:pPr>
        <w:pStyle w:val="Textoindependiente"/>
      </w:pPr>
      <w:r>
        <w:t xml:space="preserve">Vamos a </w:t>
      </w:r>
      <w:proofErr w:type="spellStart"/>
      <w:r>
        <w:t>continuar</w:t>
      </w:r>
      <w:proofErr w:type="spellEnd"/>
      <w:r>
        <w:t xml:space="preserve"> la </w:t>
      </w:r>
      <w:proofErr w:type="spellStart"/>
      <w:r>
        <w:t>exploración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con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multivariante</w:t>
      </w:r>
      <w:proofErr w:type="spellEnd"/>
      <w:r>
        <w:t xml:space="preserve"> que </w:t>
      </w:r>
      <w:proofErr w:type="spellStart"/>
      <w:r>
        <w:t>incluirá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gráfico</w:t>
      </w:r>
      <w:proofErr w:type="spellEnd"/>
      <w:r>
        <w:t xml:space="preserve"> de las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(PC)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un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jerárquico</w:t>
      </w:r>
      <w:proofErr w:type="spellEnd"/>
      <w:r>
        <w:t xml:space="preserve">, para </w:t>
      </w:r>
      <w:proofErr w:type="spellStart"/>
      <w:r>
        <w:t>representar</w:t>
      </w:r>
      <w:proofErr w:type="spellEnd"/>
      <w:r>
        <w:t xml:space="preserve"> la </w:t>
      </w:r>
      <w:proofErr w:type="spellStart"/>
      <w:r>
        <w:t>separación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>.</w:t>
      </w:r>
    </w:p>
    <w:p w14:paraId="5F6558C8" w14:textId="77777777" w:rsidR="00636D7B" w:rsidRDefault="00000000">
      <w:pPr>
        <w:pStyle w:val="Textoindependiente"/>
      </w:pPr>
      <w:proofErr w:type="spellStart"/>
      <w:r>
        <w:t>Realizamos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análisis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gráfico</w:t>
      </w:r>
      <w:proofErr w:type="spellEnd"/>
      <w:r>
        <w:rPr>
          <w:b/>
          <w:bCs/>
        </w:rPr>
        <w:t xml:space="preserve"> de las </w:t>
      </w:r>
      <w:proofErr w:type="spellStart"/>
      <w:r>
        <w:rPr>
          <w:b/>
          <w:bCs/>
        </w:rPr>
        <w:t>componentes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principales</w:t>
      </w:r>
      <w:proofErr w:type="spellEnd"/>
      <w:r>
        <w:rPr>
          <w:b/>
          <w:bCs/>
        </w:rPr>
        <w:t xml:space="preserve"> (PC)</w:t>
      </w:r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>.</w:t>
      </w:r>
    </w:p>
    <w:p w14:paraId="4E0BD2BD" w14:textId="77777777" w:rsidR="00636D7B" w:rsidRDefault="00000000">
      <w:pPr>
        <w:pStyle w:val="SourceCode"/>
      </w:pPr>
      <w:r>
        <w:rPr>
          <w:rStyle w:val="VerbatimChar"/>
        </w:rPr>
        <w:t>Importance of components:</w:t>
      </w:r>
      <w:r>
        <w:br/>
      </w:r>
      <w:r>
        <w:rPr>
          <w:rStyle w:val="VerbatimChar"/>
        </w:rPr>
        <w:t xml:space="preserve">                             PC1       PC2       PC3       PC4       PC5</w:t>
      </w:r>
      <w:r>
        <w:br/>
      </w:r>
      <w:r>
        <w:rPr>
          <w:rStyle w:val="VerbatimChar"/>
        </w:rPr>
        <w:t>Standard deviation     1.626e+05 1.123e+05 9.572e+04 8.243e+04 5.151e+04</w:t>
      </w:r>
      <w:r>
        <w:br/>
      </w:r>
      <w:r>
        <w:rPr>
          <w:rStyle w:val="VerbatimChar"/>
        </w:rPr>
        <w:t>Proportion of Variance 3.766e-01 1.796e-01 1.305e-01 9.679e-02 3.779e-02</w:t>
      </w:r>
      <w:r>
        <w:br/>
      </w:r>
      <w:r>
        <w:rPr>
          <w:rStyle w:val="VerbatimChar"/>
        </w:rPr>
        <w:t>Cumulative Proportion  3.766e-01 5.562e-01 6.867e-01 7.835e-01 8.213e-01</w:t>
      </w:r>
      <w:r>
        <w:br/>
      </w:r>
      <w:r>
        <w:rPr>
          <w:rStyle w:val="VerbatimChar"/>
        </w:rPr>
        <w:t xml:space="preserve">                             PC6       PC7       PC8       PC9      PC10</w:t>
      </w:r>
      <w:r>
        <w:br/>
      </w:r>
      <w:r>
        <w:rPr>
          <w:rStyle w:val="VerbatimChar"/>
        </w:rPr>
        <w:t>Standard deviation     4.695e+04 4.038e+04 3.686e+04 3.478e+04 3.282e+04</w:t>
      </w:r>
      <w:r>
        <w:br/>
      </w:r>
      <w:r>
        <w:rPr>
          <w:rStyle w:val="VerbatimChar"/>
        </w:rPr>
        <w:t>Proportion of Variance 3.140e-02 2.323e-02 1.935e-02 1.723e-02 1.535e-02</w:t>
      </w:r>
      <w:r>
        <w:br/>
      </w:r>
      <w:r>
        <w:rPr>
          <w:rStyle w:val="VerbatimChar"/>
        </w:rPr>
        <w:t>Cumulative Proportion  8.527e-01 8.759e-01 8.952e-01 9.125e-01 9.278e-01</w:t>
      </w:r>
      <w:r>
        <w:br/>
      </w:r>
      <w:r>
        <w:rPr>
          <w:rStyle w:val="VerbatimChar"/>
        </w:rPr>
        <w:t xml:space="preserve">                            PC11      PC12      PC13      PC14      PC15</w:t>
      </w:r>
      <w:r>
        <w:br/>
      </w:r>
      <w:r>
        <w:rPr>
          <w:rStyle w:val="VerbatimChar"/>
        </w:rPr>
        <w:t>Standard deviation     2.916e+04 2.514e+04 2.363e+04 2.307e+04 2.183e+04</w:t>
      </w:r>
      <w:r>
        <w:br/>
      </w:r>
      <w:r>
        <w:rPr>
          <w:rStyle w:val="VerbatimChar"/>
        </w:rPr>
        <w:t>Proportion of Variance 1.211e-02 9.000e-03 7.950e-03 7.580e-03 6.790e-03</w:t>
      </w:r>
      <w:r>
        <w:br/>
      </w:r>
      <w:r>
        <w:rPr>
          <w:rStyle w:val="VerbatimChar"/>
        </w:rPr>
        <w:t>Cumulative Proportion  9.399e-01 9.489e-01 9.569e-01 9.645e-01 9.713e-01</w:t>
      </w:r>
      <w:r>
        <w:br/>
      </w:r>
      <w:r>
        <w:rPr>
          <w:rStyle w:val="VerbatimChar"/>
        </w:rPr>
        <w:t xml:space="preserve">                            PC16      PC17      PC18      PC19      PC20</w:t>
      </w:r>
      <w:r>
        <w:br/>
      </w:r>
      <w:r>
        <w:rPr>
          <w:rStyle w:val="VerbatimChar"/>
        </w:rPr>
        <w:t>Standard deviation     1.969e+04 1.669e+04 1.646e+04 1.618e+04 1.553e+04</w:t>
      </w:r>
      <w:r>
        <w:br/>
      </w:r>
      <w:r>
        <w:rPr>
          <w:rStyle w:val="VerbatimChar"/>
        </w:rPr>
        <w:t>Proportion of Variance 5.520e-03 3.970e-03 3.860e-03 3.730e-03 3.440e-03</w:t>
      </w:r>
      <w:r>
        <w:br/>
      </w:r>
      <w:r>
        <w:rPr>
          <w:rStyle w:val="VerbatimChar"/>
        </w:rPr>
        <w:t>Cumulative Proportion  9.768e-01 9.808e-01 9.846e-01 9.883e-01 9.918e-01</w:t>
      </w:r>
      <w:r>
        <w:br/>
      </w:r>
      <w:r>
        <w:rPr>
          <w:rStyle w:val="VerbatimChar"/>
        </w:rPr>
        <w:t xml:space="preserve">                            PC21      PC22     PC23      PC24</w:t>
      </w:r>
      <w:r>
        <w:br/>
      </w:r>
      <w:r>
        <w:rPr>
          <w:rStyle w:val="VerbatimChar"/>
        </w:rPr>
        <w:t>Standard deviation     1.451e+04 1.408e+04 1.30e+04 9.872e-09</w:t>
      </w:r>
      <w:r>
        <w:br/>
      </w:r>
      <w:r>
        <w:rPr>
          <w:rStyle w:val="VerbatimChar"/>
        </w:rPr>
        <w:t>Proportion of Variance 3.000e-03 2.820e-03 2.41e-03 0.000e+00</w:t>
      </w:r>
      <w:r>
        <w:br/>
      </w:r>
      <w:r>
        <w:rPr>
          <w:rStyle w:val="VerbatimChar"/>
        </w:rPr>
        <w:t>Cumulative Proportion  9.948e-01 9.976e-01 1.00e+00 1.000e+00</w:t>
      </w:r>
    </w:p>
    <w:p w14:paraId="36A06D95" w14:textId="77777777" w:rsidR="00636D7B" w:rsidRDefault="00000000">
      <w:pPr>
        <w:pStyle w:val="FirstParagraph"/>
      </w:pPr>
      <w:r>
        <w:t xml:space="preserve">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(PC) </w:t>
      </w:r>
      <w:proofErr w:type="spellStart"/>
      <w:r>
        <w:t>nos</w:t>
      </w:r>
      <w:proofErr w:type="spellEnd"/>
      <w:r>
        <w:t xml:space="preserve"> indica que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(PC1)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37% de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que no se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80% de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hasta la </w:t>
      </w:r>
      <w:proofErr w:type="spellStart"/>
      <w:r>
        <w:t>componente</w:t>
      </w:r>
      <w:proofErr w:type="spellEnd"/>
      <w:r>
        <w:t xml:space="preserve"> 5 (PC5), </w:t>
      </w:r>
      <w:proofErr w:type="spellStart"/>
      <w:r>
        <w:t>por</w:t>
      </w:r>
      <w:proofErr w:type="spellEnd"/>
      <w:r>
        <w:t xml:space="preserve"> lo que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</w:t>
      </w:r>
      <w:r>
        <w:rPr>
          <w:i/>
          <w:iCs/>
        </w:rPr>
        <w:t>batch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lo </w:t>
      </w:r>
      <w:proofErr w:type="spellStart"/>
      <w:r>
        <w:t>comprobaremos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realicemos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. También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que se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100% de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componente</w:t>
      </w:r>
      <w:proofErr w:type="spellEnd"/>
      <w:r>
        <w:t xml:space="preserve"> 23 (PC23), </w:t>
      </w:r>
      <w:proofErr w:type="spellStart"/>
      <w:r>
        <w:t>por</w:t>
      </w:r>
      <w:proofErr w:type="spellEnd"/>
      <w:r>
        <w:t xml:space="preserve"> lo que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(PC24) no </w:t>
      </w:r>
      <w:proofErr w:type="spellStart"/>
      <w:r>
        <w:t>aporta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cercana</w:t>
      </w:r>
      <w:proofErr w:type="spellEnd"/>
      <w:r>
        <w:t xml:space="preserve"> a cero.</w:t>
      </w:r>
    </w:p>
    <w:p w14:paraId="4398CD90" w14:textId="77777777" w:rsidR="00636D7B" w:rsidRDefault="00000000">
      <w:pPr>
        <w:pStyle w:val="Textoindependiente"/>
      </w:pPr>
      <w:proofErr w:type="spellStart"/>
      <w:r>
        <w:t>Realicemos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. Para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(PC),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lastRenderedPageBreak/>
        <w:t>obtenida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de la </w:t>
      </w:r>
      <w:proofErr w:type="spellStart"/>
      <w:r>
        <w:t>bibliografía</w:t>
      </w:r>
      <w:proofErr w:type="spellEnd"/>
      <w:r>
        <w:t xml:space="preserve">. A </w:t>
      </w:r>
      <w:proofErr w:type="spellStart"/>
      <w:r>
        <w:t>raíz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obtendremos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</w:p>
    <w:p w14:paraId="5812DE62" w14:textId="77777777" w:rsidR="00636D7B" w:rsidRDefault="00000000">
      <w:pPr>
        <w:pStyle w:val="Textoindependiente"/>
      </w:pPr>
      <w:r>
        <w:rPr>
          <w:noProof/>
        </w:rPr>
        <w:drawing>
          <wp:inline distT="0" distB="0" distL="0" distR="0" wp14:anchorId="4726DF08" wp14:editId="25B346C7">
            <wp:extent cx="5040000" cy="37800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Jimenez_Guijarro_Beatriz_PEC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A43F8" w14:textId="77777777" w:rsidR="00636D7B" w:rsidRDefault="00000000">
      <w:pPr>
        <w:pStyle w:val="Textoindependiente"/>
      </w:pPr>
      <w:r>
        <w:t xml:space="preserve">Como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puntualizado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principal (PC1) </w:t>
      </w:r>
      <w:proofErr w:type="spellStart"/>
      <w:r>
        <w:t>repesenta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37,7% de la </w:t>
      </w:r>
      <w:proofErr w:type="spellStart"/>
      <w:r>
        <w:t>variabilidad</w:t>
      </w:r>
      <w:proofErr w:type="spellEnd"/>
      <w:r>
        <w:t xml:space="preserve"> total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dos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atribuida</w:t>
      </w:r>
      <w:proofErr w:type="spellEnd"/>
      <w:r>
        <w:t xml:space="preserve"> a la </w:t>
      </w:r>
      <w:proofErr w:type="spellStart"/>
      <w:r>
        <w:t>condición</w:t>
      </w:r>
      <w:proofErr w:type="spellEnd"/>
      <w:r>
        <w:t xml:space="preserve"> de </w:t>
      </w:r>
      <w:proofErr w:type="spellStart"/>
      <w:r>
        <w:rPr>
          <w:b/>
          <w:bCs/>
        </w:rPr>
        <w:t>infección</w:t>
      </w:r>
      <w:proofErr w:type="spellEnd"/>
      <w:r>
        <w:t xml:space="preserve"> (</w:t>
      </w:r>
      <w:r>
        <w:rPr>
          <w:i/>
          <w:iCs/>
        </w:rPr>
        <w:t>infection</w:t>
      </w:r>
      <w:r>
        <w:t xml:space="preserve">), </w:t>
      </w:r>
      <w:proofErr w:type="spellStart"/>
      <w:r>
        <w:t>ya</w:t>
      </w:r>
      <w:proofErr w:type="spellEnd"/>
      <w:r>
        <w:t xml:space="preserve"> que las </w:t>
      </w:r>
      <w:proofErr w:type="spellStart"/>
      <w:r>
        <w:t>muestras</w:t>
      </w:r>
      <w:proofErr w:type="spellEnd"/>
      <w:r>
        <w:t xml:space="preserve"> que no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infectadas</w:t>
      </w:r>
      <w:proofErr w:type="spellEnd"/>
      <w:r>
        <w:t xml:space="preserve"> con S. aureus USA300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tomadas</w:t>
      </w:r>
      <w:proofErr w:type="spellEnd"/>
      <w:r>
        <w:t xml:space="preserve"> a las 0 horas de la </w:t>
      </w:r>
      <w:proofErr w:type="spellStart"/>
      <w:r>
        <w:t>infección</w:t>
      </w:r>
      <w:proofErr w:type="spellEnd"/>
      <w:r>
        <w:t xml:space="preserve">) </w:t>
      </w:r>
      <w:proofErr w:type="spellStart"/>
      <w:r>
        <w:t>están</w:t>
      </w:r>
      <w:proofErr w:type="spellEnd"/>
      <w:r>
        <w:t xml:space="preserve"> a la </w:t>
      </w:r>
      <w:proofErr w:type="spellStart"/>
      <w:r>
        <w:t>izquierda</w:t>
      </w:r>
      <w:proofErr w:type="spellEnd"/>
      <w:r>
        <w:t xml:space="preserve"> del </w:t>
      </w:r>
      <w:proofErr w:type="spellStart"/>
      <w:r>
        <w:t>gráfico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las </w:t>
      </w:r>
      <w:proofErr w:type="spellStart"/>
      <w:r>
        <w:t>muestras</w:t>
      </w:r>
      <w:proofErr w:type="spellEnd"/>
      <w:r>
        <w:t xml:space="preserve"> que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infectadas</w:t>
      </w:r>
      <w:proofErr w:type="spellEnd"/>
      <w:r>
        <w:t xml:space="preserve"> con S. aureus USA300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tomadas</w:t>
      </w:r>
      <w:proofErr w:type="spellEnd"/>
      <w:r>
        <w:t xml:space="preserve"> a las 24 horas de la </w:t>
      </w:r>
      <w:proofErr w:type="spellStart"/>
      <w:r>
        <w:t>infección</w:t>
      </w:r>
      <w:proofErr w:type="spellEnd"/>
      <w:r>
        <w:t xml:space="preserve">) </w:t>
      </w:r>
      <w:proofErr w:type="spellStart"/>
      <w:r>
        <w:t>están</w:t>
      </w:r>
      <w:proofErr w:type="spellEnd"/>
      <w:r>
        <w:t xml:space="preserve"> a la </w:t>
      </w:r>
      <w:proofErr w:type="spellStart"/>
      <w:r>
        <w:t>derecha</w:t>
      </w:r>
      <w:proofErr w:type="spellEnd"/>
      <w:r>
        <w:t xml:space="preserve"> del </w:t>
      </w:r>
      <w:proofErr w:type="spellStart"/>
      <w:r>
        <w:t>gráfico</w:t>
      </w:r>
      <w:proofErr w:type="spellEnd"/>
      <w:r>
        <w:t xml:space="preserve">. Sin embargo, es </w:t>
      </w:r>
      <w:proofErr w:type="spellStart"/>
      <w:r>
        <w:t>posible</w:t>
      </w:r>
      <w:proofErr w:type="spellEnd"/>
      <w:r>
        <w:t xml:space="preserve"> que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</w:t>
      </w:r>
      <w:r>
        <w:rPr>
          <w:i/>
          <w:iCs/>
        </w:rPr>
        <w:t>batch</w:t>
      </w:r>
      <w:r>
        <w:t xml:space="preserve"> dado que hay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muestras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infección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del </w:t>
      </w:r>
      <w:proofErr w:type="spellStart"/>
      <w:r>
        <w:t>gráfico</w:t>
      </w:r>
      <w:proofErr w:type="spellEnd"/>
      <w:r>
        <w:t>.</w:t>
      </w:r>
    </w:p>
    <w:p w14:paraId="443E704A" w14:textId="77777777" w:rsidR="00636D7B" w:rsidRDefault="00000000">
      <w:pPr>
        <w:pStyle w:val="Textoindependiente"/>
      </w:pPr>
      <w:r>
        <w:t xml:space="preserve">Vamos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clúster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jerárquico</w:t>
      </w:r>
      <w:proofErr w:type="spellEnd"/>
      <w:r>
        <w:t xml:space="preserve"> para </w:t>
      </w:r>
      <w:proofErr w:type="spellStart"/>
      <w:r>
        <w:t>confirmar</w:t>
      </w:r>
      <w:proofErr w:type="spellEnd"/>
      <w:r>
        <w:t xml:space="preserve"> o </w:t>
      </w:r>
      <w:proofErr w:type="spellStart"/>
      <w:r>
        <w:t>desmentir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teoría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la </w:t>
      </w:r>
      <w:proofErr w:type="spellStart"/>
      <w:r>
        <w:t>separación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>.</w:t>
      </w:r>
    </w:p>
    <w:p w14:paraId="2A668FA4" w14:textId="77777777" w:rsidR="00636D7B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73E97E70" wp14:editId="13DE7AEF">
            <wp:extent cx="5040000" cy="37800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Jimenez_Guijarro_Beatriz_PEC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1485E" w14:textId="77777777" w:rsidR="00636D7B" w:rsidRDefault="00000000">
      <w:pPr>
        <w:pStyle w:val="Textoindependiente"/>
      </w:pPr>
      <w:r>
        <w:t xml:space="preserve">El </w:t>
      </w:r>
      <w:proofErr w:type="spellStart"/>
      <w:r>
        <w:t>diagrama</w:t>
      </w:r>
      <w:proofErr w:type="spellEnd"/>
      <w:r>
        <w:t xml:space="preserve"> o </w:t>
      </w:r>
      <w:proofErr w:type="spellStart"/>
      <w:r>
        <w:t>clúster</w:t>
      </w:r>
      <w:proofErr w:type="spellEnd"/>
      <w:r>
        <w:t xml:space="preserve"> </w:t>
      </w:r>
      <w:proofErr w:type="spellStart"/>
      <w:r>
        <w:t>jerárquico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rPr>
          <w:b/>
          <w:bCs/>
        </w:rPr>
        <w:t>clara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separación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que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infección</w:t>
      </w:r>
      <w:proofErr w:type="spellEnd"/>
      <w:r>
        <w:t xml:space="preserve"> de S. aureus USA300 (a las 24 horas) y </w:t>
      </w:r>
      <w:proofErr w:type="spellStart"/>
      <w:r>
        <w:t>aquellos</w:t>
      </w:r>
      <w:proofErr w:type="spellEnd"/>
      <w:r>
        <w:t xml:space="preserve"> que no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infección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no </w:t>
      </w:r>
      <w:proofErr w:type="spellStart"/>
      <w:r>
        <w:t>tenemos</w:t>
      </w:r>
      <w:proofErr w:type="spellEnd"/>
      <w:r>
        <w:t xml:space="preserve"> un claro </w:t>
      </w:r>
      <w:proofErr w:type="spellStart"/>
      <w:r>
        <w:t>efecto</w:t>
      </w:r>
      <w:proofErr w:type="spellEnd"/>
      <w:r>
        <w:t xml:space="preserve"> </w:t>
      </w:r>
      <w:r>
        <w:rPr>
          <w:i/>
          <w:iCs/>
        </w:rPr>
        <w:t>batch</w:t>
      </w:r>
      <w:r>
        <w:t xml:space="preserve"> que </w:t>
      </w:r>
      <w:proofErr w:type="spellStart"/>
      <w:r>
        <w:t>debiésemos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las </w:t>
      </w:r>
      <w:proofErr w:type="spellStart"/>
      <w:r>
        <w:t>muestras</w:t>
      </w:r>
      <w:proofErr w:type="spellEnd"/>
      <w:r>
        <w:t xml:space="preserve"> </w:t>
      </w:r>
      <w:r>
        <w:rPr>
          <w:rStyle w:val="VerbatimChar"/>
        </w:rPr>
        <w:t>24h-2</w:t>
      </w:r>
      <w:r>
        <w:t xml:space="preserve"> y </w:t>
      </w:r>
      <w:r>
        <w:rPr>
          <w:rStyle w:val="VerbatimChar"/>
        </w:rPr>
        <w:t>24h-2</w:t>
      </w:r>
      <w:r>
        <w:t xml:space="preserve"> se </w:t>
      </w:r>
      <w:proofErr w:type="spellStart"/>
      <w:r>
        <w:t>separan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demás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podrían</w:t>
      </w:r>
      <w:proofErr w:type="spellEnd"/>
      <w:r>
        <w:t xml:space="preserve"> ser </w:t>
      </w:r>
      <w:proofErr w:type="spellStart"/>
      <w:r>
        <w:t>eliminadas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, sin embargo, </w:t>
      </w:r>
      <w:proofErr w:type="gramStart"/>
      <w:r>
        <w:t>no</w:t>
      </w:r>
      <w:proofErr w:type="gramEnd"/>
      <w:r>
        <w:t xml:space="preserve"> las </w:t>
      </w:r>
      <w:proofErr w:type="spellStart"/>
      <w:r>
        <w:t>eliminaremos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3562040F" w14:textId="77777777" w:rsidR="00636D7B" w:rsidRDefault="00000000">
      <w:pPr>
        <w:pStyle w:val="Ttulo3"/>
      </w:pPr>
      <w:bookmarkStart w:id="24" w:name="control-de-calidad-de-los-datos-en-bruto"/>
      <w:bookmarkStart w:id="25" w:name="_Toc185728003"/>
      <w:bookmarkEnd w:id="22"/>
      <w:r>
        <w:t xml:space="preserve">4.2.2.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bookmarkEnd w:id="25"/>
      <w:proofErr w:type="spellEnd"/>
    </w:p>
    <w:p w14:paraId="0C4278FC" w14:textId="77777777" w:rsidR="00636D7B" w:rsidRDefault="00000000">
      <w:pPr>
        <w:pStyle w:val="FirstParagraph"/>
      </w:pPr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rPr>
          <w:rStyle w:val="VerbatimChar"/>
        </w:rPr>
        <w:t>rawData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arrayQualityMetrics</w:t>
      </w:r>
      <w:proofErr w:type="spellEnd"/>
      <w:r>
        <w:t xml:space="preserve">. Este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exploratorios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hasta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cajas</w:t>
      </w:r>
      <w:proofErr w:type="spellEnd"/>
      <w:r>
        <w:t xml:space="preserve"> o </w:t>
      </w:r>
      <w:r>
        <w:rPr>
          <w:i/>
          <w:iCs/>
        </w:rPr>
        <w:t>Boxplots</w:t>
      </w:r>
      <w:r>
        <w:t xml:space="preserve"> o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(PC), entre </w:t>
      </w:r>
      <w:proofErr w:type="spellStart"/>
      <w:r>
        <w:t>otros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 y </w:t>
      </w:r>
      <w:proofErr w:type="spellStart"/>
      <w:r>
        <w:t>rápida</w:t>
      </w:r>
      <w:proofErr w:type="spellEnd"/>
      <w:r>
        <w:t xml:space="preserve">.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control de </w:t>
      </w:r>
      <w:proofErr w:type="spellStart"/>
      <w:r>
        <w:t>calidad</w:t>
      </w:r>
      <w:proofErr w:type="spellEnd"/>
      <w:r>
        <w:t xml:space="preserve">,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arrayQualityMetrics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antes </w:t>
      </w:r>
      <w:proofErr w:type="spellStart"/>
      <w:r>
        <w:t>mencionado</w:t>
      </w:r>
      <w:proofErr w:type="spellEnd"/>
      <w:r>
        <w:t xml:space="preserve">. Esta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generando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y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detectados</w:t>
      </w:r>
      <w:proofErr w:type="spellEnd"/>
      <w:r>
        <w:t>.</w:t>
      </w:r>
    </w:p>
    <w:p w14:paraId="6D282499" w14:textId="77777777" w:rsidR="00636D7B" w:rsidRDefault="00000000">
      <w:pPr>
        <w:pStyle w:val="Textoindependiente"/>
      </w:pPr>
      <w:r>
        <w:t xml:space="preserve">Al </w:t>
      </w:r>
      <w:proofErr w:type="spellStart"/>
      <w:r>
        <w:t>ejecutar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arrayQualityMetrics</w:t>
      </w:r>
      <w:proofErr w:type="spellEnd"/>
      <w:r>
        <w:t xml:space="preserve">, le </w:t>
      </w:r>
      <w:proofErr w:type="spellStart"/>
      <w:r>
        <w:t>indicaremos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del control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se </w:t>
      </w:r>
      <w:proofErr w:type="spellStart"/>
      <w:r>
        <w:t>guarde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subdirectorio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</w:t>
      </w:r>
      <w:r>
        <w:rPr>
          <w:rStyle w:val="VerbatimChar"/>
        </w:rPr>
        <w:t>arrayQualityMetrics_PEC2</w:t>
      </w:r>
      <w:r>
        <w:t xml:space="preserve">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búsqueda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principal. También </w:t>
      </w:r>
      <w:proofErr w:type="spellStart"/>
      <w:r>
        <w:t>indicaremos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</w:t>
      </w:r>
      <w:proofErr w:type="spellStart"/>
      <w:r>
        <w:rPr>
          <w:rStyle w:val="VerbatimChar"/>
        </w:rPr>
        <w:t>intgroup</w:t>
      </w:r>
      <w:proofErr w:type="spellEnd"/>
      <w:r>
        <w:t xml:space="preserve"> que se </w:t>
      </w:r>
      <w:proofErr w:type="spellStart"/>
      <w:r>
        <w:t>utilice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factor </w:t>
      </w:r>
      <w:proofErr w:type="spellStart"/>
      <w:r>
        <w:t>infección</w:t>
      </w:r>
      <w:proofErr w:type="spellEnd"/>
      <w:r>
        <w:t xml:space="preserve"> o </w:t>
      </w:r>
      <w:r>
        <w:rPr>
          <w:i/>
          <w:iCs/>
        </w:rPr>
        <w:t>infection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separador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</w:t>
      </w:r>
      <w:r>
        <w:lastRenderedPageBreak/>
        <w:t xml:space="preserve">visto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partado</w:t>
      </w:r>
      <w:proofErr w:type="spellEnd"/>
      <w:r>
        <w:t xml:space="preserve"> anterior que </w:t>
      </w:r>
      <w:proofErr w:type="spellStart"/>
      <w:r>
        <w:t>este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factor que </w:t>
      </w:r>
      <w:proofErr w:type="gramStart"/>
      <w:r>
        <w:t>produce</w:t>
      </w:r>
      <w:proofErr w:type="gramEnd"/>
      <w:r>
        <w:t xml:space="preserve"> la mayor </w:t>
      </w:r>
      <w:proofErr w:type="spellStart"/>
      <w:r>
        <w:t>diferencia</w:t>
      </w:r>
      <w:proofErr w:type="spellEnd"/>
      <w:r>
        <w:t xml:space="preserve"> entre las </w:t>
      </w:r>
      <w:proofErr w:type="spellStart"/>
      <w:r>
        <w:t>muestras</w:t>
      </w:r>
      <w:proofErr w:type="spellEnd"/>
      <w:r>
        <w:t>.</w:t>
      </w:r>
    </w:p>
    <w:p w14:paraId="3811059B" w14:textId="77777777" w:rsidR="00636D7B" w:rsidRDefault="00000000">
      <w:pPr>
        <w:pStyle w:val="Textoindependiente"/>
      </w:pPr>
      <w:r>
        <w:t xml:space="preserve">El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subdirectorio</w:t>
      </w:r>
      <w:proofErr w:type="spellEnd"/>
      <w:r>
        <w:t xml:space="preserve"> se </w:t>
      </w:r>
      <w:proofErr w:type="spellStart"/>
      <w:r>
        <w:t>nombra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rStyle w:val="VerbatimChar"/>
        </w:rPr>
        <w:t>index.html</w:t>
      </w:r>
      <w:r>
        <w:t xml:space="preserve">, y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arrayQualityMetrics</w:t>
      </w:r>
      <w:proofErr w:type="spellEnd"/>
      <w:r>
        <w:t>.</w:t>
      </w:r>
    </w:p>
    <w:p w14:paraId="0010E740" w14:textId="77777777" w:rsidR="00636D7B" w:rsidRDefault="00000000">
      <w:pPr>
        <w:pStyle w:val="Textoindependiente"/>
      </w:pPr>
      <w:r>
        <w:t xml:space="preserve">Una de las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que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</w:t>
      </w:r>
      <w:r>
        <w:rPr>
          <w:rStyle w:val="VerbatimChar"/>
        </w:rPr>
        <w:t>index.html</w:t>
      </w:r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con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denominadas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rStyle w:val="VerbatimChar"/>
        </w:rPr>
        <w:t>*1</w:t>
      </w:r>
      <w:r>
        <w:t xml:space="preserve">, </w:t>
      </w:r>
      <w:r>
        <w:rPr>
          <w:rStyle w:val="VerbatimChar"/>
        </w:rPr>
        <w:t>*2</w:t>
      </w:r>
      <w:r>
        <w:t xml:space="preserve"> y </w:t>
      </w:r>
      <w:r>
        <w:rPr>
          <w:rStyle w:val="VerbatimChar"/>
        </w:rPr>
        <w:t>*3</w:t>
      </w:r>
      <w:r>
        <w:t xml:space="preserve">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indican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verificados</w:t>
      </w:r>
      <w:proofErr w:type="spellEnd"/>
      <w:r>
        <w:t xml:space="preserve"> para </w:t>
      </w:r>
      <w:proofErr w:type="spellStart"/>
      <w:r>
        <w:t>comprobar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arrays son de “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”. En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marcado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dos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.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o </w:t>
      </w:r>
      <w:r>
        <w:rPr>
          <w:i/>
          <w:iCs/>
        </w:rPr>
        <w:t>outliers</w:t>
      </w:r>
      <w:r>
        <w:t xml:space="preserve"> </w:t>
      </w:r>
      <w:proofErr w:type="spellStart"/>
      <w:r>
        <w:t>potenciales</w:t>
      </w:r>
      <w:proofErr w:type="spellEnd"/>
      <w:r>
        <w:t xml:space="preserve"> son </w:t>
      </w:r>
      <w:proofErr w:type="spellStart"/>
      <w:r>
        <w:t>pequeños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no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arrays. Para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arrays.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mostramos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cuestión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</w:t>
      </w:r>
      <w:r>
        <w:rPr>
          <w:rStyle w:val="VerbatimChar"/>
        </w:rPr>
        <w:t>index.html</w:t>
      </w:r>
      <w:r>
        <w:t>.</w:t>
      </w:r>
    </w:p>
    <w:p w14:paraId="238430DC" w14:textId="77777777" w:rsidR="00636D7B" w:rsidRDefault="00000000">
      <w:pPr>
        <w:pStyle w:val="CaptionedFigure"/>
      </w:pPr>
      <w:r>
        <w:rPr>
          <w:noProof/>
        </w:rPr>
        <w:drawing>
          <wp:inline distT="0" distB="0" distL="0" distR="0" wp14:anchorId="467AD90B" wp14:editId="71E54339">
            <wp:extent cx="4762500" cy="2710827"/>
            <wp:effectExtent l="0" t="0" r="0" b="0"/>
            <wp:docPr id="44" name="Picture" descr="Imagen 1. Control de calidad de los datos en bru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arrayQualityMetric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31AA7" w14:textId="77777777" w:rsidR="00636D7B" w:rsidRDefault="00000000">
      <w:pPr>
        <w:pStyle w:val="ImageCaption"/>
      </w:pPr>
      <w:r>
        <w:t xml:space="preserve">Imagen 1.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</w:p>
    <w:p w14:paraId="0C3238A9" w14:textId="77777777" w:rsidR="00636D7B" w:rsidRDefault="00000000">
      <w:pPr>
        <w:pStyle w:val="Ttulo3"/>
      </w:pPr>
      <w:bookmarkStart w:id="26" w:name="X304d2747877ae3fe3447ea1fe776867b258750a"/>
      <w:bookmarkStart w:id="27" w:name="_Toc185728004"/>
      <w:bookmarkEnd w:id="24"/>
      <w:r>
        <w:t xml:space="preserve">4.2.3.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efecto</w:t>
      </w:r>
      <w:proofErr w:type="spellEnd"/>
      <w:r>
        <w:t xml:space="preserve"> batch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bookmarkEnd w:id="27"/>
      <w:proofErr w:type="spellEnd"/>
    </w:p>
    <w:p w14:paraId="7DB46383" w14:textId="77777777" w:rsidR="00636D7B" w:rsidRDefault="00000000">
      <w:pPr>
        <w:pStyle w:val="FirstParagraph"/>
      </w:pPr>
      <w:r>
        <w:t xml:space="preserve">Como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analizado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4.2.1, no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un </w:t>
      </w:r>
      <w:proofErr w:type="spellStart"/>
      <w:r>
        <w:t>efecto</w:t>
      </w:r>
      <w:proofErr w:type="spellEnd"/>
      <w:r>
        <w:t xml:space="preserve"> </w:t>
      </w:r>
      <w:r>
        <w:rPr>
          <w:i/>
          <w:iCs/>
        </w:rPr>
        <w:t>batch</w:t>
      </w:r>
      <w:r>
        <w:t xml:space="preserve"> </w:t>
      </w:r>
      <w:proofErr w:type="spellStart"/>
      <w:r>
        <w:t>preocupante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apreciar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separación</w:t>
      </w:r>
      <w:proofErr w:type="spellEnd"/>
      <w:r>
        <w:t xml:space="preserve"> </w:t>
      </w:r>
      <w:proofErr w:type="spellStart"/>
      <w:r>
        <w:t>atribuida</w:t>
      </w:r>
      <w:proofErr w:type="spellEnd"/>
      <w:r>
        <w:t xml:space="preserve"> a la </w:t>
      </w:r>
      <w:proofErr w:type="spellStart"/>
      <w:r>
        <w:t>condición</w:t>
      </w:r>
      <w:proofErr w:type="spellEnd"/>
      <w:r>
        <w:t xml:space="preserve"> de </w:t>
      </w:r>
      <w:proofErr w:type="spellStart"/>
      <w:r>
        <w:rPr>
          <w:b/>
          <w:bCs/>
        </w:rPr>
        <w:t>infección</w:t>
      </w:r>
      <w:proofErr w:type="spellEnd"/>
      <w:r>
        <w:t xml:space="preserve"> (</w:t>
      </w:r>
      <w:r>
        <w:rPr>
          <w:i/>
          <w:iCs/>
        </w:rPr>
        <w:t>infection</w:t>
      </w:r>
      <w:r>
        <w:t xml:space="preserve">), la </w:t>
      </w:r>
      <w:proofErr w:type="spellStart"/>
      <w:r>
        <w:t>cuál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principal </w:t>
      </w:r>
      <w:proofErr w:type="spellStart"/>
      <w:r>
        <w:t>fuente</w:t>
      </w:r>
      <w:proofErr w:type="spellEnd"/>
      <w:r>
        <w:t xml:space="preserve"> de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. Las </w:t>
      </w:r>
      <w:proofErr w:type="spellStart"/>
      <w:r>
        <w:t>muestras</w:t>
      </w:r>
      <w:proofErr w:type="spellEnd"/>
      <w:r>
        <w:t xml:space="preserve"> no </w:t>
      </w:r>
      <w:proofErr w:type="spellStart"/>
      <w:r>
        <w:t>infectadas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divididas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separado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infectadas</w:t>
      </w:r>
      <w:proofErr w:type="spellEnd"/>
      <w:r>
        <w:t xml:space="preserve"> con S. aureus USA300, lo que </w:t>
      </w:r>
      <w:proofErr w:type="spellStart"/>
      <w:r>
        <w:t>implica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demostrables</w:t>
      </w:r>
      <w:proofErr w:type="spellEnd"/>
      <w:r>
        <w:t xml:space="preserve"> entre ambos </w:t>
      </w:r>
      <w:proofErr w:type="spellStart"/>
      <w:r>
        <w:t>grupos</w:t>
      </w:r>
      <w:proofErr w:type="spellEnd"/>
      <w:r>
        <w:t xml:space="preserve"> y que </w:t>
      </w:r>
      <w:proofErr w:type="spellStart"/>
      <w:r>
        <w:t>este</w:t>
      </w:r>
      <w:proofErr w:type="spellEnd"/>
      <w:r>
        <w:t xml:space="preserve"> factor (la </w:t>
      </w:r>
      <w:proofErr w:type="spellStart"/>
      <w:r>
        <w:t>infección</w:t>
      </w:r>
      <w:proofErr w:type="spellEnd"/>
      <w:r>
        <w:t xml:space="preserve">) no se </w:t>
      </w:r>
      <w:proofErr w:type="spellStart"/>
      <w:r>
        <w:t>cruza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factor </w:t>
      </w:r>
      <w:proofErr w:type="spellStart"/>
      <w:r>
        <w:t>tratamiento</w:t>
      </w:r>
      <w:proofErr w:type="spellEnd"/>
      <w:r>
        <w:t xml:space="preserve"> o </w:t>
      </w:r>
      <w:r>
        <w:rPr>
          <w:i/>
          <w:iCs/>
        </w:rPr>
        <w:t>agent</w:t>
      </w:r>
      <w:r>
        <w:t>.</w:t>
      </w:r>
    </w:p>
    <w:p w14:paraId="0C5A9AAB" w14:textId="77777777" w:rsidR="00636D7B" w:rsidRDefault="00000000">
      <w:pPr>
        <w:pStyle w:val="Textoindependiente"/>
      </w:pPr>
      <w:r>
        <w:t xml:space="preserve">Si </w:t>
      </w:r>
      <w:proofErr w:type="spellStart"/>
      <w:r>
        <w:t>realizamos</w:t>
      </w:r>
      <w:proofErr w:type="spellEnd"/>
      <w:r>
        <w:t xml:space="preserve">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diatancias</w:t>
      </w:r>
      <w:proofErr w:type="spellEnd"/>
      <w:r>
        <w:t xml:space="preserve">,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conclusiones</w:t>
      </w:r>
      <w:proofErr w:type="spellEnd"/>
      <w:r>
        <w:t xml:space="preserve"> son </w:t>
      </w:r>
      <w:proofErr w:type="spellStart"/>
      <w:r>
        <w:t>correctas</w:t>
      </w:r>
      <w:proofErr w:type="spellEnd"/>
      <w:r>
        <w:t xml:space="preserve">. </w:t>
      </w:r>
      <w:proofErr w:type="spellStart"/>
      <w:r>
        <w:t>Calcularemos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distancias</w:t>
      </w:r>
      <w:proofErr w:type="spellEnd"/>
      <w:r>
        <w:t xml:space="preserve"> y la </w:t>
      </w:r>
      <w:proofErr w:type="spellStart"/>
      <w:r>
        <w:t>visualizaremos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o </w:t>
      </w:r>
      <w:r>
        <w:rPr>
          <w:i/>
          <w:iCs/>
        </w:rPr>
        <w:t>heatmap</w:t>
      </w:r>
      <w:r>
        <w:t>.</w:t>
      </w:r>
    </w:p>
    <w:p w14:paraId="0AEC5230" w14:textId="77777777" w:rsidR="00636D7B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0350E5CF" wp14:editId="4EE84964">
            <wp:extent cx="5040000" cy="3780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Jimenez_Guijarro_Beatriz_PEC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9BA87" w14:textId="77777777" w:rsidR="00636D7B" w:rsidRDefault="00000000">
      <w:pPr>
        <w:pStyle w:val="Textoindependiente"/>
      </w:pPr>
      <w:proofErr w:type="spellStart"/>
      <w:r>
        <w:t>Efectivamente</w:t>
      </w:r>
      <w:proofErr w:type="spellEnd"/>
      <w:r>
        <w:t xml:space="preserve">, </w:t>
      </w:r>
      <w:proofErr w:type="spellStart"/>
      <w:r>
        <w:t>confirmamos</w:t>
      </w:r>
      <w:proofErr w:type="spellEnd"/>
      <w:r>
        <w:t xml:space="preserve"> que no se </w:t>
      </w:r>
      <w:proofErr w:type="spellStart"/>
      <w:r>
        <w:t>aprecia</w:t>
      </w:r>
      <w:proofErr w:type="spellEnd"/>
      <w:r>
        <w:t xml:space="preserve"> un </w:t>
      </w:r>
      <w:proofErr w:type="spellStart"/>
      <w:r>
        <w:t>efecto</w:t>
      </w:r>
      <w:proofErr w:type="spellEnd"/>
      <w:r>
        <w:t xml:space="preserve"> </w:t>
      </w:r>
      <w:r>
        <w:rPr>
          <w:i/>
          <w:iCs/>
        </w:rPr>
        <w:t>batch</w:t>
      </w:r>
      <w:r>
        <w:t xml:space="preserve"> y que, </w:t>
      </w:r>
      <w:proofErr w:type="spellStart"/>
      <w:r>
        <w:t>por</w:t>
      </w:r>
      <w:proofErr w:type="spellEnd"/>
      <w:r>
        <w:t xml:space="preserve"> lo tanto, no hay que </w:t>
      </w:r>
      <w:proofErr w:type="spellStart"/>
      <w:r>
        <w:t>eliminarlo</w:t>
      </w:r>
      <w:proofErr w:type="spellEnd"/>
      <w:r>
        <w:t>.</w:t>
      </w:r>
    </w:p>
    <w:p w14:paraId="2115A4A3" w14:textId="77777777" w:rsidR="00636D7B" w:rsidRDefault="00000000">
      <w:pPr>
        <w:pStyle w:val="Ttulo3"/>
      </w:pPr>
      <w:bookmarkStart w:id="28" w:name="normalización-de-los-datos-en-bruto"/>
      <w:bookmarkStart w:id="29" w:name="_Toc185728005"/>
      <w:bookmarkEnd w:id="26"/>
      <w:r>
        <w:t xml:space="preserve">4.2.4. </w:t>
      </w:r>
      <w:proofErr w:type="spellStart"/>
      <w:r>
        <w:t>Normalización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bookmarkEnd w:id="29"/>
      <w:proofErr w:type="spellEnd"/>
    </w:p>
    <w:p w14:paraId="5659C1A7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rPr>
          <w:rStyle w:val="VerbatimChar"/>
        </w:rPr>
        <w:t>rawData</w:t>
      </w:r>
      <w:proofErr w:type="spellEnd"/>
      <w:r>
        <w:t xml:space="preserve">, y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concluido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ligera</w:t>
      </w:r>
      <w:proofErr w:type="spellEnd"/>
      <w:r>
        <w:t xml:space="preserve"> </w:t>
      </w:r>
      <w:proofErr w:type="spellStart"/>
      <w:r>
        <w:t>asimetría</w:t>
      </w:r>
      <w:proofErr w:type="spellEnd"/>
      <w:r>
        <w:t xml:space="preserve">, lo que indica que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variación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intensidad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rPr>
          <w:b/>
          <w:bCs/>
        </w:rPr>
        <w:t>normalización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datos</w:t>
      </w:r>
      <w:proofErr w:type="spellEnd"/>
      <w:r>
        <w:t xml:space="preserve">. Esto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,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,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que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comparables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 xml:space="preserve"> e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reducir</w:t>
      </w:r>
      <w:proofErr w:type="spellEnd"/>
      <w:r>
        <w:t xml:space="preserve"> y,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,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que no se </w:t>
      </w:r>
      <w:proofErr w:type="spellStart"/>
      <w:r>
        <w:t>deba</w:t>
      </w:r>
      <w:proofErr w:type="spellEnd"/>
      <w:r>
        <w:t xml:space="preserve"> a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biológicas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interesará</w:t>
      </w:r>
      <w:proofErr w:type="spellEnd"/>
      <w:r>
        <w:t xml:space="preserve"> </w:t>
      </w:r>
      <w:proofErr w:type="spellStart"/>
      <w:r>
        <w:t>descubrir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 son las </w:t>
      </w:r>
      <w:proofErr w:type="spellStart"/>
      <w:r>
        <w:t>diferencias</w:t>
      </w:r>
      <w:proofErr w:type="spellEnd"/>
      <w:r>
        <w:t xml:space="preserve"> de </w:t>
      </w:r>
      <w:proofErr w:type="spellStart"/>
      <w:r>
        <w:t>intensidad</w:t>
      </w:r>
      <w:proofErr w:type="spellEnd"/>
      <w:r>
        <w:t xml:space="preserve"> que </w:t>
      </w:r>
      <w:proofErr w:type="spellStart"/>
      <w:r>
        <w:t>reflejen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genes, y no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cuestiones</w:t>
      </w:r>
      <w:proofErr w:type="spellEnd"/>
      <w:r>
        <w:t>.</w:t>
      </w:r>
    </w:p>
    <w:p w14:paraId="4C670599" w14:textId="77777777" w:rsidR="00636D7B" w:rsidRDefault="00000000">
      <w:pPr>
        <w:pStyle w:val="Textoindependiente"/>
      </w:pPr>
      <w:r>
        <w:t xml:space="preserve">Como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indica que </w:t>
      </w:r>
      <w:proofErr w:type="spellStart"/>
      <w:r>
        <w:t>utilicemos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RMA, </w:t>
      </w:r>
      <w:proofErr w:type="spellStart"/>
      <w:r>
        <w:t>normalizaremos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rma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r>
        <w:rPr>
          <w:rStyle w:val="VerbatimChar"/>
        </w:rPr>
        <w:t>oligo</w:t>
      </w:r>
      <w:r>
        <w:t xml:space="preserve">, que </w:t>
      </w:r>
      <w:proofErr w:type="spellStart"/>
      <w:r>
        <w:t>utilizamos</w:t>
      </w:r>
      <w:proofErr w:type="spellEnd"/>
      <w:r>
        <w:t xml:space="preserve"> para leer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</w:t>
      </w:r>
      <w:proofErr w:type="spellStart"/>
      <w:r>
        <w:t>seguirán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comprobamos</w:t>
      </w:r>
      <w:proofErr w:type="spellEnd"/>
      <w:r>
        <w:t xml:space="preserve"> al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general.</w:t>
      </w:r>
    </w:p>
    <w:p w14:paraId="274EA7EF" w14:textId="77777777" w:rsidR="00636D7B" w:rsidRDefault="00000000">
      <w:pPr>
        <w:pStyle w:val="SourceCode"/>
      </w:pPr>
      <w:r>
        <w:rPr>
          <w:rStyle w:val="VerbatimChar"/>
        </w:rPr>
        <w:t>Background correcting</w:t>
      </w:r>
      <w:r>
        <w:br/>
      </w:r>
      <w:r>
        <w:rPr>
          <w:rStyle w:val="VerbatimChar"/>
        </w:rPr>
        <w:t>Normalizing</w:t>
      </w:r>
      <w:r>
        <w:br/>
      </w:r>
      <w:r>
        <w:rPr>
          <w:rStyle w:val="VerbatimChar"/>
        </w:rPr>
        <w:t>Calculating Expression</w:t>
      </w:r>
    </w:p>
    <w:p w14:paraId="0F8D3E24" w14:textId="77777777" w:rsidR="00636D7B" w:rsidRDefault="00000000">
      <w:pPr>
        <w:pStyle w:val="SourceCode"/>
      </w:pPr>
      <w:proofErr w:type="spellStart"/>
      <w:r>
        <w:rPr>
          <w:rStyle w:val="VerbatimChar"/>
        </w:rPr>
        <w:lastRenderedPageBreak/>
        <w:t>ExpressionSet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storageMode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lockedEnvironment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assayData</w:t>
      </w:r>
      <w:proofErr w:type="spellEnd"/>
      <w:r>
        <w:rPr>
          <w:rStyle w:val="VerbatimChar"/>
        </w:rPr>
        <w:t xml:space="preserve">: 45101 features, 24 samples </w:t>
      </w:r>
      <w:r>
        <w:br/>
      </w:r>
      <w:r>
        <w:rPr>
          <w:rStyle w:val="VerbatimChar"/>
        </w:rPr>
        <w:t xml:space="preserve">  element names: </w:t>
      </w:r>
      <w:proofErr w:type="spellStart"/>
      <w:r>
        <w:rPr>
          <w:rStyle w:val="VerbatimChar"/>
        </w:rPr>
        <w:t>exprs</w:t>
      </w:r>
      <w:proofErr w:type="spellEnd"/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protocolData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>: Ctl-1 Ctl-2 ... 24h-Van-4 (24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varLabels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exprs</w:t>
      </w:r>
      <w:proofErr w:type="spellEnd"/>
      <w:r>
        <w:rPr>
          <w:rStyle w:val="VerbatimChar"/>
        </w:rPr>
        <w:t xml:space="preserve"> dates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varMetadata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labelDescription</w:t>
      </w:r>
      <w:proofErr w:type="spellEnd"/>
      <w:r>
        <w:rPr>
          <w:rStyle w:val="VerbatimChar"/>
        </w:rPr>
        <w:t xml:space="preserve"> channel</w:t>
      </w:r>
      <w:r>
        <w:br/>
      </w:r>
      <w:proofErr w:type="spellStart"/>
      <w:r>
        <w:rPr>
          <w:rStyle w:val="VerbatimChar"/>
        </w:rPr>
        <w:t>phenoData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>: Ctl-1 Ctl-2 ... 24h-Van-4 (24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varLabels</w:t>
      </w:r>
      <w:proofErr w:type="spellEnd"/>
      <w:r>
        <w:rPr>
          <w:rStyle w:val="VerbatimChar"/>
        </w:rPr>
        <w:t>: filenames sample ... group (7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varMetadata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labelDescription</w:t>
      </w:r>
      <w:proofErr w:type="spellEnd"/>
      <w:r>
        <w:rPr>
          <w:rStyle w:val="VerbatimChar"/>
        </w:rPr>
        <w:t xml:space="preserve"> channel</w:t>
      </w:r>
      <w:r>
        <w:br/>
      </w:r>
      <w:proofErr w:type="spellStart"/>
      <w:r>
        <w:rPr>
          <w:rStyle w:val="VerbatimChar"/>
        </w:rPr>
        <w:t>featureData</w:t>
      </w:r>
      <w:proofErr w:type="spellEnd"/>
      <w:r>
        <w:rPr>
          <w:rStyle w:val="VerbatimChar"/>
        </w:rPr>
        <w:t>: none</w:t>
      </w:r>
      <w:r>
        <w:br/>
      </w:r>
      <w:proofErr w:type="spellStart"/>
      <w:r>
        <w:rPr>
          <w:rStyle w:val="VerbatimChar"/>
        </w:rPr>
        <w:t>experimentData</w:t>
      </w:r>
      <w:proofErr w:type="spellEnd"/>
      <w:r>
        <w:rPr>
          <w:rStyle w:val="VerbatimChar"/>
        </w:rPr>
        <w:t>: use '</w:t>
      </w:r>
      <w:proofErr w:type="spellStart"/>
      <w:r>
        <w:rPr>
          <w:rStyle w:val="VerbatimChar"/>
        </w:rPr>
        <w:t>experimentData</w:t>
      </w:r>
      <w:proofErr w:type="spellEnd"/>
      <w:r>
        <w:rPr>
          <w:rStyle w:val="VerbatimChar"/>
        </w:rPr>
        <w:t>(object)'</w:t>
      </w:r>
      <w:r>
        <w:br/>
      </w:r>
      <w:r>
        <w:rPr>
          <w:rStyle w:val="VerbatimChar"/>
        </w:rPr>
        <w:t xml:space="preserve">Annotation: pd.mouse430.2 </w:t>
      </w:r>
    </w:p>
    <w:p w14:paraId="3895950A" w14:textId="77777777" w:rsidR="00636D7B" w:rsidRDefault="00000000">
      <w:pPr>
        <w:pStyle w:val="Ttulo3"/>
      </w:pPr>
      <w:bookmarkStart w:id="30" w:name="X52bb3b3bb1e9b9982efb0f51474c293b966bacf"/>
      <w:bookmarkStart w:id="31" w:name="_Toc185728006"/>
      <w:bookmarkEnd w:id="28"/>
      <w:r>
        <w:t xml:space="preserve">4.2.5.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bookmarkEnd w:id="31"/>
      <w:proofErr w:type="spellEnd"/>
    </w:p>
    <w:p w14:paraId="5D836FAE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nuevo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rPr>
          <w:rStyle w:val="VerbatimChar"/>
        </w:rPr>
        <w:t>esetData_rma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que </w:t>
      </w:r>
      <w:proofErr w:type="spellStart"/>
      <w:r>
        <w:t>realizamos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4.2.1, para </w:t>
      </w:r>
      <w:proofErr w:type="spellStart"/>
      <w:r>
        <w:t>comprobar</w:t>
      </w:r>
      <w:proofErr w:type="spellEnd"/>
      <w:r>
        <w:t xml:space="preserve"> que la </w:t>
      </w:r>
      <w:proofErr w:type="spellStart"/>
      <w:r>
        <w:t>intensidad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presenta</w:t>
      </w:r>
      <w:proofErr w:type="spellEnd"/>
      <w:r>
        <w:t xml:space="preserve"> la </w:t>
      </w:r>
      <w:proofErr w:type="spellStart"/>
      <w:r>
        <w:t>asimetría</w:t>
      </w:r>
      <w:proofErr w:type="spellEnd"/>
      <w:r>
        <w:t xml:space="preserve"> que </w:t>
      </w:r>
      <w:proofErr w:type="spellStart"/>
      <w:r>
        <w:t>presentaban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>.</w:t>
      </w:r>
    </w:p>
    <w:p w14:paraId="16605841" w14:textId="77777777" w:rsidR="00636D7B" w:rsidRDefault="00000000">
      <w:pPr>
        <w:pStyle w:val="Textoindependiente"/>
      </w:pPr>
      <w:r>
        <w:t xml:space="preserve">Como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</w:t>
      </w:r>
      <w:proofErr w:type="spellStart"/>
      <w:r>
        <w:t>comenzaremos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univariante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caja</w:t>
      </w:r>
      <w:proofErr w:type="spellEnd"/>
      <w:r>
        <w:rPr>
          <w:b/>
          <w:bCs/>
        </w:rPr>
        <w:t xml:space="preserve"> (</w:t>
      </w:r>
      <w:r>
        <w:rPr>
          <w:b/>
          <w:bCs/>
          <w:i/>
          <w:iCs/>
        </w:rPr>
        <w:t>Boxplot</w:t>
      </w:r>
      <w:r>
        <w:rPr>
          <w:b/>
          <w:bCs/>
        </w:rPr>
        <w:t>)</w:t>
      </w:r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densidad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normalizadas</w:t>
      </w:r>
      <w:proofErr w:type="spellEnd"/>
      <w:r>
        <w:t>.</w:t>
      </w:r>
    </w:p>
    <w:p w14:paraId="09267AA0" w14:textId="77777777" w:rsidR="00636D7B" w:rsidRDefault="00000000">
      <w:pPr>
        <w:pStyle w:val="Textoindependiente"/>
      </w:pPr>
      <w:r>
        <w:rPr>
          <w:noProof/>
        </w:rPr>
        <w:drawing>
          <wp:inline distT="0" distB="0" distL="0" distR="0" wp14:anchorId="27465401" wp14:editId="3FFF7557">
            <wp:extent cx="5040000" cy="37800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Jimenez_Guijarro_Beatriz_PEC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B0AC4" w14:textId="77777777" w:rsidR="00636D7B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494C049C" wp14:editId="2BD14C51">
            <wp:extent cx="5040000" cy="37800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Jimenez_Guijarro_Beatriz_PEC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8D55A" w14:textId="77777777" w:rsidR="00636D7B" w:rsidRDefault="00000000">
      <w:pPr>
        <w:pStyle w:val="Textoindependiente"/>
      </w:pPr>
      <w:r>
        <w:t xml:space="preserve">Como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cajas</w:t>
      </w:r>
      <w:proofErr w:type="spellEnd"/>
      <w:r>
        <w:t xml:space="preserve"> (</w:t>
      </w:r>
      <w:r>
        <w:rPr>
          <w:i/>
          <w:iCs/>
        </w:rPr>
        <w:t>Boxplots</w:t>
      </w:r>
      <w:r>
        <w:t xml:space="preserve">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densidad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presentan</w:t>
      </w:r>
      <w:proofErr w:type="spellEnd"/>
      <w:r>
        <w:t xml:space="preserve"> la </w:t>
      </w:r>
      <w:proofErr w:type="spellStart"/>
      <w:r>
        <w:t>asimetría</w:t>
      </w:r>
      <w:proofErr w:type="spellEnd"/>
      <w:r>
        <w:t xml:space="preserve"> que </w:t>
      </w:r>
      <w:proofErr w:type="spellStart"/>
      <w:r>
        <w:t>mostraban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y que se ha </w:t>
      </w:r>
      <w:proofErr w:type="spellStart"/>
      <w:r>
        <w:t>mitigado</w:t>
      </w:r>
      <w:proofErr w:type="spellEnd"/>
      <w:r>
        <w:t xml:space="preserve"> la </w:t>
      </w:r>
      <w:proofErr w:type="spellStart"/>
      <w:r>
        <w:t>variación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intensidad</w:t>
      </w:r>
      <w:proofErr w:type="spellEnd"/>
      <w:r>
        <w:t xml:space="preserve"> de las </w:t>
      </w:r>
      <w:proofErr w:type="spellStart"/>
      <w:r>
        <w:t>muestras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normalizado</w:t>
      </w:r>
      <w:proofErr w:type="spellEnd"/>
      <w:r>
        <w:t xml:space="preserve"> y </w:t>
      </w:r>
      <w:proofErr w:type="spellStart"/>
      <w:r>
        <w:t>escalado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14:paraId="3BBD907F" w14:textId="77777777" w:rsidR="00636D7B" w:rsidRDefault="00000000">
      <w:pPr>
        <w:pStyle w:val="Textoindependiente"/>
      </w:pPr>
      <w:r>
        <w:t xml:space="preserve">Si </w:t>
      </w:r>
      <w:proofErr w:type="spellStart"/>
      <w:r>
        <w:t>realizamos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multivariante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, </w:t>
      </w:r>
      <w:proofErr w:type="spellStart"/>
      <w:r>
        <w:t>realizando</w:t>
      </w:r>
      <w:proofErr w:type="spellEnd"/>
      <w:r>
        <w:t xml:space="preserve"> de nuevo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gráfico</w:t>
      </w:r>
      <w:proofErr w:type="spellEnd"/>
      <w:r>
        <w:rPr>
          <w:b/>
          <w:bCs/>
        </w:rPr>
        <w:t xml:space="preserve"> de las </w:t>
      </w:r>
      <w:proofErr w:type="spellStart"/>
      <w:r>
        <w:rPr>
          <w:b/>
          <w:bCs/>
        </w:rPr>
        <w:t>componentes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principales</w:t>
      </w:r>
      <w:proofErr w:type="spellEnd"/>
      <w:r>
        <w:rPr>
          <w:b/>
          <w:bCs/>
        </w:rPr>
        <w:t xml:space="preserve"> (PC)</w:t>
      </w:r>
      <w:r>
        <w:t xml:space="preserve"> y un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jerárquico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la </w:t>
      </w:r>
      <w:proofErr w:type="spellStart"/>
      <w:r>
        <w:t>separación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obtenemos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14:paraId="725D37D1" w14:textId="77777777" w:rsidR="00636D7B" w:rsidRDefault="00000000">
      <w:pPr>
        <w:pStyle w:val="SourceCode"/>
      </w:pPr>
      <w:r>
        <w:rPr>
          <w:rStyle w:val="VerbatimChar"/>
        </w:rPr>
        <w:t>Importance of components:</w:t>
      </w:r>
      <w:r>
        <w:br/>
      </w:r>
      <w:r>
        <w:rPr>
          <w:rStyle w:val="VerbatimChar"/>
        </w:rPr>
        <w:t xml:space="preserve">                           PC1     PC2     PC3     PC4     PC5      PC6     PC7</w:t>
      </w:r>
      <w:r>
        <w:br/>
      </w:r>
      <w:r>
        <w:rPr>
          <w:rStyle w:val="VerbatimChar"/>
        </w:rPr>
        <w:t>Standard deviation     43.8904 23.4531 20.9496 14.8206 12.7402 10.96564 9.70567</w:t>
      </w:r>
      <w:r>
        <w:br/>
      </w:r>
      <w:r>
        <w:rPr>
          <w:rStyle w:val="VerbatimChar"/>
        </w:rPr>
        <w:t>Proportion of Variance  0.4569  0.1305  0.1041  0.0521  0.0385  0.02852 0.02234</w:t>
      </w:r>
      <w:r>
        <w:br/>
      </w:r>
      <w:r>
        <w:rPr>
          <w:rStyle w:val="VerbatimChar"/>
        </w:rPr>
        <w:t>Cumulative Proportion   0.4569  0.5873  0.6914  0.7435  0.7820  0.81055 0.83289</w:t>
      </w:r>
      <w:r>
        <w:br/>
      </w:r>
      <w:r>
        <w:rPr>
          <w:rStyle w:val="VerbatimChar"/>
        </w:rPr>
        <w:t xml:space="preserve">                          PC8     PC9    PC10    PC11   PC12    PC13    PC14</w:t>
      </w:r>
      <w:r>
        <w:br/>
      </w:r>
      <w:r>
        <w:rPr>
          <w:rStyle w:val="VerbatimChar"/>
        </w:rPr>
        <w:t>Standard deviation     8.7600 8.48216 8.06846 7.29095 7.0530 6.68843 6.46645</w:t>
      </w:r>
      <w:r>
        <w:br/>
      </w:r>
      <w:r>
        <w:rPr>
          <w:rStyle w:val="VerbatimChar"/>
        </w:rPr>
        <w:t>Proportion of Variance 0.0182 0.01706 0.01544 0.01261 0.0118 0.01061 0.00992</w:t>
      </w:r>
      <w:r>
        <w:br/>
      </w:r>
      <w:r>
        <w:rPr>
          <w:rStyle w:val="VerbatimChar"/>
        </w:rPr>
        <w:lastRenderedPageBreak/>
        <w:t>Cumulative Proportion  0.8511 0.86816 0.88360 0.89620 0.9080 0.91861 0.92853</w:t>
      </w:r>
      <w:r>
        <w:br/>
      </w:r>
      <w:r>
        <w:rPr>
          <w:rStyle w:val="VerbatimChar"/>
        </w:rPr>
        <w:t xml:space="preserve">                         PC15    PC16    PC17    PC18    PC19    PC20    PC21</w:t>
      </w:r>
      <w:r>
        <w:br/>
      </w:r>
      <w:r>
        <w:rPr>
          <w:rStyle w:val="VerbatimChar"/>
        </w:rPr>
        <w:t>Standard deviation     6.2942 6.11554 5.99419 5.87054 5.76391 5.70006 5.62740</w:t>
      </w:r>
      <w:r>
        <w:br/>
      </w:r>
      <w:r>
        <w:rPr>
          <w:rStyle w:val="VerbatimChar"/>
        </w:rPr>
        <w:t>Proportion of Variance 0.0094 0.00887 0.00852 0.00817 0.00788 0.00771 0.00751</w:t>
      </w:r>
      <w:r>
        <w:br/>
      </w:r>
      <w:r>
        <w:rPr>
          <w:rStyle w:val="VerbatimChar"/>
        </w:rPr>
        <w:t>Cumulative Proportion  0.9379 0.94680 0.95532 0.96349 0.97137 0.97908 0.98659</w:t>
      </w:r>
      <w:r>
        <w:br/>
      </w:r>
      <w:r>
        <w:rPr>
          <w:rStyle w:val="VerbatimChar"/>
        </w:rPr>
        <w:t xml:space="preserve">                          PC22    PC23      PC24</w:t>
      </w:r>
      <w:r>
        <w:br/>
      </w:r>
      <w:r>
        <w:rPr>
          <w:rStyle w:val="VerbatimChar"/>
        </w:rPr>
        <w:t>Standard deviation     5.48590 5.14360 9.374e-14</w:t>
      </w:r>
      <w:r>
        <w:br/>
      </w:r>
      <w:r>
        <w:rPr>
          <w:rStyle w:val="VerbatimChar"/>
        </w:rPr>
        <w:t>Proportion of Variance 0.00714 0.00627 0.000e+00</w:t>
      </w:r>
      <w:r>
        <w:br/>
      </w:r>
      <w:r>
        <w:rPr>
          <w:rStyle w:val="VerbatimChar"/>
        </w:rPr>
        <w:t>Cumulative Proportion  0.99373 1.00000 1.000e+00</w:t>
      </w:r>
    </w:p>
    <w:p w14:paraId="7D334B67" w14:textId="77777777" w:rsidR="00636D7B" w:rsidRDefault="00000000">
      <w:pPr>
        <w:pStyle w:val="FirstParagrap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(PC) </w:t>
      </w:r>
      <w:proofErr w:type="spellStart"/>
      <w:r>
        <w:t>nos</w:t>
      </w:r>
      <w:proofErr w:type="spellEnd"/>
      <w:r>
        <w:t xml:space="preserve"> indica que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(PC1)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45% de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ha </w:t>
      </w:r>
      <w:proofErr w:type="spellStart"/>
      <w:r>
        <w:t>aumentado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, y que no se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80% de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hasta la </w:t>
      </w:r>
      <w:proofErr w:type="spellStart"/>
      <w:r>
        <w:t>componente</w:t>
      </w:r>
      <w:proofErr w:type="spellEnd"/>
      <w:r>
        <w:t xml:space="preserve"> 6 (PC6)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. </w:t>
      </w:r>
      <w:proofErr w:type="spellStart"/>
      <w:r>
        <w:t>Igual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anterior, se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100% de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componente</w:t>
      </w:r>
      <w:proofErr w:type="spellEnd"/>
      <w:r>
        <w:t xml:space="preserve"> 23 (PC23), </w:t>
      </w:r>
      <w:proofErr w:type="spellStart"/>
      <w:r>
        <w:t>por</w:t>
      </w:r>
      <w:proofErr w:type="spellEnd"/>
      <w:r>
        <w:t xml:space="preserve"> lo que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(PC24) no </w:t>
      </w:r>
      <w:proofErr w:type="spellStart"/>
      <w:r>
        <w:t>aporta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cercana</w:t>
      </w:r>
      <w:proofErr w:type="spellEnd"/>
      <w:r>
        <w:t xml:space="preserve"> a cero.</w:t>
      </w:r>
    </w:p>
    <w:p w14:paraId="33E09FA3" w14:textId="77777777" w:rsidR="00636D7B" w:rsidRDefault="00000000">
      <w:pPr>
        <w:pStyle w:val="Textoindependiente"/>
      </w:pPr>
      <w:proofErr w:type="spellStart"/>
      <w:r>
        <w:t>Observemos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(PC)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>.</w:t>
      </w:r>
    </w:p>
    <w:p w14:paraId="4B58F560" w14:textId="77777777" w:rsidR="00636D7B" w:rsidRDefault="00000000">
      <w:pPr>
        <w:pStyle w:val="Textoindependiente"/>
      </w:pPr>
      <w:r>
        <w:rPr>
          <w:noProof/>
        </w:rPr>
        <w:drawing>
          <wp:inline distT="0" distB="0" distL="0" distR="0" wp14:anchorId="7D74E12F" wp14:editId="444CA1FC">
            <wp:extent cx="5040000" cy="37800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Jimenez_Guijarro_Beatriz_PEC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A3074" w14:textId="77777777" w:rsidR="00636D7B" w:rsidRDefault="00000000">
      <w:pPr>
        <w:pStyle w:val="Textoindependiente"/>
      </w:pPr>
      <w:r>
        <w:lastRenderedPageBreak/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principal (PC1) </w:t>
      </w:r>
      <w:proofErr w:type="spellStart"/>
      <w:r>
        <w:t>repesenta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45,7% de la </w:t>
      </w:r>
      <w:proofErr w:type="spellStart"/>
      <w:r>
        <w:t>variabilidad</w:t>
      </w:r>
      <w:proofErr w:type="spellEnd"/>
      <w:r>
        <w:t xml:space="preserve"> total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ha </w:t>
      </w:r>
      <w:proofErr w:type="spellStart"/>
      <w:r>
        <w:t>aumentado</w:t>
      </w:r>
      <w:proofErr w:type="spellEnd"/>
      <w:r>
        <w:t xml:space="preserve"> </w:t>
      </w:r>
      <w:proofErr w:type="spellStart"/>
      <w:r>
        <w:t>considerablemente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dos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estando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atribuida</w:t>
      </w:r>
      <w:proofErr w:type="spellEnd"/>
      <w:r>
        <w:t xml:space="preserve"> a la </w:t>
      </w:r>
      <w:proofErr w:type="spellStart"/>
      <w:r>
        <w:t>condición</w:t>
      </w:r>
      <w:proofErr w:type="spellEnd"/>
      <w:r>
        <w:t xml:space="preserve"> de </w:t>
      </w:r>
      <w:proofErr w:type="spellStart"/>
      <w:r>
        <w:rPr>
          <w:b/>
          <w:bCs/>
        </w:rPr>
        <w:t>infección</w:t>
      </w:r>
      <w:proofErr w:type="spellEnd"/>
      <w:r>
        <w:t xml:space="preserve"> (</w:t>
      </w:r>
      <w:r>
        <w:rPr>
          <w:i/>
          <w:iCs/>
        </w:rPr>
        <w:t>infection</w:t>
      </w:r>
      <w:r>
        <w:t xml:space="preserve">). De </w:t>
      </w:r>
      <w:proofErr w:type="spellStart"/>
      <w:r>
        <w:t>hecho</w:t>
      </w:r>
      <w:proofErr w:type="spellEnd"/>
      <w:r>
        <w:t xml:space="preserve">, </w:t>
      </w:r>
      <w:proofErr w:type="spellStart"/>
      <w:r>
        <w:t>ahora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apreciar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la </w:t>
      </w:r>
      <w:proofErr w:type="spellStart"/>
      <w:r>
        <w:t>separación</w:t>
      </w:r>
      <w:proofErr w:type="spellEnd"/>
      <w:r>
        <w:t xml:space="preserve"> entre las </w:t>
      </w:r>
      <w:proofErr w:type="spellStart"/>
      <w:r>
        <w:t>muestras</w:t>
      </w:r>
      <w:proofErr w:type="spellEnd"/>
      <w:r>
        <w:t xml:space="preserve"> que no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infectadas</w:t>
      </w:r>
      <w:proofErr w:type="spellEnd"/>
      <w:r>
        <w:t xml:space="preserve"> con S. aureus USA300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tomadas</w:t>
      </w:r>
      <w:proofErr w:type="spellEnd"/>
      <w:r>
        <w:t xml:space="preserve"> a las 0 horas de la </w:t>
      </w:r>
      <w:proofErr w:type="spellStart"/>
      <w:r>
        <w:t>infección</w:t>
      </w:r>
      <w:proofErr w:type="spellEnd"/>
      <w:r>
        <w:t xml:space="preserve">) que </w:t>
      </w:r>
      <w:proofErr w:type="spellStart"/>
      <w:r>
        <w:t>están</w:t>
      </w:r>
      <w:proofErr w:type="spellEnd"/>
      <w:r>
        <w:t xml:space="preserve"> a la </w:t>
      </w:r>
      <w:proofErr w:type="spellStart"/>
      <w:r>
        <w:t>izquierda</w:t>
      </w:r>
      <w:proofErr w:type="spellEnd"/>
      <w:r>
        <w:t xml:space="preserve"> del </w:t>
      </w:r>
      <w:proofErr w:type="spellStart"/>
      <w:r>
        <w:t>gráfico</w:t>
      </w:r>
      <w:proofErr w:type="spellEnd"/>
      <w:r>
        <w:t xml:space="preserve">, y las </w:t>
      </w:r>
      <w:proofErr w:type="spellStart"/>
      <w:r>
        <w:t>muestras</w:t>
      </w:r>
      <w:proofErr w:type="spellEnd"/>
      <w:r>
        <w:t xml:space="preserve"> que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infectadas</w:t>
      </w:r>
      <w:proofErr w:type="spellEnd"/>
      <w:r>
        <w:t xml:space="preserve"> con S. aureus USA300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tomadas</w:t>
      </w:r>
      <w:proofErr w:type="spellEnd"/>
      <w:r>
        <w:t xml:space="preserve"> a las 24 horas de la </w:t>
      </w:r>
      <w:proofErr w:type="spellStart"/>
      <w:r>
        <w:t>infección</w:t>
      </w:r>
      <w:proofErr w:type="spellEnd"/>
      <w:r>
        <w:t xml:space="preserve">) </w:t>
      </w:r>
      <w:proofErr w:type="spellStart"/>
      <w:r>
        <w:t>están</w:t>
      </w:r>
      <w:proofErr w:type="spellEnd"/>
      <w:r>
        <w:t xml:space="preserve"> a la </w:t>
      </w:r>
      <w:proofErr w:type="spellStart"/>
      <w:r>
        <w:t>derecha</w:t>
      </w:r>
      <w:proofErr w:type="spellEnd"/>
      <w:r>
        <w:t xml:space="preserve"> del </w:t>
      </w:r>
      <w:proofErr w:type="spellStart"/>
      <w:r>
        <w:t>gráfico</w:t>
      </w:r>
      <w:proofErr w:type="spellEnd"/>
      <w:r>
        <w:t xml:space="preserve">. Podemos </w:t>
      </w:r>
      <w:proofErr w:type="spellStart"/>
      <w:r>
        <w:t>decir</w:t>
      </w:r>
      <w:proofErr w:type="spellEnd"/>
      <w:r>
        <w:t xml:space="preserve"> que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normalizadas</w:t>
      </w:r>
      <w:proofErr w:type="spellEnd"/>
      <w:r>
        <w:t xml:space="preserve"> no </w:t>
      </w:r>
      <w:proofErr w:type="spellStart"/>
      <w:r>
        <w:t>muestran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efecto</w:t>
      </w:r>
      <w:proofErr w:type="spellEnd"/>
      <w:r>
        <w:t xml:space="preserve"> </w:t>
      </w:r>
      <w:r>
        <w:rPr>
          <w:i/>
          <w:iCs/>
        </w:rPr>
        <w:t>batch</w:t>
      </w:r>
      <w:r>
        <w:t xml:space="preserve"> dado que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separadás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infección</w:t>
      </w:r>
      <w:proofErr w:type="spellEnd"/>
      <w:r>
        <w:t>.</w:t>
      </w:r>
    </w:p>
    <w:p w14:paraId="1DB19E0C" w14:textId="77777777" w:rsidR="00636D7B" w:rsidRDefault="00000000">
      <w:pPr>
        <w:pStyle w:val="Textoindependiente"/>
      </w:pPr>
      <w:r>
        <w:t xml:space="preserve">Vamos a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o </w:t>
      </w:r>
      <w:proofErr w:type="spellStart"/>
      <w:r>
        <w:t>clúster</w:t>
      </w:r>
      <w:proofErr w:type="spellEnd"/>
      <w:r>
        <w:t xml:space="preserve"> </w:t>
      </w:r>
      <w:proofErr w:type="spellStart"/>
      <w:r>
        <w:t>jerárquico</w:t>
      </w:r>
      <w:proofErr w:type="spellEnd"/>
      <w:r>
        <w:t>.</w:t>
      </w:r>
    </w:p>
    <w:p w14:paraId="4208E5E9" w14:textId="77777777" w:rsidR="00636D7B" w:rsidRDefault="00000000">
      <w:pPr>
        <w:pStyle w:val="Textoindependiente"/>
      </w:pPr>
      <w:r>
        <w:rPr>
          <w:noProof/>
        </w:rPr>
        <w:drawing>
          <wp:inline distT="0" distB="0" distL="0" distR="0" wp14:anchorId="141706A6" wp14:editId="2221FA56">
            <wp:extent cx="5040000" cy="37800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Jimenez_Guijarro_Beatriz_PEC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8F448" w14:textId="77777777" w:rsidR="00636D7B" w:rsidRDefault="00000000">
      <w:pPr>
        <w:pStyle w:val="Textoindependiente"/>
      </w:pPr>
      <w:proofErr w:type="spellStart"/>
      <w:r>
        <w:t>Efectivamente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o </w:t>
      </w:r>
      <w:proofErr w:type="spellStart"/>
      <w:r>
        <w:t>clúster</w:t>
      </w:r>
      <w:proofErr w:type="spellEnd"/>
      <w:r>
        <w:t xml:space="preserve"> </w:t>
      </w:r>
      <w:proofErr w:type="spellStart"/>
      <w:r>
        <w:t>jerárquico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rPr>
          <w:b/>
          <w:bCs/>
        </w:rPr>
        <w:t>clara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separación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que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infección</w:t>
      </w:r>
      <w:proofErr w:type="spellEnd"/>
      <w:r>
        <w:t xml:space="preserve"> de S. aureus USA300 (a las 24 horas) y </w:t>
      </w:r>
      <w:proofErr w:type="spellStart"/>
      <w:r>
        <w:t>aquellos</w:t>
      </w:r>
      <w:proofErr w:type="spellEnd"/>
      <w:r>
        <w:t xml:space="preserve"> que no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infección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no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</w:t>
      </w:r>
      <w:r>
        <w:rPr>
          <w:i/>
          <w:iCs/>
        </w:rPr>
        <w:t>batch</w:t>
      </w:r>
      <w:r>
        <w:t xml:space="preserve">. </w:t>
      </w:r>
      <w:proofErr w:type="spellStart"/>
      <w:r>
        <w:t>Además</w:t>
      </w:r>
      <w:proofErr w:type="spellEnd"/>
      <w:r>
        <w:t xml:space="preserve">, las </w:t>
      </w:r>
      <w:proofErr w:type="spellStart"/>
      <w:r>
        <w:t>muestras</w:t>
      </w:r>
      <w:proofErr w:type="spellEnd"/>
      <w:r>
        <w:t xml:space="preserve"> </w:t>
      </w:r>
      <w:r>
        <w:rPr>
          <w:rStyle w:val="VerbatimChar"/>
        </w:rPr>
        <w:t>24h-2</w:t>
      </w:r>
      <w:r>
        <w:t xml:space="preserve"> y </w:t>
      </w:r>
      <w:r>
        <w:rPr>
          <w:rStyle w:val="VerbatimChar"/>
        </w:rPr>
        <w:t>24h-2</w:t>
      </w:r>
      <w:r>
        <w:t xml:space="preserve">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separadas</w:t>
      </w:r>
      <w:proofErr w:type="spellEnd"/>
      <w:r>
        <w:t xml:space="preserve"> de las </w:t>
      </w:r>
      <w:proofErr w:type="spellStart"/>
      <w:r>
        <w:t>demás</w:t>
      </w:r>
      <w:proofErr w:type="spellEnd"/>
      <w:r>
        <w:t xml:space="preserve">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infección</w:t>
      </w:r>
      <w:proofErr w:type="spellEnd"/>
      <w:r>
        <w:t xml:space="preserve"> y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haría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plantear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eliminación</w:t>
      </w:r>
      <w:proofErr w:type="spellEnd"/>
      <w:r>
        <w:t>.</w:t>
      </w:r>
    </w:p>
    <w:p w14:paraId="577069C9" w14:textId="77777777" w:rsidR="00636D7B" w:rsidRDefault="00000000">
      <w:pPr>
        <w:pStyle w:val="Ttulo3"/>
      </w:pPr>
      <w:bookmarkStart w:id="32" w:name="Xd713690bbdf054408f14d45388e10f410e9ceb5"/>
      <w:bookmarkStart w:id="33" w:name="_Toc185728007"/>
      <w:bookmarkEnd w:id="30"/>
      <w:r>
        <w:t xml:space="preserve">4.2.6.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bookmarkEnd w:id="33"/>
      <w:proofErr w:type="spellEnd"/>
    </w:p>
    <w:p w14:paraId="0E9738FC" w14:textId="77777777" w:rsidR="00636D7B" w:rsidRDefault="00000000">
      <w:pPr>
        <w:pStyle w:val="FirstParagraph"/>
      </w:pPr>
      <w:r>
        <w:t xml:space="preserve">Vamos a </w:t>
      </w:r>
      <w:proofErr w:type="spellStart"/>
      <w:r>
        <w:t>realizar</w:t>
      </w:r>
      <w:proofErr w:type="spellEnd"/>
      <w:r>
        <w:t xml:space="preserve"> un nuevo </w:t>
      </w:r>
      <w:r>
        <w:rPr>
          <w:b/>
          <w:bCs/>
        </w:rPr>
        <w:t xml:space="preserve">control de </w:t>
      </w:r>
      <w:proofErr w:type="spellStart"/>
      <w:r>
        <w:rPr>
          <w:b/>
          <w:bCs/>
        </w:rPr>
        <w:t>calidad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rPr>
          <w:b/>
          <w:bCs/>
        </w:rPr>
        <w:t>datos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normalizados</w:t>
      </w:r>
      <w:proofErr w:type="spellEnd"/>
      <w:r>
        <w:t xml:space="preserve"> </w:t>
      </w:r>
      <w:proofErr w:type="spellStart"/>
      <w:r>
        <w:rPr>
          <w:rStyle w:val="VerbatimChar"/>
        </w:rPr>
        <w:t>esetData_rma</w:t>
      </w:r>
      <w:proofErr w:type="spellEnd"/>
      <w:r>
        <w:t xml:space="preserve">,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4.2.2, </w:t>
      </w:r>
      <w:proofErr w:type="spellStart"/>
      <w:r>
        <w:lastRenderedPageBreak/>
        <w:t>ejecutando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arrayQualityMetrics</w:t>
      </w:r>
      <w:proofErr w:type="spellEnd"/>
      <w:r>
        <w:t xml:space="preserve">, e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del control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se </w:t>
      </w:r>
      <w:proofErr w:type="spellStart"/>
      <w:r>
        <w:t>guarde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subdirectorio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</w:t>
      </w:r>
      <w:r>
        <w:rPr>
          <w:rStyle w:val="VerbatimChar"/>
        </w:rPr>
        <w:t>arrayQualityMetrics_Norm_PEC2</w:t>
      </w:r>
      <w:r>
        <w:t xml:space="preserve">. También </w:t>
      </w:r>
      <w:proofErr w:type="spellStart"/>
      <w:r>
        <w:t>indicaremos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</w:t>
      </w:r>
      <w:proofErr w:type="spellStart"/>
      <w:r>
        <w:rPr>
          <w:rStyle w:val="VerbatimChar"/>
        </w:rPr>
        <w:t>intgroup</w:t>
      </w:r>
      <w:proofErr w:type="spellEnd"/>
      <w:r>
        <w:t xml:space="preserve"> que se </w:t>
      </w:r>
      <w:proofErr w:type="spellStart"/>
      <w:r>
        <w:t>utilice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factor </w:t>
      </w:r>
      <w:proofErr w:type="spellStart"/>
      <w:r>
        <w:t>infección</w:t>
      </w:r>
      <w:proofErr w:type="spellEnd"/>
      <w:r>
        <w:t xml:space="preserve"> o </w:t>
      </w:r>
      <w:r>
        <w:rPr>
          <w:i/>
          <w:iCs/>
        </w:rPr>
        <w:t>infection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separador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>.</w:t>
      </w:r>
    </w:p>
    <w:p w14:paraId="5A71E3C7" w14:textId="77777777" w:rsidR="00636D7B" w:rsidRDefault="00000000">
      <w:pPr>
        <w:pStyle w:val="Textoindependiente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la </w:t>
      </w:r>
      <w:proofErr w:type="spellStart"/>
      <w:r>
        <w:t>tabla</w:t>
      </w:r>
      <w:proofErr w:type="spellEnd"/>
      <w:r>
        <w:t xml:space="preserve"> del </w:t>
      </w:r>
      <w:proofErr w:type="spellStart"/>
      <w:r>
        <w:t>informe</w:t>
      </w:r>
      <w:proofErr w:type="spellEnd"/>
      <w:r>
        <w:t xml:space="preserve"> </w:t>
      </w:r>
      <w:r>
        <w:rPr>
          <w:rStyle w:val="VerbatimChar"/>
        </w:rPr>
        <w:t>index.html</w:t>
      </w:r>
      <w:r>
        <w:t xml:space="preserve"> </w:t>
      </w:r>
      <w:proofErr w:type="spellStart"/>
      <w:r>
        <w:t>generado</w:t>
      </w:r>
      <w:proofErr w:type="spellEnd"/>
      <w:r>
        <w:t xml:space="preserve"> solo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marcada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dos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. Sin embargo, </w:t>
      </w:r>
      <w:proofErr w:type="spellStart"/>
      <w:r>
        <w:t>esto</w:t>
      </w:r>
      <w:proofErr w:type="spellEnd"/>
      <w:r>
        <w:t xml:space="preserve"> no indica que </w:t>
      </w:r>
      <w:proofErr w:type="spellStart"/>
      <w:r>
        <w:t>haya</w:t>
      </w:r>
      <w:proofErr w:type="spellEnd"/>
      <w:r>
        <w:t xml:space="preserve"> que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array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anterior indican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las </w:t>
      </w:r>
      <w:proofErr w:type="spellStart"/>
      <w:r>
        <w:t>demás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o </w:t>
      </w:r>
      <w:r>
        <w:rPr>
          <w:i/>
          <w:iCs/>
        </w:rPr>
        <w:t>outliers</w:t>
      </w:r>
      <w:r>
        <w:t xml:space="preserve"> </w:t>
      </w:r>
      <w:proofErr w:type="spellStart"/>
      <w:r>
        <w:t>potenciales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pequeños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no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array. Para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decidirmos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arrays.</w:t>
      </w:r>
    </w:p>
    <w:p w14:paraId="5E3C2707" w14:textId="77777777" w:rsidR="00636D7B" w:rsidRDefault="00000000">
      <w:pPr>
        <w:pStyle w:val="CaptionedFigure"/>
      </w:pPr>
      <w:r>
        <w:rPr>
          <w:noProof/>
        </w:rPr>
        <w:drawing>
          <wp:inline distT="0" distB="0" distL="0" distR="0" wp14:anchorId="4EAE5E97" wp14:editId="126FA678">
            <wp:extent cx="4762500" cy="2710827"/>
            <wp:effectExtent l="0" t="0" r="0" b="0"/>
            <wp:docPr id="66" name="Picture" descr="Imagen 2. Control de calidad de los datos en bru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rrayQualityMetrics_Nor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21A4C" w14:textId="77777777" w:rsidR="00636D7B" w:rsidRDefault="00000000">
      <w:pPr>
        <w:pStyle w:val="ImageCaption"/>
      </w:pPr>
      <w:r>
        <w:t xml:space="preserve">Imagen 2. Control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bruto</w:t>
      </w:r>
      <w:proofErr w:type="spellEnd"/>
    </w:p>
    <w:p w14:paraId="7FA7BEE1" w14:textId="77777777" w:rsidR="00636D7B" w:rsidRDefault="00000000">
      <w:pPr>
        <w:pStyle w:val="Ttulo2"/>
      </w:pPr>
      <w:bookmarkStart w:id="34" w:name="filtrado-de-los-datos"/>
      <w:bookmarkStart w:id="35" w:name="_Toc185728008"/>
      <w:bookmarkEnd w:id="20"/>
      <w:bookmarkEnd w:id="32"/>
      <w:r>
        <w:t xml:space="preserve">4.3. </w:t>
      </w:r>
      <w:proofErr w:type="spellStart"/>
      <w:r>
        <w:t>Filtrado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bookmarkEnd w:id="35"/>
      <w:proofErr w:type="spellEnd"/>
    </w:p>
    <w:p w14:paraId="6152C5CE" w14:textId="77777777" w:rsidR="00636D7B" w:rsidRDefault="00000000">
      <w:pPr>
        <w:pStyle w:val="FirstParagrap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filtraje</w:t>
      </w:r>
      <w:proofErr w:type="spellEnd"/>
      <w:r>
        <w:t xml:space="preserve"> no </w:t>
      </w:r>
      <w:proofErr w:type="spellStart"/>
      <w:r>
        <w:t>específico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normalizado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4.2.4, </w:t>
      </w:r>
      <w:proofErr w:type="spellStart"/>
      <w:r>
        <w:rPr>
          <w:rStyle w:val="VerbatimChar"/>
        </w:rPr>
        <w:t>esetData_rma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filtraje</w:t>
      </w:r>
      <w:proofErr w:type="spellEnd"/>
      <w:r>
        <w:t xml:space="preserve"> es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genes o </w:t>
      </w:r>
      <w:proofErr w:type="spellStart"/>
      <w:r>
        <w:t>aquellos</w:t>
      </w:r>
      <w:proofErr w:type="spellEnd"/>
      <w:r>
        <w:t xml:space="preserve"> </w:t>
      </w:r>
      <w:r>
        <w:rPr>
          <w:i/>
          <w:iCs/>
        </w:rPr>
        <w:t>spots</w:t>
      </w:r>
      <w:r>
        <w:t xml:space="preserve">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o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erróneas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motivos</w:t>
      </w:r>
      <w:proofErr w:type="spellEnd"/>
      <w:r>
        <w:t xml:space="preserve">, con </w:t>
      </w:r>
      <w:proofErr w:type="spellStart"/>
      <w:r>
        <w:t>el</w:t>
      </w:r>
      <w:proofErr w:type="spellEnd"/>
      <w:r>
        <w:t xml:space="preserve"> fin de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ruído</w:t>
      </w:r>
      <w:proofErr w:type="spellEnd"/>
      <w:r>
        <w:t xml:space="preserve"> de </w:t>
      </w:r>
      <w:proofErr w:type="spellStart"/>
      <w:r>
        <w:t>fondo</w:t>
      </w:r>
      <w:proofErr w:type="spellEnd"/>
      <w:r>
        <w:t xml:space="preserve">. Este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ayudará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enfocar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aquellas</w:t>
      </w:r>
      <w:proofErr w:type="spellEnd"/>
      <w:r>
        <w:t xml:space="preserve">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varían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entre las </w:t>
      </w:r>
      <w:proofErr w:type="spellStart"/>
      <w:r>
        <w:t>muestras</w:t>
      </w:r>
      <w:proofErr w:type="spellEnd"/>
      <w:r>
        <w:t xml:space="preserve">, </w:t>
      </w:r>
      <w:proofErr w:type="spellStart"/>
      <w:r>
        <w:t>asumiendo</w:t>
      </w:r>
      <w:proofErr w:type="spellEnd"/>
      <w:r>
        <w:t xml:space="preserve"> que las </w:t>
      </w:r>
      <w:proofErr w:type="spellStart"/>
      <w:r>
        <w:t>sondas</w:t>
      </w:r>
      <w:proofErr w:type="spellEnd"/>
      <w:r>
        <w:t xml:space="preserve"> con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 xml:space="preserve"> no </w:t>
      </w:r>
      <w:proofErr w:type="spellStart"/>
      <w:r>
        <w:t>aportan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biológicamente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o que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para </w:t>
      </w:r>
      <w:proofErr w:type="spellStart"/>
      <w:r>
        <w:t>esos</w:t>
      </w:r>
      <w:proofErr w:type="spellEnd"/>
      <w:r>
        <w:t xml:space="preserve"> genes.</w:t>
      </w:r>
    </w:p>
    <w:p w14:paraId="3F7B6AA5" w14:textId="77777777" w:rsidR="00636D7B" w:rsidRDefault="00000000">
      <w:pPr>
        <w:pStyle w:val="Textoindependiente"/>
      </w:pPr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nsFilter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genefilter</w:t>
      </w:r>
      <w:proofErr w:type="spellEnd"/>
      <w:r>
        <w:t xml:space="preserve"> de Bioconductor. Esta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genes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un umbral de </w:t>
      </w:r>
      <w:proofErr w:type="spellStart"/>
      <w:r>
        <w:t>variabilidad</w:t>
      </w:r>
      <w:proofErr w:type="spellEnd"/>
      <w:r>
        <w:t xml:space="preserve">,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indica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quedemos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10% de </w:t>
      </w:r>
      <w:proofErr w:type="spellStart"/>
      <w:r>
        <w:t>sondas</w:t>
      </w:r>
      <w:proofErr w:type="spellEnd"/>
      <w:r>
        <w:t xml:space="preserve"> que </w:t>
      </w:r>
      <w:proofErr w:type="spellStart"/>
      <w:r>
        <w:t>presenten</w:t>
      </w:r>
      <w:proofErr w:type="spellEnd"/>
      <w:r>
        <w:t xml:space="preserve"> mayor </w:t>
      </w:r>
      <w:proofErr w:type="spellStart"/>
      <w:r>
        <w:t>variabilidad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el</w:t>
      </w:r>
      <w:proofErr w:type="spellEnd"/>
      <w:r>
        <w:t xml:space="preserve"> umbral </w:t>
      </w:r>
      <w:proofErr w:type="spellStart"/>
      <w:proofErr w:type="gramStart"/>
      <w:r>
        <w:rPr>
          <w:rStyle w:val="VerbatimChar"/>
        </w:rPr>
        <w:t>var.cutoff</w:t>
      </w:r>
      <w:proofErr w:type="spellEnd"/>
      <w:proofErr w:type="gramEnd"/>
      <w:r>
        <w:t xml:space="preserve"> que </w:t>
      </w:r>
      <w:proofErr w:type="spellStart"/>
      <w:r>
        <w:lastRenderedPageBreak/>
        <w:t>tendremos</w:t>
      </w:r>
      <w:proofErr w:type="spellEnd"/>
      <w:r>
        <w:t xml:space="preserve"> que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del 0,9,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eliminaremos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90% de las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variables.</w:t>
      </w:r>
    </w:p>
    <w:p w14:paraId="7CB70A9D" w14:textId="77777777" w:rsidR="00636D7B" w:rsidRDefault="00000000">
      <w:pPr>
        <w:pStyle w:val="Textoindependiente"/>
      </w:pPr>
      <w:r>
        <w:t xml:space="preserve">Si hay un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 disponible (que </w:t>
      </w:r>
      <w:proofErr w:type="spellStart"/>
      <w:r>
        <w:t>asocie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de conjuntos de </w:t>
      </w:r>
      <w:proofErr w:type="spellStart"/>
      <w:r>
        <w:t>sondas</w:t>
      </w:r>
      <w:proofErr w:type="spellEnd"/>
      <w:r>
        <w:t xml:space="preserve"> e </w:t>
      </w:r>
      <w:proofErr w:type="spellStart"/>
      <w:r>
        <w:t>identificadores</w:t>
      </w:r>
      <w:proofErr w:type="spellEnd"/>
      <w:r>
        <w:t xml:space="preserve"> de genes de </w:t>
      </w:r>
      <w:proofErr w:type="spellStart"/>
      <w:r>
        <w:t>diferentes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), también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para </w:t>
      </w:r>
      <w:proofErr w:type="spellStart"/>
      <w:r>
        <w:t>eliminar</w:t>
      </w:r>
      <w:proofErr w:type="spellEnd"/>
      <w:r>
        <w:t xml:space="preserve"> conjuntos de </w:t>
      </w:r>
      <w:proofErr w:type="spellStart"/>
      <w:r>
        <w:t>sondas</w:t>
      </w:r>
      <w:proofErr w:type="spellEnd"/>
      <w:r>
        <w:t xml:space="preserve"> que no </w:t>
      </w:r>
      <w:proofErr w:type="spellStart"/>
      <w:r>
        <w:t>tengan</w:t>
      </w:r>
      <w:proofErr w:type="spellEnd"/>
      <w:r>
        <w:t xml:space="preserve"> un </w:t>
      </w:r>
      <w:proofErr w:type="spellStart"/>
      <w:r>
        <w:t>identificador</w:t>
      </w:r>
      <w:proofErr w:type="spellEnd"/>
      <w:r>
        <w:t xml:space="preserve"> de gen </w:t>
      </w:r>
      <w:proofErr w:type="spellStart"/>
      <w:r>
        <w:t>asociado</w:t>
      </w:r>
      <w:proofErr w:type="spellEnd"/>
      <w:r>
        <w:t xml:space="preserve">. En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rPr>
          <w:rStyle w:val="VerbatimChar"/>
        </w:rPr>
        <w:t>esetData_rma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que </w:t>
      </w:r>
      <w:proofErr w:type="spellStart"/>
      <w:r>
        <w:t>disponía</w:t>
      </w:r>
      <w:proofErr w:type="spellEnd"/>
      <w:r>
        <w:t xml:space="preserve"> de un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, </w:t>
      </w:r>
      <w:proofErr w:type="spellStart"/>
      <w:r>
        <w:t>concretamente</w:t>
      </w:r>
      <w:proofErr w:type="spellEnd"/>
      <w:r>
        <w:t xml:space="preserve"> </w:t>
      </w:r>
      <w:r>
        <w:rPr>
          <w:rStyle w:val="VerbatimChar"/>
        </w:rPr>
        <w:t>pd.mouse430.2</w:t>
      </w:r>
      <w:r>
        <w:t xml:space="preserve">, sin embargo, la base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es </w:t>
      </w:r>
      <w:r>
        <w:rPr>
          <w:rStyle w:val="VerbatimChar"/>
        </w:rPr>
        <w:t>mouse4302.db</w:t>
      </w:r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tendremos</w:t>
      </w:r>
      <w:proofErr w:type="spellEnd"/>
      <w:r>
        <w:t xml:space="preserve"> que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</w:t>
      </w:r>
      <w:r>
        <w:rPr>
          <w:rStyle w:val="VerbatimChar"/>
        </w:rPr>
        <w:t>annotation</w:t>
      </w:r>
      <w:r>
        <w:t xml:space="preserve"> de </w:t>
      </w:r>
      <w:proofErr w:type="spellStart"/>
      <w:r>
        <w:rPr>
          <w:rStyle w:val="VerbatimChar"/>
        </w:rPr>
        <w:t>esetData_rma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para que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nsFilter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filtrar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</w:t>
      </w:r>
      <w:proofErr w:type="spellStart"/>
      <w:r>
        <w:rPr>
          <w:rStyle w:val="VerbatimChar"/>
        </w:rPr>
        <w:t>require.entrez</w:t>
      </w:r>
      <w:proofErr w:type="spellEnd"/>
      <w:r>
        <w:rPr>
          <w:rStyle w:val="VerbatimChar"/>
        </w:rPr>
        <w:t xml:space="preserve"> = TRUE</w:t>
      </w:r>
      <w:r>
        <w:t xml:space="preserve"> y se </w:t>
      </w:r>
      <w:proofErr w:type="spellStart"/>
      <w:r>
        <w:t>rellenen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(</w:t>
      </w:r>
      <w:r>
        <w:rPr>
          <w:rStyle w:val="VerbatimChar"/>
        </w:rPr>
        <w:t>annotation</w:t>
      </w:r>
      <w:r>
        <w:t xml:space="preserve">) con </w:t>
      </w:r>
      <w:r>
        <w:rPr>
          <w:rStyle w:val="VerbatimChar"/>
        </w:rPr>
        <w:t>mouse4302.db</w:t>
      </w:r>
      <w:r>
        <w:t xml:space="preserve">. Este </w:t>
      </w:r>
      <w:proofErr w:type="spellStart"/>
      <w:r>
        <w:t>parámetro</w:t>
      </w:r>
      <w:proofErr w:type="spellEnd"/>
      <w:r>
        <w:t xml:space="preserve">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es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genes que no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r>
        <w:rPr>
          <w:rStyle w:val="VerbatimChar"/>
        </w:rPr>
        <w:t>Entrez</w:t>
      </w:r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10% de </w:t>
      </w:r>
      <w:proofErr w:type="spellStart"/>
      <w:r>
        <w:t>sondas</w:t>
      </w:r>
      <w:proofErr w:type="spellEnd"/>
      <w:r>
        <w:t xml:space="preserve"> que </w:t>
      </w:r>
      <w:proofErr w:type="spellStart"/>
      <w:r>
        <w:t>presenten</w:t>
      </w:r>
      <w:proofErr w:type="spellEnd"/>
      <w:r>
        <w:t xml:space="preserve"> mayor </w:t>
      </w:r>
      <w:proofErr w:type="spellStart"/>
      <w:r>
        <w:t>variabilidad</w:t>
      </w:r>
      <w:proofErr w:type="spellEnd"/>
      <w:r>
        <w:t xml:space="preserve"> de las que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.</w:t>
      </w:r>
    </w:p>
    <w:p w14:paraId="151F1E9A" w14:textId="77777777" w:rsidR="00636D7B" w:rsidRDefault="00000000">
      <w:pPr>
        <w:pStyle w:val="Textoindependiente"/>
      </w:pPr>
      <w:r>
        <w:t xml:space="preserve">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nsFilter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filtrados</w:t>
      </w:r>
      <w:proofErr w:type="spellEnd"/>
      <w:r>
        <w:t xml:space="preserve"> y un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del </w:t>
      </w:r>
      <w:proofErr w:type="spellStart"/>
      <w:r>
        <w:t>filtrado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r>
        <w:rPr>
          <w:rStyle w:val="VerbatimChar"/>
        </w:rPr>
        <w:t>filter.log</w:t>
      </w:r>
      <w:r>
        <w:t>.</w:t>
      </w:r>
    </w:p>
    <w:p w14:paraId="65E5AD45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eset</w:t>
      </w:r>
      <w:proofErr w:type="spellEnd"/>
      <w:r>
        <w:rPr>
          <w:rStyle w:val="VerbatimChar"/>
        </w:rPr>
        <w:t>"       "filter.log"</w:t>
      </w:r>
    </w:p>
    <w:p w14:paraId="37351A2A" w14:textId="77777777" w:rsidR="00636D7B" w:rsidRDefault="00000000">
      <w:pPr>
        <w:pStyle w:val="FirstParagraph"/>
      </w:pPr>
      <w:proofErr w:type="spellStart"/>
      <w:r>
        <w:t>Comprobemos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filtrados</w:t>
      </w:r>
      <w:proofErr w:type="spellEnd"/>
      <w:r>
        <w:t xml:space="preserve"> son, </w:t>
      </w:r>
      <w:proofErr w:type="spellStart"/>
      <w:r>
        <w:t>efectivamente</w:t>
      </w:r>
      <w:proofErr w:type="spellEnd"/>
      <w:r>
        <w:t xml:space="preserve">,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rPr>
          <w:rStyle w:val="VerbatimChar"/>
        </w:rPr>
        <w:t>ExpressionSet</w:t>
      </w:r>
      <w:proofErr w:type="spellEnd"/>
      <w:r>
        <w:t xml:space="preserve"> y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contenida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objeto</w:t>
      </w:r>
      <w:proofErr w:type="spellEnd"/>
      <w:r>
        <w:t>.</w:t>
      </w:r>
    </w:p>
    <w:p w14:paraId="0B399EE5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ExpressionSet</w:t>
      </w:r>
      <w:proofErr w:type="spellEnd"/>
      <w:r>
        <w:rPr>
          <w:rStyle w:val="VerbatimChar"/>
        </w:rPr>
        <w:t>"</w:t>
      </w:r>
      <w:r>
        <w:br/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(,"package")</w:t>
      </w:r>
      <w:r>
        <w:br/>
      </w:r>
      <w:r>
        <w:rPr>
          <w:rStyle w:val="VerbatimChar"/>
        </w:rPr>
        <w:t>[1] "</w:t>
      </w:r>
      <w:proofErr w:type="spellStart"/>
      <w:r>
        <w:rPr>
          <w:rStyle w:val="VerbatimChar"/>
        </w:rPr>
        <w:t>Biobase</w:t>
      </w:r>
      <w:proofErr w:type="spellEnd"/>
      <w:r>
        <w:rPr>
          <w:rStyle w:val="VerbatimChar"/>
        </w:rPr>
        <w:t>"</w:t>
      </w:r>
    </w:p>
    <w:p w14:paraId="3C915E4E" w14:textId="77777777" w:rsidR="00636D7B" w:rsidRDefault="00000000">
      <w:pPr>
        <w:pStyle w:val="SourceCode"/>
      </w:pPr>
      <w:proofErr w:type="spellStart"/>
      <w:r>
        <w:rPr>
          <w:rStyle w:val="VerbatimChar"/>
        </w:rPr>
        <w:t>ExpressionSet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storageMode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lockedEnvironment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assayData</w:t>
      </w:r>
      <w:proofErr w:type="spellEnd"/>
      <w:r>
        <w:rPr>
          <w:rStyle w:val="VerbatimChar"/>
        </w:rPr>
        <w:t xml:space="preserve">: 2049 features, 24 samples </w:t>
      </w:r>
      <w:r>
        <w:br/>
      </w:r>
      <w:r>
        <w:rPr>
          <w:rStyle w:val="VerbatimChar"/>
        </w:rPr>
        <w:t xml:space="preserve">  element names: </w:t>
      </w:r>
      <w:proofErr w:type="spellStart"/>
      <w:r>
        <w:rPr>
          <w:rStyle w:val="VerbatimChar"/>
        </w:rPr>
        <w:t>exprs</w:t>
      </w:r>
      <w:proofErr w:type="spellEnd"/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protocolData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>: Ctl-1 Ctl-2 ... 24h-Van-4 (24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varLabels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exprs</w:t>
      </w:r>
      <w:proofErr w:type="spellEnd"/>
      <w:r>
        <w:rPr>
          <w:rStyle w:val="VerbatimChar"/>
        </w:rPr>
        <w:t xml:space="preserve"> dates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varMetadata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labelDescription</w:t>
      </w:r>
      <w:proofErr w:type="spellEnd"/>
      <w:r>
        <w:rPr>
          <w:rStyle w:val="VerbatimChar"/>
        </w:rPr>
        <w:t xml:space="preserve"> channel</w:t>
      </w:r>
      <w:r>
        <w:br/>
      </w:r>
      <w:proofErr w:type="spellStart"/>
      <w:r>
        <w:rPr>
          <w:rStyle w:val="VerbatimChar"/>
        </w:rPr>
        <w:t>phenoData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>: Ctl-1 Ctl-2 ... 24h-Van-4 (24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varLabels</w:t>
      </w:r>
      <w:proofErr w:type="spellEnd"/>
      <w:r>
        <w:rPr>
          <w:rStyle w:val="VerbatimChar"/>
        </w:rPr>
        <w:t>: filenames sample ... group (7 total)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varMetadata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labelDescription</w:t>
      </w:r>
      <w:proofErr w:type="spellEnd"/>
      <w:r>
        <w:rPr>
          <w:rStyle w:val="VerbatimChar"/>
        </w:rPr>
        <w:t xml:space="preserve"> channel</w:t>
      </w:r>
      <w:r>
        <w:br/>
      </w:r>
      <w:proofErr w:type="spellStart"/>
      <w:r>
        <w:rPr>
          <w:rStyle w:val="VerbatimChar"/>
        </w:rPr>
        <w:t>featureData</w:t>
      </w:r>
      <w:proofErr w:type="spellEnd"/>
      <w:r>
        <w:rPr>
          <w:rStyle w:val="VerbatimChar"/>
        </w:rPr>
        <w:t>: none</w:t>
      </w:r>
      <w:r>
        <w:br/>
      </w:r>
      <w:proofErr w:type="spellStart"/>
      <w:r>
        <w:rPr>
          <w:rStyle w:val="VerbatimChar"/>
        </w:rPr>
        <w:t>experimentData</w:t>
      </w:r>
      <w:proofErr w:type="spellEnd"/>
      <w:r>
        <w:rPr>
          <w:rStyle w:val="VerbatimChar"/>
        </w:rPr>
        <w:t>: use '</w:t>
      </w:r>
      <w:proofErr w:type="spellStart"/>
      <w:r>
        <w:rPr>
          <w:rStyle w:val="VerbatimChar"/>
        </w:rPr>
        <w:t>experimentData</w:t>
      </w:r>
      <w:proofErr w:type="spellEnd"/>
      <w:r>
        <w:rPr>
          <w:rStyle w:val="VerbatimChar"/>
        </w:rPr>
        <w:t>(object)'</w:t>
      </w:r>
      <w:r>
        <w:br/>
      </w:r>
      <w:r>
        <w:rPr>
          <w:rStyle w:val="VerbatimChar"/>
        </w:rPr>
        <w:t xml:space="preserve">Annotation: mouse4302.db </w:t>
      </w:r>
    </w:p>
    <w:p w14:paraId="2FDBA922" w14:textId="77777777" w:rsidR="00636D7B" w:rsidRDefault="00000000">
      <w:pPr>
        <w:pStyle w:val="FirstParagraph"/>
      </w:pPr>
      <w:r>
        <w:t xml:space="preserve">En </w:t>
      </w:r>
      <w:proofErr w:type="spellStart"/>
      <w:r>
        <w:t>cuanto</w:t>
      </w:r>
      <w:proofErr w:type="spellEnd"/>
      <w:r>
        <w:t xml:space="preserve"> al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, </w:t>
      </w:r>
      <w:r>
        <w:rPr>
          <w:rStyle w:val="VerbatimChar"/>
        </w:rPr>
        <w:t>filter.log</w:t>
      </w:r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>.</w:t>
      </w:r>
    </w:p>
    <w:p w14:paraId="331ABBBE" w14:textId="77777777" w:rsidR="0016054F" w:rsidRPr="0016054F" w:rsidRDefault="0016054F" w:rsidP="0016054F">
      <w:pPr>
        <w:pStyle w:val="Textoindependiente"/>
      </w:pPr>
    </w:p>
    <w:p w14:paraId="18F44C2E" w14:textId="77777777" w:rsidR="00636D7B" w:rsidRDefault="00000000">
      <w:pPr>
        <w:pStyle w:val="SourceCode"/>
      </w:pPr>
      <w:r>
        <w:rPr>
          <w:rStyle w:val="VerbatimChar"/>
        </w:rPr>
        <w:lastRenderedPageBreak/>
        <w:t>$</w:t>
      </w:r>
      <w:proofErr w:type="spellStart"/>
      <w:r>
        <w:rPr>
          <w:rStyle w:val="VerbatimChar"/>
        </w:rPr>
        <w:t>numDupsRemoved</w:t>
      </w:r>
      <w:proofErr w:type="spellEnd"/>
      <w:r>
        <w:br/>
      </w:r>
      <w:r>
        <w:rPr>
          <w:rStyle w:val="VerbatimChar"/>
        </w:rPr>
        <w:t>[1] 16958</w:t>
      </w:r>
      <w:r>
        <w:br/>
      </w:r>
      <w:r>
        <w:br/>
      </w:r>
      <w:r>
        <w:rPr>
          <w:rStyle w:val="VerbatimChar"/>
        </w:rPr>
        <w:t>$</w:t>
      </w:r>
      <w:proofErr w:type="spellStart"/>
      <w:r>
        <w:rPr>
          <w:rStyle w:val="VerbatimChar"/>
        </w:rPr>
        <w:t>numLowVar</w:t>
      </w:r>
      <w:proofErr w:type="spellEnd"/>
      <w:r>
        <w:br/>
      </w:r>
      <w:r>
        <w:rPr>
          <w:rStyle w:val="VerbatimChar"/>
        </w:rPr>
        <w:t>[1] 18442</w:t>
      </w:r>
      <w:r>
        <w:br/>
      </w:r>
      <w:r>
        <w:br/>
      </w:r>
      <w:r>
        <w:rPr>
          <w:rStyle w:val="VerbatimChar"/>
        </w:rPr>
        <w:t>$</w:t>
      </w:r>
      <w:proofErr w:type="spellStart"/>
      <w:r>
        <w:rPr>
          <w:rStyle w:val="VerbatimChar"/>
        </w:rPr>
        <w:t>numRemoved.ENTREZID</w:t>
      </w:r>
      <w:proofErr w:type="spellEnd"/>
      <w:r>
        <w:br/>
      </w:r>
      <w:r>
        <w:rPr>
          <w:rStyle w:val="VerbatimChar"/>
        </w:rPr>
        <w:t>[1] 7639</w:t>
      </w:r>
      <w:r>
        <w:br/>
      </w:r>
      <w:r>
        <w:br/>
      </w:r>
      <w:r>
        <w:rPr>
          <w:rStyle w:val="VerbatimChar"/>
        </w:rPr>
        <w:t>$</w:t>
      </w:r>
      <w:proofErr w:type="spellStart"/>
      <w:r>
        <w:rPr>
          <w:rStyle w:val="VerbatimChar"/>
        </w:rPr>
        <w:t>feature.exclude</w:t>
      </w:r>
      <w:proofErr w:type="spellEnd"/>
      <w:r>
        <w:br/>
      </w:r>
      <w:r>
        <w:rPr>
          <w:rStyle w:val="VerbatimChar"/>
        </w:rPr>
        <w:t>[1] 13</w:t>
      </w:r>
    </w:p>
    <w:p w14:paraId="6F1B377B" w14:textId="77777777" w:rsidR="00636D7B" w:rsidRDefault="00000000">
      <w:pPr>
        <w:pStyle w:val="FirstParagraph"/>
      </w:pPr>
      <w:r>
        <w:t xml:space="preserve">El </w:t>
      </w:r>
      <w:proofErr w:type="spellStart"/>
      <w:r>
        <w:t>informe</w:t>
      </w:r>
      <w:proofErr w:type="spellEnd"/>
      <w:r>
        <w:t xml:space="preserve"> del </w:t>
      </w:r>
      <w:proofErr w:type="spellStart"/>
      <w:r>
        <w:t>filtrado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indica que, de las 45101 </w:t>
      </w:r>
      <w:r>
        <w:rPr>
          <w:i/>
          <w:iCs/>
        </w:rPr>
        <w:t>features</w:t>
      </w:r>
      <w:r>
        <w:t xml:space="preserve"> </w:t>
      </w:r>
      <w:proofErr w:type="spellStart"/>
      <w:r>
        <w:t>iniciales</w:t>
      </w:r>
      <w:proofErr w:type="spellEnd"/>
      <w:r>
        <w:t xml:space="preserve"> que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rPr>
          <w:rStyle w:val="VerbatimChar"/>
        </w:rPr>
        <w:t>esetData_rma</w:t>
      </w:r>
      <w:proofErr w:type="spellEnd"/>
      <w:r>
        <w:t xml:space="preserve">,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eliminado</w:t>
      </w:r>
      <w:proofErr w:type="spellEnd"/>
      <w:r>
        <w:t xml:space="preserve"> 16958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duplicadas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EntrezID</w:t>
      </w:r>
      <w:proofErr w:type="spellEnd"/>
      <w:r>
        <w:t xml:space="preserve"> (</w:t>
      </w:r>
      <w:proofErr w:type="spellStart"/>
      <w:r>
        <w:rPr>
          <w:rStyle w:val="VerbatimChar"/>
        </w:rPr>
        <w:t>numDupsRemoved</w:t>
      </w:r>
      <w:proofErr w:type="spellEnd"/>
      <w:r>
        <w:t xml:space="preserve">),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eliminado</w:t>
      </w:r>
      <w:proofErr w:type="spellEnd"/>
      <w:r>
        <w:t xml:space="preserve"> 18442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rPr>
          <w:rStyle w:val="VerbatimChar"/>
        </w:rPr>
        <w:t>numLowVar</w:t>
      </w:r>
      <w:proofErr w:type="spellEnd"/>
      <w:r>
        <w:t xml:space="preserve">),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eliminado</w:t>
      </w:r>
      <w:proofErr w:type="spellEnd"/>
      <w:r>
        <w:t xml:space="preserve"> 7639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tenían</w:t>
      </w:r>
      <w:proofErr w:type="spellEnd"/>
      <w:r>
        <w:t xml:space="preserve"> un ID Entrez </w:t>
      </w:r>
      <w:proofErr w:type="spellStart"/>
      <w:r>
        <w:t>asociado</w:t>
      </w:r>
      <w:proofErr w:type="spellEnd"/>
      <w:r>
        <w:t xml:space="preserve"> (</w:t>
      </w:r>
      <w:proofErr w:type="spellStart"/>
      <w:r>
        <w:rPr>
          <w:rStyle w:val="VerbatimChar"/>
        </w:rPr>
        <w:t>numRemoved.ENTREZID</w:t>
      </w:r>
      <w:proofErr w:type="spellEnd"/>
      <w:r>
        <w:t xml:space="preserve">) y también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eliminado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13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coincidían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rStyle w:val="VerbatimChar"/>
        </w:rPr>
        <w:t>feature.exclude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las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comenzaba</w:t>
      </w:r>
      <w:proofErr w:type="spellEnd"/>
      <w:r>
        <w:t xml:space="preserve"> con </w:t>
      </w:r>
      <w:r>
        <w:rPr>
          <w:rStyle w:val="VerbatimChar"/>
        </w:rPr>
        <w:t>"^AFFX"</w:t>
      </w:r>
      <w:r>
        <w:t xml:space="preserve"> (</w:t>
      </w:r>
      <w:proofErr w:type="spellStart"/>
      <w:r>
        <w:t>sondas</w:t>
      </w:r>
      <w:proofErr w:type="spellEnd"/>
      <w:r>
        <w:t xml:space="preserve"> de control </w:t>
      </w:r>
      <w:proofErr w:type="spellStart"/>
      <w:r>
        <w:t>usadas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Affymetrix).</w:t>
      </w:r>
    </w:p>
    <w:p w14:paraId="022C616C" w14:textId="77777777" w:rsidR="00636D7B" w:rsidRDefault="00000000">
      <w:pPr>
        <w:pStyle w:val="Textoindependiente"/>
      </w:pPr>
      <w:r>
        <w:t xml:space="preserve">Todo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con un </w:t>
      </w:r>
      <w:r>
        <w:rPr>
          <w:b/>
          <w:bCs/>
        </w:rPr>
        <w:t xml:space="preserve">total de 2049 </w:t>
      </w:r>
      <w:r>
        <w:rPr>
          <w:b/>
          <w:bCs/>
          <w:i/>
          <w:iCs/>
        </w:rPr>
        <w:t>features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</w:t>
      </w:r>
      <w:proofErr w:type="spellEnd"/>
      <w:r>
        <w:rPr>
          <w:b/>
          <w:bCs/>
        </w:rPr>
        <w:t xml:space="preserve"> genes</w:t>
      </w:r>
      <w:r>
        <w:t xml:space="preserve"> </w:t>
      </w:r>
      <w:proofErr w:type="spellStart"/>
      <w:r>
        <w:t>anotados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la mayor </w:t>
      </w:r>
      <w:proofErr w:type="spellStart"/>
      <w:r>
        <w:t>variabilidad</w:t>
      </w:r>
      <w:proofErr w:type="spellEnd"/>
      <w:r>
        <w:t xml:space="preserve">, y </w:t>
      </w:r>
      <w:proofErr w:type="spellStart"/>
      <w:r>
        <w:t>será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que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>.</w:t>
      </w:r>
    </w:p>
    <w:p w14:paraId="7BA229E6" w14:textId="77777777" w:rsidR="00636D7B" w:rsidRDefault="00000000">
      <w:pPr>
        <w:pStyle w:val="Textoindependiente"/>
      </w:pPr>
      <w:r>
        <w:t xml:space="preserve">Para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almacenaremos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restantes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variable </w:t>
      </w:r>
      <w:proofErr w:type="spellStart"/>
      <w:r>
        <w:rPr>
          <w:rStyle w:val="VerbatimChar"/>
        </w:rPr>
        <w:t>esetData_filtered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que se </w:t>
      </w:r>
      <w:proofErr w:type="spellStart"/>
      <w:r>
        <w:t>aprecie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no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>).</w:t>
      </w:r>
    </w:p>
    <w:p w14:paraId="172E4935" w14:textId="77777777" w:rsidR="00636D7B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Almacenar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filtrados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esetData_filtered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filtered</w:t>
      </w:r>
      <w:r>
        <w:rPr>
          <w:rStyle w:val="SpecialCharTok"/>
        </w:rPr>
        <w:t>$</w:t>
      </w:r>
      <w:r>
        <w:rPr>
          <w:rStyle w:val="NormalTok"/>
        </w:rPr>
        <w:t>eset</w:t>
      </w:r>
      <w:proofErr w:type="spellEnd"/>
    </w:p>
    <w:p w14:paraId="65BB28FA" w14:textId="77777777" w:rsidR="00636D7B" w:rsidRDefault="00000000">
      <w:pPr>
        <w:pStyle w:val="FirstParagraph"/>
      </w:pPr>
      <w:r>
        <w:t xml:space="preserve">Y,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y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guardar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subdirectorio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r>
        <w:rPr>
          <w:rStyle w:val="VerbatimChar"/>
        </w:rPr>
        <w:t>results</w:t>
      </w:r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y </w:t>
      </w:r>
      <w:proofErr w:type="spellStart"/>
      <w:r>
        <w:t>filtrados</w:t>
      </w:r>
      <w:proofErr w:type="spellEnd"/>
      <w:r>
        <w:t xml:space="preserve">, </w:t>
      </w:r>
      <w:proofErr w:type="spellStart"/>
      <w:r>
        <w:rPr>
          <w:rStyle w:val="VerbatimChar"/>
        </w:rPr>
        <w:t>esetData_rma</w:t>
      </w:r>
      <w:proofErr w:type="spellEnd"/>
      <w:r>
        <w:t xml:space="preserve"> y </w:t>
      </w:r>
      <w:proofErr w:type="spellStart"/>
      <w:r>
        <w:rPr>
          <w:rStyle w:val="VerbatimChar"/>
        </w:rPr>
        <w:t>esetData_filtered</w:t>
      </w:r>
      <w:proofErr w:type="spellEnd"/>
      <w:r>
        <w:t xml:space="preserve">, </w:t>
      </w:r>
      <w:proofErr w:type="spellStart"/>
      <w:r>
        <w:t>respectivamente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binario</w:t>
      </w:r>
      <w:proofErr w:type="spellEnd"/>
      <w:r>
        <w:t xml:space="preserve"> al que </w:t>
      </w:r>
      <w:proofErr w:type="spellStart"/>
      <w:r>
        <w:t>llamaremos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normalized.filtered</w:t>
      </w:r>
      <w:proofErr w:type="gramEnd"/>
      <w:r>
        <w:rPr>
          <w:rStyle w:val="VerbatimChar"/>
        </w:rPr>
        <w:t>.Data.Rda</w:t>
      </w:r>
      <w:proofErr w:type="spellEnd"/>
      <w:r>
        <w:t xml:space="preserve">,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fuera </w:t>
      </w:r>
      <w:proofErr w:type="spellStart"/>
      <w:r>
        <w:t>necesario</w:t>
      </w:r>
      <w:proofErr w:type="spellEnd"/>
      <w:r>
        <w:t xml:space="preserve">. También </w:t>
      </w:r>
      <w:proofErr w:type="spellStart"/>
      <w:r>
        <w:t>guardaremos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subdirectorio</w:t>
      </w:r>
      <w:proofErr w:type="spellEnd"/>
      <w:r>
        <w:t xml:space="preserve">)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, tanto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normalizados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filtrados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.csv, de </w:t>
      </w:r>
      <w:proofErr w:type="spellStart"/>
      <w:r>
        <w:t>nombres</w:t>
      </w:r>
      <w:proofErr w:type="spellEnd"/>
      <w:r>
        <w:t xml:space="preserve"> </w:t>
      </w:r>
      <w:r>
        <w:rPr>
          <w:rStyle w:val="VerbatimChar"/>
        </w:rPr>
        <w:t>normalized.Data.csv</w:t>
      </w:r>
      <w:r>
        <w:t xml:space="preserve"> y </w:t>
      </w:r>
      <w:r>
        <w:rPr>
          <w:rStyle w:val="VerbatimChar"/>
        </w:rPr>
        <w:t>filtered.Data.csv</w:t>
      </w:r>
      <w:r>
        <w:t xml:space="preserve">, </w:t>
      </w:r>
      <w:proofErr w:type="spellStart"/>
      <w:r>
        <w:t>respectivamente</w:t>
      </w:r>
      <w:proofErr w:type="spellEnd"/>
      <w:r>
        <w:t>.</w:t>
      </w:r>
    </w:p>
    <w:p w14:paraId="581FFDE6" w14:textId="77777777" w:rsidR="00636D7B" w:rsidRDefault="00000000">
      <w:pPr>
        <w:pStyle w:val="Ttulo2"/>
      </w:pPr>
      <w:bookmarkStart w:id="36" w:name="Xf97e7cb3cc06e9677353dcd499969ababeca177"/>
      <w:bookmarkStart w:id="37" w:name="_Toc185728009"/>
      <w:bookmarkEnd w:id="34"/>
      <w:r>
        <w:t xml:space="preserve">4.4. </w:t>
      </w:r>
      <w:proofErr w:type="spellStart"/>
      <w:r>
        <w:t>Construcción</w:t>
      </w:r>
      <w:proofErr w:type="spellEnd"/>
      <w:r>
        <w:t xml:space="preserve"> de las matrices de </w:t>
      </w:r>
      <w:proofErr w:type="spellStart"/>
      <w:r>
        <w:t>diseño</w:t>
      </w:r>
      <w:proofErr w:type="spellEnd"/>
      <w:r>
        <w:t xml:space="preserve"> y de </w:t>
      </w:r>
      <w:proofErr w:type="spellStart"/>
      <w:r>
        <w:t>contrastes</w:t>
      </w:r>
      <w:bookmarkEnd w:id="37"/>
      <w:proofErr w:type="spellEnd"/>
    </w:p>
    <w:p w14:paraId="5E5C3CCA" w14:textId="77777777" w:rsidR="00636D7B" w:rsidRDefault="00000000">
      <w:pPr>
        <w:pStyle w:val="FirstParagrap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las matrices de </w:t>
      </w:r>
      <w:proofErr w:type="spellStart"/>
      <w:r>
        <w:t>diseño</w:t>
      </w:r>
      <w:proofErr w:type="spellEnd"/>
      <w:r>
        <w:t xml:space="preserve"> y de </w:t>
      </w:r>
      <w:proofErr w:type="spellStart"/>
      <w:r>
        <w:t>contrastes</w:t>
      </w:r>
      <w:proofErr w:type="spellEnd"/>
      <w:r>
        <w:t xml:space="preserve"> que </w:t>
      </w:r>
      <w:proofErr w:type="spellStart"/>
      <w:r>
        <w:t>utilizaremos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 que son:</w:t>
      </w:r>
    </w:p>
    <w:p w14:paraId="1395023A" w14:textId="77777777" w:rsidR="00636D7B" w:rsidRDefault="00000000">
      <w:pPr>
        <w:pStyle w:val="Compact"/>
        <w:numPr>
          <w:ilvl w:val="0"/>
          <w:numId w:val="4"/>
        </w:numPr>
      </w:pP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sin </w:t>
      </w:r>
      <w:proofErr w:type="spellStart"/>
      <w:r>
        <w:t>tratamiento</w:t>
      </w:r>
      <w:proofErr w:type="spellEnd"/>
      <w:r>
        <w:t>.</w:t>
      </w:r>
    </w:p>
    <w:p w14:paraId="568333AD" w14:textId="77777777" w:rsidR="00636D7B" w:rsidRDefault="00000000">
      <w:pPr>
        <w:pStyle w:val="Compact"/>
        <w:numPr>
          <w:ilvl w:val="0"/>
          <w:numId w:val="4"/>
        </w:numPr>
      </w:pP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LINEZOLID.</w:t>
      </w:r>
    </w:p>
    <w:p w14:paraId="02624E11" w14:textId="77777777" w:rsidR="00636D7B" w:rsidRDefault="00000000">
      <w:pPr>
        <w:pStyle w:val="Compact"/>
        <w:numPr>
          <w:ilvl w:val="0"/>
          <w:numId w:val="4"/>
        </w:numPr>
      </w:pPr>
      <w:proofErr w:type="spellStart"/>
      <w:r>
        <w:lastRenderedPageBreak/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VANCOMICINA.</w:t>
      </w:r>
    </w:p>
    <w:p w14:paraId="105989F7" w14:textId="77777777" w:rsidR="00636D7B" w:rsidRDefault="00000000">
      <w:pPr>
        <w:pStyle w:val="FirstParagraph"/>
      </w:pPr>
      <w:proofErr w:type="spellStart"/>
      <w:r>
        <w:t>Estas</w:t>
      </w:r>
      <w:proofErr w:type="spellEnd"/>
      <w:r>
        <w:t xml:space="preserve">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generarán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genes que </w:t>
      </w:r>
      <w:proofErr w:type="spellStart"/>
      <w:r>
        <w:t>tendremos</w:t>
      </w:r>
      <w:proofErr w:type="spellEnd"/>
      <w:r>
        <w:t xml:space="preserve"> que,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caracterizar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significación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y,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comparar</w:t>
      </w:r>
      <w:proofErr w:type="spellEnd"/>
      <w:r>
        <w:t xml:space="preserve"> entre </w:t>
      </w:r>
      <w:proofErr w:type="spellStart"/>
      <w:r>
        <w:t>ellas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final es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caracterizar</w:t>
      </w:r>
      <w:proofErr w:type="spellEnd"/>
      <w:r>
        <w:t xml:space="preserve">, a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de la </w:t>
      </w:r>
      <w:proofErr w:type="spellStart"/>
      <w:r>
        <w:t>infección</w:t>
      </w:r>
      <w:proofErr w:type="spellEnd"/>
      <w:r>
        <w:t xml:space="preserve"> y del </w:t>
      </w:r>
      <w:proofErr w:type="spellStart"/>
      <w:r>
        <w:t>tratamiento</w:t>
      </w:r>
      <w:proofErr w:type="spellEnd"/>
      <w:r>
        <w:t xml:space="preserve"> con </w:t>
      </w:r>
      <w:proofErr w:type="spellStart"/>
      <w:r>
        <w:t>antibióticos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efectos</w:t>
      </w:r>
      <w:proofErr w:type="spellEnd"/>
      <w:r>
        <w:t xml:space="preserve"> de </w:t>
      </w:r>
      <w:proofErr w:type="spellStart"/>
      <w:r>
        <w:t>éstos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se </w:t>
      </w:r>
      <w:proofErr w:type="spellStart"/>
      <w:r>
        <w:t>utilizará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 </w:t>
      </w:r>
      <w:proofErr w:type="gramStart"/>
      <w:r>
        <w:t>para Microarrays</w:t>
      </w:r>
      <w:proofErr w:type="gramEnd"/>
      <w:r>
        <w:t xml:space="preserve"> </w:t>
      </w:r>
      <w:proofErr w:type="spellStart"/>
      <w:r>
        <w:t>presentado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Smyth (2004),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limma</w:t>
      </w:r>
      <w:proofErr w:type="spellEnd"/>
      <w:r>
        <w:t xml:space="preserve">, para </w:t>
      </w:r>
      <w:proofErr w:type="spellStart"/>
      <w:r>
        <w:t>seleccionar</w:t>
      </w:r>
      <w:proofErr w:type="spellEnd"/>
      <w:r>
        <w:t xml:space="preserve">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. Pero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hará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 posteriores.</w:t>
      </w:r>
    </w:p>
    <w:p w14:paraId="560E8D84" w14:textId="77777777" w:rsidR="00636D7B" w:rsidRDefault="00000000">
      <w:pPr>
        <w:pStyle w:val="Textoindependiente"/>
      </w:pPr>
      <w:r>
        <w:t xml:space="preserve">Pero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centraremos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pasos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 es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contrastes</w:t>
      </w:r>
      <w:proofErr w:type="spellEnd"/>
      <w:r>
        <w:t>.</w:t>
      </w:r>
    </w:p>
    <w:p w14:paraId="0757E80F" w14:textId="77777777" w:rsidR="00636D7B" w:rsidRDefault="00000000">
      <w:pPr>
        <w:pStyle w:val="Ttulo3"/>
      </w:pPr>
      <w:bookmarkStart w:id="38" w:name="matriz-de-diseño"/>
      <w:bookmarkStart w:id="39" w:name="_Toc185728010"/>
      <w:r>
        <w:t xml:space="preserve">4.4.1.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bookmarkEnd w:id="39"/>
      <w:proofErr w:type="spellEnd"/>
    </w:p>
    <w:p w14:paraId="526E3887" w14:textId="77777777" w:rsidR="00636D7B" w:rsidRDefault="00000000">
      <w:pPr>
        <w:pStyle w:val="FirstParagraph"/>
      </w:pPr>
      <w:r>
        <w:t xml:space="preserve">La </w:t>
      </w:r>
      <w:proofErr w:type="spellStart"/>
      <w:r>
        <w:rPr>
          <w:b/>
          <w:bCs/>
        </w:rPr>
        <w:t>matriz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diseño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que describe la </w:t>
      </w:r>
      <w:proofErr w:type="spellStart"/>
      <w:r>
        <w:t>asignación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a un </w:t>
      </w:r>
      <w:proofErr w:type="spellStart"/>
      <w:r>
        <w:t>grupo</w:t>
      </w:r>
      <w:proofErr w:type="spellEnd"/>
      <w:r>
        <w:t xml:space="preserve"> o </w:t>
      </w:r>
      <w:proofErr w:type="spellStart"/>
      <w:r>
        <w:t>condición</w:t>
      </w:r>
      <w:proofErr w:type="spellEnd"/>
      <w:r>
        <w:t xml:space="preserve"> experimental. Esta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asigna</w:t>
      </w:r>
      <w:proofErr w:type="spellEnd"/>
      <w:r>
        <w:t xml:space="preserve"> un 1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al que </w:t>
      </w:r>
      <w:proofErr w:type="spellStart"/>
      <w:r>
        <w:t>pertenece</w:t>
      </w:r>
      <w:proofErr w:type="spellEnd"/>
      <w:r>
        <w:t xml:space="preserve">, y un 0 a las </w:t>
      </w:r>
      <w:proofErr w:type="spellStart"/>
      <w:r>
        <w:t>demás</w:t>
      </w:r>
      <w:proofErr w:type="spellEnd"/>
      <w:r>
        <w:t xml:space="preserve">. Las </w:t>
      </w:r>
      <w:proofErr w:type="spellStart"/>
      <w:r>
        <w:t>filas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son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analizadas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las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grupos</w:t>
      </w:r>
      <w:proofErr w:type="spellEnd"/>
      <w:r>
        <w:t>.</w:t>
      </w:r>
    </w:p>
    <w:p w14:paraId="697B6BE8" w14:textId="77777777" w:rsidR="00636D7B" w:rsidRDefault="00000000">
      <w:pPr>
        <w:pStyle w:val="Textoindependiente"/>
      </w:pPr>
      <w:r>
        <w:t xml:space="preserve">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configurarse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manual o </w:t>
      </w:r>
      <w:proofErr w:type="spellStart"/>
      <w:r>
        <w:t>generarse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variable factorial </w:t>
      </w:r>
      <w:proofErr w:type="spellStart"/>
      <w:r>
        <w:t>incluida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>
        <w:rPr>
          <w:rStyle w:val="VerbatimChar"/>
        </w:rPr>
        <w:t>targets</w:t>
      </w:r>
      <w:r>
        <w:t xml:space="preserve"> </w:t>
      </w:r>
      <w:proofErr w:type="spellStart"/>
      <w:r>
        <w:t>creado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fin. </w:t>
      </w:r>
      <w:proofErr w:type="spellStart"/>
      <w:r>
        <w:t>Recordamos</w:t>
      </w:r>
      <w:proofErr w:type="spellEnd"/>
      <w:r>
        <w:t xml:space="preserve"> que,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4.1.1 </w:t>
      </w:r>
      <w:proofErr w:type="spellStart"/>
      <w:r>
        <w:t>ya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variable factorial que se </w:t>
      </w:r>
      <w:proofErr w:type="spellStart"/>
      <w:r>
        <w:t>incluyó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rPr>
          <w:rStyle w:val="VerbatimChar"/>
        </w:rPr>
        <w:t>dataTargets</w:t>
      </w:r>
      <w:proofErr w:type="spellEnd"/>
      <w:r>
        <w:t xml:space="preserve"> y que </w:t>
      </w:r>
      <w:proofErr w:type="spellStart"/>
      <w:r>
        <w:t>denominamos</w:t>
      </w:r>
      <w:proofErr w:type="spellEnd"/>
      <w:r>
        <w:t xml:space="preserve"> </w:t>
      </w:r>
      <w:r>
        <w:rPr>
          <w:i/>
          <w:iCs/>
        </w:rPr>
        <w:t>group</w:t>
      </w:r>
      <w:r>
        <w:t xml:space="preserve">. También </w:t>
      </w:r>
      <w:proofErr w:type="spellStart"/>
      <w:r>
        <w:t>recordaremos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variable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combinación</w:t>
      </w:r>
      <w:proofErr w:type="spellEnd"/>
      <w:r>
        <w:t xml:space="preserve"> de las dos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experimentales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interesan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r>
        <w:rPr>
          <w:i/>
          <w:iCs/>
        </w:rPr>
        <w:t>infection</w:t>
      </w:r>
      <w:r>
        <w:t xml:space="preserve"> (“uninfected” y “S. aureus USA300”) y </w:t>
      </w:r>
      <w:r>
        <w:rPr>
          <w:i/>
          <w:iCs/>
        </w:rPr>
        <w:t>agent</w:t>
      </w:r>
      <w:r>
        <w:t xml:space="preserve"> (“untreated”, “linezolid” y “vancomycin”),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integran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factor con seis </w:t>
      </w:r>
      <w:proofErr w:type="spellStart"/>
      <w:r>
        <w:t>niveles</w:t>
      </w:r>
      <w:proofErr w:type="spellEnd"/>
      <w:r>
        <w:t>.</w:t>
      </w:r>
    </w:p>
    <w:p w14:paraId="3EE78D74" w14:textId="77777777" w:rsidR="00636D7B" w:rsidRDefault="00000000">
      <w:pPr>
        <w:pStyle w:val="Textoindependiente"/>
      </w:pPr>
      <w:r>
        <w:t xml:space="preserve">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recordar</w:t>
      </w:r>
      <w:proofErr w:type="spellEnd"/>
      <w:r>
        <w:t xml:space="preserve"> también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configuró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variable </w:t>
      </w:r>
      <w:r>
        <w:rPr>
          <w:i/>
          <w:iCs/>
        </w:rPr>
        <w:t>group</w:t>
      </w:r>
      <w:r>
        <w:t xml:space="preserve">,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utilizaremos</w:t>
      </w:r>
      <w:proofErr w:type="spellEnd"/>
      <w:r>
        <w:t xml:space="preserve">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denominaciones</w:t>
      </w:r>
      <w:proofErr w:type="spellEnd"/>
      <w:r>
        <w:t xml:space="preserve"> a la hora de </w:t>
      </w:r>
      <w:proofErr w:type="spellStart"/>
      <w:r>
        <w:t>realizar</w:t>
      </w:r>
      <w:proofErr w:type="spellEnd"/>
      <w:r>
        <w:t xml:space="preserve"> tanto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de </w:t>
      </w:r>
      <w:proofErr w:type="spellStart"/>
      <w:r>
        <w:t>contrastes</w:t>
      </w:r>
      <w:proofErr w:type="spellEnd"/>
      <w:r>
        <w:t>:</w:t>
      </w:r>
    </w:p>
    <w:p w14:paraId="542A83BD" w14:textId="77777777" w:rsidR="00636D7B" w:rsidRDefault="00000000">
      <w:pPr>
        <w:pStyle w:val="Compact"/>
        <w:numPr>
          <w:ilvl w:val="0"/>
          <w:numId w:val="5"/>
        </w:numPr>
      </w:pPr>
      <w:r>
        <w:t xml:space="preserve">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infected</w:t>
      </w:r>
      <w:r>
        <w:t xml:space="preserve"> indica “uninfected”,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nombrará</w:t>
      </w:r>
      <w:proofErr w:type="spellEnd"/>
      <w:r>
        <w:t xml:space="preserve"> </w:t>
      </w:r>
      <w:proofErr w:type="spellStart"/>
      <w:r>
        <w:t>comenzando</w:t>
      </w:r>
      <w:proofErr w:type="spellEnd"/>
      <w:r>
        <w:t xml:space="preserve"> con “</w:t>
      </w:r>
      <w:proofErr w:type="spellStart"/>
      <w:r>
        <w:t>Ctl</w:t>
      </w:r>
      <w:proofErr w:type="spellEnd"/>
      <w:r>
        <w:t xml:space="preserve">”, y </w:t>
      </w:r>
      <w:proofErr w:type="spellStart"/>
      <w:r>
        <w:t>si</w:t>
      </w:r>
      <w:proofErr w:type="spellEnd"/>
      <w:r>
        <w:t xml:space="preserve"> indica “S. aureus USA300”,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nombrará</w:t>
      </w:r>
      <w:proofErr w:type="spellEnd"/>
      <w:r>
        <w:t xml:space="preserve"> </w:t>
      </w:r>
      <w:proofErr w:type="spellStart"/>
      <w:r>
        <w:t>comenzando</w:t>
      </w:r>
      <w:proofErr w:type="spellEnd"/>
      <w:r>
        <w:t xml:space="preserve"> con “24h”,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que </w:t>
      </w:r>
      <w:proofErr w:type="spellStart"/>
      <w:r>
        <w:t>presentaban</w:t>
      </w:r>
      <w:proofErr w:type="spellEnd"/>
      <w:r>
        <w:t xml:space="preserve"> </w:t>
      </w:r>
      <w:proofErr w:type="spellStart"/>
      <w:r>
        <w:t>infección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a las 24 horas de </w:t>
      </w:r>
      <w:proofErr w:type="spellStart"/>
      <w:r>
        <w:t>infectarse</w:t>
      </w:r>
      <w:proofErr w:type="spellEnd"/>
      <w:r>
        <w:t xml:space="preserve"> (</w:t>
      </w:r>
      <w:proofErr w:type="spellStart"/>
      <w:r>
        <w:t>recordamos</w:t>
      </w:r>
      <w:proofErr w:type="spellEnd"/>
      <w:r>
        <w:t xml:space="preserve"> que </w:t>
      </w:r>
      <w:proofErr w:type="spellStart"/>
      <w:r>
        <w:t>aquellas</w:t>
      </w:r>
      <w:proofErr w:type="spellEnd"/>
      <w:r>
        <w:t xml:space="preserve"> que se </w:t>
      </w:r>
      <w:proofErr w:type="spellStart"/>
      <w:r>
        <w:t>tomaron</w:t>
      </w:r>
      <w:proofErr w:type="spellEnd"/>
      <w:r>
        <w:t xml:space="preserve"> a las 2 horas de </w:t>
      </w:r>
      <w:proofErr w:type="spellStart"/>
      <w:r>
        <w:t>infectarse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eliminadas</w:t>
      </w:r>
      <w:proofErr w:type="spellEnd"/>
      <w:r>
        <w:t xml:space="preserve">). </w:t>
      </w:r>
      <w:proofErr w:type="spellStart"/>
      <w:r>
        <w:t>Además</w:t>
      </w:r>
      <w:proofErr w:type="spellEnd"/>
      <w:r>
        <w:t xml:space="preserve">, para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agent</w:t>
      </w:r>
      <w:r>
        <w:t xml:space="preserve"> indica “untreated”,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se </w:t>
      </w:r>
      <w:proofErr w:type="spellStart"/>
      <w:r>
        <w:t>basará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infected</w:t>
      </w:r>
      <w:r>
        <w:t xml:space="preserve"> </w:t>
      </w:r>
      <w:proofErr w:type="spellStart"/>
      <w:r>
        <w:t>puesto</w:t>
      </w:r>
      <w:proofErr w:type="spellEnd"/>
      <w:r>
        <w:t xml:space="preserve"> que no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tratamiento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indica “linezolid” o “vancomycin”,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nombrará</w:t>
      </w:r>
      <w:proofErr w:type="spellEnd"/>
      <w:r>
        <w:t xml:space="preserve"> </w:t>
      </w:r>
      <w:proofErr w:type="spellStart"/>
      <w:r>
        <w:t>finalizando</w:t>
      </w:r>
      <w:proofErr w:type="spellEnd"/>
      <w:r>
        <w:t xml:space="preserve"> con un </w:t>
      </w:r>
      <w:proofErr w:type="spellStart"/>
      <w:r>
        <w:t>guión</w:t>
      </w:r>
      <w:proofErr w:type="spellEnd"/>
      <w:r>
        <w:t xml:space="preserve"> y “Lin” o “Van”, </w:t>
      </w:r>
      <w:proofErr w:type="spellStart"/>
      <w:r>
        <w:t>respectivamente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infected</w:t>
      </w:r>
      <w:r>
        <w:t xml:space="preserve"> indica “uninfected”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r>
        <w:rPr>
          <w:i/>
          <w:iCs/>
        </w:rPr>
        <w:t>agent</w:t>
      </w:r>
      <w:r>
        <w:t xml:space="preserve"> indica “linezolid”,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“</w:t>
      </w:r>
      <w:proofErr w:type="spellStart"/>
      <w:r>
        <w:t>Ctl</w:t>
      </w:r>
      <w:proofErr w:type="spellEnd"/>
      <w:r>
        <w:t>-Lin”.</w:t>
      </w:r>
    </w:p>
    <w:p w14:paraId="7E0CD960" w14:textId="77777777" w:rsidR="00636D7B" w:rsidRDefault="00000000">
      <w:pPr>
        <w:pStyle w:val="FirstParagraph"/>
      </w:pPr>
      <w:r>
        <w:t xml:space="preserve">Sin embargo,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denominados</w:t>
      </w:r>
      <w:proofErr w:type="spellEnd"/>
      <w:r>
        <w:t xml:space="preserve"> con “24h” a la hora de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contrastes</w:t>
      </w:r>
      <w:proofErr w:type="spellEnd"/>
      <w:r>
        <w:t xml:space="preserve"> (</w:t>
      </w:r>
      <w:proofErr w:type="spellStart"/>
      <w:r>
        <w:t>puesto</w:t>
      </w:r>
      <w:proofErr w:type="spellEnd"/>
      <w:r>
        <w:t xml:space="preserve"> que lo </w:t>
      </w:r>
      <w:proofErr w:type="spellStart"/>
      <w:r>
        <w:t>reconoce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y no </w:t>
      </w:r>
      <w:proofErr w:type="spellStart"/>
      <w:r>
        <w:t>como</w:t>
      </w:r>
      <w:proofErr w:type="spellEnd"/>
      <w:r>
        <w:t xml:space="preserve"> </w:t>
      </w:r>
      <w:r>
        <w:lastRenderedPageBreak/>
        <w:t xml:space="preserve">un </w:t>
      </w:r>
      <w:proofErr w:type="spellStart"/>
      <w:r>
        <w:t>nombre</w:t>
      </w:r>
      <w:proofErr w:type="spellEnd"/>
      <w:r>
        <w:t xml:space="preserve">), </w:t>
      </w:r>
      <w:proofErr w:type="spellStart"/>
      <w:r>
        <w:t>cambiaremos</w:t>
      </w:r>
      <w:proofErr w:type="spellEnd"/>
      <w:r>
        <w:t xml:space="preserve"> la </w:t>
      </w:r>
      <w:proofErr w:type="spellStart"/>
      <w:r>
        <w:t>denominación</w:t>
      </w:r>
      <w:proofErr w:type="spellEnd"/>
      <w:r>
        <w:t xml:space="preserve"> “24h” </w:t>
      </w:r>
      <w:proofErr w:type="spellStart"/>
      <w:r>
        <w:t>por</w:t>
      </w:r>
      <w:proofErr w:type="spellEnd"/>
      <w:r>
        <w:t xml:space="preserve"> </w:t>
      </w:r>
      <w:r>
        <w:rPr>
          <w:b/>
          <w:bCs/>
        </w:rPr>
        <w:t>“inf24h”</w:t>
      </w:r>
      <w:r>
        <w:t xml:space="preserve"> </w:t>
      </w:r>
      <w:proofErr w:type="spellStart"/>
      <w:r>
        <w:t>en</w:t>
      </w:r>
      <w:proofErr w:type="spellEnd"/>
      <w:r>
        <w:t xml:space="preserve"> las matrices. También </w:t>
      </w:r>
      <w:proofErr w:type="spellStart"/>
      <w:r>
        <w:t>utilizaremos</w:t>
      </w:r>
      <w:proofErr w:type="spellEnd"/>
      <w:r>
        <w:t xml:space="preserve"> </w:t>
      </w:r>
      <w:r>
        <w:rPr>
          <w:b/>
          <w:bCs/>
        </w:rPr>
        <w:t>puntos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guiones</w:t>
      </w:r>
      <w:proofErr w:type="spellEnd"/>
      <w:r>
        <w:t>.</w:t>
      </w:r>
    </w:p>
    <w:p w14:paraId="4DFC3168" w14:textId="77777777" w:rsidR="00636D7B" w:rsidRDefault="00000000">
      <w:pPr>
        <w:pStyle w:val="Textoindependiente"/>
      </w:pPr>
      <w:proofErr w:type="spellStart"/>
      <w:r>
        <w:t>Creamos</w:t>
      </w:r>
      <w:proofErr w:type="spellEnd"/>
      <w:r>
        <w:t xml:space="preserve">, a </w:t>
      </w:r>
      <w:proofErr w:type="spellStart"/>
      <w:r>
        <w:t>continuación</w:t>
      </w:r>
      <w:proofErr w:type="spellEnd"/>
      <w:r>
        <w:t xml:space="preserve">,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model.matrix</w:t>
      </w:r>
      <w:proofErr w:type="spellEnd"/>
      <w:proofErr w:type="gramEnd"/>
      <w:r>
        <w:t xml:space="preserve"> y la variable factorial </w:t>
      </w:r>
      <w:r>
        <w:rPr>
          <w:i/>
          <w:iCs/>
        </w:rPr>
        <w:t>group</w:t>
      </w:r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filtrados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4.3, </w:t>
      </w:r>
      <w:proofErr w:type="spellStart"/>
      <w:r>
        <w:rPr>
          <w:rStyle w:val="VerbatimChar"/>
        </w:rPr>
        <w:t>esetData_filtered</w:t>
      </w:r>
      <w:proofErr w:type="spellEnd"/>
      <w:r>
        <w:t>.</w:t>
      </w:r>
    </w:p>
    <w:p w14:paraId="5F005499" w14:textId="77777777" w:rsidR="00636D7B" w:rsidRDefault="00000000">
      <w:pPr>
        <w:pStyle w:val="SourceCode"/>
      </w:pP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Ctl.Lin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Ctl.Van</w:t>
      </w:r>
      <w:proofErr w:type="spellEnd"/>
      <w:r>
        <w:rPr>
          <w:rStyle w:val="VerbatimChar"/>
        </w:rPr>
        <w:t xml:space="preserve"> inf24h inf24h.Lin inf24h.Van</w:t>
      </w:r>
      <w:r>
        <w:br/>
      </w:r>
      <w:r>
        <w:rPr>
          <w:rStyle w:val="VerbatimChar"/>
        </w:rPr>
        <w:t>Ctl-1       1       0       0      0          0          0</w:t>
      </w:r>
      <w:r>
        <w:br/>
      </w:r>
      <w:r>
        <w:rPr>
          <w:rStyle w:val="VerbatimChar"/>
        </w:rPr>
        <w:t>Ctl-2       1       0       0      0          0          0</w:t>
      </w:r>
      <w:r>
        <w:br/>
      </w:r>
      <w:r>
        <w:rPr>
          <w:rStyle w:val="VerbatimChar"/>
        </w:rPr>
        <w:t>Ctl-3       1       0       0      0          0          0</w:t>
      </w:r>
      <w:r>
        <w:br/>
      </w:r>
      <w:r>
        <w:rPr>
          <w:rStyle w:val="VerbatimChar"/>
        </w:rPr>
        <w:t>Ctl-4       1       0       0      0          0          0</w:t>
      </w:r>
      <w:r>
        <w:br/>
      </w:r>
      <w:r>
        <w:rPr>
          <w:rStyle w:val="VerbatimChar"/>
        </w:rPr>
        <w:t>Ctl-Lin-1   0       1       0      0          0          0</w:t>
      </w:r>
      <w:r>
        <w:br/>
      </w:r>
      <w:r>
        <w:rPr>
          <w:rStyle w:val="VerbatimChar"/>
        </w:rPr>
        <w:t>Ctl-Lin-3   0       1       0      0          0          0</w:t>
      </w:r>
      <w:r>
        <w:br/>
      </w:r>
      <w:r>
        <w:rPr>
          <w:rStyle w:val="VerbatimChar"/>
        </w:rPr>
        <w:t>Ctl-Lin-4   0       1       0      0          0          0</w:t>
      </w:r>
      <w:r>
        <w:br/>
      </w:r>
      <w:r>
        <w:rPr>
          <w:rStyle w:val="VerbatimChar"/>
        </w:rPr>
        <w:t>Ctl-Lin-5   0       1       0      0          0          0</w:t>
      </w:r>
      <w:r>
        <w:br/>
      </w:r>
      <w:r>
        <w:rPr>
          <w:rStyle w:val="VerbatimChar"/>
        </w:rPr>
        <w:t>Ctl-Van-1   0       0       1      0          0          0</w:t>
      </w:r>
      <w:r>
        <w:br/>
      </w:r>
      <w:r>
        <w:rPr>
          <w:rStyle w:val="VerbatimChar"/>
        </w:rPr>
        <w:t>Ctl-Van-2   0       0       1      0          0          0</w:t>
      </w:r>
      <w:r>
        <w:br/>
      </w:r>
      <w:r>
        <w:rPr>
          <w:rStyle w:val="VerbatimChar"/>
        </w:rPr>
        <w:t>Ctl-Van-3   0       0       1      0          0          0</w:t>
      </w:r>
      <w:r>
        <w:br/>
      </w:r>
      <w:r>
        <w:rPr>
          <w:rStyle w:val="VerbatimChar"/>
        </w:rPr>
        <w:t>Ctl-Van-4   0       0       1      0          0          0</w:t>
      </w:r>
      <w:r>
        <w:br/>
      </w:r>
      <w:r>
        <w:rPr>
          <w:rStyle w:val="VerbatimChar"/>
        </w:rPr>
        <w:t>24h-1       0       0       0      1          0          0</w:t>
      </w:r>
      <w:r>
        <w:br/>
      </w:r>
      <w:r>
        <w:rPr>
          <w:rStyle w:val="VerbatimChar"/>
        </w:rPr>
        <w:t>24h-2       0       0       0      1          0          0</w:t>
      </w:r>
      <w:r>
        <w:br/>
      </w:r>
      <w:r>
        <w:rPr>
          <w:rStyle w:val="VerbatimChar"/>
        </w:rPr>
        <w:t>24h-3       0       0       0      1          0          0</w:t>
      </w:r>
      <w:r>
        <w:br/>
      </w:r>
      <w:r>
        <w:rPr>
          <w:rStyle w:val="VerbatimChar"/>
        </w:rPr>
        <w:t>24h-5       0       0       0      1          0          0</w:t>
      </w:r>
      <w:r>
        <w:br/>
      </w:r>
      <w:r>
        <w:rPr>
          <w:rStyle w:val="VerbatimChar"/>
        </w:rPr>
        <w:t>24h-lin-1   0       0       0      0          1          0</w:t>
      </w:r>
      <w:r>
        <w:br/>
      </w:r>
      <w:r>
        <w:rPr>
          <w:rStyle w:val="VerbatimChar"/>
        </w:rPr>
        <w:t>24h-lin-3   0       0       0      0          1          0</w:t>
      </w:r>
      <w:r>
        <w:br/>
      </w:r>
      <w:r>
        <w:rPr>
          <w:rStyle w:val="VerbatimChar"/>
        </w:rPr>
        <w:t>24h-lin-4   0       0       0      0          1          0</w:t>
      </w:r>
      <w:r>
        <w:br/>
      </w:r>
      <w:r>
        <w:rPr>
          <w:rStyle w:val="VerbatimChar"/>
        </w:rPr>
        <w:t>24h-lin-5   0       0       0      0          1          0</w:t>
      </w:r>
      <w:r>
        <w:br/>
      </w:r>
      <w:r>
        <w:rPr>
          <w:rStyle w:val="VerbatimChar"/>
        </w:rPr>
        <w:t>24h-Van-1   0       0       0      0          0          1</w:t>
      </w:r>
      <w:r>
        <w:br/>
      </w:r>
      <w:r>
        <w:rPr>
          <w:rStyle w:val="VerbatimChar"/>
        </w:rPr>
        <w:t>24h-Van-2   0       0       0      0          0          1</w:t>
      </w:r>
      <w:r>
        <w:br/>
      </w:r>
      <w:r>
        <w:rPr>
          <w:rStyle w:val="VerbatimChar"/>
        </w:rPr>
        <w:t>24h-Van-3   0       0       0      0          0          1</w:t>
      </w:r>
      <w:r>
        <w:br/>
      </w:r>
      <w:r>
        <w:rPr>
          <w:rStyle w:val="VerbatimChar"/>
        </w:rPr>
        <w:t>24h-Van-4   0       0       0      0          0          1</w:t>
      </w:r>
      <w:r>
        <w:br/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(,"assign")</w:t>
      </w:r>
      <w:r>
        <w:br/>
      </w:r>
      <w:r>
        <w:rPr>
          <w:rStyle w:val="VerbatimChar"/>
        </w:rPr>
        <w:t>[1] 1 1 1 1 1 1</w:t>
      </w:r>
      <w:r>
        <w:br/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(,"contrasts")</w:t>
      </w:r>
      <w:r>
        <w:br/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(,"contrasts")$group</w:t>
      </w:r>
      <w:r>
        <w:br/>
      </w:r>
      <w:r>
        <w:rPr>
          <w:rStyle w:val="VerbatimChar"/>
        </w:rPr>
        <w:t>[1] "</w:t>
      </w:r>
      <w:proofErr w:type="spellStart"/>
      <w:r>
        <w:rPr>
          <w:rStyle w:val="VerbatimChar"/>
        </w:rPr>
        <w:t>contr.treatment</w:t>
      </w:r>
      <w:proofErr w:type="spellEnd"/>
      <w:r>
        <w:rPr>
          <w:rStyle w:val="VerbatimChar"/>
        </w:rPr>
        <w:t>"</w:t>
      </w:r>
    </w:p>
    <w:p w14:paraId="2ABA480D" w14:textId="77777777" w:rsidR="00636D7B" w:rsidRDefault="00000000">
      <w:pPr>
        <w:pStyle w:val="Ttulo3"/>
      </w:pPr>
      <w:bookmarkStart w:id="40" w:name="matriz-de-contrastes"/>
      <w:bookmarkStart w:id="41" w:name="_Toc185728011"/>
      <w:bookmarkEnd w:id="38"/>
      <w:r>
        <w:t xml:space="preserve">4.4.2.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contrastes</w:t>
      </w:r>
      <w:bookmarkEnd w:id="41"/>
      <w:proofErr w:type="spellEnd"/>
    </w:p>
    <w:p w14:paraId="476AE5BA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pasar </w:t>
      </w:r>
      <w:proofErr w:type="gramStart"/>
      <w:r>
        <w:t>a</w:t>
      </w:r>
      <w:proofErr w:type="gramEnd"/>
      <w:r>
        <w:t xml:space="preserve">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rPr>
          <w:b/>
          <w:bCs/>
        </w:rPr>
        <w:t>matriz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contrastes</w:t>
      </w:r>
      <w:proofErr w:type="spellEnd"/>
      <w:r>
        <w:t xml:space="preserve">. </w:t>
      </w:r>
      <w:proofErr w:type="spellStart"/>
      <w:r>
        <w:t>Recordamos</w:t>
      </w:r>
      <w:proofErr w:type="spellEnd"/>
      <w:r>
        <w:t xml:space="preserve"> que son </w:t>
      </w:r>
      <w:proofErr w:type="spellStart"/>
      <w:r>
        <w:t>tres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(</w:t>
      </w:r>
      <w:proofErr w:type="spellStart"/>
      <w:r>
        <w:t>definidas</w:t>
      </w:r>
      <w:proofErr w:type="spellEnd"/>
      <w:r>
        <w:t xml:space="preserve"> al </w:t>
      </w:r>
      <w:proofErr w:type="spellStart"/>
      <w:r>
        <w:t>inicio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4.4), lo que equivale a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contrastes</w:t>
      </w:r>
      <w:proofErr w:type="spellEnd"/>
      <w:r>
        <w:t>.</w:t>
      </w:r>
    </w:p>
    <w:p w14:paraId="6AFBE397" w14:textId="77777777" w:rsidR="00636D7B" w:rsidRDefault="00000000">
      <w:pPr>
        <w:pStyle w:val="Textoindependiente"/>
      </w:pPr>
      <w:r>
        <w:t xml:space="preserve">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contrastes</w:t>
      </w:r>
      <w:proofErr w:type="spellEnd"/>
      <w:r>
        <w:t xml:space="preserve"> se </w:t>
      </w:r>
      <w:proofErr w:type="spellStart"/>
      <w:r>
        <w:t>emplea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entre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. Su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un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de </w:t>
      </w:r>
      <w:proofErr w:type="spellStart"/>
      <w:r>
        <w:t>comparaciones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y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equivalentes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o </w:t>
      </w:r>
      <w:proofErr w:type="spellStart"/>
      <w:r>
        <w:t>columnas</w:t>
      </w:r>
      <w:proofErr w:type="spellEnd"/>
      <w:r>
        <w:t xml:space="preserve"> de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. Cada </w:t>
      </w:r>
      <w:proofErr w:type="spellStart"/>
      <w:r>
        <w:t>comparación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denominada</w:t>
      </w:r>
      <w:proofErr w:type="spellEnd"/>
      <w:r>
        <w:t xml:space="preserve"> “</w:t>
      </w:r>
      <w:proofErr w:type="spellStart"/>
      <w:r>
        <w:t>contraste</w:t>
      </w:r>
      <w:proofErr w:type="spellEnd"/>
      <w:r>
        <w:t xml:space="preserve">”, se </w:t>
      </w:r>
      <w:proofErr w:type="spellStart"/>
      <w:r>
        <w:t>expresa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1 y un -1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las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se </w:t>
      </w:r>
      <w:proofErr w:type="spellStart"/>
      <w:r>
        <w:t>completan</w:t>
      </w:r>
      <w:proofErr w:type="spellEnd"/>
      <w:r>
        <w:t xml:space="preserve"> con 0. En </w:t>
      </w:r>
      <w:proofErr w:type="spellStart"/>
      <w:r>
        <w:t>caso</w:t>
      </w:r>
      <w:proofErr w:type="spellEnd"/>
      <w:r>
        <w:t xml:space="preserve"> </w:t>
      </w:r>
      <w:r>
        <w:lastRenderedPageBreak/>
        <w:t xml:space="preserve">de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se </w:t>
      </w:r>
      <w:proofErr w:type="spellStart"/>
      <w:r>
        <w:t>asignan</w:t>
      </w:r>
      <w:proofErr w:type="spellEnd"/>
      <w:r>
        <w:t xml:space="preserve"> tantos </w:t>
      </w:r>
      <w:proofErr w:type="spellStart"/>
      <w:r>
        <w:t>coeficientes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, con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condición</w:t>
      </w:r>
      <w:proofErr w:type="spellEnd"/>
      <w:r>
        <w:t xml:space="preserve"> de que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coeficientes</w:t>
      </w:r>
      <w:proofErr w:type="spellEnd"/>
      <w:r>
        <w:t xml:space="preserve"> sea </w:t>
      </w:r>
      <w:proofErr w:type="spellStart"/>
      <w:r>
        <w:t>igual</w:t>
      </w:r>
      <w:proofErr w:type="spellEnd"/>
      <w:r>
        <w:t xml:space="preserve"> a cero.</w:t>
      </w:r>
    </w:p>
    <w:p w14:paraId="5C56FB95" w14:textId="77777777" w:rsidR="00636D7B" w:rsidRDefault="00000000">
      <w:pPr>
        <w:pStyle w:val="Textoindependiente"/>
      </w:pPr>
      <w:r>
        <w:t xml:space="preserve">Para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contrastes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makeContrasts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limma</w:t>
      </w:r>
      <w:proofErr w:type="spellEnd"/>
      <w:r>
        <w:t xml:space="preserve"> de Bioconductor. Los </w:t>
      </w:r>
      <w:proofErr w:type="spellStart"/>
      <w:r>
        <w:t>grupos</w:t>
      </w:r>
      <w:proofErr w:type="spellEnd"/>
      <w:r>
        <w:t xml:space="preserve"> a </w:t>
      </w:r>
      <w:proofErr w:type="spellStart"/>
      <w:r>
        <w:t>contrastar</w:t>
      </w:r>
      <w:proofErr w:type="spellEnd"/>
      <w:r>
        <w:t xml:space="preserve"> se </w:t>
      </w:r>
      <w:proofErr w:type="spellStart"/>
      <w:r>
        <w:t>definirían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,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>:</w:t>
      </w:r>
    </w:p>
    <w:p w14:paraId="0FFE7A58" w14:textId="77777777" w:rsidR="00636D7B" w:rsidRDefault="00000000">
      <w:pPr>
        <w:pStyle w:val="Compact"/>
        <w:numPr>
          <w:ilvl w:val="0"/>
          <w:numId w:val="6"/>
        </w:numPr>
      </w:pP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sin </w:t>
      </w:r>
      <w:proofErr w:type="spellStart"/>
      <w:r>
        <w:t>tratamiento</w:t>
      </w:r>
      <w:proofErr w:type="spellEnd"/>
      <w:r>
        <w:t xml:space="preserve"> = inf24h vs </w:t>
      </w:r>
      <w:proofErr w:type="spellStart"/>
      <w:r>
        <w:t>Ctl</w:t>
      </w:r>
      <w:proofErr w:type="spellEnd"/>
      <w:r>
        <w:t>.</w:t>
      </w:r>
    </w:p>
    <w:p w14:paraId="30A83512" w14:textId="77777777" w:rsidR="00636D7B" w:rsidRDefault="00000000">
      <w:pPr>
        <w:pStyle w:val="Compact"/>
        <w:numPr>
          <w:ilvl w:val="0"/>
          <w:numId w:val="6"/>
        </w:numPr>
      </w:pP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LINEZOLID = inf24h-Lin vs </w:t>
      </w:r>
      <w:proofErr w:type="spellStart"/>
      <w:r>
        <w:t>Ctl</w:t>
      </w:r>
      <w:proofErr w:type="spellEnd"/>
      <w:r>
        <w:t>-Lin.</w:t>
      </w:r>
    </w:p>
    <w:p w14:paraId="4008C8BC" w14:textId="77777777" w:rsidR="00636D7B" w:rsidRDefault="00000000">
      <w:pPr>
        <w:pStyle w:val="Compact"/>
        <w:numPr>
          <w:ilvl w:val="0"/>
          <w:numId w:val="6"/>
        </w:numPr>
      </w:pP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VANCOMICINA = inf24h-Van vs </w:t>
      </w:r>
      <w:proofErr w:type="spellStart"/>
      <w:r>
        <w:t>Ctl</w:t>
      </w:r>
      <w:proofErr w:type="spellEnd"/>
      <w:r>
        <w:t>-Van.</w:t>
      </w:r>
    </w:p>
    <w:p w14:paraId="2C099BEE" w14:textId="77777777" w:rsidR="00636D7B" w:rsidRDefault="00000000">
      <w:pPr>
        <w:pStyle w:val="SourceCode"/>
      </w:pPr>
      <w:r>
        <w:rPr>
          <w:rStyle w:val="VerbatimChar"/>
        </w:rPr>
        <w:t xml:space="preserve">            Contrasts</w:t>
      </w:r>
      <w:r>
        <w:br/>
      </w:r>
      <w:r>
        <w:rPr>
          <w:rStyle w:val="VerbatimChar"/>
        </w:rPr>
        <w:t>Levels       inf24h_vs_Ctl inf24h.Lin_vs_Ctl.Lin inf24h.Van_vs_Ctl.Van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Ctl</w:t>
      </w:r>
      <w:proofErr w:type="spellEnd"/>
      <w:r>
        <w:rPr>
          <w:rStyle w:val="VerbatimChar"/>
        </w:rPr>
        <w:t xml:space="preserve">                   -1                     0                     0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Ctl.Lin</w:t>
      </w:r>
      <w:proofErr w:type="spellEnd"/>
      <w:r>
        <w:rPr>
          <w:rStyle w:val="VerbatimChar"/>
        </w:rPr>
        <w:t xml:space="preserve">                0                    -1                     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Ctl.Van</w:t>
      </w:r>
      <w:proofErr w:type="spellEnd"/>
      <w:r>
        <w:rPr>
          <w:rStyle w:val="VerbatimChar"/>
        </w:rPr>
        <w:t xml:space="preserve">                0                     0                    -1</w:t>
      </w:r>
      <w:r>
        <w:br/>
      </w:r>
      <w:r>
        <w:rPr>
          <w:rStyle w:val="VerbatimChar"/>
        </w:rPr>
        <w:t xml:space="preserve">  inf24h                 1                     0                     0</w:t>
      </w:r>
      <w:r>
        <w:br/>
      </w:r>
      <w:r>
        <w:rPr>
          <w:rStyle w:val="VerbatimChar"/>
        </w:rPr>
        <w:t xml:space="preserve">  inf24h.Lin             0                     1                     0</w:t>
      </w:r>
      <w:r>
        <w:br/>
      </w:r>
      <w:r>
        <w:rPr>
          <w:rStyle w:val="VerbatimChar"/>
        </w:rPr>
        <w:t xml:space="preserve">  inf24h.Van             0                     0                     1</w:t>
      </w:r>
    </w:p>
    <w:p w14:paraId="07AFC5D1" w14:textId="77777777" w:rsidR="00636D7B" w:rsidRDefault="00000000">
      <w:pPr>
        <w:pStyle w:val="Ttulo2"/>
      </w:pPr>
      <w:bookmarkStart w:id="42" w:name="X16ef6116eb642fff9cbedb4651ebbcf510ccdf9"/>
      <w:bookmarkStart w:id="43" w:name="_Toc185728012"/>
      <w:bookmarkEnd w:id="36"/>
      <w:bookmarkEnd w:id="40"/>
      <w:r>
        <w:t xml:space="preserve">4.5. Obtención de las </w:t>
      </w:r>
      <w:proofErr w:type="spellStart"/>
      <w:r>
        <w:t>listas</w:t>
      </w:r>
      <w:proofErr w:type="spellEnd"/>
      <w:r>
        <w:t xml:space="preserve"> de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bookmarkEnd w:id="43"/>
      <w:proofErr w:type="spellEnd"/>
    </w:p>
    <w:p w14:paraId="7D4499EB" w14:textId="77777777" w:rsidR="00636D7B" w:rsidRDefault="00000000">
      <w:pPr>
        <w:pStyle w:val="FirstParagrap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,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contrastes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procederemos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estimar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lineal para microarrays </w:t>
      </w:r>
      <w:proofErr w:type="spellStart"/>
      <w:r>
        <w:t>necesario</w:t>
      </w:r>
      <w:proofErr w:type="spellEnd"/>
      <w:r>
        <w:t xml:space="preserve">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limma</w:t>
      </w:r>
      <w:proofErr w:type="spellEnd"/>
      <w:r>
        <w:t xml:space="preserve"> de Bioconductor, y </w:t>
      </w:r>
      <w:proofErr w:type="spellStart"/>
      <w:r>
        <w:t>estimar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contrastes</w:t>
      </w:r>
      <w:proofErr w:type="spellEnd"/>
      <w:r>
        <w:t xml:space="preserve"> para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obtendremos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y </w:t>
      </w:r>
      <w:proofErr w:type="spellStart"/>
      <w:r>
        <w:t>visualizaremos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>
        <w:rPr>
          <w:i/>
          <w:iCs/>
        </w:rPr>
        <w:t>volcano plots</w:t>
      </w:r>
      <w:r>
        <w:t xml:space="preserve">. </w:t>
      </w:r>
      <w:proofErr w:type="spellStart"/>
      <w:r>
        <w:t>Finalizaremos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realizando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entre las </w:t>
      </w:r>
      <w:proofErr w:type="spellStart"/>
      <w:r>
        <w:t>listas</w:t>
      </w:r>
      <w:proofErr w:type="spellEnd"/>
      <w:r>
        <w:t xml:space="preserve"> de genes, tanto </w:t>
      </w:r>
      <w:proofErr w:type="spellStart"/>
      <w:r>
        <w:t>gráficamente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decideTests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limma</w:t>
      </w:r>
      <w:proofErr w:type="spellEnd"/>
      <w:r>
        <w:t xml:space="preserve">, y </w:t>
      </w:r>
      <w:proofErr w:type="spellStart"/>
      <w:r>
        <w:t>visualizando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mapas</w:t>
      </w:r>
      <w:proofErr w:type="spellEnd"/>
      <w:r>
        <w:t xml:space="preserve"> de </w:t>
      </w:r>
      <w:proofErr w:type="spellStart"/>
      <w:r>
        <w:t>calor</w:t>
      </w:r>
      <w:proofErr w:type="spellEnd"/>
      <w:r>
        <w:t xml:space="preserve"> o </w:t>
      </w:r>
      <w:r>
        <w:rPr>
          <w:i/>
          <w:iCs/>
        </w:rPr>
        <w:t>Heatmaps</w:t>
      </w:r>
      <w:r>
        <w:t>.</w:t>
      </w:r>
    </w:p>
    <w:p w14:paraId="4BD1D903" w14:textId="77777777" w:rsidR="00636D7B" w:rsidRDefault="00000000">
      <w:pPr>
        <w:pStyle w:val="Ttulo3"/>
      </w:pPr>
      <w:bookmarkStart w:id="44" w:name="X178a1e30016241223a02f3ebc550ec02db30e20"/>
      <w:bookmarkStart w:id="45" w:name="_Toc185728013"/>
      <w:r>
        <w:t xml:space="preserve">4.5.1. </w:t>
      </w:r>
      <w:proofErr w:type="spellStart"/>
      <w:r>
        <w:t>Estimación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y </w:t>
      </w:r>
      <w:proofErr w:type="spellStart"/>
      <w:r>
        <w:t>selección</w:t>
      </w:r>
      <w:proofErr w:type="spellEnd"/>
      <w:r>
        <w:t xml:space="preserve"> de genes</w:t>
      </w:r>
      <w:bookmarkEnd w:id="45"/>
    </w:p>
    <w:p w14:paraId="4C7F1FAE" w14:textId="77777777" w:rsidR="00636D7B" w:rsidRDefault="00000000">
      <w:pPr>
        <w:pStyle w:val="FirstParagraph"/>
      </w:pPr>
      <w:r>
        <w:t xml:space="preserve">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limma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las </w:t>
      </w:r>
      <w:proofErr w:type="spellStart"/>
      <w:r>
        <w:t>estadísticas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habituales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p-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ajustados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r>
        <w:rPr>
          <w:i/>
          <w:iCs/>
        </w:rPr>
        <w:t>Fold-change t-moderated</w:t>
      </w:r>
      <w:r>
        <w:t xml:space="preserve">, que se </w:t>
      </w:r>
      <w:proofErr w:type="spellStart"/>
      <w:r>
        <w:t>utilizan</w:t>
      </w:r>
      <w:proofErr w:type="spellEnd"/>
      <w:r>
        <w:t xml:space="preserve"> para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de mayor 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>.</w:t>
      </w:r>
    </w:p>
    <w:p w14:paraId="43EF3D03" w14:textId="77777777" w:rsidR="00636D7B" w:rsidRDefault="00000000">
      <w:pPr>
        <w:pStyle w:val="Textoindependiente"/>
      </w:pPr>
      <w:proofErr w:type="spellStart"/>
      <w:r>
        <w:t>Obtendremos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lmFit</w:t>
      </w:r>
      <w:proofErr w:type="spellEnd"/>
      <w:r>
        <w:t xml:space="preserve">, al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aplicaremos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contrastes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contrastes</w:t>
      </w:r>
      <w:proofErr w:type="spellEnd"/>
      <w:r>
        <w:t xml:space="preserve"> (</w:t>
      </w:r>
      <w:proofErr w:type="spellStart"/>
      <w:r>
        <w:t>apartado</w:t>
      </w:r>
      <w:proofErr w:type="spellEnd"/>
      <w:r>
        <w:t xml:space="preserve"> 4.4.2). </w:t>
      </w:r>
      <w:proofErr w:type="spellStart"/>
      <w:r>
        <w:t>Además</w:t>
      </w:r>
      <w:proofErr w:type="spellEnd"/>
      <w:r>
        <w:t xml:space="preserve">, para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resultar</w:t>
      </w:r>
      <w:proofErr w:type="spellEnd"/>
      <w:r>
        <w:t xml:space="preserve"> de un gran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contrastes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simultáneamente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p-</w:t>
      </w:r>
      <w:proofErr w:type="spellStart"/>
      <w:r>
        <w:t>valores</w:t>
      </w:r>
      <w:proofErr w:type="spellEnd"/>
      <w:r>
        <w:t xml:space="preserve"> se </w:t>
      </w:r>
      <w:proofErr w:type="spellStart"/>
      <w:r>
        <w:t>ajustan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tengamos</w:t>
      </w:r>
      <w:proofErr w:type="spellEnd"/>
      <w:r>
        <w:t xml:space="preserve"> control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Benjamini </w:t>
      </w:r>
      <w:r>
        <w:lastRenderedPageBreak/>
        <w:t xml:space="preserve">y Hochberg,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estimación</w:t>
      </w:r>
      <w:proofErr w:type="spellEnd"/>
      <w:r>
        <w:t xml:space="preserve"> </w:t>
      </w:r>
      <w:proofErr w:type="spellStart"/>
      <w:r>
        <w:t>bayesiana</w:t>
      </w:r>
      <w:proofErr w:type="spellEnd"/>
      <w:r>
        <w:t xml:space="preserve">,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eBayes</w:t>
      </w:r>
      <w:proofErr w:type="spellEnd"/>
      <w:r>
        <w:t>.</w:t>
      </w:r>
    </w:p>
    <w:p w14:paraId="4C047E05" w14:textId="77777777" w:rsidR="00636D7B" w:rsidRDefault="00000000">
      <w:pPr>
        <w:pStyle w:val="Textoindependiente"/>
      </w:pPr>
      <w:r>
        <w:t xml:space="preserve">El </w:t>
      </w:r>
      <w:proofErr w:type="spellStart"/>
      <w:r>
        <w:t>objeto</w:t>
      </w:r>
      <w:proofErr w:type="spellEnd"/>
      <w:r>
        <w:t xml:space="preserve"> final </w:t>
      </w:r>
      <w:proofErr w:type="spellStart"/>
      <w:r>
        <w:t>obtenido</w:t>
      </w:r>
      <w:proofErr w:type="spellEnd"/>
      <w:r>
        <w:t xml:space="preserve">, al que </w:t>
      </w:r>
      <w:proofErr w:type="spellStart"/>
      <w:r>
        <w:t>denominaremos</w:t>
      </w:r>
      <w:proofErr w:type="spellEnd"/>
      <w:r>
        <w:t xml:space="preserve"> </w:t>
      </w:r>
      <w:proofErr w:type="spellStart"/>
      <w:r>
        <w:rPr>
          <w:rStyle w:val="VerbatimChar"/>
        </w:rPr>
        <w:t>fit_contrasts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rPr>
          <w:rStyle w:val="VerbatimChar"/>
        </w:rPr>
        <w:t>MArrayLM</w:t>
      </w:r>
      <w:proofErr w:type="spellEnd"/>
      <w:r>
        <w:t>.</w:t>
      </w:r>
    </w:p>
    <w:p w14:paraId="63636F2A" w14:textId="77777777" w:rsidR="00636D7B" w:rsidRDefault="00000000">
      <w:pPr>
        <w:pStyle w:val="SourceCode"/>
      </w:pPr>
      <w:r>
        <w:rPr>
          <w:rStyle w:val="VerbatimChar"/>
        </w:rPr>
        <w:t>[1] "</w:t>
      </w:r>
      <w:proofErr w:type="spellStart"/>
      <w:r>
        <w:rPr>
          <w:rStyle w:val="VerbatimChar"/>
        </w:rPr>
        <w:t>MArrayLM</w:t>
      </w:r>
      <w:proofErr w:type="spellEnd"/>
      <w:r>
        <w:rPr>
          <w:rStyle w:val="VerbatimChar"/>
        </w:rPr>
        <w:t>"</w:t>
      </w:r>
      <w:r>
        <w:br/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(,"package")</w:t>
      </w:r>
      <w:r>
        <w:br/>
      </w:r>
      <w:r>
        <w:rPr>
          <w:rStyle w:val="VerbatimChar"/>
        </w:rPr>
        <w:t>[1] "</w:t>
      </w:r>
      <w:proofErr w:type="spellStart"/>
      <w:r>
        <w:rPr>
          <w:rStyle w:val="VerbatimChar"/>
        </w:rPr>
        <w:t>limma</w:t>
      </w:r>
      <w:proofErr w:type="spellEnd"/>
      <w:r>
        <w:rPr>
          <w:rStyle w:val="VerbatimChar"/>
        </w:rPr>
        <w:t>"</w:t>
      </w:r>
    </w:p>
    <w:p w14:paraId="78AC86EE" w14:textId="77777777" w:rsidR="00636D7B" w:rsidRDefault="00000000">
      <w:pPr>
        <w:pStyle w:val="Ttulo3"/>
      </w:pPr>
      <w:bookmarkStart w:id="46" w:name="X481a8de50c813b21dfbffeff98e38e6b9dad049"/>
      <w:bookmarkStart w:id="47" w:name="_Toc185728014"/>
      <w:bookmarkEnd w:id="44"/>
      <w:r>
        <w:t xml:space="preserve">4.5.2. Obtención de </w:t>
      </w:r>
      <w:proofErr w:type="spellStart"/>
      <w:r>
        <w:t>listas</w:t>
      </w:r>
      <w:proofErr w:type="spellEnd"/>
      <w:r>
        <w:t xml:space="preserve"> de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bookmarkEnd w:id="47"/>
      <w:proofErr w:type="spellEnd"/>
    </w:p>
    <w:p w14:paraId="0DC14F27" w14:textId="77777777" w:rsidR="00636D7B" w:rsidRDefault="00000000">
      <w:pPr>
        <w:pStyle w:val="FirstParagraph"/>
      </w:pPr>
      <w:r>
        <w:t xml:space="preserve">Para </w:t>
      </w:r>
      <w:proofErr w:type="spellStart"/>
      <w:r>
        <w:t>obtener</w:t>
      </w:r>
      <w:proofErr w:type="spellEnd"/>
      <w:r>
        <w:t xml:space="preserve"> las </w:t>
      </w:r>
      <w:proofErr w:type="spellStart"/>
      <w:r>
        <w:t>listas</w:t>
      </w:r>
      <w:proofErr w:type="spellEnd"/>
      <w:r>
        <w:t xml:space="preserve"> de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4.4,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limma</w:t>
      </w:r>
      <w:proofErr w:type="spellEnd"/>
      <w:r>
        <w:t xml:space="preserve">, que genera, para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contrastes</w:t>
      </w:r>
      <w:proofErr w:type="spellEnd"/>
      <w:r>
        <w:t xml:space="preserve"> dados,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genes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p-valor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hasta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gen mayor hasta </w:t>
      </w:r>
      <w:proofErr w:type="spellStart"/>
      <w:r>
        <w:t>el</w:t>
      </w:r>
      <w:proofErr w:type="spellEnd"/>
      <w:r>
        <w:t xml:space="preserve"> gen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>.</w:t>
      </w:r>
    </w:p>
    <w:p w14:paraId="4C0633DB" w14:textId="77777777" w:rsidR="00636D7B" w:rsidRDefault="00000000">
      <w:pPr>
        <w:pStyle w:val="Textoindependiente"/>
      </w:pPr>
      <w:r>
        <w:t xml:space="preserve">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gen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contraste</w:t>
      </w:r>
      <w:proofErr w:type="spellEnd"/>
      <w:r>
        <w:t>:</w:t>
      </w:r>
    </w:p>
    <w:p w14:paraId="2500243D" w14:textId="77777777" w:rsidR="00636D7B" w:rsidRDefault="00000000">
      <w:pPr>
        <w:numPr>
          <w:ilvl w:val="0"/>
          <w:numId w:val="7"/>
        </w:numPr>
      </w:pPr>
      <w:proofErr w:type="spellStart"/>
      <w:r>
        <w:rPr>
          <w:rStyle w:val="VerbatimChar"/>
        </w:rPr>
        <w:t>logFC</w:t>
      </w:r>
      <w:proofErr w:type="spellEnd"/>
      <w:r>
        <w:t xml:space="preserve"> (</w:t>
      </w:r>
      <w:r>
        <w:rPr>
          <w:i/>
          <w:iCs/>
        </w:rPr>
        <w:t>Log Fold Change</w:t>
      </w:r>
      <w:r>
        <w:t xml:space="preserve">):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de medias entre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comparadas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logarítmica</w:t>
      </w:r>
      <w:proofErr w:type="spellEnd"/>
      <w:r>
        <w:t xml:space="preserve">. Un valor </w:t>
      </w:r>
      <w:proofErr w:type="spellStart"/>
      <w:r>
        <w:t>positivo</w:t>
      </w:r>
      <w:proofErr w:type="spellEnd"/>
      <w:r>
        <w:t xml:space="preserve"> indica que </w:t>
      </w:r>
      <w:proofErr w:type="spellStart"/>
      <w:r>
        <w:t>el</w:t>
      </w:r>
      <w:proofErr w:type="spellEnd"/>
      <w:r>
        <w:t xml:space="preserve"> gen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y un valor </w:t>
      </w:r>
      <w:proofErr w:type="spellStart"/>
      <w:r>
        <w:t>negativo</w:t>
      </w:r>
      <w:proofErr w:type="spellEnd"/>
      <w:r>
        <w:t xml:space="preserve"> indica que </w:t>
      </w:r>
      <w:proofErr w:type="spellStart"/>
      <w:r>
        <w:t>el</w:t>
      </w:r>
      <w:proofErr w:type="spellEnd"/>
      <w:r>
        <w:t xml:space="preserve"> gen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>.</w:t>
      </w:r>
    </w:p>
    <w:p w14:paraId="117AFD2C" w14:textId="77777777" w:rsidR="00636D7B" w:rsidRDefault="00000000">
      <w:pPr>
        <w:numPr>
          <w:ilvl w:val="0"/>
          <w:numId w:val="7"/>
        </w:numPr>
      </w:pPr>
      <w:proofErr w:type="spellStart"/>
      <w:r>
        <w:rPr>
          <w:rStyle w:val="VerbatimChar"/>
        </w:rPr>
        <w:t>AveExpr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del gen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incluidas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>.</w:t>
      </w:r>
    </w:p>
    <w:p w14:paraId="364F3FA0" w14:textId="77777777" w:rsidR="00636D7B" w:rsidRDefault="00000000">
      <w:pPr>
        <w:numPr>
          <w:ilvl w:val="0"/>
          <w:numId w:val="7"/>
        </w:numPr>
      </w:pPr>
      <w:r>
        <w:rPr>
          <w:rStyle w:val="VerbatimChar"/>
        </w:rPr>
        <w:t>t</w:t>
      </w:r>
      <w:r>
        <w:t xml:space="preserve">: </w:t>
      </w:r>
      <w:proofErr w:type="spellStart"/>
      <w:r>
        <w:t>estadístico</w:t>
      </w:r>
      <w:proofErr w:type="spellEnd"/>
      <w:r>
        <w:t xml:space="preserve">-t, </w:t>
      </w:r>
      <w:proofErr w:type="spellStart"/>
      <w:r>
        <w:t>calculado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lineal, que </w:t>
      </w:r>
      <w:proofErr w:type="spellStart"/>
      <w:r>
        <w:t>mide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comparados</w:t>
      </w:r>
      <w:proofErr w:type="spellEnd"/>
      <w:r>
        <w:t>.</w:t>
      </w:r>
    </w:p>
    <w:p w14:paraId="1948B146" w14:textId="77777777" w:rsidR="00636D7B" w:rsidRDefault="00000000">
      <w:pPr>
        <w:numPr>
          <w:ilvl w:val="0"/>
          <w:numId w:val="7"/>
        </w:numPr>
      </w:pPr>
      <w:proofErr w:type="spellStart"/>
      <w:proofErr w:type="gramStart"/>
      <w:r>
        <w:rPr>
          <w:rStyle w:val="VerbatimChar"/>
        </w:rPr>
        <w:t>P.Value</w:t>
      </w:r>
      <w:proofErr w:type="spellEnd"/>
      <w:proofErr w:type="gramEnd"/>
      <w:r>
        <w:t xml:space="preserve">: p-valor </w:t>
      </w:r>
      <w:proofErr w:type="spellStart"/>
      <w:r>
        <w:t>asociado</w:t>
      </w:r>
      <w:proofErr w:type="spellEnd"/>
      <w:r>
        <w:t xml:space="preserve"> con la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>.</w:t>
      </w:r>
    </w:p>
    <w:p w14:paraId="14C57D3C" w14:textId="77777777" w:rsidR="00636D7B" w:rsidRDefault="00000000">
      <w:pPr>
        <w:numPr>
          <w:ilvl w:val="0"/>
          <w:numId w:val="7"/>
        </w:numPr>
      </w:pPr>
      <w:proofErr w:type="spellStart"/>
      <w:r>
        <w:rPr>
          <w:rStyle w:val="VerbatimChar"/>
        </w:rPr>
        <w:t>adj.</w:t>
      </w:r>
      <w:proofErr w:type="gramStart"/>
      <w:r>
        <w:rPr>
          <w:rStyle w:val="VerbatimChar"/>
        </w:rPr>
        <w:t>P.Val</w:t>
      </w:r>
      <w:proofErr w:type="spellEnd"/>
      <w:proofErr w:type="gramEnd"/>
      <w:r>
        <w:t xml:space="preserve">: p-valor </w:t>
      </w:r>
      <w:proofErr w:type="spellStart"/>
      <w:r>
        <w:t>ajustado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Benjamini-Hochberg. Este valor es clave para </w:t>
      </w:r>
      <w:proofErr w:type="spellStart"/>
      <w:r>
        <w:t>identificar</w:t>
      </w:r>
      <w:proofErr w:type="spellEnd"/>
      <w:r>
        <w:t xml:space="preserve"> genes </w:t>
      </w:r>
      <w:proofErr w:type="spellStart"/>
      <w:r>
        <w:t>significativamente</w:t>
      </w:r>
      <w:proofErr w:type="spellEnd"/>
      <w:r>
        <w:t xml:space="preserve"> </w:t>
      </w:r>
      <w:proofErr w:type="spellStart"/>
      <w:r>
        <w:t>diferenciados</w:t>
      </w:r>
      <w:proofErr w:type="spellEnd"/>
      <w:r>
        <w:t xml:space="preserve"> con base </w:t>
      </w:r>
      <w:proofErr w:type="spellStart"/>
      <w:r>
        <w:t>en</w:t>
      </w:r>
      <w:proofErr w:type="spellEnd"/>
      <w:r>
        <w:t xml:space="preserve"> un umbral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, 0,05).</w:t>
      </w:r>
    </w:p>
    <w:p w14:paraId="7762201D" w14:textId="77777777" w:rsidR="00636D7B" w:rsidRDefault="00000000">
      <w:pPr>
        <w:numPr>
          <w:ilvl w:val="0"/>
          <w:numId w:val="7"/>
        </w:numPr>
      </w:pPr>
      <w:r>
        <w:rPr>
          <w:rStyle w:val="VerbatimChar"/>
        </w:rPr>
        <w:t>B</w:t>
      </w:r>
      <w:r>
        <w:t xml:space="preserve">: </w:t>
      </w:r>
      <w:proofErr w:type="spellStart"/>
      <w:r>
        <w:t>estadística</w:t>
      </w:r>
      <w:proofErr w:type="spellEnd"/>
      <w:r>
        <w:t xml:space="preserve"> “B”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que </w:t>
      </w:r>
      <w:proofErr w:type="spellStart"/>
      <w:r>
        <w:t>el</w:t>
      </w:r>
      <w:proofErr w:type="spellEnd"/>
      <w:r>
        <w:t xml:space="preserve"> gen sea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logarítmica</w:t>
      </w:r>
      <w:proofErr w:type="spellEnd"/>
      <w:r>
        <w:t xml:space="preserve">. Valores </w:t>
      </w:r>
      <w:proofErr w:type="spellStart"/>
      <w:r>
        <w:t>positivos</w:t>
      </w:r>
      <w:proofErr w:type="spellEnd"/>
      <w:r>
        <w:t xml:space="preserve"> indican que es </w:t>
      </w:r>
      <w:proofErr w:type="spellStart"/>
      <w:r>
        <w:t>más</w:t>
      </w:r>
      <w:proofErr w:type="spellEnd"/>
      <w:r>
        <w:t xml:space="preserve"> probable que </w:t>
      </w:r>
      <w:proofErr w:type="spellStart"/>
      <w:r>
        <w:t>el</w:t>
      </w:r>
      <w:proofErr w:type="spellEnd"/>
      <w:r>
        <w:t xml:space="preserve"> gen sea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>.</w:t>
      </w:r>
    </w:p>
    <w:p w14:paraId="0A76F705" w14:textId="77777777" w:rsidR="00636D7B" w:rsidRDefault="00000000">
      <w:pPr>
        <w:pStyle w:val="FirstParagraph"/>
      </w:pPr>
      <w:proofErr w:type="spellStart"/>
      <w:r>
        <w:t>Pasemos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tanto, </w:t>
      </w:r>
      <w:proofErr w:type="gramStart"/>
      <w:r>
        <w:t>a</w:t>
      </w:r>
      <w:proofErr w:type="gramEnd"/>
      <w:r>
        <w:t xml:space="preserve"> </w:t>
      </w:r>
      <w:proofErr w:type="spellStart"/>
      <w:r>
        <w:t>obtener</w:t>
      </w:r>
      <w:proofErr w:type="spellEnd"/>
      <w:r>
        <w:t xml:space="preserve"> las </w:t>
      </w:r>
      <w:proofErr w:type="spellStart"/>
      <w:r>
        <w:t>listas</w:t>
      </w:r>
      <w:proofErr w:type="spellEnd"/>
      <w:r>
        <w:t xml:space="preserve"> de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. Como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tienden</w:t>
      </w:r>
      <w:proofErr w:type="spellEnd"/>
      <w:r>
        <w:t xml:space="preserve"> a ser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extensas</w:t>
      </w:r>
      <w:proofErr w:type="spellEnd"/>
      <w:r>
        <w:t xml:space="preserve">, </w:t>
      </w:r>
      <w:proofErr w:type="spellStart"/>
      <w:r>
        <w:t>mostraremos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cabecera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>.</w:t>
      </w:r>
    </w:p>
    <w:p w14:paraId="7D7F6069" w14:textId="77777777" w:rsidR="0016054F" w:rsidRDefault="0016054F" w:rsidP="0016054F">
      <w:pPr>
        <w:pStyle w:val="Textoindependiente"/>
      </w:pPr>
    </w:p>
    <w:p w14:paraId="68D990BC" w14:textId="77777777" w:rsidR="0016054F" w:rsidRPr="0016054F" w:rsidRDefault="0016054F" w:rsidP="0016054F">
      <w:pPr>
        <w:pStyle w:val="Textoindependiente"/>
      </w:pPr>
    </w:p>
    <w:p w14:paraId="10EF1F4F" w14:textId="77777777" w:rsidR="00636D7B" w:rsidRDefault="00000000">
      <w:pPr>
        <w:pStyle w:val="Textoindependiente"/>
      </w:pPr>
      <w:proofErr w:type="spellStart"/>
      <w:r>
        <w:rPr>
          <w:b/>
          <w:bCs/>
        </w:rPr>
        <w:lastRenderedPageBreak/>
        <w:t>Comparación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sin </w:t>
      </w:r>
      <w:proofErr w:type="spellStart"/>
      <w:r>
        <w:rPr>
          <w:b/>
          <w:bCs/>
        </w:rPr>
        <w:t>tratamiento</w:t>
      </w:r>
      <w:proofErr w:type="spellEnd"/>
    </w:p>
    <w:p w14:paraId="4090DEC9" w14:textId="77777777" w:rsidR="00636D7B" w:rsidRDefault="00000000">
      <w:pPr>
        <w:pStyle w:val="Textoindependiente"/>
      </w:pPr>
      <w:r>
        <w:t xml:space="preserve">Se </w:t>
      </w:r>
      <w:proofErr w:type="spellStart"/>
      <w:r>
        <w:t>trata</w:t>
      </w:r>
      <w:proofErr w:type="spellEnd"/>
      <w:r>
        <w:t xml:space="preserve"> de genes que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entre “24h” y “</w:t>
      </w:r>
      <w:proofErr w:type="spellStart"/>
      <w:r>
        <w:t>Ctl</w:t>
      </w:r>
      <w:proofErr w:type="spellEnd"/>
      <w:r>
        <w:t xml:space="preserve">”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(</w:t>
      </w:r>
      <w:r>
        <w:rPr>
          <w:i/>
          <w:iCs/>
        </w:rPr>
        <w:t>agent</w:t>
      </w:r>
      <w:r>
        <w:t>) “untreated”.</w:t>
      </w:r>
    </w:p>
    <w:p w14:paraId="10BF8AA2" w14:textId="77777777" w:rsidR="00636D7B" w:rsidRDefault="00000000">
      <w:pPr>
        <w:pStyle w:val="SourceCode"/>
      </w:pP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logFC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AveExpr</w:t>
      </w:r>
      <w:proofErr w:type="spellEnd"/>
      <w:r>
        <w:rPr>
          <w:rStyle w:val="VerbatimChar"/>
        </w:rPr>
        <w:t xml:space="preserve">        t      </w:t>
      </w:r>
      <w:proofErr w:type="spellStart"/>
      <w:r>
        <w:rPr>
          <w:rStyle w:val="VerbatimChar"/>
        </w:rPr>
        <w:t>P.Value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adj.P.Val</w:t>
      </w:r>
      <w:proofErr w:type="spellEnd"/>
      <w:r>
        <w:rPr>
          <w:rStyle w:val="VerbatimChar"/>
        </w:rPr>
        <w:t xml:space="preserve">        B</w:t>
      </w:r>
      <w:r>
        <w:br/>
      </w:r>
      <w:r>
        <w:rPr>
          <w:rStyle w:val="VerbatimChar"/>
        </w:rPr>
        <w:t>1421262_at   7.924139  7.218665 22.34134 3.365476e-16 6.054344e-13 27.08754</w:t>
      </w:r>
      <w:r>
        <w:br/>
      </w:r>
      <w:r>
        <w:rPr>
          <w:rStyle w:val="VerbatimChar"/>
        </w:rPr>
        <w:t>1427747_a_at 6.486822 10.735477 21.73073 5.909560e-16 6.054344e-13 26.55481</w:t>
      </w:r>
      <w:r>
        <w:br/>
      </w:r>
      <w:r>
        <w:rPr>
          <w:rStyle w:val="VerbatimChar"/>
        </w:rPr>
        <w:t>1422953_at   4.155073 11.293155 18.86744 1.020818e-14 6.972185e-12 23.82176</w:t>
      </w:r>
      <w:r>
        <w:br/>
      </w:r>
      <w:r>
        <w:rPr>
          <w:rStyle w:val="VerbatimChar"/>
        </w:rPr>
        <w:t>1440865_at   4.622099 11.206482 18.02917 2.530550e-14 1.296274e-11 22.93945</w:t>
      </w:r>
      <w:r>
        <w:br/>
      </w:r>
      <w:r>
        <w:rPr>
          <w:rStyle w:val="VerbatimChar"/>
        </w:rPr>
        <w:t>1418722_at   6.282290 10.993838 17.51931 4.477451e-14 1.834860e-11 22.38237</w:t>
      </w:r>
      <w:r>
        <w:br/>
      </w:r>
      <w:r>
        <w:rPr>
          <w:rStyle w:val="VerbatimChar"/>
        </w:rPr>
        <w:t>1449366_at   4.987598 10.194740 17.11963 7.075434e-14 2.416261e-11 21.93435</w:t>
      </w:r>
    </w:p>
    <w:p w14:paraId="1F361284" w14:textId="77777777" w:rsidR="00636D7B" w:rsidRDefault="00000000">
      <w:pPr>
        <w:pStyle w:val="FirstParagraph"/>
      </w:pPr>
      <w:proofErr w:type="spellStart"/>
      <w:r>
        <w:rPr>
          <w:b/>
          <w:bCs/>
        </w:rPr>
        <w:t>Comparación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LINEZOLID</w:t>
      </w:r>
    </w:p>
    <w:p w14:paraId="78710520" w14:textId="77777777" w:rsidR="00636D7B" w:rsidRDefault="00000000">
      <w:pPr>
        <w:pStyle w:val="Textoindependiente"/>
      </w:pPr>
      <w:r>
        <w:t xml:space="preserve">Se </w:t>
      </w:r>
      <w:proofErr w:type="spellStart"/>
      <w:r>
        <w:t>trata</w:t>
      </w:r>
      <w:proofErr w:type="spellEnd"/>
      <w:r>
        <w:t xml:space="preserve"> de genes que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entre “24h-Lin” y “</w:t>
      </w:r>
      <w:proofErr w:type="spellStart"/>
      <w:r>
        <w:t>Ctl</w:t>
      </w:r>
      <w:proofErr w:type="spellEnd"/>
      <w:r>
        <w:t xml:space="preserve">-Lin”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(</w:t>
      </w:r>
      <w:r>
        <w:rPr>
          <w:i/>
          <w:iCs/>
        </w:rPr>
        <w:t>agent</w:t>
      </w:r>
      <w:r>
        <w:t>) “linezolid”.</w:t>
      </w:r>
    </w:p>
    <w:p w14:paraId="22DE9F27" w14:textId="77777777" w:rsidR="00636D7B" w:rsidRDefault="00000000">
      <w:pPr>
        <w:pStyle w:val="SourceCode"/>
      </w:pPr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logFC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AveExpr</w:t>
      </w:r>
      <w:proofErr w:type="spellEnd"/>
      <w:r>
        <w:rPr>
          <w:rStyle w:val="VerbatimChar"/>
        </w:rPr>
        <w:t xml:space="preserve">         t      </w:t>
      </w:r>
      <w:proofErr w:type="spellStart"/>
      <w:r>
        <w:rPr>
          <w:rStyle w:val="VerbatimChar"/>
        </w:rPr>
        <w:t>P.Value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adj.P.Val</w:t>
      </w:r>
      <w:proofErr w:type="spellEnd"/>
      <w:r>
        <w:rPr>
          <w:rStyle w:val="VerbatimChar"/>
        </w:rPr>
        <w:t xml:space="preserve">        B</w:t>
      </w:r>
      <w:r>
        <w:br/>
      </w:r>
      <w:r>
        <w:rPr>
          <w:rStyle w:val="VerbatimChar"/>
        </w:rPr>
        <w:t>1421262_at    6.236835  7.218665  17.58415 4.160683e-14 8.525240e-11 22.27818</w:t>
      </w:r>
      <w:r>
        <w:br/>
      </w:r>
      <w:r>
        <w:rPr>
          <w:rStyle w:val="VerbatimChar"/>
        </w:rPr>
        <w:t>1427747_a_at  4.986680 10.735477  16.70528 1.148378e-13 1.176513e-10 21.32192</w:t>
      </w:r>
      <w:r>
        <w:br/>
      </w:r>
      <w:r>
        <w:rPr>
          <w:rStyle w:val="VerbatimChar"/>
        </w:rPr>
        <w:t>1440865_at    3.440354 11.206482  13.41961 8.049199e-12 5.497603e-09 17.23690</w:t>
      </w:r>
      <w:r>
        <w:br/>
      </w:r>
      <w:r>
        <w:rPr>
          <w:rStyle w:val="VerbatimChar"/>
        </w:rPr>
        <w:t>1422953_at    2.834734 11.293155  12.87201 1.772723e-11 7.800821e-09 16.46585</w:t>
      </w:r>
      <w:r>
        <w:br/>
      </w:r>
      <w:r>
        <w:rPr>
          <w:rStyle w:val="VerbatimChar"/>
        </w:rPr>
        <w:t>1416301_a_at -2.602025  6.920170 -12.82350 1.903568e-11 7.800821e-09 16.39614</w:t>
      </w:r>
      <w:r>
        <w:br/>
      </w:r>
      <w:r>
        <w:rPr>
          <w:rStyle w:val="VerbatimChar"/>
        </w:rPr>
        <w:t>1418722_at    4.507239 10.993838  12.56925 2.774432e-11 9.474684e-09 16.02700</w:t>
      </w:r>
    </w:p>
    <w:p w14:paraId="7286684E" w14:textId="77777777" w:rsidR="0016054F" w:rsidRDefault="0016054F">
      <w:pPr>
        <w:rPr>
          <w:b/>
          <w:bCs/>
        </w:rPr>
      </w:pPr>
      <w:r>
        <w:rPr>
          <w:b/>
          <w:bCs/>
        </w:rPr>
        <w:br w:type="page"/>
      </w:r>
    </w:p>
    <w:p w14:paraId="518C5ED4" w14:textId="7D9259A7" w:rsidR="00636D7B" w:rsidRDefault="00000000">
      <w:pPr>
        <w:pStyle w:val="FirstParagraph"/>
      </w:pPr>
      <w:proofErr w:type="spellStart"/>
      <w:r>
        <w:rPr>
          <w:b/>
          <w:bCs/>
        </w:rPr>
        <w:lastRenderedPageBreak/>
        <w:t>Comparación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VANCOMICINA</w:t>
      </w:r>
    </w:p>
    <w:p w14:paraId="111EC5AF" w14:textId="77777777" w:rsidR="00636D7B" w:rsidRDefault="00000000">
      <w:pPr>
        <w:pStyle w:val="Textoindependiente"/>
      </w:pPr>
      <w:r>
        <w:t xml:space="preserve">Se </w:t>
      </w:r>
      <w:proofErr w:type="spellStart"/>
      <w:r>
        <w:t>trata</w:t>
      </w:r>
      <w:proofErr w:type="spellEnd"/>
      <w:r>
        <w:t xml:space="preserve"> de genes que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entre “24h-Van” y “</w:t>
      </w:r>
      <w:proofErr w:type="spellStart"/>
      <w:r>
        <w:t>Ctl</w:t>
      </w:r>
      <w:proofErr w:type="spellEnd"/>
      <w:r>
        <w:t xml:space="preserve">-Van”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(</w:t>
      </w:r>
      <w:r>
        <w:rPr>
          <w:i/>
          <w:iCs/>
        </w:rPr>
        <w:t>agent</w:t>
      </w:r>
      <w:r>
        <w:t>) “vancomycin”.</w:t>
      </w:r>
    </w:p>
    <w:p w14:paraId="649275CE" w14:textId="77777777" w:rsidR="00636D7B" w:rsidRDefault="00000000">
      <w:pPr>
        <w:pStyle w:val="SourceCode"/>
      </w:pPr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logFC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AveExpr</w:t>
      </w:r>
      <w:proofErr w:type="spellEnd"/>
      <w:r>
        <w:rPr>
          <w:rStyle w:val="VerbatimChar"/>
        </w:rPr>
        <w:t xml:space="preserve">         t      </w:t>
      </w:r>
      <w:proofErr w:type="spellStart"/>
      <w:r>
        <w:rPr>
          <w:rStyle w:val="VerbatimChar"/>
        </w:rPr>
        <w:t>P.Value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adj.P.Val</w:t>
      </w:r>
      <w:proofErr w:type="spellEnd"/>
      <w:r>
        <w:rPr>
          <w:rStyle w:val="VerbatimChar"/>
        </w:rPr>
        <w:t xml:space="preserve">        B</w:t>
      </w:r>
      <w:r>
        <w:br/>
      </w:r>
      <w:r>
        <w:rPr>
          <w:rStyle w:val="VerbatimChar"/>
        </w:rPr>
        <w:t>1421262_at    6.768573  7.218665  19.08333 8.127044e-15 1.665231e-11 23.89304</w:t>
      </w:r>
      <w:r>
        <w:br/>
      </w:r>
      <w:r>
        <w:rPr>
          <w:rStyle w:val="VerbatimChar"/>
        </w:rPr>
        <w:t>1427747_a_at  4.918189 10.735477  16.47584 1.508370e-13 1.545325e-10 21.11976</w:t>
      </w:r>
      <w:r>
        <w:br/>
      </w:r>
      <w:r>
        <w:rPr>
          <w:rStyle w:val="VerbatimChar"/>
        </w:rPr>
        <w:t>1418722_at    5.039160 10.993838  14.05261 3.334707e-12 1.684166e-09 18.11622</w:t>
      </w:r>
      <w:r>
        <w:br/>
      </w:r>
      <w:r>
        <w:rPr>
          <w:rStyle w:val="VerbatimChar"/>
        </w:rPr>
        <w:t>1440865_at    3.581953 11.206482  13.97193 3.724321e-12 1.684166e-09 18.00801</w:t>
      </w:r>
      <w:r>
        <w:br/>
      </w:r>
      <w:r>
        <w:rPr>
          <w:rStyle w:val="VerbatimChar"/>
        </w:rPr>
        <w:t>1416301_a_at -2.820530  6.920170 -13.90036 4.109726e-12 1.684166e-09 17.91153</w:t>
      </w:r>
      <w:r>
        <w:br/>
      </w:r>
      <w:r>
        <w:rPr>
          <w:rStyle w:val="VerbatimChar"/>
        </w:rPr>
        <w:t>1437060_at    4.793432  7.708000  13.02794 1.412032e-11 4.822091e-09 16.69822</w:t>
      </w:r>
    </w:p>
    <w:p w14:paraId="61BE589E" w14:textId="77777777" w:rsidR="00636D7B" w:rsidRDefault="00000000">
      <w:pPr>
        <w:pStyle w:val="FirstParagraph"/>
      </w:pPr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superior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fabricante</w:t>
      </w:r>
      <w:proofErr w:type="spellEnd"/>
      <w:r>
        <w:t xml:space="preserve">, Affymetrix, para </w:t>
      </w:r>
      <w:proofErr w:type="spellStart"/>
      <w:r>
        <w:t>cada</w:t>
      </w:r>
      <w:proofErr w:type="spellEnd"/>
      <w:r>
        <w:t xml:space="preserve"> conjunto de </w:t>
      </w:r>
      <w:proofErr w:type="spellStart"/>
      <w:r>
        <w:t>muestras</w:t>
      </w:r>
      <w:proofErr w:type="spellEnd"/>
      <w:r>
        <w:t xml:space="preserve">. En </w:t>
      </w:r>
      <w:proofErr w:type="spellStart"/>
      <w:r>
        <w:t>próximos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anotemos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genes, </w:t>
      </w:r>
      <w:proofErr w:type="spellStart"/>
      <w:r>
        <w:t>comprobaremos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gen </w:t>
      </w:r>
      <w:proofErr w:type="spellStart"/>
      <w:r>
        <w:t>corresponde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ID de Affymetrix.</w:t>
      </w:r>
    </w:p>
    <w:p w14:paraId="5E5A9E1B" w14:textId="77777777" w:rsidR="00636D7B" w:rsidRDefault="00000000">
      <w:pPr>
        <w:pStyle w:val="Ttulo3"/>
      </w:pPr>
      <w:bookmarkStart w:id="48" w:name="X463bb0276206018e7fd18e82aac72bfa34d708a"/>
      <w:bookmarkStart w:id="49" w:name="_Toc185728015"/>
      <w:bookmarkEnd w:id="46"/>
      <w:r>
        <w:t xml:space="preserve">4.5.3. </w:t>
      </w:r>
      <w:proofErr w:type="spellStart"/>
      <w:r>
        <w:t>Visualización</w:t>
      </w:r>
      <w:proofErr w:type="spellEnd"/>
      <w:r>
        <w:t xml:space="preserve"> de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bookmarkEnd w:id="49"/>
      <w:proofErr w:type="spellEnd"/>
    </w:p>
    <w:p w14:paraId="5570638C" w14:textId="77777777" w:rsidR="00636D7B" w:rsidRDefault="00000000">
      <w:pPr>
        <w:pStyle w:val="FirstParagraph"/>
      </w:pPr>
      <w:r>
        <w:t xml:space="preserve">Podemos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de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general de </w:t>
      </w:r>
      <w:proofErr w:type="spellStart"/>
      <w:r>
        <w:t>los</w:t>
      </w:r>
      <w:proofErr w:type="spellEnd"/>
      <w:r>
        <w:t xml:space="preserve"> genes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r>
        <w:rPr>
          <w:i/>
          <w:iCs/>
        </w:rPr>
        <w:t>volcano plots</w:t>
      </w:r>
      <w:r>
        <w:t xml:space="preserve">. En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genes que </w:t>
      </w:r>
      <w:proofErr w:type="spellStart"/>
      <w:r>
        <w:t>presentan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,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es alto o bajo. El </w:t>
      </w:r>
      <w:proofErr w:type="spellStart"/>
      <w:r>
        <w:t>eje</w:t>
      </w:r>
      <w:proofErr w:type="spellEnd"/>
      <w:r>
        <w:t xml:space="preserve"> X indica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logarítmica</w:t>
      </w:r>
      <w:proofErr w:type="spellEnd"/>
      <w:r>
        <w:t xml:space="preserve">, </w:t>
      </w:r>
      <w:proofErr w:type="spellStart"/>
      <w:r>
        <w:t>reflejando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biológico</w:t>
      </w:r>
      <w:proofErr w:type="spellEnd"/>
      <w:r>
        <w:t xml:space="preserve">”,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</w:t>
      </w:r>
      <w:proofErr w:type="spellEnd"/>
      <w:r>
        <w:t xml:space="preserve"> Y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logaritmo</w:t>
      </w:r>
      <w:proofErr w:type="spellEnd"/>
      <w:r>
        <w:t xml:space="preserve"> </w:t>
      </w:r>
      <w:proofErr w:type="spellStart"/>
      <w:r>
        <w:t>negativo</w:t>
      </w:r>
      <w:proofErr w:type="spellEnd"/>
      <w:r>
        <w:t xml:space="preserve">” del p-valor o, de forma </w:t>
      </w:r>
      <w:proofErr w:type="spellStart"/>
      <w:r>
        <w:t>alternativa</w:t>
      </w:r>
      <w:proofErr w:type="spellEnd"/>
      <w:r>
        <w:t xml:space="preserve">, la </w:t>
      </w:r>
      <w:proofErr w:type="spellStart"/>
      <w:r>
        <w:t>estadística</w:t>
      </w:r>
      <w:proofErr w:type="spellEnd"/>
      <w:r>
        <w:t xml:space="preserve"> B, lo que </w:t>
      </w:r>
      <w:proofErr w:type="spellStart"/>
      <w:r>
        <w:t>corresponde</w:t>
      </w:r>
      <w:proofErr w:type="spellEnd"/>
      <w:r>
        <w:t xml:space="preserve"> al “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estadístico</w:t>
      </w:r>
      <w:proofErr w:type="spellEnd"/>
      <w:r>
        <w:t>”.</w:t>
      </w:r>
    </w:p>
    <w:p w14:paraId="53A7E7B8" w14:textId="49258A60" w:rsidR="0016054F" w:rsidRDefault="00000000">
      <w:pPr>
        <w:pStyle w:val="Textoindependiente"/>
      </w:pPr>
      <w:proofErr w:type="spellStart"/>
      <w:r>
        <w:t>Realizaremos</w:t>
      </w:r>
      <w:proofErr w:type="spellEnd"/>
      <w:r>
        <w:t xml:space="preserve"> un </w:t>
      </w:r>
      <w:r>
        <w:rPr>
          <w:i/>
          <w:iCs/>
        </w:rPr>
        <w:t>volcano plot</w:t>
      </w:r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comparaciones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4.5.2 con las </w:t>
      </w:r>
      <w:proofErr w:type="spellStart"/>
      <w:r>
        <w:rPr>
          <w:rStyle w:val="VerbatimChar"/>
        </w:rPr>
        <w:t>topTable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volcanoplot</w:t>
      </w:r>
      <w:proofErr w:type="spellEnd"/>
      <w:r>
        <w:t xml:space="preserve">.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símbolos</w:t>
      </w:r>
      <w:proofErr w:type="spellEnd"/>
      <w:r>
        <w:t xml:space="preserve"> </w:t>
      </w:r>
      <w:proofErr w:type="spellStart"/>
      <w:r>
        <w:t>genéticos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las </w:t>
      </w:r>
      <w:proofErr w:type="spellStart"/>
      <w:r>
        <w:t>sondas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r>
        <w:rPr>
          <w:i/>
          <w:iCs/>
        </w:rPr>
        <w:t>volcano plot</w:t>
      </w:r>
      <w:r>
        <w:t xml:space="preserve">, </w:t>
      </w:r>
      <w:proofErr w:type="spellStart"/>
      <w:r>
        <w:t>seleccionaremos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r>
        <w:rPr>
          <w:rStyle w:val="VerbatimChar"/>
        </w:rPr>
        <w:t>select</w:t>
      </w:r>
      <w:r>
        <w:t xml:space="preserve">,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símbolos</w:t>
      </w:r>
      <w:proofErr w:type="spellEnd"/>
      <w:r>
        <w:t xml:space="preserve"> (</w:t>
      </w:r>
      <w:proofErr w:type="spellStart"/>
      <w:r>
        <w:t>argumento</w:t>
      </w:r>
      <w:proofErr w:type="spellEnd"/>
      <w:r>
        <w:t xml:space="preserve"> </w:t>
      </w:r>
      <w:r>
        <w:rPr>
          <w:rStyle w:val="VerbatimChar"/>
        </w:rPr>
        <w:t>SYMBOL</w:t>
      </w:r>
      <w:r>
        <w:t xml:space="preserve">) </w:t>
      </w:r>
      <w:proofErr w:type="spellStart"/>
      <w:r>
        <w:t>correspondientes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genes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rPr>
          <w:rStyle w:val="VerbatimChar"/>
        </w:rPr>
        <w:t>fit_contrasts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necesitaremos</w:t>
      </w:r>
      <w:proofErr w:type="spellEnd"/>
      <w:r>
        <w:t xml:space="preserve"> acceder 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las </w:t>
      </w:r>
      <w:proofErr w:type="spellStart"/>
      <w:r>
        <w:t>muestras</w:t>
      </w:r>
      <w:proofErr w:type="spellEnd"/>
      <w:r>
        <w:t xml:space="preserve">,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sabemos</w:t>
      </w:r>
      <w:proofErr w:type="spellEnd"/>
      <w:r>
        <w:t xml:space="preserve">, es </w:t>
      </w:r>
      <w:r>
        <w:rPr>
          <w:rStyle w:val="VerbatimChar"/>
        </w:rPr>
        <w:t>mouse4302.db</w:t>
      </w:r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resaltaremos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6 genes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(con mayor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)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que </w:t>
      </w:r>
      <w:proofErr w:type="spellStart"/>
      <w:r>
        <w:t>coincidirán</w:t>
      </w:r>
      <w:proofErr w:type="spellEnd"/>
      <w:r>
        <w:t xml:space="preserve"> con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primeras</w:t>
      </w:r>
      <w:proofErr w:type="spellEnd"/>
      <w:r>
        <w:t xml:space="preserve"> 6 </w:t>
      </w:r>
      <w:proofErr w:type="spellStart"/>
      <w:r>
        <w:t>posiciones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</w:p>
    <w:p w14:paraId="403A6A1A" w14:textId="77777777" w:rsidR="0016054F" w:rsidRDefault="0016054F">
      <w:r>
        <w:br w:type="page"/>
      </w:r>
    </w:p>
    <w:p w14:paraId="6B717354" w14:textId="77777777" w:rsidR="00636D7B" w:rsidRDefault="00000000">
      <w:pPr>
        <w:pStyle w:val="Textoindependiente"/>
      </w:pPr>
      <w:r>
        <w:rPr>
          <w:b/>
          <w:bCs/>
          <w:i/>
          <w:iCs/>
        </w:rPr>
        <w:lastRenderedPageBreak/>
        <w:t>Volcano plot</w:t>
      </w:r>
      <w:r>
        <w:rPr>
          <w:b/>
          <w:bCs/>
        </w:rPr>
        <w:t xml:space="preserve"> 1: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sin </w:t>
      </w:r>
      <w:proofErr w:type="spellStart"/>
      <w:r>
        <w:rPr>
          <w:b/>
          <w:bCs/>
        </w:rPr>
        <w:t>tratamiento</w:t>
      </w:r>
      <w:proofErr w:type="spellEnd"/>
    </w:p>
    <w:p w14:paraId="7A625686" w14:textId="77777777" w:rsidR="00636D7B" w:rsidRDefault="00000000">
      <w:pPr>
        <w:pStyle w:val="Textoindependiente"/>
      </w:pPr>
      <w:r>
        <w:t xml:space="preserve">Se </w:t>
      </w:r>
      <w:proofErr w:type="spellStart"/>
      <w:r>
        <w:t>trata</w:t>
      </w:r>
      <w:proofErr w:type="spellEnd"/>
      <w:r>
        <w:t xml:space="preserve"> de genes que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entre “24h” y “</w:t>
      </w:r>
      <w:proofErr w:type="spellStart"/>
      <w:r>
        <w:t>Ctl</w:t>
      </w:r>
      <w:proofErr w:type="spellEnd"/>
      <w:r>
        <w:t xml:space="preserve">”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(</w:t>
      </w:r>
      <w:r>
        <w:rPr>
          <w:i/>
          <w:iCs/>
        </w:rPr>
        <w:t>agent</w:t>
      </w:r>
      <w:r>
        <w:t>) “untreated”.</w:t>
      </w:r>
    </w:p>
    <w:p w14:paraId="299E3A02" w14:textId="77777777" w:rsidR="00636D7B" w:rsidRDefault="00000000">
      <w:pPr>
        <w:pStyle w:val="Textoindependiente"/>
      </w:pPr>
      <w:r>
        <w:rPr>
          <w:noProof/>
        </w:rPr>
        <w:drawing>
          <wp:inline distT="0" distB="0" distL="0" distR="0" wp14:anchorId="6051F460" wp14:editId="1C609F9A">
            <wp:extent cx="5040000" cy="378000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Jimenez_Guijarro_Beatriz_PEC2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424C9" w14:textId="77777777" w:rsidR="00636D7B" w:rsidRDefault="00000000">
      <w:pPr>
        <w:pStyle w:val="Textoindependiente"/>
      </w:pPr>
      <w:r>
        <w:rPr>
          <w:b/>
          <w:bCs/>
          <w:i/>
          <w:iCs/>
        </w:rPr>
        <w:t>Volcano plot</w:t>
      </w:r>
      <w:r>
        <w:rPr>
          <w:b/>
          <w:bCs/>
        </w:rPr>
        <w:t xml:space="preserve"> 2: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LINEZOLID</w:t>
      </w:r>
    </w:p>
    <w:p w14:paraId="23A4067E" w14:textId="77777777" w:rsidR="00636D7B" w:rsidRDefault="00000000">
      <w:pPr>
        <w:pStyle w:val="Textoindependiente"/>
      </w:pPr>
      <w:r>
        <w:t xml:space="preserve">Se </w:t>
      </w:r>
      <w:proofErr w:type="spellStart"/>
      <w:r>
        <w:t>trata</w:t>
      </w:r>
      <w:proofErr w:type="spellEnd"/>
      <w:r>
        <w:t xml:space="preserve"> de genes que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entre “24h-Lin” y “</w:t>
      </w:r>
      <w:proofErr w:type="spellStart"/>
      <w:r>
        <w:t>Ctl</w:t>
      </w:r>
      <w:proofErr w:type="spellEnd"/>
      <w:r>
        <w:t xml:space="preserve">-Lin”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(</w:t>
      </w:r>
      <w:r>
        <w:rPr>
          <w:i/>
          <w:iCs/>
        </w:rPr>
        <w:t>agent</w:t>
      </w:r>
      <w:r>
        <w:t>) “linezolid”.</w:t>
      </w:r>
    </w:p>
    <w:p w14:paraId="6699D096" w14:textId="77777777" w:rsidR="00636D7B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30908EB1" wp14:editId="2F8D0EF9">
            <wp:extent cx="5040000" cy="378000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Jimenez_Guijarro_Beatriz_PEC2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3E8E7" w14:textId="77777777" w:rsidR="00636D7B" w:rsidRDefault="00000000">
      <w:pPr>
        <w:pStyle w:val="Textoindependiente"/>
      </w:pPr>
      <w:r>
        <w:rPr>
          <w:b/>
          <w:bCs/>
          <w:i/>
          <w:iCs/>
        </w:rPr>
        <w:t>Volcano plot</w:t>
      </w:r>
      <w:r>
        <w:rPr>
          <w:b/>
          <w:bCs/>
        </w:rPr>
        <w:t xml:space="preserve"> 3: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VANCOMICINA</w:t>
      </w:r>
    </w:p>
    <w:p w14:paraId="036ABAAA" w14:textId="77777777" w:rsidR="00636D7B" w:rsidRDefault="00000000">
      <w:pPr>
        <w:pStyle w:val="Textoindependiente"/>
      </w:pPr>
      <w:r>
        <w:t xml:space="preserve">Se </w:t>
      </w:r>
      <w:proofErr w:type="spellStart"/>
      <w:r>
        <w:t>trata</w:t>
      </w:r>
      <w:proofErr w:type="spellEnd"/>
      <w:r>
        <w:t xml:space="preserve"> de genes que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entre “24h-Van” y “</w:t>
      </w:r>
      <w:proofErr w:type="spellStart"/>
      <w:r>
        <w:t>Ctl</w:t>
      </w:r>
      <w:proofErr w:type="spellEnd"/>
      <w:r>
        <w:t xml:space="preserve">-Van”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(</w:t>
      </w:r>
      <w:r>
        <w:rPr>
          <w:i/>
          <w:iCs/>
        </w:rPr>
        <w:t>agent</w:t>
      </w:r>
      <w:r>
        <w:t>) “vancomycin”.</w:t>
      </w:r>
    </w:p>
    <w:p w14:paraId="3087CFF2" w14:textId="77777777" w:rsidR="00636D7B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1A749198" wp14:editId="41709C46">
            <wp:extent cx="5040000" cy="378000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Jimenez_Guijarro_Beatriz_PEC2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135A1" w14:textId="77777777" w:rsidR="00636D7B" w:rsidRDefault="00000000">
      <w:pPr>
        <w:pStyle w:val="Ttulo3"/>
      </w:pPr>
      <w:bookmarkStart w:id="50" w:name="comparaciones-múltiples"/>
      <w:bookmarkStart w:id="51" w:name="_Toc185728016"/>
      <w:bookmarkEnd w:id="48"/>
      <w:r>
        <w:t xml:space="preserve">4.5.4.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múltiples</w:t>
      </w:r>
      <w:bookmarkEnd w:id="51"/>
      <w:proofErr w:type="spellEnd"/>
    </w:p>
    <w:p w14:paraId="11B33C9B" w14:textId="77777777" w:rsidR="00636D7B" w:rsidRDefault="00000000">
      <w:pPr>
        <w:pStyle w:val="FirstParagrap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entre genes. Al </w:t>
      </w:r>
      <w:proofErr w:type="spellStart"/>
      <w:r>
        <w:t>realizarlas</w:t>
      </w:r>
      <w:proofErr w:type="spellEnd"/>
      <w:r>
        <w:t xml:space="preserve">,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. En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genes de mayor </w:t>
      </w:r>
      <w:proofErr w:type="spellStart"/>
      <w:r>
        <w:t>relevancia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se </w:t>
      </w:r>
      <w:proofErr w:type="spellStart"/>
      <w:r>
        <w:t>seleccionan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demás</w:t>
      </w:r>
      <w:proofErr w:type="spellEnd"/>
      <w:r>
        <w:t xml:space="preserve">.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centrarse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seleccionados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>.</w:t>
      </w:r>
    </w:p>
    <w:p w14:paraId="2428B4FE" w14:textId="77777777" w:rsidR="00636D7B" w:rsidRDefault="00000000">
      <w:pPr>
        <w:pStyle w:val="Textoindependiente"/>
      </w:pPr>
      <w:proofErr w:type="spellStart"/>
      <w:r>
        <w:t>Realizaremos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con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decideTests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limma</w:t>
      </w:r>
      <w:proofErr w:type="spellEnd"/>
      <w:r>
        <w:t xml:space="preserve">. Esta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con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comparaciones</w:t>
      </w:r>
      <w:proofErr w:type="spellEnd"/>
      <w:r>
        <w:t xml:space="preserve"> y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genes. Esta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gen y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un 1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o </w:t>
      </w:r>
      <w:r>
        <w:rPr>
          <w:rStyle w:val="VerbatimChar"/>
        </w:rPr>
        <w:t>up</w:t>
      </w:r>
      <w:r>
        <w:t xml:space="preserve"> (</w:t>
      </w:r>
      <w:proofErr w:type="spellStart"/>
      <w:r>
        <w:t>el</w:t>
      </w:r>
      <w:proofErr w:type="spellEnd"/>
      <w:r>
        <w:t xml:space="preserve"> gen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sobre-expresado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), un 0 </w:t>
      </w:r>
      <w:proofErr w:type="spellStart"/>
      <w:r>
        <w:t>si</w:t>
      </w:r>
      <w:proofErr w:type="spellEnd"/>
      <w:r>
        <w:t xml:space="preserve"> no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o </w:t>
      </w:r>
      <w:proofErr w:type="spellStart"/>
      <w:r>
        <w:rPr>
          <w:rStyle w:val="VerbatimChar"/>
        </w:rPr>
        <w:t>notSig</w:t>
      </w:r>
      <w:proofErr w:type="spellEnd"/>
      <w:r>
        <w:t xml:space="preserve">, o un -1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regulación</w:t>
      </w:r>
      <w:proofErr w:type="spellEnd"/>
      <w:r>
        <w:t xml:space="preserve"> a la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o </w:t>
      </w:r>
      <w:r>
        <w:rPr>
          <w:rStyle w:val="VerbatimChar"/>
        </w:rPr>
        <w:t>down</w:t>
      </w:r>
      <w:r>
        <w:t xml:space="preserve"> (</w:t>
      </w:r>
      <w:proofErr w:type="spellStart"/>
      <w:r>
        <w:t>el</w:t>
      </w:r>
      <w:proofErr w:type="spellEnd"/>
      <w:r>
        <w:t xml:space="preserve"> gen </w:t>
      </w:r>
      <w:proofErr w:type="spellStart"/>
      <w:r>
        <w:t>esta</w:t>
      </w:r>
      <w:proofErr w:type="spellEnd"/>
      <w:r>
        <w:t xml:space="preserve"> infra-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). </w:t>
      </w:r>
      <w:proofErr w:type="spellStart"/>
      <w:r>
        <w:t>Pondremos</w:t>
      </w:r>
      <w:proofErr w:type="spellEnd"/>
      <w:r>
        <w:t xml:space="preserve"> un umbral del p-valor </w:t>
      </w:r>
      <w:proofErr w:type="spellStart"/>
      <w:r>
        <w:t>menor</w:t>
      </w:r>
      <w:proofErr w:type="spellEnd"/>
      <w:r>
        <w:t xml:space="preserve"> a 0,1 y un </w:t>
      </w:r>
      <w:proofErr w:type="spellStart"/>
      <w:r>
        <w:t>LogFC</w:t>
      </w:r>
      <w:proofErr w:type="spellEnd"/>
      <w:r>
        <w:t xml:space="preserve"> (</w:t>
      </w:r>
      <w:proofErr w:type="spellStart"/>
      <w:r>
        <w:t>mínimo</w:t>
      </w:r>
      <w:proofErr w:type="spellEnd"/>
      <w:r>
        <w:t xml:space="preserve"> </w:t>
      </w:r>
      <w:r>
        <w:rPr>
          <w:i/>
          <w:iCs/>
        </w:rPr>
        <w:t>fold-change</w:t>
      </w:r>
      <w:r>
        <w:t>) mayor a 1.</w:t>
      </w:r>
    </w:p>
    <w:p w14:paraId="48B42DF8" w14:textId="77777777" w:rsidR="00636D7B" w:rsidRDefault="00000000">
      <w:pPr>
        <w:pStyle w:val="Textoindependiente"/>
      </w:pPr>
      <w:r>
        <w:t xml:space="preserve">Como </w:t>
      </w:r>
      <w:proofErr w:type="spellStart"/>
      <w:r>
        <w:t>visulizar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entera es inviable </w:t>
      </w:r>
      <w:proofErr w:type="spellStart"/>
      <w:r>
        <w:t>debido</w:t>
      </w:r>
      <w:proofErr w:type="spellEnd"/>
      <w:r>
        <w:t xml:space="preserve"> a la gran </w:t>
      </w:r>
      <w:proofErr w:type="spellStart"/>
      <w:r>
        <w:t>cantidad</w:t>
      </w:r>
      <w:proofErr w:type="spellEnd"/>
      <w:r>
        <w:t xml:space="preserve"> de genes que hay, </w:t>
      </w:r>
      <w:proofErr w:type="spellStart"/>
      <w:r>
        <w:t>mostraremos</w:t>
      </w:r>
      <w:proofErr w:type="spellEnd"/>
      <w:r>
        <w:t xml:space="preserve"> un </w:t>
      </w:r>
      <w:proofErr w:type="spellStart"/>
      <w:r>
        <w:t>resumen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contando</w:t>
      </w:r>
      <w:proofErr w:type="spellEnd"/>
      <w:r>
        <w:t xml:space="preserve"> las </w:t>
      </w:r>
      <w:proofErr w:type="spellStart"/>
      <w:r>
        <w:t>filas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genes)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celda</w:t>
      </w:r>
      <w:proofErr w:type="spellEnd"/>
      <w:r>
        <w:t xml:space="preserve"> </w:t>
      </w:r>
      <w:proofErr w:type="spellStart"/>
      <w:r>
        <w:t>distinta</w:t>
      </w:r>
      <w:proofErr w:type="spellEnd"/>
      <w:r>
        <w:t xml:space="preserve"> de cero.</w:t>
      </w:r>
    </w:p>
    <w:p w14:paraId="52123FBD" w14:textId="77777777" w:rsidR="0016054F" w:rsidRDefault="0016054F">
      <w:pPr>
        <w:pStyle w:val="Textoindependiente"/>
      </w:pPr>
    </w:p>
    <w:p w14:paraId="435457B0" w14:textId="77777777" w:rsidR="00636D7B" w:rsidRDefault="00000000">
      <w:pPr>
        <w:pStyle w:val="SourceCode"/>
      </w:pPr>
      <w:r>
        <w:rPr>
          <w:rStyle w:val="VerbatimChar"/>
        </w:rPr>
        <w:lastRenderedPageBreak/>
        <w:t xml:space="preserve">       inf24h_vs_Ctl inf24h.Lin_vs_Ctl.Lin inf24h.Van_vs_Ctl.Van</w:t>
      </w:r>
      <w:r>
        <w:br/>
      </w:r>
      <w:r>
        <w:rPr>
          <w:rStyle w:val="VerbatimChar"/>
        </w:rPr>
        <w:t>Down             412                   590                   922</w:t>
      </w:r>
      <w:r>
        <w:br/>
      </w:r>
      <w:proofErr w:type="spellStart"/>
      <w:r>
        <w:rPr>
          <w:rStyle w:val="VerbatimChar"/>
        </w:rPr>
        <w:t>NotSig</w:t>
      </w:r>
      <w:proofErr w:type="spellEnd"/>
      <w:r>
        <w:rPr>
          <w:rStyle w:val="VerbatimChar"/>
        </w:rPr>
        <w:t xml:space="preserve">           671                   568                   458</w:t>
      </w:r>
      <w:r>
        <w:br/>
      </w:r>
      <w:r>
        <w:rPr>
          <w:rStyle w:val="VerbatimChar"/>
        </w:rPr>
        <w:t>Up               529                   454                   232</w:t>
      </w:r>
    </w:p>
    <w:p w14:paraId="15B4D78D" w14:textId="77777777" w:rsidR="00636D7B" w:rsidRDefault="00000000">
      <w:pPr>
        <w:pStyle w:val="FirstParagraph"/>
      </w:pPr>
      <w:proofErr w:type="spellStart"/>
      <w:r>
        <w:t>Ahora</w:t>
      </w:r>
      <w:proofErr w:type="spellEnd"/>
      <w:r>
        <w:t xml:space="preserve"> </w:t>
      </w:r>
      <w:proofErr w:type="spellStart"/>
      <w:r>
        <w:t>realizaremos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las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de Venn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vennDiagram</w:t>
      </w:r>
      <w:proofErr w:type="spellEnd"/>
      <w:r>
        <w:t xml:space="preserve">. El </w:t>
      </w:r>
      <w:proofErr w:type="spellStart"/>
      <w:r>
        <w:t>diagrama</w:t>
      </w:r>
      <w:proofErr w:type="spellEnd"/>
      <w:r>
        <w:t xml:space="preserve"> de Venn </w:t>
      </w:r>
      <w:proofErr w:type="spellStart"/>
      <w:r>
        <w:t>visualiza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 anterior, </w:t>
      </w:r>
      <w:proofErr w:type="spellStart"/>
      <w:r>
        <w:t>obtenida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rPr>
          <w:rStyle w:val="VerbatimChar"/>
        </w:rPr>
        <w:t>decideTests</w:t>
      </w:r>
      <w:proofErr w:type="spellEnd"/>
      <w:r>
        <w:t>.</w:t>
      </w:r>
    </w:p>
    <w:p w14:paraId="55BE032E" w14:textId="77777777" w:rsidR="00636D7B" w:rsidRDefault="00000000">
      <w:pPr>
        <w:pStyle w:val="Textoindependiente"/>
      </w:pPr>
      <w:r>
        <w:t xml:space="preserve">El </w:t>
      </w:r>
      <w:proofErr w:type="spellStart"/>
      <w:r>
        <w:t>diagrama</w:t>
      </w:r>
      <w:proofErr w:type="spellEnd"/>
      <w:r>
        <w:t xml:space="preserve"> de Venn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genes que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</w:t>
      </w:r>
      <w:proofErr w:type="spellStart"/>
      <w:r>
        <w:t>aplicando</w:t>
      </w:r>
      <w:proofErr w:type="spellEnd"/>
      <w:r>
        <w:t xml:space="preserve"> un umbral </w:t>
      </w:r>
      <w:proofErr w:type="spellStart"/>
      <w:r>
        <w:t>específico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p-valor &lt; 0.1 y </w:t>
      </w:r>
      <w:proofErr w:type="spellStart"/>
      <w:r>
        <w:t>logFC</w:t>
      </w:r>
      <w:proofErr w:type="spellEnd"/>
      <w:r>
        <w:t xml:space="preserve"> &gt; 1, </w:t>
      </w:r>
      <w:proofErr w:type="spellStart"/>
      <w:r>
        <w:t>especidicado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decideTests</w:t>
      </w:r>
      <w:proofErr w:type="spellEnd"/>
      <w:r>
        <w:t xml:space="preserve">).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mostraremos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que </w:t>
      </w:r>
      <w:proofErr w:type="spellStart"/>
      <w:r>
        <w:t>ilustra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genes son </w:t>
      </w:r>
      <w:proofErr w:type="spellStart"/>
      <w:r>
        <w:t>comunes</w:t>
      </w:r>
      <w:proofErr w:type="spellEnd"/>
      <w:r>
        <w:t xml:space="preserve"> entre </w:t>
      </w:r>
      <w:proofErr w:type="spellStart"/>
      <w:r>
        <w:t>una</w:t>
      </w:r>
      <w:proofErr w:type="spellEnd"/>
      <w:r>
        <w:t xml:space="preserve"> o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.</w:t>
      </w:r>
    </w:p>
    <w:p w14:paraId="758CD612" w14:textId="77777777" w:rsidR="00636D7B" w:rsidRDefault="00000000">
      <w:pPr>
        <w:pStyle w:val="Textoindependiente"/>
      </w:pPr>
      <w:r>
        <w:rPr>
          <w:noProof/>
        </w:rPr>
        <w:drawing>
          <wp:inline distT="0" distB="0" distL="0" distR="0" wp14:anchorId="3E664D16" wp14:editId="5AB3A7F5">
            <wp:extent cx="5040000" cy="37800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Jimenez_Guijarro_Beatriz_PEC2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72FD" w14:textId="77777777" w:rsidR="00636D7B" w:rsidRDefault="00000000">
      <w:pPr>
        <w:pStyle w:val="Textoindependiente"/>
      </w:pPr>
      <w:r>
        <w:t xml:space="preserve">Los </w:t>
      </w:r>
      <w:proofErr w:type="spellStart"/>
      <w:r>
        <w:rPr>
          <w:b/>
          <w:bCs/>
        </w:rPr>
        <w:t>resultados</w:t>
      </w:r>
      <w:proofErr w:type="spellEnd"/>
      <w:r>
        <w:t xml:space="preserve"> que </w:t>
      </w:r>
      <w:proofErr w:type="spellStart"/>
      <w:r>
        <w:t>obtenemos</w:t>
      </w:r>
      <w:proofErr w:type="spellEnd"/>
      <w:r>
        <w:t xml:space="preserve"> a </w:t>
      </w:r>
      <w:proofErr w:type="spellStart"/>
      <w:r>
        <w:t>raiz</w:t>
      </w:r>
      <w:proofErr w:type="spellEnd"/>
      <w:r>
        <w:t xml:space="preserve"> de las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343136E4" w14:textId="77777777" w:rsidR="00636D7B" w:rsidRDefault="00000000">
      <w:pPr>
        <w:numPr>
          <w:ilvl w:val="0"/>
          <w:numId w:val="8"/>
        </w:numPr>
      </w:pP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sin </w:t>
      </w:r>
      <w:proofErr w:type="spellStart"/>
      <w:r>
        <w:rPr>
          <w:b/>
          <w:bCs/>
        </w:rPr>
        <w:t>tratamiento</w:t>
      </w:r>
      <w:proofErr w:type="spellEnd"/>
      <w:r>
        <w:t xml:space="preserve">: hay un </w:t>
      </w:r>
      <w:proofErr w:type="spellStart"/>
      <w:r>
        <w:rPr>
          <w:b/>
          <w:bCs/>
        </w:rPr>
        <w:t>equilibrio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relativo</w:t>
      </w:r>
      <w:proofErr w:type="spellEnd"/>
      <w:r>
        <w:t xml:space="preserve"> entre genes con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 (</w:t>
      </w:r>
      <w:r>
        <w:rPr>
          <w:rStyle w:val="VerbatimChar"/>
        </w:rPr>
        <w:t>Up</w:t>
      </w:r>
      <w:r>
        <w:t xml:space="preserve">) y a la </w:t>
      </w:r>
      <w:proofErr w:type="spellStart"/>
      <w:r>
        <w:t>baja</w:t>
      </w:r>
      <w:proofErr w:type="spellEnd"/>
      <w:r>
        <w:t xml:space="preserve"> (</w:t>
      </w:r>
      <w:r>
        <w:rPr>
          <w:rStyle w:val="VerbatimChar"/>
        </w:rPr>
        <w:t>Down</w:t>
      </w:r>
      <w:r>
        <w:t xml:space="preserve">),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ligeramente</w:t>
      </w:r>
      <w:proofErr w:type="spellEnd"/>
      <w:r>
        <w:t xml:space="preserve"> </w:t>
      </w:r>
      <w:proofErr w:type="spellStart"/>
      <w:r>
        <w:rPr>
          <w:b/>
          <w:bCs/>
        </w:rPr>
        <w:t>más</w:t>
      </w:r>
      <w:proofErr w:type="spellEnd"/>
      <w:r>
        <w:rPr>
          <w:b/>
          <w:bCs/>
        </w:rPr>
        <w:t xml:space="preserve"> genes </w:t>
      </w:r>
      <w:proofErr w:type="spellStart"/>
      <w:r>
        <w:rPr>
          <w:b/>
          <w:bCs/>
        </w:rPr>
        <w:t>están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activados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las </w:t>
      </w:r>
      <w:proofErr w:type="spellStart"/>
      <w:r>
        <w:rPr>
          <w:b/>
          <w:bCs/>
        </w:rPr>
        <w:t>muestras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infectadas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las no </w:t>
      </w:r>
      <w:proofErr w:type="spellStart"/>
      <w:r>
        <w:t>infectadas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muchos</w:t>
      </w:r>
      <w:proofErr w:type="spellEnd"/>
      <w:r>
        <w:t xml:space="preserve"> genes no son </w:t>
      </w:r>
      <w:proofErr w:type="spellStart"/>
      <w:r>
        <w:t>significativos</w:t>
      </w:r>
      <w:proofErr w:type="spellEnd"/>
      <w:r>
        <w:t xml:space="preserve"> (</w:t>
      </w:r>
      <w:proofErr w:type="spellStart"/>
      <w:r>
        <w:rPr>
          <w:rStyle w:val="VerbatimChar"/>
        </w:rPr>
        <w:t>NotSig</w:t>
      </w:r>
      <w:proofErr w:type="spellEnd"/>
      <w:r>
        <w:t xml:space="preserve">), lo que </w:t>
      </w:r>
      <w:proofErr w:type="spellStart"/>
      <w:r>
        <w:t>sugiere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moderada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infección</w:t>
      </w:r>
      <w:proofErr w:type="spellEnd"/>
      <w:r>
        <w:t xml:space="preserve"> sin </w:t>
      </w:r>
      <w:proofErr w:type="spellStart"/>
      <w:r>
        <w:t>tratar</w:t>
      </w:r>
      <w:proofErr w:type="spellEnd"/>
      <w:r>
        <w:t>.</w:t>
      </w:r>
    </w:p>
    <w:p w14:paraId="5F13A0A4" w14:textId="77777777" w:rsidR="00636D7B" w:rsidRDefault="00000000">
      <w:pPr>
        <w:numPr>
          <w:ilvl w:val="0"/>
          <w:numId w:val="8"/>
        </w:numPr>
      </w:pPr>
      <w:proofErr w:type="spellStart"/>
      <w:r>
        <w:rPr>
          <w:b/>
          <w:bCs/>
        </w:rPr>
        <w:lastRenderedPageBreak/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LINEZOLID</w:t>
      </w:r>
      <w:r>
        <w:t xml:space="preserve">: hay </w:t>
      </w:r>
      <w:proofErr w:type="spellStart"/>
      <w:r>
        <w:t>ligeramente</w:t>
      </w:r>
      <w:proofErr w:type="spellEnd"/>
      <w:r>
        <w:t xml:space="preserve"> </w:t>
      </w:r>
      <w:proofErr w:type="spellStart"/>
      <w:r>
        <w:rPr>
          <w:b/>
          <w:bCs/>
        </w:rPr>
        <w:t>más</w:t>
      </w:r>
      <w:proofErr w:type="spellEnd"/>
      <w:r>
        <w:rPr>
          <w:b/>
          <w:bCs/>
        </w:rPr>
        <w:t xml:space="preserve"> genes con </w:t>
      </w:r>
      <w:proofErr w:type="spellStart"/>
      <w:r>
        <w:rPr>
          <w:b/>
          <w:bCs/>
        </w:rPr>
        <w:t>regulación</w:t>
      </w:r>
      <w:proofErr w:type="spellEnd"/>
      <w:r>
        <w:rPr>
          <w:b/>
          <w:bCs/>
        </w:rPr>
        <w:t xml:space="preserve"> a la </w:t>
      </w:r>
      <w:proofErr w:type="spellStart"/>
      <w:r>
        <w:rPr>
          <w:b/>
          <w:bCs/>
        </w:rPr>
        <w:t>baja</w:t>
      </w:r>
      <w:proofErr w:type="spellEnd"/>
      <w:r>
        <w:t xml:space="preserve"> (</w:t>
      </w:r>
      <w:r>
        <w:rPr>
          <w:rStyle w:val="VerbatimChar"/>
        </w:rPr>
        <w:t>Down</w:t>
      </w:r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activados</w:t>
      </w:r>
      <w:proofErr w:type="spellEnd"/>
      <w:r>
        <w:t xml:space="preserve"> o con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 (</w:t>
      </w:r>
      <w:r>
        <w:rPr>
          <w:rStyle w:val="VerbatimChar"/>
        </w:rPr>
        <w:t>Up</w:t>
      </w:r>
      <w:r>
        <w:t xml:space="preserve">), lo que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un </w:t>
      </w:r>
      <w:proofErr w:type="spellStart"/>
      <w:r>
        <w:rPr>
          <w:b/>
          <w:bCs/>
        </w:rPr>
        <w:t>efecto</w:t>
      </w:r>
      <w:proofErr w:type="spellEnd"/>
      <w:r>
        <w:rPr>
          <w:b/>
          <w:bCs/>
        </w:rPr>
        <w:t xml:space="preserve"> del Linezolid</w:t>
      </w:r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de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>.</w:t>
      </w:r>
    </w:p>
    <w:p w14:paraId="0F06AF4A" w14:textId="77777777" w:rsidR="00636D7B" w:rsidRDefault="00000000">
      <w:pPr>
        <w:numPr>
          <w:ilvl w:val="0"/>
          <w:numId w:val="8"/>
        </w:numPr>
      </w:pP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VANCOMICINA</w:t>
      </w:r>
      <w:r>
        <w:t xml:space="preserve">: </w:t>
      </w:r>
      <w:proofErr w:type="spellStart"/>
      <w:r>
        <w:t>tiene</w:t>
      </w:r>
      <w:proofErr w:type="spellEnd"/>
      <w:r>
        <w:t xml:space="preserve"> la </w:t>
      </w:r>
      <w:r>
        <w:rPr>
          <w:b/>
          <w:bCs/>
        </w:rPr>
        <w:t xml:space="preserve">mayor </w:t>
      </w:r>
      <w:proofErr w:type="spellStart"/>
      <w:r>
        <w:rPr>
          <w:b/>
          <w:bCs/>
        </w:rPr>
        <w:t>proporción</w:t>
      </w:r>
      <w:proofErr w:type="spellEnd"/>
      <w:r>
        <w:rPr>
          <w:b/>
          <w:bCs/>
        </w:rPr>
        <w:t xml:space="preserve"> de genes con </w:t>
      </w:r>
      <w:proofErr w:type="spellStart"/>
      <w:r>
        <w:rPr>
          <w:b/>
          <w:bCs/>
        </w:rPr>
        <w:t>regulación</w:t>
      </w:r>
      <w:proofErr w:type="spellEnd"/>
      <w:r>
        <w:rPr>
          <w:b/>
          <w:bCs/>
        </w:rPr>
        <w:t xml:space="preserve"> a la </w:t>
      </w:r>
      <w:proofErr w:type="spellStart"/>
      <w:r>
        <w:rPr>
          <w:b/>
          <w:bCs/>
        </w:rPr>
        <w:t>baja</w:t>
      </w:r>
      <w:proofErr w:type="spellEnd"/>
      <w:r>
        <w:t xml:space="preserve"> (</w:t>
      </w:r>
      <w:r>
        <w:rPr>
          <w:rStyle w:val="VerbatimChar"/>
        </w:rPr>
        <w:t>Down</w:t>
      </w:r>
      <w:r>
        <w:t xml:space="preserve">), lo que </w:t>
      </w:r>
      <w:proofErr w:type="spellStart"/>
      <w:r>
        <w:t>sugiere</w:t>
      </w:r>
      <w:proofErr w:type="spellEnd"/>
      <w:r>
        <w:t xml:space="preserve"> un </w:t>
      </w:r>
      <w:proofErr w:type="spellStart"/>
      <w:r>
        <w:rPr>
          <w:b/>
          <w:bCs/>
        </w:rPr>
        <w:t>efecto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fuerte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tratamiento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Vancomicina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>.</w:t>
      </w:r>
    </w:p>
    <w:p w14:paraId="0E7F5917" w14:textId="77777777" w:rsidR="00636D7B" w:rsidRDefault="00000000">
      <w:pPr>
        <w:pStyle w:val="FirstParagraph"/>
      </w:pPr>
      <w:r>
        <w:t xml:space="preserve">En </w:t>
      </w:r>
      <w:proofErr w:type="spellStart"/>
      <w:r>
        <w:t>conclusión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sugieren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(sin </w:t>
      </w:r>
      <w:proofErr w:type="spellStart"/>
      <w:r>
        <w:t>tratamiento</w:t>
      </w:r>
      <w:proofErr w:type="spellEnd"/>
      <w:r>
        <w:t xml:space="preserve">, con Linezolid o con </w:t>
      </w:r>
      <w:proofErr w:type="spellStart"/>
      <w:r>
        <w:t>Vancomicina</w:t>
      </w:r>
      <w:proofErr w:type="spellEnd"/>
      <w:r>
        <w:t xml:space="preserve">)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evidente</w:t>
      </w:r>
      <w:proofErr w:type="spellEnd"/>
      <w:r>
        <w:t xml:space="preserve"> que 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entre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VANCOMICINA</w:t>
      </w:r>
      <w:r>
        <w:t xml:space="preserve">, </w:t>
      </w:r>
      <w:proofErr w:type="spellStart"/>
      <w:r>
        <w:t>aunque</w:t>
      </w:r>
      <w:proofErr w:type="spellEnd"/>
      <w:r>
        <w:t xml:space="preserve"> es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mencionar</w:t>
      </w:r>
      <w:proofErr w:type="spellEnd"/>
      <w:r>
        <w:t xml:space="preserve"> que las </w:t>
      </w:r>
      <w:proofErr w:type="spellStart"/>
      <w:r>
        <w:t>otras</w:t>
      </w:r>
      <w:proofErr w:type="spellEnd"/>
      <w:r>
        <w:t xml:space="preserve"> dos </w:t>
      </w:r>
      <w:proofErr w:type="spellStart"/>
      <w:r>
        <w:t>condiciones</w:t>
      </w:r>
      <w:proofErr w:type="spellEnd"/>
      <w:r>
        <w:t xml:space="preserve"> también </w:t>
      </w:r>
      <w:proofErr w:type="spellStart"/>
      <w:r>
        <w:t>muestran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la que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condición</w:t>
      </w:r>
      <w:proofErr w:type="spellEnd"/>
      <w:r>
        <w:t xml:space="preserve"> </w:t>
      </w: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LINEZOLID.</w:t>
      </w:r>
    </w:p>
    <w:p w14:paraId="46898B77" w14:textId="77777777" w:rsidR="00636D7B" w:rsidRDefault="00000000">
      <w:pPr>
        <w:pStyle w:val="Ttulo3"/>
      </w:pPr>
      <w:bookmarkStart w:id="52" w:name="X9710f4e5c828e9049793256f0a2bdc89dc75147"/>
      <w:bookmarkStart w:id="53" w:name="_Toc185728017"/>
      <w:bookmarkEnd w:id="50"/>
      <w:r>
        <w:t xml:space="preserve">4.5.5.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mapas</w:t>
      </w:r>
      <w:proofErr w:type="spellEnd"/>
      <w:r>
        <w:t xml:space="preserve"> de </w:t>
      </w:r>
      <w:proofErr w:type="spellStart"/>
      <w:r>
        <w:t>calor</w:t>
      </w:r>
      <w:proofErr w:type="spellEnd"/>
      <w:r>
        <w:t xml:space="preserve"> o </w:t>
      </w:r>
      <w:r>
        <w:rPr>
          <w:i/>
          <w:iCs/>
        </w:rPr>
        <w:t>Heatmaps</w:t>
      </w:r>
      <w:bookmarkEnd w:id="53"/>
    </w:p>
    <w:p w14:paraId="25B83258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que son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(alto, bajo o no </w:t>
      </w:r>
      <w:proofErr w:type="spellStart"/>
      <w:r>
        <w:t>significativo</w:t>
      </w:r>
      <w:proofErr w:type="spellEnd"/>
      <w:r>
        <w:t xml:space="preserve">) de </w:t>
      </w:r>
      <w:proofErr w:type="spellStart"/>
      <w:r>
        <w:t>estos</w:t>
      </w:r>
      <w:proofErr w:type="spellEnd"/>
      <w:r>
        <w:t xml:space="preserve"> genes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calor</w:t>
      </w:r>
      <w:proofErr w:type="spellEnd"/>
      <w:r>
        <w:t xml:space="preserve"> o </w:t>
      </w:r>
      <w:r>
        <w:rPr>
          <w:i/>
          <w:iCs/>
        </w:rPr>
        <w:t>heatmap</w:t>
      </w:r>
      <w:r>
        <w:t xml:space="preserve">. Esta </w:t>
      </w:r>
      <w:proofErr w:type="spellStart"/>
      <w:r>
        <w:t>visualización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sin un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suele</w:t>
      </w:r>
      <w:proofErr w:type="spellEnd"/>
      <w:r>
        <w:t xml:space="preserve"> ser </w:t>
      </w:r>
      <w:proofErr w:type="spellStart"/>
      <w:r>
        <w:t>preferible</w:t>
      </w:r>
      <w:proofErr w:type="spellEnd"/>
      <w:r>
        <w:t xml:space="preserve"> </w:t>
      </w:r>
      <w:proofErr w:type="spellStart"/>
      <w:r>
        <w:t>representarlos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agrupación</w:t>
      </w:r>
      <w:proofErr w:type="spellEnd"/>
      <w:r>
        <w:t xml:space="preserve"> </w:t>
      </w:r>
      <w:proofErr w:type="spellStart"/>
      <w:r>
        <w:t>jerárquica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y/o las </w:t>
      </w:r>
      <w:proofErr w:type="spellStart"/>
      <w:r>
        <w:t>muestras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,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identificar</w:t>
      </w:r>
      <w:proofErr w:type="spellEnd"/>
      <w:r>
        <w:t xml:space="preserve"> conjuntos de genes que </w:t>
      </w:r>
      <w:proofErr w:type="spellStart"/>
      <w:r>
        <w:t>muestren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de </w:t>
      </w:r>
      <w:proofErr w:type="spellStart"/>
      <w:r>
        <w:t>variación</w:t>
      </w:r>
      <w:proofErr w:type="spellEnd"/>
      <w:r>
        <w:t xml:space="preserve"> y que </w:t>
      </w:r>
      <w:proofErr w:type="spellStart"/>
      <w:r>
        <w:t>potencialmente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asociarse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>.</w:t>
      </w:r>
    </w:p>
    <w:p w14:paraId="267012D7" w14:textId="77777777" w:rsidR="00636D7B" w:rsidRDefault="00000000">
      <w:pPr>
        <w:pStyle w:val="Textoindependiente"/>
      </w:pPr>
      <w:r>
        <w:t xml:space="preserve">En </w:t>
      </w:r>
      <w:proofErr w:type="spellStart"/>
      <w:r>
        <w:t>cuanto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genes que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calor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seleccionaremos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partado</w:t>
      </w:r>
      <w:proofErr w:type="spellEnd"/>
      <w:r>
        <w:t xml:space="preserve"> anterior (4.5.4),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genes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, al </w:t>
      </w:r>
      <w:proofErr w:type="spellStart"/>
      <w:r>
        <w:t>menos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comparaciones</w:t>
      </w:r>
      <w:proofErr w:type="spellEnd"/>
      <w:r>
        <w:t xml:space="preserve">, </w:t>
      </w:r>
      <w:proofErr w:type="spellStart"/>
      <w:r>
        <w:rPr>
          <w:rStyle w:val="VerbatimChar"/>
        </w:rPr>
        <w:t>res_selected</w:t>
      </w:r>
      <w:proofErr w:type="spellEnd"/>
      <w:r>
        <w:t>.</w:t>
      </w:r>
    </w:p>
    <w:p w14:paraId="348F96C7" w14:textId="77777777" w:rsidR="00636D7B" w:rsidRDefault="00000000">
      <w:pPr>
        <w:pStyle w:val="Textoindependiente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seleccionados</w:t>
      </w:r>
      <w:proofErr w:type="spellEnd"/>
      <w:r>
        <w:t xml:space="preserve">, </w:t>
      </w:r>
      <w:proofErr w:type="spellStart"/>
      <w:r>
        <w:t>generaremos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calor</w:t>
      </w:r>
      <w:proofErr w:type="spellEnd"/>
      <w:r>
        <w:t xml:space="preserve"> con </w:t>
      </w:r>
      <w:proofErr w:type="spellStart"/>
      <w:r>
        <w:t>agrupamiento</w:t>
      </w:r>
      <w:proofErr w:type="spellEnd"/>
      <w:r>
        <w:t xml:space="preserve"> de genes y </w:t>
      </w:r>
      <w:proofErr w:type="spellStart"/>
      <w:r>
        <w:t>muestras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rPr>
          <w:rStyle w:val="VerbatimChar"/>
        </w:rPr>
        <w:t>Rowv</w:t>
      </w:r>
      <w:proofErr w:type="spellEnd"/>
      <w:r>
        <w:rPr>
          <w:rStyle w:val="VerbatimChar"/>
        </w:rPr>
        <w:t xml:space="preserve"> = TRUE</w:t>
      </w:r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agrupamiento</w:t>
      </w:r>
      <w:proofErr w:type="spellEnd"/>
      <w:r>
        <w:t xml:space="preserve"> de genes (</w:t>
      </w:r>
      <w:proofErr w:type="spellStart"/>
      <w:r>
        <w:t>filas</w:t>
      </w:r>
      <w:proofErr w:type="spellEnd"/>
      <w:r>
        <w:t xml:space="preserve">), y </w:t>
      </w:r>
      <w:proofErr w:type="spellStart"/>
      <w:r>
        <w:rPr>
          <w:rStyle w:val="VerbatimChar"/>
        </w:rPr>
        <w:t>Colv</w:t>
      </w:r>
      <w:proofErr w:type="spellEnd"/>
      <w:r>
        <w:rPr>
          <w:rStyle w:val="VerbatimChar"/>
        </w:rPr>
        <w:t xml:space="preserve"> = TRUE</w:t>
      </w:r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agrupamiento</w:t>
      </w:r>
      <w:proofErr w:type="spellEnd"/>
      <w:r>
        <w:t xml:space="preserve"> de </w:t>
      </w:r>
      <w:proofErr w:type="spellStart"/>
      <w:r>
        <w:t>muestras</w:t>
      </w:r>
      <w:proofErr w:type="spellEnd"/>
      <w:r>
        <w:t xml:space="preserve"> (</w:t>
      </w:r>
      <w:proofErr w:type="spellStart"/>
      <w:r>
        <w:t>columnas</w:t>
      </w:r>
      <w:proofErr w:type="spellEnd"/>
      <w:r>
        <w:t xml:space="preserve">);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</w:t>
      </w:r>
      <w:r>
        <w:rPr>
          <w:rStyle w:val="VerbatimChar"/>
        </w:rPr>
        <w:t>dendrogram = "both"</w:t>
      </w:r>
      <w:r>
        <w:t xml:space="preserve"> para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agrupamientos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dendogramas</w:t>
      </w:r>
      <w:proofErr w:type="spellEnd"/>
      <w:r>
        <w:t xml:space="preserve"> (clusters </w:t>
      </w:r>
      <w:proofErr w:type="spellStart"/>
      <w:r>
        <w:t>jerárquicos</w:t>
      </w:r>
      <w:proofErr w:type="spellEnd"/>
      <w:r>
        <w:t>).</w:t>
      </w:r>
    </w:p>
    <w:p w14:paraId="03980D83" w14:textId="77777777" w:rsidR="00636D7B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4E4BFC32" wp14:editId="3A3D0CF1">
            <wp:extent cx="5040000" cy="3780000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Jimenez_Guijarro_Beatriz_PEC2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B1D6C" w14:textId="77777777" w:rsidR="00636D7B" w:rsidRDefault="00000000">
      <w:pPr>
        <w:pStyle w:val="Ttulo2"/>
      </w:pPr>
      <w:bookmarkStart w:id="54" w:name="anotacion-de-los-genes"/>
      <w:bookmarkStart w:id="55" w:name="_Toc185728018"/>
      <w:bookmarkEnd w:id="42"/>
      <w:bookmarkEnd w:id="52"/>
      <w:r>
        <w:t xml:space="preserve">4.6.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genes</w:t>
      </w:r>
      <w:bookmarkEnd w:id="55"/>
    </w:p>
    <w:p w14:paraId="0BB4B957" w14:textId="77777777" w:rsidR="00636D7B" w:rsidRDefault="00000000">
      <w:pPr>
        <w:pStyle w:val="FirstParagraph"/>
      </w:pPr>
      <w:r>
        <w:t xml:space="preserve">Al </w:t>
      </w:r>
      <w:proofErr w:type="spellStart"/>
      <w:r>
        <w:t>obtener</w:t>
      </w:r>
      <w:proofErr w:type="spellEnd"/>
      <w:r>
        <w:t xml:space="preserve"> las </w:t>
      </w:r>
      <w:proofErr w:type="spellStart"/>
      <w:r>
        <w:rPr>
          <w:rStyle w:val="VerbatimChar"/>
        </w:rPr>
        <w:t>topTable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4.5.2,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arrojaron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genes </w:t>
      </w:r>
      <w:proofErr w:type="spellStart"/>
      <w:r>
        <w:t>basados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</w:t>
      </w:r>
      <w:proofErr w:type="spellStart"/>
      <w:r>
        <w:t>originales</w:t>
      </w:r>
      <w:proofErr w:type="spellEnd"/>
      <w:r>
        <w:t xml:space="preserve"> del </w:t>
      </w:r>
      <w:proofErr w:type="spellStart"/>
      <w:r>
        <w:t>fabricante</w:t>
      </w:r>
      <w:proofErr w:type="spellEnd"/>
      <w:r>
        <w:t xml:space="preserve">, Affymetrix. Es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,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anotar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genes, </w:t>
      </w:r>
      <w:proofErr w:type="spellStart"/>
      <w:r>
        <w:t>comprobando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gen </w:t>
      </w:r>
      <w:proofErr w:type="spellStart"/>
      <w:r>
        <w:t>corresponde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ID de Affymetrix. Este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</w:t>
      </w:r>
      <w:proofErr w:type="spellStart"/>
      <w:r>
        <w:rPr>
          <w:b/>
          <w:bCs/>
        </w:rPr>
        <w:t>anotación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asociar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que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rPr>
          <w:rStyle w:val="VerbatimChar"/>
        </w:rPr>
        <w:t>topTable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conjuntos de </w:t>
      </w:r>
      <w:proofErr w:type="spellStart"/>
      <w:r>
        <w:t>sondas</w:t>
      </w:r>
      <w:proofErr w:type="spellEnd"/>
      <w:r>
        <w:t xml:space="preserve"> o </w:t>
      </w:r>
      <w:proofErr w:type="spellStart"/>
      <w:r>
        <w:t>transcripciones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matriz</w:t>
      </w:r>
      <w:proofErr w:type="spellEnd"/>
      <w:r>
        <w:t xml:space="preserve">, con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comprensibles</w:t>
      </w:r>
      <w:proofErr w:type="spellEnd"/>
      <w:r>
        <w:t xml:space="preserve"> o </w:t>
      </w:r>
      <w:proofErr w:type="spellStart"/>
      <w:r>
        <w:t>fácilmente</w:t>
      </w:r>
      <w:proofErr w:type="spellEnd"/>
      <w:r>
        <w:t xml:space="preserve"> </w:t>
      </w:r>
      <w:proofErr w:type="spellStart"/>
      <w:r>
        <w:t>identificables</w:t>
      </w:r>
      <w:proofErr w:type="spellEnd"/>
      <w:r>
        <w:t xml:space="preserve">. En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asociaremos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</w:t>
      </w:r>
      <w:proofErr w:type="spellStart"/>
      <w:r>
        <w:t>originales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procedentes</w:t>
      </w:r>
      <w:proofErr w:type="spellEnd"/>
      <w:r>
        <w:t xml:space="preserve"> de,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r>
        <w:rPr>
          <w:b/>
          <w:bCs/>
        </w:rPr>
        <w:t>“Symbol”</w:t>
      </w:r>
      <w:r>
        <w:t xml:space="preserve">, </w:t>
      </w:r>
      <w:r>
        <w:rPr>
          <w:b/>
          <w:bCs/>
        </w:rPr>
        <w:t>“</w:t>
      </w:r>
      <w:proofErr w:type="spellStart"/>
      <w:r>
        <w:rPr>
          <w:b/>
          <w:bCs/>
        </w:rPr>
        <w:t>EntrezID</w:t>
      </w:r>
      <w:proofErr w:type="spellEnd"/>
      <w:r>
        <w:rPr>
          <w:b/>
          <w:bCs/>
        </w:rPr>
        <w:t>”</w:t>
      </w:r>
      <w:r>
        <w:t xml:space="preserve">, </w:t>
      </w:r>
      <w:r>
        <w:rPr>
          <w:b/>
          <w:bCs/>
        </w:rPr>
        <w:t>“</w:t>
      </w:r>
      <w:proofErr w:type="spellStart"/>
      <w:r>
        <w:rPr>
          <w:b/>
          <w:bCs/>
        </w:rPr>
        <w:t>EnsemblID</w:t>
      </w:r>
      <w:proofErr w:type="spellEnd"/>
      <w:r>
        <w:rPr>
          <w:b/>
          <w:bCs/>
        </w:rPr>
        <w:t>”</w:t>
      </w:r>
      <w:r>
        <w:t xml:space="preserve"> y </w:t>
      </w:r>
      <w:r>
        <w:rPr>
          <w:b/>
          <w:bCs/>
        </w:rPr>
        <w:t>“</w:t>
      </w:r>
      <w:proofErr w:type="spellStart"/>
      <w:r>
        <w:rPr>
          <w:b/>
          <w:bCs/>
        </w:rPr>
        <w:t>Gename</w:t>
      </w:r>
      <w:proofErr w:type="spellEnd"/>
      <w:r>
        <w:rPr>
          <w:b/>
          <w:bCs/>
        </w:rPr>
        <w:t>”</w:t>
      </w:r>
      <w:r>
        <w:t>.</w:t>
      </w:r>
    </w:p>
    <w:p w14:paraId="2F36F0E2" w14:textId="77777777" w:rsidR="00636D7B" w:rsidRDefault="00000000">
      <w:pPr>
        <w:pStyle w:val="Textoindependiente"/>
      </w:pPr>
      <w:r>
        <w:t xml:space="preserve">En primer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comprobar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de las </w:t>
      </w:r>
      <w:proofErr w:type="spellStart"/>
      <w:r>
        <w:t>anotaciones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r>
        <w:rPr>
          <w:rStyle w:val="VerbatimChar"/>
        </w:rPr>
        <w:t>mouse4302.db</w:t>
      </w:r>
      <w:r>
        <w:t xml:space="preserve"> </w:t>
      </w:r>
      <w:proofErr w:type="spellStart"/>
      <w:r>
        <w:t>contenga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anotación</w:t>
      </w:r>
      <w:proofErr w:type="spellEnd"/>
      <w:r>
        <w:t xml:space="preserve"> que </w:t>
      </w:r>
      <w:proofErr w:type="spellStart"/>
      <w:r>
        <w:t>deseamos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genes.</w:t>
      </w:r>
    </w:p>
    <w:p w14:paraId="69C3E35E" w14:textId="77777777" w:rsidR="00636D7B" w:rsidRDefault="00000000">
      <w:pPr>
        <w:pStyle w:val="SourceCode"/>
      </w:pPr>
      <w:r>
        <w:rPr>
          <w:rStyle w:val="VerbatimChar"/>
        </w:rPr>
        <w:t xml:space="preserve"> [1] "ACCNUM"       "ALIAS"        "ENSEMBL"      "ENSEMBLPROT</w:t>
      </w:r>
      <w:proofErr w:type="gramStart"/>
      <w:r>
        <w:rPr>
          <w:rStyle w:val="VerbatimChar"/>
        </w:rPr>
        <w:t>"  "</w:t>
      </w:r>
      <w:proofErr w:type="gramEnd"/>
      <w:r>
        <w:rPr>
          <w:rStyle w:val="VerbatimChar"/>
        </w:rPr>
        <w:t>ENSEMBLTRANS"</w:t>
      </w:r>
      <w:r>
        <w:br/>
      </w:r>
      <w:r>
        <w:rPr>
          <w:rStyle w:val="VerbatimChar"/>
        </w:rPr>
        <w:t xml:space="preserve"> [6] "ENTREZID"     "ENZYME"       "EVIDENCE"     "EVIDENCEALL"  "GENENAME"    </w:t>
      </w:r>
      <w:r>
        <w:br/>
      </w:r>
      <w:r>
        <w:rPr>
          <w:rStyle w:val="VerbatimChar"/>
        </w:rPr>
        <w:t xml:space="preserve">[11] "GENETYPE"     "GO"           "GOALL"        "IPI"          "MGI"         </w:t>
      </w:r>
      <w:r>
        <w:br/>
      </w:r>
      <w:r>
        <w:rPr>
          <w:rStyle w:val="VerbatimChar"/>
        </w:rPr>
        <w:t xml:space="preserve">[16] "ONTOLOGY"     "ONTOLOGYALL"  "PATH"         "PFAM"         "PMID"        </w:t>
      </w:r>
      <w:r>
        <w:br/>
      </w:r>
      <w:r>
        <w:rPr>
          <w:rStyle w:val="VerbatimChar"/>
        </w:rPr>
        <w:t xml:space="preserve">[21] "PROBEID"      "PROSITE"      "REFSEQ"       "SYMBOL"       "UNIPROT"     </w:t>
      </w:r>
    </w:p>
    <w:p w14:paraId="1AF6821D" w14:textId="77777777" w:rsidR="00636D7B" w:rsidRDefault="00000000">
      <w:pPr>
        <w:pStyle w:val="FirstParagraph"/>
      </w:pPr>
      <w:proofErr w:type="spellStart"/>
      <w:r>
        <w:lastRenderedPageBreak/>
        <w:t>Efectivamente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cuatro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genes de las </w:t>
      </w:r>
      <w:proofErr w:type="spellStart"/>
      <w:r>
        <w:rPr>
          <w:rStyle w:val="VerbatimChar"/>
        </w:rPr>
        <w:t>topTable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>.</w:t>
      </w:r>
    </w:p>
    <w:p w14:paraId="7DEA5AC3" w14:textId="77777777" w:rsidR="00636D7B" w:rsidRDefault="00000000">
      <w:pPr>
        <w:pStyle w:val="Textoindependiente"/>
      </w:pPr>
      <w:proofErr w:type="spellStart"/>
      <w:r>
        <w:t>Ahora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pasar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anotaciones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utilizaremos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r>
        <w:rPr>
          <w:rStyle w:val="VerbatimChar"/>
        </w:rPr>
        <w:t>select</w:t>
      </w:r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AnnotationDbi</w:t>
      </w:r>
      <w:proofErr w:type="spellEnd"/>
      <w:r>
        <w:t xml:space="preserve"> de Bioconductor.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seleccionaremos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r>
        <w:rPr>
          <w:rStyle w:val="VerbatimChar"/>
        </w:rPr>
        <w:t>mouse4302.db</w:t>
      </w:r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las </w:t>
      </w:r>
      <w:proofErr w:type="spellStart"/>
      <w:r>
        <w:t>filas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seleccionados</w:t>
      </w:r>
      <w:proofErr w:type="spellEnd"/>
      <w:r>
        <w:t xml:space="preserve"> que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anotar</w:t>
      </w:r>
      <w:proofErr w:type="spellEnd"/>
      <w:r>
        <w:t xml:space="preserve">,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(“Symbol”, “</w:t>
      </w:r>
      <w:proofErr w:type="spellStart"/>
      <w:r>
        <w:t>EntrezID</w:t>
      </w:r>
      <w:proofErr w:type="spellEnd"/>
      <w:r>
        <w:t>”, “</w:t>
      </w:r>
      <w:proofErr w:type="spellStart"/>
      <w:r>
        <w:t>EnsemblID</w:t>
      </w:r>
      <w:proofErr w:type="spellEnd"/>
      <w:r>
        <w:t>” y “</w:t>
      </w:r>
      <w:proofErr w:type="spellStart"/>
      <w:r>
        <w:t>Gename</w:t>
      </w:r>
      <w:proofErr w:type="spellEnd"/>
      <w:r>
        <w:t xml:space="preserve">”). Dado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anotaciones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extensos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limitaremos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cabecera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y </w:t>
      </w:r>
      <w:proofErr w:type="spellStart"/>
      <w:r>
        <w:t>guardaremos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completos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 </w:t>
      </w:r>
      <w:proofErr w:type="spellStart"/>
      <w:r>
        <w:t>anotada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.csv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subdirectorio</w:t>
      </w:r>
      <w:proofErr w:type="spellEnd"/>
      <w:r>
        <w:t xml:space="preserve"> </w:t>
      </w:r>
      <w:r>
        <w:rPr>
          <w:rStyle w:val="VerbatimChar"/>
        </w:rPr>
        <w:t>results</w:t>
      </w:r>
      <w:r>
        <w:t>.</w:t>
      </w:r>
    </w:p>
    <w:p w14:paraId="22A8EEF1" w14:textId="77777777" w:rsidR="00636D7B" w:rsidRDefault="00000000">
      <w:pPr>
        <w:pStyle w:val="Textoindependiente"/>
      </w:pPr>
      <w:proofErr w:type="spellStart"/>
      <w:r>
        <w:rPr>
          <w:b/>
          <w:bCs/>
        </w:rPr>
        <w:t>Anotaciones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rStyle w:val="VerbatimChar"/>
          <w:b/>
          <w:bCs/>
        </w:rPr>
        <w:t>topTable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sin </w:t>
      </w:r>
      <w:proofErr w:type="spellStart"/>
      <w:r>
        <w:rPr>
          <w:b/>
          <w:bCs/>
        </w:rPr>
        <w:t>tratamiento</w:t>
      </w:r>
      <w:proofErr w:type="spellEnd"/>
    </w:p>
    <w:p w14:paraId="45E35005" w14:textId="77777777" w:rsidR="00636D7B" w:rsidRDefault="00000000">
      <w:pPr>
        <w:pStyle w:val="SourceCode"/>
      </w:pPr>
      <w:r>
        <w:rPr>
          <w:rStyle w:val="VerbatimChar"/>
        </w:rPr>
        <w:t xml:space="preserve">       PROBEID SYMBOL ENTREZID            ENSEMBL</w:t>
      </w:r>
      <w:r>
        <w:br/>
      </w:r>
      <w:r>
        <w:rPr>
          <w:rStyle w:val="VerbatimChar"/>
        </w:rPr>
        <w:t xml:space="preserve">1   1421262_at   </w:t>
      </w:r>
      <w:proofErr w:type="spellStart"/>
      <w:r>
        <w:rPr>
          <w:rStyle w:val="VerbatimChar"/>
        </w:rPr>
        <w:t>Lipg</w:t>
      </w:r>
      <w:proofErr w:type="spellEnd"/>
      <w:r>
        <w:rPr>
          <w:rStyle w:val="VerbatimChar"/>
        </w:rPr>
        <w:t xml:space="preserve">    16891 ENSMUSG00000053846</w:t>
      </w:r>
      <w:r>
        <w:br/>
      </w:r>
      <w:r>
        <w:rPr>
          <w:rStyle w:val="VerbatimChar"/>
        </w:rPr>
        <w:t>2 1427747_a_at   Lcn2    16819 ENSMUSG00000026822</w:t>
      </w:r>
      <w:r>
        <w:br/>
      </w:r>
      <w:r>
        <w:rPr>
          <w:rStyle w:val="VerbatimChar"/>
        </w:rPr>
        <w:t>3   1422953_at   Fpr2    14289 ENSMUSG00000052270</w:t>
      </w:r>
      <w:r>
        <w:br/>
      </w:r>
      <w:r>
        <w:rPr>
          <w:rStyle w:val="VerbatimChar"/>
        </w:rPr>
        <w:t>4   1440865_at Ifitm6   213002 ENSMUSG00000059108</w:t>
      </w:r>
      <w:r>
        <w:br/>
      </w:r>
      <w:r>
        <w:rPr>
          <w:rStyle w:val="VerbatimChar"/>
        </w:rPr>
        <w:t xml:space="preserve">5   1418722_at    </w:t>
      </w:r>
      <w:proofErr w:type="spellStart"/>
      <w:r>
        <w:rPr>
          <w:rStyle w:val="VerbatimChar"/>
        </w:rPr>
        <w:t>Ngp</w:t>
      </w:r>
      <w:proofErr w:type="spellEnd"/>
      <w:r>
        <w:rPr>
          <w:rStyle w:val="VerbatimChar"/>
        </w:rPr>
        <w:t xml:space="preserve">    18054 ENSMUSG00000032484</w:t>
      </w:r>
      <w:r>
        <w:br/>
      </w:r>
      <w:r>
        <w:rPr>
          <w:rStyle w:val="VerbatimChar"/>
        </w:rPr>
        <w:t>6   1449366_at   Mmp8    17394 ENSMUSG00000005800</w:t>
      </w:r>
      <w:r>
        <w:br/>
      </w:r>
      <w:r>
        <w:rPr>
          <w:rStyle w:val="VerbatimChar"/>
        </w:rPr>
        <w:t xml:space="preserve">                                    GENENAME</w:t>
      </w:r>
      <w:r>
        <w:br/>
      </w:r>
      <w:r>
        <w:rPr>
          <w:rStyle w:val="VerbatimChar"/>
        </w:rPr>
        <w:t>1                        lipase, endothelial</w:t>
      </w:r>
      <w:r>
        <w:br/>
      </w:r>
      <w:r>
        <w:rPr>
          <w:rStyle w:val="VerbatimChar"/>
        </w:rPr>
        <w:t>2                                lipocalin 2</w:t>
      </w:r>
      <w:r>
        <w:br/>
      </w:r>
      <w:r>
        <w:rPr>
          <w:rStyle w:val="VerbatimChar"/>
        </w:rPr>
        <w:t>3                  formyl peptide receptor 2</w:t>
      </w:r>
      <w:r>
        <w:br/>
      </w:r>
      <w:r>
        <w:rPr>
          <w:rStyle w:val="VerbatimChar"/>
        </w:rPr>
        <w:t>4 interferon induced transmembrane protein 6</w:t>
      </w:r>
      <w:r>
        <w:br/>
      </w:r>
      <w:r>
        <w:rPr>
          <w:rStyle w:val="VerbatimChar"/>
        </w:rPr>
        <w:t>5               neutrophilic granule protein</w:t>
      </w:r>
      <w:r>
        <w:br/>
      </w:r>
      <w:r>
        <w:rPr>
          <w:rStyle w:val="VerbatimChar"/>
        </w:rPr>
        <w:t>6                  matrix metallopeptidase 8</w:t>
      </w:r>
    </w:p>
    <w:p w14:paraId="3C8199B2" w14:textId="77777777" w:rsidR="00636D7B" w:rsidRDefault="00000000">
      <w:pPr>
        <w:pStyle w:val="FirstParagraph"/>
      </w:pPr>
      <w:proofErr w:type="spellStart"/>
      <w:r>
        <w:rPr>
          <w:b/>
          <w:bCs/>
        </w:rPr>
        <w:t>Anotaciones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rStyle w:val="VerbatimChar"/>
          <w:b/>
          <w:bCs/>
        </w:rPr>
        <w:t>topTable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LINEZOLID</w:t>
      </w:r>
    </w:p>
    <w:p w14:paraId="52F21F40" w14:textId="77777777" w:rsidR="00636D7B" w:rsidRDefault="00000000">
      <w:pPr>
        <w:pStyle w:val="SourceCode"/>
      </w:pPr>
      <w:r>
        <w:rPr>
          <w:rStyle w:val="VerbatimChar"/>
        </w:rPr>
        <w:t xml:space="preserve">       PROBEID SYMBOL ENTREZID            ENSEMBL</w:t>
      </w:r>
      <w:r>
        <w:br/>
      </w:r>
      <w:r>
        <w:rPr>
          <w:rStyle w:val="VerbatimChar"/>
        </w:rPr>
        <w:t xml:space="preserve">1   1421262_at   </w:t>
      </w:r>
      <w:proofErr w:type="spellStart"/>
      <w:r>
        <w:rPr>
          <w:rStyle w:val="VerbatimChar"/>
        </w:rPr>
        <w:t>Lipg</w:t>
      </w:r>
      <w:proofErr w:type="spellEnd"/>
      <w:r>
        <w:rPr>
          <w:rStyle w:val="VerbatimChar"/>
        </w:rPr>
        <w:t xml:space="preserve">    16891 ENSMUSG00000053846</w:t>
      </w:r>
      <w:r>
        <w:br/>
      </w:r>
      <w:r>
        <w:rPr>
          <w:rStyle w:val="VerbatimChar"/>
        </w:rPr>
        <w:t>2 1427747_a_at   Lcn2    16819 ENSMUSG00000026822</w:t>
      </w:r>
      <w:r>
        <w:br/>
      </w:r>
      <w:r>
        <w:rPr>
          <w:rStyle w:val="VerbatimChar"/>
        </w:rPr>
        <w:t>3   1440865_at Ifitm6   213002 ENSMUSG00000059108</w:t>
      </w:r>
      <w:r>
        <w:br/>
      </w:r>
      <w:r>
        <w:rPr>
          <w:rStyle w:val="VerbatimChar"/>
        </w:rPr>
        <w:t>4   1422953_at   Fpr2    14289 ENSMUSG00000052270</w:t>
      </w:r>
      <w:r>
        <w:br/>
      </w:r>
      <w:r>
        <w:rPr>
          <w:rStyle w:val="VerbatimChar"/>
        </w:rPr>
        <w:t>5 1416301_a_at   Ebf1    13591 ENSMUSG00000057098</w:t>
      </w:r>
      <w:r>
        <w:br/>
      </w:r>
      <w:r>
        <w:rPr>
          <w:rStyle w:val="VerbatimChar"/>
        </w:rPr>
        <w:t xml:space="preserve">6   1418722_at    </w:t>
      </w:r>
      <w:proofErr w:type="spellStart"/>
      <w:r>
        <w:rPr>
          <w:rStyle w:val="VerbatimChar"/>
        </w:rPr>
        <w:t>Ngp</w:t>
      </w:r>
      <w:proofErr w:type="spellEnd"/>
      <w:r>
        <w:rPr>
          <w:rStyle w:val="VerbatimChar"/>
        </w:rPr>
        <w:t xml:space="preserve">    18054 ENSMUSG00000032484</w:t>
      </w:r>
      <w:r>
        <w:br/>
      </w:r>
      <w:r>
        <w:rPr>
          <w:rStyle w:val="VerbatimChar"/>
        </w:rPr>
        <w:t xml:space="preserve">                                    GENENAME</w:t>
      </w:r>
      <w:r>
        <w:br/>
      </w:r>
      <w:r>
        <w:rPr>
          <w:rStyle w:val="VerbatimChar"/>
        </w:rPr>
        <w:t>1                        lipase, endothelial</w:t>
      </w:r>
      <w:r>
        <w:br/>
      </w:r>
      <w:r>
        <w:rPr>
          <w:rStyle w:val="VerbatimChar"/>
        </w:rPr>
        <w:t>2                                lipocalin 2</w:t>
      </w:r>
      <w:r>
        <w:br/>
      </w:r>
      <w:r>
        <w:rPr>
          <w:rStyle w:val="VerbatimChar"/>
        </w:rPr>
        <w:t>3 interferon induced transmembrane protein 6</w:t>
      </w:r>
      <w:r>
        <w:br/>
      </w:r>
      <w:r>
        <w:rPr>
          <w:rStyle w:val="VerbatimChar"/>
        </w:rPr>
        <w:t>4                  formyl peptide receptor 2</w:t>
      </w:r>
      <w:r>
        <w:br/>
      </w:r>
      <w:r>
        <w:rPr>
          <w:rStyle w:val="VerbatimChar"/>
        </w:rPr>
        <w:t>5                      early B cell factor 1</w:t>
      </w:r>
      <w:r>
        <w:br/>
      </w:r>
      <w:r>
        <w:rPr>
          <w:rStyle w:val="VerbatimChar"/>
        </w:rPr>
        <w:t>6               neutrophilic granule protein</w:t>
      </w:r>
    </w:p>
    <w:p w14:paraId="7CC21E61" w14:textId="77777777" w:rsidR="0016054F" w:rsidRDefault="0016054F">
      <w:pPr>
        <w:pStyle w:val="FirstParagraph"/>
        <w:rPr>
          <w:b/>
          <w:bCs/>
        </w:rPr>
      </w:pPr>
    </w:p>
    <w:p w14:paraId="2DA5AF12" w14:textId="53263B69" w:rsidR="00636D7B" w:rsidRDefault="00000000">
      <w:pPr>
        <w:pStyle w:val="FirstParagraph"/>
      </w:pPr>
      <w:proofErr w:type="spellStart"/>
      <w:r>
        <w:rPr>
          <w:b/>
          <w:bCs/>
        </w:rPr>
        <w:lastRenderedPageBreak/>
        <w:t>Anotaciones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rStyle w:val="VerbatimChar"/>
          <w:b/>
          <w:bCs/>
        </w:rPr>
        <w:t>topTable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vs no </w:t>
      </w:r>
      <w:proofErr w:type="spellStart"/>
      <w:r>
        <w:rPr>
          <w:b/>
          <w:bCs/>
        </w:rPr>
        <w:t>infectados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tratados</w:t>
      </w:r>
      <w:proofErr w:type="spellEnd"/>
      <w:r>
        <w:rPr>
          <w:b/>
          <w:bCs/>
        </w:rPr>
        <w:t xml:space="preserve"> con VANCOMICINA</w:t>
      </w:r>
    </w:p>
    <w:p w14:paraId="483A10B1" w14:textId="77777777" w:rsidR="00636D7B" w:rsidRDefault="00000000">
      <w:pPr>
        <w:pStyle w:val="SourceCode"/>
      </w:pPr>
      <w:r>
        <w:rPr>
          <w:rStyle w:val="VerbatimChar"/>
        </w:rPr>
        <w:t xml:space="preserve">       PROBEID SYMBOL ENTREZID            ENSEMBL</w:t>
      </w:r>
      <w:r>
        <w:br/>
      </w:r>
      <w:r>
        <w:rPr>
          <w:rStyle w:val="VerbatimChar"/>
        </w:rPr>
        <w:t xml:space="preserve">1   1421262_at   </w:t>
      </w:r>
      <w:proofErr w:type="spellStart"/>
      <w:r>
        <w:rPr>
          <w:rStyle w:val="VerbatimChar"/>
        </w:rPr>
        <w:t>Lipg</w:t>
      </w:r>
      <w:proofErr w:type="spellEnd"/>
      <w:r>
        <w:rPr>
          <w:rStyle w:val="VerbatimChar"/>
        </w:rPr>
        <w:t xml:space="preserve">    16891 ENSMUSG00000053846</w:t>
      </w:r>
      <w:r>
        <w:br/>
      </w:r>
      <w:r>
        <w:rPr>
          <w:rStyle w:val="VerbatimChar"/>
        </w:rPr>
        <w:t>2 1427747_a_at   Lcn2    16819 ENSMUSG00000026822</w:t>
      </w:r>
      <w:r>
        <w:br/>
      </w:r>
      <w:r>
        <w:rPr>
          <w:rStyle w:val="VerbatimChar"/>
        </w:rPr>
        <w:t xml:space="preserve">3   1418722_at    </w:t>
      </w:r>
      <w:proofErr w:type="spellStart"/>
      <w:r>
        <w:rPr>
          <w:rStyle w:val="VerbatimChar"/>
        </w:rPr>
        <w:t>Ngp</w:t>
      </w:r>
      <w:proofErr w:type="spellEnd"/>
      <w:r>
        <w:rPr>
          <w:rStyle w:val="VerbatimChar"/>
        </w:rPr>
        <w:t xml:space="preserve">    18054 ENSMUSG00000032484</w:t>
      </w:r>
      <w:r>
        <w:br/>
      </w:r>
      <w:r>
        <w:rPr>
          <w:rStyle w:val="VerbatimChar"/>
        </w:rPr>
        <w:t>4   1440865_at Ifitm6   213002 ENSMUSG00000059108</w:t>
      </w:r>
      <w:r>
        <w:br/>
      </w:r>
      <w:r>
        <w:rPr>
          <w:rStyle w:val="VerbatimChar"/>
        </w:rPr>
        <w:t>5 1416301_a_at   Ebf1    13591 ENSMUSG00000057098</w:t>
      </w:r>
      <w:r>
        <w:br/>
      </w:r>
      <w:r>
        <w:rPr>
          <w:rStyle w:val="VerbatimChar"/>
        </w:rPr>
        <w:t>6   1437060_at  Olfm4   380924 ENSMUSG00000022026</w:t>
      </w:r>
      <w:r>
        <w:br/>
      </w:r>
      <w:r>
        <w:rPr>
          <w:rStyle w:val="VerbatimChar"/>
        </w:rPr>
        <w:t xml:space="preserve">                                    GENENAME</w:t>
      </w:r>
      <w:r>
        <w:br/>
      </w:r>
      <w:r>
        <w:rPr>
          <w:rStyle w:val="VerbatimChar"/>
        </w:rPr>
        <w:t>1                        lipase, endothelial</w:t>
      </w:r>
      <w:r>
        <w:br/>
      </w:r>
      <w:r>
        <w:rPr>
          <w:rStyle w:val="VerbatimChar"/>
        </w:rPr>
        <w:t>2                                lipocalin 2</w:t>
      </w:r>
      <w:r>
        <w:br/>
      </w:r>
      <w:r>
        <w:rPr>
          <w:rStyle w:val="VerbatimChar"/>
        </w:rPr>
        <w:t>3               neutrophilic granule protein</w:t>
      </w:r>
      <w:r>
        <w:br/>
      </w:r>
      <w:r>
        <w:rPr>
          <w:rStyle w:val="VerbatimChar"/>
        </w:rPr>
        <w:t>4 interferon induced transmembrane protein 6</w:t>
      </w:r>
      <w:r>
        <w:br/>
      </w:r>
      <w:r>
        <w:rPr>
          <w:rStyle w:val="VerbatimChar"/>
        </w:rPr>
        <w:t>5                      early B cell factor 1</w:t>
      </w:r>
      <w:r>
        <w:br/>
      </w:r>
      <w:r>
        <w:rPr>
          <w:rStyle w:val="VerbatimChar"/>
        </w:rPr>
        <w:t>6                             olfactomedin 4</w:t>
      </w:r>
    </w:p>
    <w:p w14:paraId="769F3741" w14:textId="77777777" w:rsidR="00636D7B" w:rsidRDefault="00000000">
      <w:pPr>
        <w:pStyle w:val="Ttulo2"/>
      </w:pPr>
      <w:bookmarkStart w:id="56" w:name="análisis-de-la-significación-biológica"/>
      <w:bookmarkStart w:id="57" w:name="_Toc185728019"/>
      <w:bookmarkEnd w:id="54"/>
      <w:r>
        <w:t xml:space="preserve">4.7. </w:t>
      </w:r>
      <w:proofErr w:type="spellStart"/>
      <w:r>
        <w:t>Análisis</w:t>
      </w:r>
      <w:proofErr w:type="spellEnd"/>
      <w:r>
        <w:t xml:space="preserve"> de la </w:t>
      </w:r>
      <w:proofErr w:type="spellStart"/>
      <w:r>
        <w:t>significación</w:t>
      </w:r>
      <w:proofErr w:type="spellEnd"/>
      <w:r>
        <w:t xml:space="preserve"> </w:t>
      </w:r>
      <w:proofErr w:type="spellStart"/>
      <w:r>
        <w:t>biológica</w:t>
      </w:r>
      <w:bookmarkEnd w:id="57"/>
      <w:proofErr w:type="spellEnd"/>
    </w:p>
    <w:p w14:paraId="5517BA77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obtenidas</w:t>
      </w:r>
      <w:proofErr w:type="spellEnd"/>
      <w:r>
        <w:t xml:space="preserve"> las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de</w:t>
      </w:r>
      <w:proofErr w:type="spellEnd"/>
      <w:r>
        <w:t xml:space="preserve">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y </w:t>
      </w:r>
      <w:proofErr w:type="spellStart"/>
      <w:r>
        <w:t>realizadas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genes,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intentando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las </w:t>
      </w:r>
      <w:proofErr w:type="spellStart"/>
      <w:r>
        <w:t>listas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enriquecidas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biológicas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significancia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>.</w:t>
      </w:r>
    </w:p>
    <w:p w14:paraId="0A5938D5" w14:textId="77777777" w:rsidR="00636D7B" w:rsidRDefault="00000000">
      <w:pPr>
        <w:pStyle w:val="Textoindependiente"/>
      </w:pPr>
      <w:proofErr w:type="spellStart"/>
      <w:r>
        <w:t>Aunque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biológico</w:t>
      </w:r>
      <w:proofErr w:type="spellEnd"/>
      <w:r>
        <w:t xml:space="preserve">,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estadístico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Análisis</w:t>
      </w:r>
      <w:proofErr w:type="spellEnd"/>
      <w:r>
        <w:t xml:space="preserve"> de Conjuntos </w:t>
      </w:r>
      <w:proofErr w:type="spellStart"/>
      <w:r>
        <w:t>Génicos</w:t>
      </w:r>
      <w:proofErr w:type="spellEnd"/>
      <w:r>
        <w:t>” (</w:t>
      </w:r>
      <w:r>
        <w:rPr>
          <w:i/>
          <w:iCs/>
        </w:rPr>
        <w:t xml:space="preserve">Gene Set </w:t>
      </w:r>
      <w:proofErr w:type="spellStart"/>
      <w:r>
        <w:rPr>
          <w:i/>
          <w:iCs/>
        </w:rPr>
        <w:t>Analisys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 </w:t>
      </w:r>
      <w:proofErr w:type="spellStart"/>
      <w:r>
        <w:t>puede</w:t>
      </w:r>
      <w:proofErr w:type="spellEnd"/>
      <w:r>
        <w:t xml:space="preserve"> ser de gran </w:t>
      </w:r>
      <w:proofErr w:type="spellStart"/>
      <w:r>
        <w:t>utilidad</w:t>
      </w:r>
      <w:proofErr w:type="spellEnd"/>
      <w:r>
        <w:t xml:space="preserve"> para </w:t>
      </w:r>
      <w:proofErr w:type="spellStart"/>
      <w:r>
        <w:t>proporcionar</w:t>
      </w:r>
      <w:proofErr w:type="spellEnd"/>
      <w:r>
        <w:t xml:space="preserve"> ideas que </w:t>
      </w:r>
      <w:proofErr w:type="spellStart"/>
      <w:r>
        <w:t>ayuden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interpretación</w:t>
      </w:r>
      <w:proofErr w:type="spellEnd"/>
      <w:r>
        <w:t xml:space="preserve">. 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entre dos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con </w:t>
      </w:r>
      <w:proofErr w:type="spellStart"/>
      <w:r>
        <w:t>funciones</w:t>
      </w:r>
      <w:proofErr w:type="spellEnd"/>
      <w:r>
        <w:t xml:space="preserve">,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 o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moleculares</w:t>
      </w:r>
      <w:proofErr w:type="spellEnd"/>
      <w:r>
        <w:t xml:space="preserve">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representadas</w:t>
      </w:r>
      <w:proofErr w:type="spellEnd"/>
      <w:r>
        <w:t xml:space="preserve"> con mayor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resto de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estudiados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genes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rPr>
          <w:b/>
          <w:bCs/>
        </w:rPr>
        <w:t>enriquecidos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lista</w:t>
      </w:r>
      <w:proofErr w:type="spellEnd"/>
      <w:r>
        <w:t>.</w:t>
      </w:r>
    </w:p>
    <w:p w14:paraId="1BE5EF70" w14:textId="77777777" w:rsidR="00636D7B" w:rsidRDefault="00000000">
      <w:pPr>
        <w:pStyle w:val="Textoindependiente"/>
      </w:pPr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de la PEC, </w:t>
      </w:r>
      <w:proofErr w:type="spellStart"/>
      <w:r>
        <w:t>llevaremos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 </w:t>
      </w:r>
      <w:proofErr w:type="spellStart"/>
      <w:r>
        <w:rPr>
          <w:b/>
          <w:bCs/>
        </w:rPr>
        <w:t>Análisis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Sobre-Representación</w:t>
      </w:r>
      <w:proofErr w:type="spellEnd"/>
      <w:r>
        <w:t xml:space="preserve"> (</w:t>
      </w:r>
      <w:r>
        <w:rPr>
          <w:i/>
          <w:iCs/>
        </w:rPr>
        <w:t>Over-Representation Analysis</w:t>
      </w:r>
      <w:r>
        <w:t xml:space="preserve"> u ORA,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), que es uno de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Enriquecimiento</w:t>
      </w:r>
      <w:proofErr w:type="spellEnd"/>
      <w:r>
        <w:t xml:space="preserve"> </w:t>
      </w:r>
      <w:proofErr w:type="spellStart"/>
      <w:r>
        <w:t>Genético</w:t>
      </w:r>
      <w:proofErr w:type="spellEnd"/>
      <w:r>
        <w:t xml:space="preserve"> (</w:t>
      </w:r>
      <w:r>
        <w:rPr>
          <w:i/>
          <w:iCs/>
        </w:rPr>
        <w:t>Gene Enrichment Analysis</w:t>
      </w:r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). </w:t>
      </w:r>
      <w:proofErr w:type="spellStart"/>
      <w:r>
        <w:t>Utilizaremos</w:t>
      </w:r>
      <w:proofErr w:type="spellEnd"/>
      <w:r>
        <w:t xml:space="preserve">,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clusterProfiler</w:t>
      </w:r>
      <w:proofErr w:type="spellEnd"/>
      <w:r>
        <w:t xml:space="preserve"> de Bioconductor.</w:t>
      </w:r>
    </w:p>
    <w:p w14:paraId="5F1F6E08" w14:textId="77777777" w:rsidR="00636D7B" w:rsidRDefault="00000000">
      <w:pPr>
        <w:pStyle w:val="Textoindependiente"/>
      </w:pPr>
      <w:r>
        <w:t xml:space="preserve">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Sobre-Representación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genes </w:t>
      </w:r>
      <w:proofErr w:type="spellStart"/>
      <w:r>
        <w:t>expresados</w:t>
      </w:r>
      <w:proofErr w:type="spellEnd"/>
      <w:r>
        <w:t xml:space="preserve"> de forma </w:t>
      </w:r>
      <w:proofErr w:type="spellStart"/>
      <w:r>
        <w:t>diferencial</w:t>
      </w:r>
      <w:proofErr w:type="spellEnd"/>
      <w:r>
        <w:t xml:space="preserve"> y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biológicas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que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genes </w:t>
      </w:r>
      <w:proofErr w:type="spellStart"/>
      <w:r>
        <w:t>aparezca</w:t>
      </w:r>
      <w:proofErr w:type="spellEnd"/>
      <w:r>
        <w:t xml:space="preserve"> con </w:t>
      </w:r>
      <w:proofErr w:type="spellStart"/>
      <w:r>
        <w:t>frecuencias</w:t>
      </w:r>
      <w:proofErr w:type="spellEnd"/>
      <w:r>
        <w:t xml:space="preserve"> “</w:t>
      </w:r>
      <w:proofErr w:type="spellStart"/>
      <w:r>
        <w:t>inusualmente</w:t>
      </w:r>
      <w:proofErr w:type="spellEnd"/>
      <w:r>
        <w:t xml:space="preserve">” </w:t>
      </w:r>
      <w:proofErr w:type="spellStart"/>
      <w:r>
        <w:t>altas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busca</w:t>
      </w:r>
      <w:proofErr w:type="spellEnd"/>
      <w:r>
        <w:t xml:space="preserve"> genes que </w:t>
      </w:r>
      <w:proofErr w:type="spellStart"/>
      <w:r>
        <w:t>aparezcan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de la que se </w:t>
      </w:r>
      <w:proofErr w:type="spellStart"/>
      <w:r>
        <w:t>esperaría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azar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>.</w:t>
      </w:r>
    </w:p>
    <w:p w14:paraId="53CD1AA6" w14:textId="77777777" w:rsidR="00636D7B" w:rsidRDefault="00000000">
      <w:pPr>
        <w:pStyle w:val="Textoindependiente"/>
      </w:pPr>
      <w:r>
        <w:t xml:space="preserve">Para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sea </w:t>
      </w:r>
      <w:proofErr w:type="spellStart"/>
      <w:r>
        <w:t>confiable</w:t>
      </w:r>
      <w:proofErr w:type="spellEnd"/>
      <w:r>
        <w:t xml:space="preserve">, 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de genes, </w:t>
      </w:r>
      <w:proofErr w:type="spellStart"/>
      <w:r>
        <w:t>idealmente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cientos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solo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decenas</w:t>
      </w:r>
      <w:proofErr w:type="spellEnd"/>
      <w:r>
        <w:t xml:space="preserve">. </w:t>
      </w:r>
      <w:proofErr w:type="spellStart"/>
      <w:r>
        <w:lastRenderedPageBreak/>
        <w:t>Puesto</w:t>
      </w:r>
      <w:proofErr w:type="spellEnd"/>
      <w:r>
        <w:t xml:space="preserve"> que,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4.5.4 </w:t>
      </w:r>
      <w:proofErr w:type="spellStart"/>
      <w:r>
        <w:t>obtuvimos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cientos</w:t>
      </w:r>
      <w:proofErr w:type="spellEnd"/>
      <w:r>
        <w:t xml:space="preserve"> de genes para las </w:t>
      </w:r>
      <w:proofErr w:type="spellStart"/>
      <w:r>
        <w:t>comparaciones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las </w:t>
      </w:r>
      <w:proofErr w:type="spellStart"/>
      <w:r>
        <w:t>restricciones</w:t>
      </w:r>
      <w:proofErr w:type="spellEnd"/>
      <w:r>
        <w:t xml:space="preserve"> p-valor &lt; 0.1 y </w:t>
      </w:r>
      <w:proofErr w:type="spellStart"/>
      <w:r>
        <w:t>logFC</w:t>
      </w:r>
      <w:proofErr w:type="spellEnd"/>
      <w:r>
        <w:t xml:space="preserve"> &gt; 1, las </w:t>
      </w:r>
      <w:proofErr w:type="spellStart"/>
      <w:r>
        <w:t>utilizaremos</w:t>
      </w:r>
      <w:proofErr w:type="spellEnd"/>
      <w:r>
        <w:t xml:space="preserve"> también para </w:t>
      </w:r>
      <w:proofErr w:type="spellStart"/>
      <w:r>
        <w:t>contar</w:t>
      </w:r>
      <w:proofErr w:type="spellEnd"/>
      <w:r>
        <w:t xml:space="preserve"> con un </w:t>
      </w:r>
      <w:proofErr w:type="spellStart"/>
      <w:r>
        <w:t>número</w:t>
      </w:r>
      <w:proofErr w:type="spellEnd"/>
      <w:r>
        <w:t xml:space="preserve"> ideal de genes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“</w:t>
      </w:r>
      <w:proofErr w:type="spellStart"/>
      <w:r>
        <w:t>truncada</w:t>
      </w:r>
      <w:proofErr w:type="spellEnd"/>
      <w:r>
        <w:t xml:space="preserve">” de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analizaremos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enriquecimiento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genes “</w:t>
      </w:r>
      <w:proofErr w:type="spellStart"/>
      <w:r>
        <w:t>universales</w:t>
      </w:r>
      <w:proofErr w:type="spellEnd"/>
      <w:r>
        <w:t xml:space="preserve">”, que </w:t>
      </w:r>
      <w:proofErr w:type="spellStart"/>
      <w:r>
        <w:t>generalmente</w:t>
      </w:r>
      <w:proofErr w:type="spellEnd"/>
      <w:r>
        <w:t xml:space="preserve"> son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de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. El </w:t>
      </w:r>
      <w:proofErr w:type="spellStart"/>
      <w:r>
        <w:t>análisis</w:t>
      </w:r>
      <w:proofErr w:type="spellEnd"/>
      <w:r>
        <w:t xml:space="preserve"> también </w:t>
      </w:r>
      <w:proofErr w:type="spellStart"/>
      <w:r>
        <w:t>requerirá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de Entrez,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r>
        <w:rPr>
          <w:rStyle w:val="VerbatimChar"/>
        </w:rPr>
        <w:t>mouse4302.db</w:t>
      </w:r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analizados</w:t>
      </w:r>
      <w:proofErr w:type="spellEnd"/>
      <w:r>
        <w:t>.</w:t>
      </w:r>
    </w:p>
    <w:p w14:paraId="7E8421CD" w14:textId="77777777" w:rsidR="00636D7B" w:rsidRDefault="00000000">
      <w:pPr>
        <w:pStyle w:val="Textoindependiente"/>
      </w:pPr>
      <w:proofErr w:type="spellStart"/>
      <w:r>
        <w:t>Sabiendo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prepararemos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, las </w:t>
      </w:r>
      <w:proofErr w:type="spellStart"/>
      <w:r>
        <w:t>listas</w:t>
      </w:r>
      <w:proofErr w:type="spellEnd"/>
      <w:r>
        <w:t xml:space="preserve"> de genes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. </w:t>
      </w:r>
      <w:proofErr w:type="spellStart"/>
      <w:r>
        <w:t>Recordamos</w:t>
      </w:r>
      <w:proofErr w:type="spellEnd"/>
      <w:r>
        <w:t xml:space="preserve"> que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comparaciones</w:t>
      </w:r>
      <w:proofErr w:type="spellEnd"/>
      <w:r>
        <w:t xml:space="preserve"> con sus </w:t>
      </w:r>
      <w:proofErr w:type="spellStart"/>
      <w:r>
        <w:t>correspondientes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obtendremos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“</w:t>
      </w:r>
      <w:proofErr w:type="spellStart"/>
      <w:r>
        <w:t>truncadas</w:t>
      </w:r>
      <w:proofErr w:type="spellEnd"/>
      <w:r>
        <w:t xml:space="preserve">” de genes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enriquecimiento</w:t>
      </w:r>
      <w:proofErr w:type="spellEnd"/>
      <w:r>
        <w:t xml:space="preserve">. </w:t>
      </w:r>
      <w:proofErr w:type="spellStart"/>
      <w:r>
        <w:t>Mostraremos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genes </w:t>
      </w:r>
      <w:proofErr w:type="spellStart"/>
      <w:r>
        <w:t>seleccionados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>.</w:t>
      </w:r>
    </w:p>
    <w:p w14:paraId="2E11AAF6" w14:textId="77777777" w:rsidR="00636D7B" w:rsidRDefault="00000000">
      <w:pPr>
        <w:pStyle w:val="SourceCode"/>
      </w:pPr>
      <w:r>
        <w:rPr>
          <w:rStyle w:val="VerbatimChar"/>
        </w:rPr>
        <w:t xml:space="preserve">        inf24hvsCtl </w:t>
      </w:r>
      <w:proofErr w:type="gramStart"/>
      <w:r>
        <w:rPr>
          <w:rStyle w:val="VerbatimChar"/>
        </w:rPr>
        <w:t>inf24h.LinvsCtl.Lin</w:t>
      </w:r>
      <w:proofErr w:type="gramEnd"/>
      <w:r>
        <w:rPr>
          <w:rStyle w:val="VerbatimChar"/>
        </w:rPr>
        <w:t xml:space="preserve"> inf24h.VanvsCtl.Van </w:t>
      </w:r>
      <w:r>
        <w:br/>
      </w:r>
      <w:r>
        <w:rPr>
          <w:rStyle w:val="VerbatimChar"/>
        </w:rPr>
        <w:t xml:space="preserve">                529                 454                 232 </w:t>
      </w:r>
    </w:p>
    <w:p w14:paraId="76D87203" w14:textId="77777777" w:rsidR="00636D7B" w:rsidRDefault="00000000">
      <w:pPr>
        <w:pStyle w:val="FirstParagrap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pasar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significación</w:t>
      </w:r>
      <w:proofErr w:type="spellEnd"/>
      <w:r>
        <w:t xml:space="preserve"> </w:t>
      </w:r>
      <w:proofErr w:type="spellStart"/>
      <w:r>
        <w:t>biolégica</w:t>
      </w:r>
      <w:proofErr w:type="spellEnd"/>
      <w:r>
        <w:t xml:space="preserve">. Como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comentado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</w:t>
      </w:r>
      <w:proofErr w:type="spellStart"/>
      <w:r>
        <w:t>llevaremos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Sobre-Representación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VerbatimChar"/>
        </w:rPr>
        <w:t>enrichGO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rPr>
          <w:rStyle w:val="VerbatimChar"/>
        </w:rPr>
        <w:t>clusterProfiler</w:t>
      </w:r>
      <w:proofErr w:type="spellEnd"/>
      <w:r>
        <w:t>.</w:t>
      </w:r>
    </w:p>
    <w:p w14:paraId="689AC457" w14:textId="77777777" w:rsidR="00636D7B" w:rsidRDefault="00000000">
      <w:pPr>
        <w:pStyle w:val="Textoindependiente"/>
      </w:pPr>
      <w:proofErr w:type="spellStart"/>
      <w:r>
        <w:t>Realizaremos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categoría</w:t>
      </w:r>
      <w:proofErr w:type="spellEnd"/>
      <w:r>
        <w:t xml:space="preserve"> GO de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Biológico</w:t>
      </w:r>
      <w:proofErr w:type="spellEnd"/>
      <w:r>
        <w:t xml:space="preserve"> (</w:t>
      </w:r>
      <w:r>
        <w:rPr>
          <w:rStyle w:val="VerbatimChar"/>
        </w:rPr>
        <w:t>BP</w:t>
      </w:r>
      <w:r>
        <w:t xml:space="preserve">) y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genes “</w:t>
      </w:r>
      <w:proofErr w:type="spellStart"/>
      <w:r>
        <w:t>universales</w:t>
      </w:r>
      <w:proofErr w:type="spellEnd"/>
      <w:r>
        <w:t xml:space="preserve">”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de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rPr>
          <w:rStyle w:val="VerbatimChar"/>
        </w:rPr>
        <w:t>topTable</w:t>
      </w:r>
      <w:proofErr w:type="spellEnd"/>
      <w:r>
        <w:t xml:space="preserve">, </w:t>
      </w:r>
      <w:proofErr w:type="spellStart"/>
      <w:r>
        <w:t>correspondiente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. También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destacar</w:t>
      </w:r>
      <w:proofErr w:type="spellEnd"/>
      <w:r>
        <w:t xml:space="preserve"> que, </w:t>
      </w:r>
      <w:proofErr w:type="spellStart"/>
      <w:r>
        <w:rPr>
          <w:rStyle w:val="VerbatimChar"/>
        </w:rPr>
        <w:t>clusterProfiler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ENTREZ de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seleccionados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, y dado que al </w:t>
      </w:r>
      <w:proofErr w:type="spellStart"/>
      <w:r>
        <w:t>obtenerlos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selección</w:t>
      </w:r>
      <w:proofErr w:type="spellEnd"/>
      <w:r>
        <w:t xml:space="preserve"> anterior, se </w:t>
      </w:r>
      <w:proofErr w:type="spellStart"/>
      <w:r>
        <w:t>obtuvieron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vector de </w:t>
      </w:r>
      <w:proofErr w:type="spellStart"/>
      <w:r>
        <w:t>caracteres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convertirlos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as.integer</w:t>
      </w:r>
      <w:proofErr w:type="spellEnd"/>
      <w:proofErr w:type="gramEnd"/>
      <w:r>
        <w:rPr>
          <w:rStyle w:val="VerbatimChar"/>
        </w:rPr>
        <w:t>()</w:t>
      </w:r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genes </w:t>
      </w:r>
      <w:proofErr w:type="spellStart"/>
      <w:r>
        <w:t>seleccionados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>.</w:t>
      </w:r>
    </w:p>
    <w:p w14:paraId="146B2323" w14:textId="77777777" w:rsidR="00636D7B" w:rsidRDefault="00000000">
      <w:pPr>
        <w:pStyle w:val="Textoindependiente"/>
      </w:pPr>
      <w:r>
        <w:t xml:space="preserve">Los </w:t>
      </w:r>
      <w:proofErr w:type="spellStart"/>
      <w:r>
        <w:t>resultados</w:t>
      </w:r>
      <w:proofErr w:type="spellEnd"/>
      <w:r>
        <w:t xml:space="preserve"> que </w:t>
      </w:r>
      <w:proofErr w:type="spellStart"/>
      <w:r>
        <w:t>obtendremos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significancia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D2FADE9" w14:textId="77777777" w:rsidR="00636D7B" w:rsidRDefault="00000000">
      <w:pPr>
        <w:numPr>
          <w:ilvl w:val="0"/>
          <w:numId w:val="9"/>
        </w:numPr>
      </w:pPr>
      <w:r>
        <w:t xml:space="preserve">Un </w:t>
      </w:r>
      <w:proofErr w:type="spellStart"/>
      <w:r>
        <w:t>archivo</w:t>
      </w:r>
      <w:proofErr w:type="spellEnd"/>
      <w:r>
        <w:t xml:space="preserve"> .csv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con un 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rPr>
          <w:b/>
          <w:bCs/>
        </w:rPr>
        <w:t>todos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términos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enriquecidos</w:t>
      </w:r>
      <w:proofErr w:type="spellEnd"/>
      <w:r>
        <w:t xml:space="preserve"> y las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. Se </w:t>
      </w:r>
      <w:proofErr w:type="spellStart"/>
      <w:r>
        <w:t>guardarán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subdirectorio</w:t>
      </w:r>
      <w:proofErr w:type="spellEnd"/>
      <w:r>
        <w:t xml:space="preserve"> </w:t>
      </w:r>
      <w:r>
        <w:rPr>
          <w:rStyle w:val="VerbatimChar"/>
        </w:rPr>
        <w:t>results</w:t>
      </w:r>
      <w:r>
        <w:t>.</w:t>
      </w:r>
    </w:p>
    <w:p w14:paraId="592FA653" w14:textId="77777777" w:rsidR="00636D7B" w:rsidRDefault="00000000">
      <w:pPr>
        <w:numPr>
          <w:ilvl w:val="0"/>
          <w:numId w:val="9"/>
        </w:numPr>
      </w:pPr>
      <w:r>
        <w:t xml:space="preserve">Un </w:t>
      </w:r>
      <w:proofErr w:type="spellStart"/>
      <w:r>
        <w:t>archivo</w:t>
      </w:r>
      <w:proofErr w:type="spellEnd"/>
      <w:r>
        <w:t xml:space="preserve"> .pdf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que también se </w:t>
      </w:r>
      <w:proofErr w:type="spellStart"/>
      <w:r>
        <w:t>guardarán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subdirectorio</w:t>
      </w:r>
      <w:proofErr w:type="spellEnd"/>
      <w:r>
        <w:t xml:space="preserve"> </w:t>
      </w:r>
      <w:r>
        <w:rPr>
          <w:rStyle w:val="VerbatimChar"/>
        </w:rPr>
        <w:t>results</w:t>
      </w:r>
      <w:r>
        <w:t xml:space="preserve"> con:</w:t>
      </w:r>
    </w:p>
    <w:p w14:paraId="140CA089" w14:textId="77777777" w:rsidR="00636D7B" w:rsidRDefault="00000000">
      <w:pPr>
        <w:numPr>
          <w:ilvl w:val="1"/>
          <w:numId w:val="10"/>
        </w:numPr>
      </w:pPr>
      <w:r>
        <w:t xml:space="preserve">Un </w:t>
      </w:r>
      <w:proofErr w:type="spellStart"/>
      <w:r>
        <w:rPr>
          <w:b/>
          <w:bCs/>
        </w:rPr>
        <w:t>gráfico</w:t>
      </w:r>
      <w:proofErr w:type="spellEnd"/>
      <w:r>
        <w:rPr>
          <w:b/>
          <w:bCs/>
        </w:rPr>
        <w:t xml:space="preserve"> de barras</w:t>
      </w:r>
      <w:r>
        <w:t xml:space="preserve"> con </w:t>
      </w:r>
      <w:proofErr w:type="spellStart"/>
      <w:r>
        <w:t>los</w:t>
      </w:r>
      <w:proofErr w:type="spellEnd"/>
      <w:r>
        <w:t xml:space="preserve"> 15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. La </w:t>
      </w:r>
      <w:proofErr w:type="spellStart"/>
      <w:r>
        <w:t>altura</w:t>
      </w:r>
      <w:proofErr w:type="spellEnd"/>
      <w:r>
        <w:t xml:space="preserve"> del </w:t>
      </w:r>
      <w:proofErr w:type="spellStart"/>
      <w:r>
        <w:t>gráfico</w:t>
      </w:r>
      <w:proofErr w:type="spellEnd"/>
      <w:r>
        <w:t xml:space="preserve"> de barras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enriquecimiento</w:t>
      </w:r>
      <w:proofErr w:type="spellEnd"/>
      <w:r>
        <w:t xml:space="preserve"> del gen y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significancia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>.</w:t>
      </w:r>
    </w:p>
    <w:p w14:paraId="43776E34" w14:textId="77777777" w:rsidR="00636D7B" w:rsidRDefault="00000000">
      <w:pPr>
        <w:numPr>
          <w:ilvl w:val="1"/>
          <w:numId w:val="10"/>
        </w:numPr>
      </w:pPr>
      <w:r>
        <w:lastRenderedPageBreak/>
        <w:t xml:space="preserve">Un </w:t>
      </w:r>
      <w:proofErr w:type="spellStart"/>
      <w:r>
        <w:rPr>
          <w:b/>
          <w:bCs/>
        </w:rPr>
        <w:t>gráfico</w:t>
      </w:r>
      <w:proofErr w:type="spellEnd"/>
      <w:r>
        <w:rPr>
          <w:b/>
          <w:bCs/>
        </w:rPr>
        <w:t xml:space="preserve"> de red </w:t>
      </w:r>
      <w:proofErr w:type="spellStart"/>
      <w:r>
        <w:rPr>
          <w:b/>
          <w:bCs/>
        </w:rPr>
        <w:t>genética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15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 y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incluidos</w:t>
      </w:r>
      <w:proofErr w:type="spellEnd"/>
      <w:r>
        <w:t>.</w:t>
      </w:r>
    </w:p>
    <w:p w14:paraId="57CB90D7" w14:textId="77777777" w:rsidR="00636D7B" w:rsidRDefault="00000000">
      <w:pPr>
        <w:numPr>
          <w:ilvl w:val="1"/>
          <w:numId w:val="10"/>
        </w:numPr>
      </w:pPr>
      <w:r>
        <w:t xml:space="preserve">Un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puntos</w:t>
      </w:r>
      <w:r>
        <w:t xml:space="preserve"> de </w:t>
      </w:r>
      <w:proofErr w:type="spellStart"/>
      <w:r>
        <w:t>los</w:t>
      </w:r>
      <w:proofErr w:type="spellEnd"/>
      <w:r>
        <w:t xml:space="preserve"> 15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>.</w:t>
      </w:r>
    </w:p>
    <w:p w14:paraId="37805AAD" w14:textId="77777777" w:rsidR="00636D7B" w:rsidRDefault="00000000">
      <w:pPr>
        <w:numPr>
          <w:ilvl w:val="1"/>
          <w:numId w:val="10"/>
        </w:numPr>
      </w:pPr>
      <w:r>
        <w:t xml:space="preserve">Un </w:t>
      </w:r>
      <w:proofErr w:type="spellStart"/>
      <w:r>
        <w:rPr>
          <w:b/>
          <w:bCs/>
        </w:rPr>
        <w:t>gráfico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jerarquía</w:t>
      </w:r>
      <w:proofErr w:type="spellEnd"/>
      <w:r>
        <w:rPr>
          <w:b/>
          <w:bCs/>
        </w:rPr>
        <w:t xml:space="preserve"> GO</w:t>
      </w:r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15 </w:t>
      </w:r>
      <w:proofErr w:type="spellStart"/>
      <w:r>
        <w:t>términos</w:t>
      </w:r>
      <w:proofErr w:type="spellEnd"/>
      <w:r>
        <w:t xml:space="preserve"> GO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acíclico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>.</w:t>
      </w:r>
    </w:p>
    <w:p w14:paraId="52237F21" w14:textId="77777777" w:rsidR="00636D7B" w:rsidRDefault="00000000">
      <w:pPr>
        <w:numPr>
          <w:ilvl w:val="1"/>
          <w:numId w:val="10"/>
        </w:numPr>
      </w:pPr>
      <w:r>
        <w:t xml:space="preserve">Un </w:t>
      </w:r>
      <w:proofErr w:type="spellStart"/>
      <w:r>
        <w:rPr>
          <w:b/>
          <w:bCs/>
        </w:rPr>
        <w:t>mapa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enriquecimiento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agrupar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de </w:t>
      </w:r>
      <w:proofErr w:type="spellStart"/>
      <w:r>
        <w:t>similitud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superposición</w:t>
      </w:r>
      <w:proofErr w:type="spellEnd"/>
      <w:r>
        <w:t xml:space="preserve"> de genes entre </w:t>
      </w:r>
      <w:proofErr w:type="spellStart"/>
      <w:r>
        <w:t>términos</w:t>
      </w:r>
      <w:proofErr w:type="spellEnd"/>
      <w:r>
        <w:t xml:space="preserve">) para </w:t>
      </w:r>
      <w:proofErr w:type="spellStart"/>
      <w:r>
        <w:t>resumir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14:paraId="36D0FE7D" w14:textId="77777777" w:rsidR="00636D7B" w:rsidRDefault="00000000">
      <w:pPr>
        <w:pStyle w:val="FirstParagraph"/>
      </w:pPr>
      <w:r>
        <w:t xml:space="preserve">Para </w:t>
      </w:r>
      <w:proofErr w:type="spellStart"/>
      <w:r>
        <w:t>simplificar</w:t>
      </w:r>
      <w:proofErr w:type="spellEnd"/>
      <w:r>
        <w:t xml:space="preserve"> la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limitaremos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cabecera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 y sus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junto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de red </w:t>
      </w:r>
      <w:proofErr w:type="spellStart"/>
      <w:r>
        <w:t>genética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15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 y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incluidos</w:t>
      </w:r>
      <w:proofErr w:type="spellEnd"/>
      <w:r>
        <w:t xml:space="preserve">, también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. En las cabeceras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 y sus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no </w:t>
      </w:r>
      <w:proofErr w:type="spellStart"/>
      <w:r>
        <w:t>mostraremos</w:t>
      </w:r>
      <w:proofErr w:type="spellEnd"/>
      <w:r>
        <w:t xml:space="preserve"> la variable “</w:t>
      </w:r>
      <w:proofErr w:type="spellStart"/>
      <w:r>
        <w:t>GeneID</w:t>
      </w:r>
      <w:proofErr w:type="spellEnd"/>
      <w:r>
        <w:t xml:space="preserve">”,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larga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nombres</w:t>
      </w:r>
      <w:proofErr w:type="spellEnd"/>
      <w:r>
        <w:t xml:space="preserve"> de genes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, es inviable </w:t>
      </w:r>
      <w:proofErr w:type="spellStart"/>
      <w:r>
        <w:t>mostrarlo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final,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.csv </w:t>
      </w:r>
      <w:proofErr w:type="spellStart"/>
      <w:r>
        <w:t>generados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,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subdirectorio</w:t>
      </w:r>
      <w:proofErr w:type="spellEnd"/>
      <w:r>
        <w:t xml:space="preserve"> </w:t>
      </w:r>
      <w:r>
        <w:rPr>
          <w:rStyle w:val="VerbatimChar"/>
        </w:rPr>
        <w:t>results</w:t>
      </w:r>
      <w:r>
        <w:t xml:space="preserve"> (que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del </w:t>
      </w:r>
      <w:proofErr w:type="spellStart"/>
      <w:r>
        <w:t>Apéndice</w:t>
      </w:r>
      <w:proofErr w:type="spellEnd"/>
      <w:r>
        <w:t xml:space="preserve"> 1).</w:t>
      </w:r>
    </w:p>
    <w:p w14:paraId="0ABFD1A9" w14:textId="77777777" w:rsidR="00636D7B" w:rsidRDefault="00000000">
      <w:pPr>
        <w:pStyle w:val="SourceCode"/>
        <w:rPr>
          <w:rStyle w:val="VerbatimChar"/>
        </w:rPr>
      </w:pPr>
      <w:r>
        <w:rPr>
          <w:rStyle w:val="VerbatimChar"/>
        </w:rPr>
        <w:t>##################################</w:t>
      </w:r>
      <w:r>
        <w:br/>
      </w:r>
      <w:r>
        <w:rPr>
          <w:rStyle w:val="VerbatimChar"/>
        </w:rPr>
        <w:t xml:space="preserve">Comparison:  inf24hvsCtl </w:t>
      </w:r>
      <w:r>
        <w:br/>
      </w:r>
      <w:r>
        <w:rPr>
          <w:rStyle w:val="VerbatimChar"/>
        </w:rPr>
        <w:t xml:space="preserve">                   ID                          Description </w:t>
      </w:r>
      <w:proofErr w:type="spellStart"/>
      <w:r>
        <w:rPr>
          <w:rStyle w:val="VerbatimChar"/>
        </w:rPr>
        <w:t>GeneRatio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BgRatio</w:t>
      </w:r>
      <w:proofErr w:type="spellEnd"/>
      <w:r>
        <w:br/>
      </w:r>
      <w:r>
        <w:rPr>
          <w:rStyle w:val="VerbatimChar"/>
        </w:rPr>
        <w:t xml:space="preserve">GO:0006952 </w:t>
      </w:r>
      <w:proofErr w:type="spellStart"/>
      <w:r>
        <w:rPr>
          <w:rStyle w:val="VerbatimChar"/>
        </w:rPr>
        <w:t>GO:0006952</w:t>
      </w:r>
      <w:proofErr w:type="spellEnd"/>
      <w:r>
        <w:rPr>
          <w:rStyle w:val="VerbatimChar"/>
        </w:rPr>
        <w:t xml:space="preserve">                     defense response   204/516 403/1987</w:t>
      </w:r>
      <w:r>
        <w:br/>
      </w:r>
      <w:r>
        <w:rPr>
          <w:rStyle w:val="VerbatimChar"/>
        </w:rPr>
        <w:t xml:space="preserve">GO:0009607 </w:t>
      </w:r>
      <w:proofErr w:type="spellStart"/>
      <w:r>
        <w:rPr>
          <w:rStyle w:val="VerbatimChar"/>
        </w:rPr>
        <w:t>GO:0009607</w:t>
      </w:r>
      <w:proofErr w:type="spellEnd"/>
      <w:r>
        <w:rPr>
          <w:rStyle w:val="VerbatimChar"/>
        </w:rPr>
        <w:t xml:space="preserve">          response to biotic stimulus   185/516 372/1987</w:t>
      </w:r>
      <w:r>
        <w:br/>
      </w:r>
      <w:r>
        <w:rPr>
          <w:rStyle w:val="VerbatimChar"/>
        </w:rPr>
        <w:t xml:space="preserve">GO:0043207 </w:t>
      </w:r>
      <w:proofErr w:type="spellStart"/>
      <w:r>
        <w:rPr>
          <w:rStyle w:val="VerbatimChar"/>
        </w:rPr>
        <w:t>GO:0043207</w:t>
      </w:r>
      <w:proofErr w:type="spellEnd"/>
      <w:r>
        <w:rPr>
          <w:rStyle w:val="VerbatimChar"/>
        </w:rPr>
        <w:t xml:space="preserve"> response to external biotic stimulus   183/516 367/1987</w:t>
      </w:r>
      <w:r>
        <w:br/>
      </w:r>
      <w:r>
        <w:rPr>
          <w:rStyle w:val="VerbatimChar"/>
        </w:rPr>
        <w:t xml:space="preserve">GO:0051707 </w:t>
      </w:r>
      <w:proofErr w:type="spellStart"/>
      <w:r>
        <w:rPr>
          <w:rStyle w:val="VerbatimChar"/>
        </w:rPr>
        <w:t>GO:0051707</w:t>
      </w:r>
      <w:proofErr w:type="spellEnd"/>
      <w:r>
        <w:rPr>
          <w:rStyle w:val="VerbatimChar"/>
        </w:rPr>
        <w:t xml:space="preserve">           response to other organism   183/516 367/1987</w:t>
      </w:r>
      <w:r>
        <w:br/>
      </w:r>
      <w:r>
        <w:rPr>
          <w:rStyle w:val="VerbatimChar"/>
        </w:rPr>
        <w:t xml:space="preserve">GO:0098542 </w:t>
      </w:r>
      <w:proofErr w:type="spellStart"/>
      <w:r>
        <w:rPr>
          <w:rStyle w:val="VerbatimChar"/>
        </w:rPr>
        <w:t>GO:0098542</w:t>
      </w:r>
      <w:proofErr w:type="spellEnd"/>
      <w:r>
        <w:rPr>
          <w:rStyle w:val="VerbatimChar"/>
        </w:rPr>
        <w:t xml:space="preserve">   defense response to other organism   155/516 296/1987</w:t>
      </w:r>
      <w:r>
        <w:br/>
      </w:r>
      <w:r>
        <w:rPr>
          <w:rStyle w:val="VerbatimChar"/>
        </w:rPr>
        <w:t xml:space="preserve">GO:0009617 </w:t>
      </w:r>
      <w:proofErr w:type="spellStart"/>
      <w:r>
        <w:rPr>
          <w:rStyle w:val="VerbatimChar"/>
        </w:rPr>
        <w:t>GO:0009617</w:t>
      </w:r>
      <w:proofErr w:type="spellEnd"/>
      <w:r>
        <w:rPr>
          <w:rStyle w:val="VerbatimChar"/>
        </w:rPr>
        <w:t xml:space="preserve">                response to bacterium   115/516 192/1987</w:t>
      </w:r>
      <w:r>
        <w:br/>
      </w:r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p.adjust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qvalue</w:t>
      </w:r>
      <w:proofErr w:type="spellEnd"/>
      <w:r>
        <w:rPr>
          <w:rStyle w:val="VerbatimChar"/>
        </w:rPr>
        <w:t xml:space="preserve"> Count</w:t>
      </w:r>
      <w:r>
        <w:br/>
      </w:r>
      <w:r>
        <w:rPr>
          <w:rStyle w:val="VerbatimChar"/>
        </w:rPr>
        <w:t>GO:0006952 1.600747e-33 3.728140e-30 2.837535e-30   204</w:t>
      </w:r>
      <w:r>
        <w:br/>
      </w:r>
      <w:r>
        <w:rPr>
          <w:rStyle w:val="VerbatimChar"/>
        </w:rPr>
        <w:t>GO:0009607 2.050712e-28 1.777738e-25 1.353059e-25   185</w:t>
      </w:r>
      <w:r>
        <w:br/>
      </w:r>
      <w:r>
        <w:rPr>
          <w:rStyle w:val="VerbatimChar"/>
        </w:rPr>
        <w:t>GO:0043207 3.053222e-28 1.777738e-25 1.353059e-25   183</w:t>
      </w:r>
      <w:r>
        <w:br/>
      </w:r>
      <w:r>
        <w:rPr>
          <w:rStyle w:val="VerbatimChar"/>
        </w:rPr>
        <w:t>GO:0051707 3.053222e-28 1.777738e-25 1.353059e-25   183</w:t>
      </w:r>
      <w:r>
        <w:br/>
      </w:r>
      <w:r>
        <w:rPr>
          <w:rStyle w:val="VerbatimChar"/>
        </w:rPr>
        <w:t>GO:0098542 2.441228e-26 1.137124e-23 8.654794e-24   155</w:t>
      </w:r>
      <w:r>
        <w:br/>
      </w:r>
      <w:r>
        <w:rPr>
          <w:rStyle w:val="VerbatimChar"/>
        </w:rPr>
        <w:t>GO:0009617 8.066714e-26 3.131229e-23 2.383219e-23   115</w:t>
      </w:r>
    </w:p>
    <w:p w14:paraId="20722EC9" w14:textId="3A75594F" w:rsidR="0016054F" w:rsidRDefault="0016054F">
      <w:pPr>
        <w:pStyle w:val="SourceCode"/>
      </w:pPr>
      <w:r>
        <w:rPr>
          <w:noProof/>
        </w:rPr>
        <w:lastRenderedPageBreak/>
        <w:drawing>
          <wp:inline distT="0" distB="0" distL="0" distR="0" wp14:anchorId="42EFF547" wp14:editId="55A77F48">
            <wp:extent cx="5638800" cy="4008120"/>
            <wp:effectExtent l="0" t="0" r="0" b="0"/>
            <wp:docPr id="97" name="Picture" descr="Esquemát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B0879" w14:textId="77777777" w:rsidR="00636D7B" w:rsidRDefault="00000000">
      <w:pPr>
        <w:pStyle w:val="SourceCode"/>
      </w:pPr>
      <w:r>
        <w:rPr>
          <w:rStyle w:val="VerbatimChar"/>
        </w:rPr>
        <w:t>##################################</w:t>
      </w:r>
      <w:r>
        <w:br/>
      </w:r>
      <w:r>
        <w:rPr>
          <w:rStyle w:val="VerbatimChar"/>
        </w:rPr>
        <w:t xml:space="preserve">Comparison:  inf24h.LinvsCtl.Lin </w:t>
      </w:r>
      <w:r>
        <w:br/>
      </w:r>
      <w:r>
        <w:rPr>
          <w:rStyle w:val="VerbatimChar"/>
        </w:rPr>
        <w:t xml:space="preserve">                   ID</w:t>
      </w:r>
      <w:r>
        <w:br/>
      </w:r>
      <w:r>
        <w:rPr>
          <w:rStyle w:val="VerbatimChar"/>
        </w:rPr>
        <w:t xml:space="preserve">GO:0006952 </w:t>
      </w:r>
      <w:proofErr w:type="spellStart"/>
      <w:r>
        <w:rPr>
          <w:rStyle w:val="VerbatimChar"/>
        </w:rPr>
        <w:t>GO:0006952</w:t>
      </w:r>
      <w:proofErr w:type="spellEnd"/>
      <w:r>
        <w:br/>
      </w:r>
      <w:r>
        <w:rPr>
          <w:rStyle w:val="VerbatimChar"/>
        </w:rPr>
        <w:t xml:space="preserve">GO:0098542 </w:t>
      </w:r>
      <w:proofErr w:type="spellStart"/>
      <w:r>
        <w:rPr>
          <w:rStyle w:val="VerbatimChar"/>
        </w:rPr>
        <w:t>GO:0098542</w:t>
      </w:r>
      <w:proofErr w:type="spellEnd"/>
      <w:r>
        <w:br/>
      </w:r>
      <w:r>
        <w:rPr>
          <w:rStyle w:val="VerbatimChar"/>
        </w:rPr>
        <w:t xml:space="preserve">GO:0043207 </w:t>
      </w:r>
      <w:proofErr w:type="spellStart"/>
      <w:r>
        <w:rPr>
          <w:rStyle w:val="VerbatimChar"/>
        </w:rPr>
        <w:t>GO:0043207</w:t>
      </w:r>
      <w:proofErr w:type="spellEnd"/>
      <w:r>
        <w:br/>
      </w:r>
      <w:r>
        <w:rPr>
          <w:rStyle w:val="VerbatimChar"/>
        </w:rPr>
        <w:t xml:space="preserve">GO:0051707 </w:t>
      </w:r>
      <w:proofErr w:type="spellStart"/>
      <w:r>
        <w:rPr>
          <w:rStyle w:val="VerbatimChar"/>
        </w:rPr>
        <w:t>GO:0051707</w:t>
      </w:r>
      <w:proofErr w:type="spellEnd"/>
      <w:r>
        <w:br/>
      </w:r>
      <w:r>
        <w:rPr>
          <w:rStyle w:val="VerbatimChar"/>
        </w:rPr>
        <w:t xml:space="preserve">GO:0009607 </w:t>
      </w:r>
      <w:proofErr w:type="spellStart"/>
      <w:r>
        <w:rPr>
          <w:rStyle w:val="VerbatimChar"/>
        </w:rPr>
        <w:t>GO:0009607</w:t>
      </w:r>
      <w:proofErr w:type="spellEnd"/>
      <w:r>
        <w:br/>
      </w:r>
      <w:r>
        <w:rPr>
          <w:rStyle w:val="VerbatimChar"/>
        </w:rPr>
        <w:t xml:space="preserve">GO:0044419 </w:t>
      </w:r>
      <w:proofErr w:type="spellStart"/>
      <w:r>
        <w:rPr>
          <w:rStyle w:val="VerbatimChar"/>
        </w:rPr>
        <w:t>GO:0044419</w:t>
      </w:r>
      <w:proofErr w:type="spellEnd"/>
      <w:r>
        <w:br/>
      </w:r>
      <w:r>
        <w:rPr>
          <w:rStyle w:val="VerbatimChar"/>
        </w:rPr>
        <w:t xml:space="preserve">                                                                         Description</w:t>
      </w:r>
      <w:r>
        <w:br/>
      </w:r>
      <w:r>
        <w:rPr>
          <w:rStyle w:val="VerbatimChar"/>
        </w:rPr>
        <w:t>GO:0006952                                                          defense response</w:t>
      </w:r>
      <w:r>
        <w:br/>
      </w:r>
      <w:r>
        <w:rPr>
          <w:rStyle w:val="VerbatimChar"/>
        </w:rPr>
        <w:t>GO:0098542                                        defense response to other organism</w:t>
      </w:r>
      <w:r>
        <w:br/>
      </w:r>
      <w:r>
        <w:rPr>
          <w:rStyle w:val="VerbatimChar"/>
        </w:rPr>
        <w:t>GO:0043207                                      response to external biotic stimulus</w:t>
      </w:r>
      <w:r>
        <w:br/>
      </w:r>
      <w:r>
        <w:rPr>
          <w:rStyle w:val="VerbatimChar"/>
        </w:rPr>
        <w:t>GO:0051707                                                response to other organism</w:t>
      </w:r>
      <w:r>
        <w:br/>
      </w:r>
      <w:r>
        <w:rPr>
          <w:rStyle w:val="VerbatimChar"/>
        </w:rPr>
        <w:t>GO:0009607                                               response to biotic stimulus</w:t>
      </w:r>
      <w:r>
        <w:br/>
      </w:r>
      <w:r>
        <w:rPr>
          <w:rStyle w:val="VerbatimChar"/>
        </w:rPr>
        <w:t>GO:0044419 biological process involved in interspecies interaction between organisms</w:t>
      </w:r>
      <w:r>
        <w:br/>
      </w:r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GeneRatio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BgRatio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p.adjust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qvalue</w:t>
      </w:r>
      <w:proofErr w:type="spellEnd"/>
      <w:r>
        <w:rPr>
          <w:rStyle w:val="VerbatimChar"/>
        </w:rPr>
        <w:t xml:space="preserve"> Count</w:t>
      </w:r>
      <w:r>
        <w:br/>
      </w:r>
      <w:r>
        <w:rPr>
          <w:rStyle w:val="VerbatimChar"/>
        </w:rPr>
        <w:lastRenderedPageBreak/>
        <w:t>GO:0006952   197/442 403/1987 1.074177e-41 2.429789e-38 1.856630e-38   197</w:t>
      </w:r>
      <w:r>
        <w:br/>
      </w:r>
      <w:r>
        <w:rPr>
          <w:rStyle w:val="VerbatimChar"/>
        </w:rPr>
        <w:t>GO:0098542   152/442 296/1987 1.210241e-33 1.208098e-30 9.231218e-31   152</w:t>
      </w:r>
      <w:r>
        <w:br/>
      </w:r>
      <w:r>
        <w:rPr>
          <w:rStyle w:val="VerbatimChar"/>
        </w:rPr>
        <w:t>GO:0043207   174/442 367/1987 2.136335e-33 1.208098e-30 9.231218e-31   174</w:t>
      </w:r>
      <w:r>
        <w:br/>
      </w:r>
      <w:r>
        <w:rPr>
          <w:rStyle w:val="VerbatimChar"/>
        </w:rPr>
        <w:t>GO:0051707   174/442 367/1987 2.136335e-33 1.208098e-30 9.231218e-31   174</w:t>
      </w:r>
      <w:r>
        <w:br/>
      </w:r>
      <w:r>
        <w:rPr>
          <w:rStyle w:val="VerbatimChar"/>
        </w:rPr>
        <w:t>GO:0009607   175/442 372/1987 4.677259e-33 2.115992e-30 1.616854e-30   175</w:t>
      </w:r>
      <w:r>
        <w:br/>
      </w:r>
      <w:r>
        <w:rPr>
          <w:rStyle w:val="VerbatimChar"/>
        </w:rPr>
        <w:t>GO:0044419   177/442 394/1987 3.625598e-30 1.366851e-27 1.044427e-27   177</w:t>
      </w:r>
    </w:p>
    <w:p w14:paraId="1CE1001F" w14:textId="62E0F43B" w:rsidR="00636D7B" w:rsidRDefault="0016054F">
      <w:pPr>
        <w:pStyle w:val="FirstParagraph"/>
      </w:pPr>
      <w:r>
        <w:rPr>
          <w:noProof/>
        </w:rPr>
        <w:drawing>
          <wp:inline distT="0" distB="0" distL="0" distR="0" wp14:anchorId="6B067424" wp14:editId="2CBE68D4">
            <wp:extent cx="5532120" cy="4006800"/>
            <wp:effectExtent l="0" t="0" r="0" b="0"/>
            <wp:docPr id="100" name="Picture" descr="Map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E69F8" w14:textId="77777777" w:rsidR="00636D7B" w:rsidRDefault="00000000">
      <w:pPr>
        <w:pStyle w:val="SourceCode"/>
      </w:pPr>
      <w:r>
        <w:rPr>
          <w:rStyle w:val="VerbatimChar"/>
        </w:rPr>
        <w:t>##################################</w:t>
      </w:r>
      <w:r>
        <w:br/>
      </w:r>
      <w:r>
        <w:rPr>
          <w:rStyle w:val="VerbatimChar"/>
        </w:rPr>
        <w:t xml:space="preserve">Comparison:  inf24h.VanvsCtl.Van </w:t>
      </w:r>
      <w:r>
        <w:br/>
      </w:r>
      <w:r>
        <w:rPr>
          <w:rStyle w:val="VerbatimChar"/>
        </w:rPr>
        <w:t xml:space="preserve">                   ID                          Description </w:t>
      </w:r>
      <w:proofErr w:type="spellStart"/>
      <w:r>
        <w:rPr>
          <w:rStyle w:val="VerbatimChar"/>
        </w:rPr>
        <w:t>GeneRatio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BgRatio</w:t>
      </w:r>
      <w:proofErr w:type="spellEnd"/>
      <w:r>
        <w:br/>
      </w:r>
      <w:r>
        <w:rPr>
          <w:rStyle w:val="VerbatimChar"/>
        </w:rPr>
        <w:t xml:space="preserve">GO:0006952 </w:t>
      </w:r>
      <w:proofErr w:type="spellStart"/>
      <w:r>
        <w:rPr>
          <w:rStyle w:val="VerbatimChar"/>
        </w:rPr>
        <w:t>GO:0006952</w:t>
      </w:r>
      <w:proofErr w:type="spellEnd"/>
      <w:r>
        <w:rPr>
          <w:rStyle w:val="VerbatimChar"/>
        </w:rPr>
        <w:t xml:space="preserve">                     defense response    94/225 403/1987</w:t>
      </w:r>
      <w:r>
        <w:br/>
      </w:r>
      <w:r>
        <w:rPr>
          <w:rStyle w:val="VerbatimChar"/>
        </w:rPr>
        <w:t xml:space="preserve">GO:0043207 </w:t>
      </w:r>
      <w:proofErr w:type="spellStart"/>
      <w:r>
        <w:rPr>
          <w:rStyle w:val="VerbatimChar"/>
        </w:rPr>
        <w:t>GO:0043207</w:t>
      </w:r>
      <w:proofErr w:type="spellEnd"/>
      <w:r>
        <w:rPr>
          <w:rStyle w:val="VerbatimChar"/>
        </w:rPr>
        <w:t xml:space="preserve"> response to external biotic stimulus    81/225 367/1987</w:t>
      </w:r>
      <w:r>
        <w:br/>
      </w:r>
      <w:r>
        <w:rPr>
          <w:rStyle w:val="VerbatimChar"/>
        </w:rPr>
        <w:t xml:space="preserve">GO:0051707 </w:t>
      </w:r>
      <w:proofErr w:type="spellStart"/>
      <w:r>
        <w:rPr>
          <w:rStyle w:val="VerbatimChar"/>
        </w:rPr>
        <w:t>GO:0051707</w:t>
      </w:r>
      <w:proofErr w:type="spellEnd"/>
      <w:r>
        <w:rPr>
          <w:rStyle w:val="VerbatimChar"/>
        </w:rPr>
        <w:t xml:space="preserve">           response to other organism    81/225 367/1987</w:t>
      </w:r>
      <w:r>
        <w:br/>
      </w:r>
      <w:r>
        <w:rPr>
          <w:rStyle w:val="VerbatimChar"/>
        </w:rPr>
        <w:t xml:space="preserve">GO:0098542 </w:t>
      </w:r>
      <w:proofErr w:type="spellStart"/>
      <w:r>
        <w:rPr>
          <w:rStyle w:val="VerbatimChar"/>
        </w:rPr>
        <w:t>GO:0098542</w:t>
      </w:r>
      <w:proofErr w:type="spellEnd"/>
      <w:r>
        <w:rPr>
          <w:rStyle w:val="VerbatimChar"/>
        </w:rPr>
        <w:t xml:space="preserve">   defense response to other organism    70/225 296/1987</w:t>
      </w:r>
      <w:r>
        <w:br/>
      </w:r>
      <w:r>
        <w:rPr>
          <w:rStyle w:val="VerbatimChar"/>
        </w:rPr>
        <w:lastRenderedPageBreak/>
        <w:t xml:space="preserve">GO:0009617 </w:t>
      </w:r>
      <w:proofErr w:type="spellStart"/>
      <w:r>
        <w:rPr>
          <w:rStyle w:val="VerbatimChar"/>
        </w:rPr>
        <w:t>GO:0009617</w:t>
      </w:r>
      <w:proofErr w:type="spellEnd"/>
      <w:r>
        <w:rPr>
          <w:rStyle w:val="VerbatimChar"/>
        </w:rPr>
        <w:t xml:space="preserve">                response to bacterium    53/225 192/1987</w:t>
      </w:r>
      <w:r>
        <w:br/>
      </w:r>
      <w:r>
        <w:rPr>
          <w:rStyle w:val="VerbatimChar"/>
        </w:rPr>
        <w:t xml:space="preserve">GO:0009607 </w:t>
      </w:r>
      <w:proofErr w:type="spellStart"/>
      <w:r>
        <w:rPr>
          <w:rStyle w:val="VerbatimChar"/>
        </w:rPr>
        <w:t>GO:0009607</w:t>
      </w:r>
      <w:proofErr w:type="spellEnd"/>
      <w:r>
        <w:rPr>
          <w:rStyle w:val="VerbatimChar"/>
        </w:rPr>
        <w:t xml:space="preserve">          response to biotic stimulus    81/225 372/1987</w:t>
      </w:r>
      <w:r>
        <w:br/>
      </w:r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p.adjust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qvalue</w:t>
      </w:r>
      <w:proofErr w:type="spellEnd"/>
      <w:r>
        <w:rPr>
          <w:rStyle w:val="VerbatimChar"/>
        </w:rPr>
        <w:t xml:space="preserve"> Count</w:t>
      </w:r>
      <w:r>
        <w:br/>
      </w:r>
      <w:r>
        <w:rPr>
          <w:rStyle w:val="VerbatimChar"/>
        </w:rPr>
        <w:t>GO:0006952 2.880130e-15 5.961869e-12 5.347946e-12    94</w:t>
      </w:r>
      <w:r>
        <w:br/>
      </w:r>
      <w:r>
        <w:rPr>
          <w:rStyle w:val="VerbatimChar"/>
        </w:rPr>
        <w:t>GO:0043207 2.073398e-11 1.305955e-08 1.171474e-08    81</w:t>
      </w:r>
      <w:r>
        <w:br/>
      </w:r>
      <w:r>
        <w:rPr>
          <w:rStyle w:val="VerbatimChar"/>
        </w:rPr>
        <w:t>GO:0051707 2.073398e-11 1.305955e-08 1.171474e-08    81</w:t>
      </w:r>
      <w:r>
        <w:br/>
      </w:r>
      <w:r>
        <w:rPr>
          <w:rStyle w:val="VerbatimChar"/>
        </w:rPr>
        <w:t>GO:0098542 2.962339e-11 1.305955e-08 1.171474e-08    70</w:t>
      </w:r>
      <w:r>
        <w:br/>
      </w:r>
      <w:r>
        <w:rPr>
          <w:rStyle w:val="VerbatimChar"/>
        </w:rPr>
        <w:t>GO:0009617 3.154480e-11 1.305955e-08 1.171474e-08    53</w:t>
      </w:r>
      <w:r>
        <w:br/>
      </w:r>
      <w:r>
        <w:rPr>
          <w:rStyle w:val="VerbatimChar"/>
        </w:rPr>
        <w:t>GO:0009607 4.522357e-11 1.560213e-08 1.399550e-08    81</w:t>
      </w:r>
    </w:p>
    <w:p w14:paraId="4FC43E96" w14:textId="5AE10EE2" w:rsidR="00636D7B" w:rsidRDefault="00000000">
      <w:pPr>
        <w:pStyle w:val="FirstParagraph"/>
      </w:pPr>
      <w:r>
        <w:rPr>
          <w:noProof/>
        </w:rPr>
        <w:drawing>
          <wp:inline distT="0" distB="0" distL="0" distR="0" wp14:anchorId="3C637FB6" wp14:editId="707984CF">
            <wp:extent cx="5433060" cy="4006215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Jimenez_Guijarro_Beatriz_PEC2_files/figure-docx/unnamed-chunk-50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53" cy="40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1E51F" w14:textId="77777777" w:rsidR="00636D7B" w:rsidRDefault="00000000">
      <w:pPr>
        <w:pStyle w:val="Textoindependiente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comparaciones</w:t>
      </w:r>
      <w:proofErr w:type="spellEnd"/>
      <w:r>
        <w:t xml:space="preserve"> “</w:t>
      </w: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sin </w:t>
      </w:r>
      <w:proofErr w:type="spellStart"/>
      <w:r>
        <w:t>tratamiento</w:t>
      </w:r>
      <w:proofErr w:type="spellEnd"/>
      <w:r>
        <w:t>” e “</w:t>
      </w: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LINEZOLID” </w:t>
      </w:r>
      <w:proofErr w:type="spellStart"/>
      <w:r>
        <w:t>cuentan</w:t>
      </w:r>
      <w:proofErr w:type="spellEnd"/>
      <w:r>
        <w:t xml:space="preserve"> ambas con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enriquecidos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“</w:t>
      </w:r>
      <w:proofErr w:type="spellStart"/>
      <w:r>
        <w:t>Infectados</w:t>
      </w:r>
      <w:proofErr w:type="spellEnd"/>
      <w:r>
        <w:t xml:space="preserve"> vs no </w:t>
      </w:r>
      <w:proofErr w:type="spellStart"/>
      <w:r>
        <w:t>infectados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VANCOMICINA” </w:t>
      </w:r>
      <w:proofErr w:type="spellStart"/>
      <w:r>
        <w:t>cuenta</w:t>
      </w:r>
      <w:proofErr w:type="spellEnd"/>
      <w:r>
        <w:t xml:space="preserve"> con cuatro. Entre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destacamos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de </w:t>
      </w:r>
      <w:proofErr w:type="spellStart"/>
      <w:r>
        <w:t>defensa</w:t>
      </w:r>
      <w:proofErr w:type="spellEnd"/>
      <w:r>
        <w:t xml:space="preserve">, </w:t>
      </w:r>
      <w:proofErr w:type="spellStart"/>
      <w:r>
        <w:t>respuesta</w:t>
      </w:r>
      <w:proofErr w:type="spellEnd"/>
      <w:r>
        <w:t xml:space="preserve"> al </w:t>
      </w:r>
      <w:proofErr w:type="spellStart"/>
      <w:r>
        <w:t>estímulo</w:t>
      </w:r>
      <w:proofErr w:type="spellEnd"/>
      <w:r>
        <w:t xml:space="preserve"> </w:t>
      </w:r>
      <w:proofErr w:type="spellStart"/>
      <w:r>
        <w:t>biótico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o </w:t>
      </w:r>
      <w:proofErr w:type="spellStart"/>
      <w:r>
        <w:t>respuesta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organismos</w:t>
      </w:r>
      <w:proofErr w:type="spellEnd"/>
      <w:r>
        <w:t>.</w:t>
      </w:r>
    </w:p>
    <w:p w14:paraId="7BDFADED" w14:textId="77777777" w:rsidR="00636D7B" w:rsidRDefault="00000000">
      <w:pPr>
        <w:pStyle w:val="Ttulo1"/>
      </w:pPr>
      <w:bookmarkStart w:id="58" w:name="X6e7bc2efdba9c3d7d850f82a0a84fe2a873548c"/>
      <w:bookmarkStart w:id="59" w:name="_Toc185728020"/>
      <w:bookmarkEnd w:id="12"/>
      <w:bookmarkEnd w:id="56"/>
      <w:r>
        <w:t xml:space="preserve">5. </w:t>
      </w:r>
      <w:proofErr w:type="spellStart"/>
      <w:r>
        <w:t>Discusión</w:t>
      </w:r>
      <w:proofErr w:type="spellEnd"/>
      <w:r>
        <w:t xml:space="preserve">, </w:t>
      </w:r>
      <w:proofErr w:type="spellStart"/>
      <w:r>
        <w:t>limitaciones</w:t>
      </w:r>
      <w:proofErr w:type="spellEnd"/>
      <w:r>
        <w:t xml:space="preserve"> y </w:t>
      </w:r>
      <w:proofErr w:type="spellStart"/>
      <w:r>
        <w:t>conclusiones</w:t>
      </w:r>
      <w:proofErr w:type="spellEnd"/>
      <w:r>
        <w:t xml:space="preserve"> del </w:t>
      </w:r>
      <w:proofErr w:type="spellStart"/>
      <w:r>
        <w:t>estudio</w:t>
      </w:r>
      <w:bookmarkEnd w:id="59"/>
      <w:proofErr w:type="spellEnd"/>
    </w:p>
    <w:p w14:paraId="4F204ADE" w14:textId="77777777" w:rsidR="00636D7B" w:rsidRDefault="00000000">
      <w:pPr>
        <w:pStyle w:val="FirstParagraph"/>
      </w:pPr>
      <w:r>
        <w:t xml:space="preserve">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rPr>
          <w:b/>
          <w:bCs/>
        </w:rPr>
        <w:t>limitaciones</w:t>
      </w:r>
      <w:proofErr w:type="spellEnd"/>
      <w:r>
        <w:t xml:space="preserve"> </w:t>
      </w:r>
      <w:proofErr w:type="spellStart"/>
      <w:r>
        <w:t>inherentes</w:t>
      </w:r>
      <w:proofErr w:type="spellEnd"/>
      <w:r>
        <w:t xml:space="preserve"> al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microarrays. En primer </w:t>
      </w:r>
      <w:proofErr w:type="spellStart"/>
      <w:r>
        <w:t>lugar</w:t>
      </w:r>
      <w:proofErr w:type="spellEnd"/>
      <w:r>
        <w:t xml:space="preserve">, la </w:t>
      </w:r>
      <w:proofErr w:type="spellStart"/>
      <w:r>
        <w:t>cantidad</w:t>
      </w:r>
      <w:proofErr w:type="spellEnd"/>
      <w:r>
        <w:t xml:space="preserve"> de genes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lastRenderedPageBreak/>
        <w:t>puede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influenciada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normalización</w:t>
      </w:r>
      <w:proofErr w:type="spellEnd"/>
      <w:r>
        <w:t xml:space="preserve"> y </w:t>
      </w:r>
      <w:proofErr w:type="spellStart"/>
      <w:r>
        <w:t>filtrado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lo que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sesgar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un conjunto </w:t>
      </w:r>
      <w:proofErr w:type="spellStart"/>
      <w:r>
        <w:t>específico</w:t>
      </w:r>
      <w:proofErr w:type="spellEnd"/>
      <w:r>
        <w:t xml:space="preserve"> de genes. </w:t>
      </w:r>
      <w:proofErr w:type="spellStart"/>
      <w:r>
        <w:t>Aunque</w:t>
      </w:r>
      <w:proofErr w:type="spellEnd"/>
      <w:r>
        <w:t xml:space="preserve"> se </w:t>
      </w:r>
      <w:proofErr w:type="spellStart"/>
      <w:r>
        <w:t>utilizó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RMA, </w:t>
      </w:r>
      <w:proofErr w:type="spellStart"/>
      <w:r>
        <w:t>reconocido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eficacia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normalización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sobreajuste</w:t>
      </w:r>
      <w:proofErr w:type="spellEnd"/>
      <w:r>
        <w:t xml:space="preserve"> al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demasiados</w:t>
      </w:r>
      <w:proofErr w:type="spellEnd"/>
      <w:r>
        <w:t xml:space="preserve"> genes con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variabilidad</w:t>
      </w:r>
      <w:proofErr w:type="spellEnd"/>
      <w:r>
        <w:t>.</w:t>
      </w:r>
    </w:p>
    <w:p w14:paraId="24E50489" w14:textId="77777777" w:rsidR="00636D7B" w:rsidRDefault="00000000">
      <w:pPr>
        <w:pStyle w:val="Textoindependiente"/>
      </w:pPr>
      <w:proofErr w:type="spellStart"/>
      <w:r>
        <w:t>Otra</w:t>
      </w:r>
      <w:proofErr w:type="spellEnd"/>
      <w:r>
        <w:t xml:space="preserve"> </w:t>
      </w:r>
      <w:proofErr w:type="spellStart"/>
      <w:r>
        <w:t>limitación</w:t>
      </w:r>
      <w:proofErr w:type="spellEnd"/>
      <w:r>
        <w:t xml:space="preserve"> es la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anotaciones</w:t>
      </w:r>
      <w:proofErr w:type="spellEnd"/>
      <w:r>
        <w:t xml:space="preserve"> para la </w:t>
      </w:r>
      <w:proofErr w:type="spellStart"/>
      <w:r>
        <w:t>interpretación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. 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no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actualizadas</w:t>
      </w:r>
      <w:proofErr w:type="spellEnd"/>
      <w:r>
        <w:t xml:space="preserve"> o </w:t>
      </w:r>
      <w:proofErr w:type="spellStart"/>
      <w:r>
        <w:t>carecer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ciertos</w:t>
      </w:r>
      <w:proofErr w:type="spellEnd"/>
      <w:r>
        <w:t xml:space="preserve"> genes, lo que </w:t>
      </w:r>
      <w:proofErr w:type="spellStart"/>
      <w:r>
        <w:t>limita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exhaustivo</w:t>
      </w:r>
      <w:proofErr w:type="spellEnd"/>
      <w:r>
        <w:t xml:space="preserve"> de </w:t>
      </w:r>
      <w:proofErr w:type="spellStart"/>
      <w:r>
        <w:t>enriquecimiento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>.</w:t>
      </w:r>
    </w:p>
    <w:p w14:paraId="00EBC61A" w14:textId="77777777" w:rsidR="00636D7B" w:rsidRDefault="00000000">
      <w:pPr>
        <w:pStyle w:val="Textoindependiente"/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limita</w:t>
      </w:r>
      <w:proofErr w:type="spellEnd"/>
      <w:r>
        <w:t xml:space="preserve"> a la </w:t>
      </w:r>
      <w:proofErr w:type="spellStart"/>
      <w:r>
        <w:t>identificación</w:t>
      </w:r>
      <w:proofErr w:type="spellEnd"/>
      <w:r>
        <w:t xml:space="preserve"> de genes </w:t>
      </w:r>
      <w:proofErr w:type="spellStart"/>
      <w:r>
        <w:t>potencialmente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diferencialmente</w:t>
      </w:r>
      <w:proofErr w:type="spellEnd"/>
      <w:r>
        <w:t xml:space="preserve"> sin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experimentalmente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hallazgos</w:t>
      </w:r>
      <w:proofErr w:type="spellEnd"/>
      <w:r>
        <w:t xml:space="preserve">. La </w:t>
      </w:r>
      <w:proofErr w:type="spellStart"/>
      <w:r>
        <w:t>interpretación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experimental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efectos</w:t>
      </w:r>
      <w:proofErr w:type="spellEnd"/>
      <w:r>
        <w:t xml:space="preserve"> de </w:t>
      </w:r>
      <w:proofErr w:type="spellStart"/>
      <w:r>
        <w:t>confusión</w:t>
      </w:r>
      <w:proofErr w:type="spellEnd"/>
      <w:r>
        <w:t xml:space="preserve"> no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experimento</w:t>
      </w:r>
      <w:proofErr w:type="spellEnd"/>
      <w:r>
        <w:t>.</w:t>
      </w:r>
    </w:p>
    <w:p w14:paraId="701B8E1D" w14:textId="77777777" w:rsidR="00636D7B" w:rsidRDefault="00000000">
      <w:pPr>
        <w:pStyle w:val="Textoindependiente"/>
      </w:pPr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limitación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personal es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uno de </w:t>
      </w:r>
      <w:proofErr w:type="spellStart"/>
      <w:r>
        <w:t>los</w:t>
      </w:r>
      <w:proofErr w:type="spellEnd"/>
      <w:r>
        <w:t xml:space="preserve"> pasos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no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se ha </w:t>
      </w:r>
      <w:proofErr w:type="spellStart"/>
      <w:r>
        <w:t>planteado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,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bibliografía</w:t>
      </w:r>
      <w:proofErr w:type="spellEnd"/>
      <w:r>
        <w:t xml:space="preserve">.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posibilades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que hay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,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adecuadom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plausibles</w:t>
      </w:r>
      <w:proofErr w:type="spellEnd"/>
      <w:r>
        <w:t xml:space="preserve"> con lo que se </w:t>
      </w:r>
      <w:proofErr w:type="spellStart"/>
      <w:r>
        <w:t>esperaba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que también lo </w:t>
      </w:r>
      <w:proofErr w:type="spellStart"/>
      <w:r>
        <w:t>sean</w:t>
      </w:r>
      <w:proofErr w:type="spellEnd"/>
      <w:r>
        <w:t>.</w:t>
      </w:r>
    </w:p>
    <w:p w14:paraId="6C27D0FD" w14:textId="77777777" w:rsidR="00636D7B" w:rsidRDefault="00000000">
      <w:pPr>
        <w:pStyle w:val="Textoindependiente"/>
      </w:pPr>
      <w:r>
        <w:t xml:space="preserve">En </w:t>
      </w:r>
      <w:proofErr w:type="spellStart"/>
      <w:r>
        <w:t>cuanto</w:t>
      </w:r>
      <w:proofErr w:type="spellEnd"/>
      <w:r>
        <w:t xml:space="preserve"> a las </w:t>
      </w:r>
      <w:proofErr w:type="spellStart"/>
      <w:r>
        <w:rPr>
          <w:b/>
          <w:bCs/>
        </w:rPr>
        <w:t>conclusiones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son que, a </w:t>
      </w:r>
      <w:proofErr w:type="spellStart"/>
      <w:r>
        <w:t>pesar</w:t>
      </w:r>
      <w:proofErr w:type="spellEnd"/>
      <w:r>
        <w:t xml:space="preserve"> de las </w:t>
      </w:r>
      <w:proofErr w:type="spellStart"/>
      <w:r>
        <w:t>limitaciones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valiosa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experimentales</w:t>
      </w:r>
      <w:proofErr w:type="spellEnd"/>
      <w:r>
        <w:t xml:space="preserve">. Se </w:t>
      </w:r>
      <w:proofErr w:type="spellStart"/>
      <w:r>
        <w:t>identificaron</w:t>
      </w:r>
      <w:proofErr w:type="spellEnd"/>
      <w:r>
        <w:t xml:space="preserve">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 que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a la </w:t>
      </w:r>
      <w:proofErr w:type="spellStart"/>
      <w:r>
        <w:t>infección</w:t>
      </w:r>
      <w:proofErr w:type="spellEnd"/>
      <w:r>
        <w:t xml:space="preserve"> MRSA y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tratamientos</w:t>
      </w:r>
      <w:proofErr w:type="spellEnd"/>
      <w:r>
        <w:t xml:space="preserve"> </w:t>
      </w:r>
      <w:proofErr w:type="spellStart"/>
      <w:r>
        <w:t>antibióticos</w:t>
      </w:r>
      <w:proofErr w:type="spellEnd"/>
      <w:r>
        <w:t xml:space="preserve">, </w:t>
      </w:r>
      <w:proofErr w:type="spellStart"/>
      <w:r>
        <w:t>destacando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biológicos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inmune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metabolismo</w:t>
      </w:r>
      <w:proofErr w:type="spellEnd"/>
      <w:r>
        <w:t xml:space="preserve"> </w:t>
      </w:r>
      <w:proofErr w:type="spellStart"/>
      <w:r>
        <w:t>celular</w:t>
      </w:r>
      <w:proofErr w:type="spellEnd"/>
      <w:r>
        <w:t>.</w:t>
      </w:r>
    </w:p>
    <w:p w14:paraId="4E897936" w14:textId="77777777" w:rsidR="00636D7B" w:rsidRDefault="00000000">
      <w:pPr>
        <w:pStyle w:val="Textoindependiente"/>
      </w:pPr>
      <w:r>
        <w:t xml:space="preserve">También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para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experimentales</w:t>
      </w:r>
      <w:proofErr w:type="spellEnd"/>
      <w:r>
        <w:t xml:space="preserve"> que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genes </w:t>
      </w:r>
      <w:proofErr w:type="spellStart"/>
      <w:r>
        <w:t>identificados</w:t>
      </w:r>
      <w:proofErr w:type="spellEnd"/>
      <w:r>
        <w:t xml:space="preserve"> y </w:t>
      </w:r>
      <w:proofErr w:type="spellStart"/>
      <w:r>
        <w:t>explorar</w:t>
      </w:r>
      <w:proofErr w:type="spellEnd"/>
      <w:r>
        <w:t xml:space="preserve"> sus roles </w:t>
      </w:r>
      <w:proofErr w:type="spellStart"/>
      <w:r>
        <w:t>funcionales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biológico</w:t>
      </w:r>
      <w:proofErr w:type="spellEnd"/>
      <w:r>
        <w:t xml:space="preserve"> </w:t>
      </w:r>
      <w:proofErr w:type="spellStart"/>
      <w:r>
        <w:t>estudiado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metodológico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aplicable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génica</w:t>
      </w:r>
      <w:proofErr w:type="spellEnd"/>
      <w:r>
        <w:t xml:space="preserve">, </w:t>
      </w:r>
      <w:proofErr w:type="spellStart"/>
      <w:r>
        <w:t>proporcionando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microarrays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.</w:t>
      </w:r>
    </w:p>
    <w:p w14:paraId="0AFBFDD6" w14:textId="77777777" w:rsidR="00636D7B" w:rsidRDefault="00000000">
      <w:pPr>
        <w:pStyle w:val="Ttulo1"/>
      </w:pPr>
      <w:bookmarkStart w:id="60" w:name="apéndice-1-repositorio-github"/>
      <w:bookmarkStart w:id="61" w:name="_Toc185728021"/>
      <w:bookmarkEnd w:id="58"/>
      <w:proofErr w:type="spellStart"/>
      <w:r>
        <w:t>Apéndice</w:t>
      </w:r>
      <w:proofErr w:type="spellEnd"/>
      <w:r>
        <w:t xml:space="preserve"> 1: </w:t>
      </w:r>
      <w:proofErr w:type="spellStart"/>
      <w:r>
        <w:t>Repositorio</w:t>
      </w:r>
      <w:proofErr w:type="spellEnd"/>
      <w:r>
        <w:t xml:space="preserve"> GitHub</w:t>
      </w:r>
      <w:bookmarkEnd w:id="61"/>
    </w:p>
    <w:p w14:paraId="0045BFD5" w14:textId="77777777" w:rsidR="00636D7B" w:rsidRDefault="00000000">
      <w:pPr>
        <w:pStyle w:val="FirstParagraph"/>
      </w:pPr>
      <w:r>
        <w:t xml:space="preserve">El </w:t>
      </w:r>
      <w:proofErr w:type="spellStart"/>
      <w:r>
        <w:t>informe</w:t>
      </w:r>
      <w:proofErr w:type="spellEnd"/>
      <w:r>
        <w:t xml:space="preserve"> final,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Rmarkdown</w:t>
      </w:r>
      <w:proofErr w:type="spellEnd"/>
      <w:r>
        <w:t xml:space="preserve"> original, </w:t>
      </w:r>
      <w:proofErr w:type="spellStart"/>
      <w:r>
        <w:t>el</w:t>
      </w:r>
      <w:proofErr w:type="spellEnd"/>
      <w:r>
        <w:t xml:space="preserve"> script con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R </w:t>
      </w:r>
      <w:proofErr w:type="spellStart"/>
      <w:r>
        <w:t>utilizado</w:t>
      </w:r>
      <w:proofErr w:type="spellEnd"/>
      <w:r>
        <w:t xml:space="preserve"> a lo largo del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GitHub: </w:t>
      </w:r>
      <w:hyperlink r:id="rId26">
        <w:r>
          <w:rPr>
            <w:rStyle w:val="Hipervnculo"/>
          </w:rPr>
          <w:t>https://github.com/BeatrizJimenezGuijarro/Jimenez-Guijarro-Beatriz-PEC2</w:t>
        </w:r>
      </w:hyperlink>
    </w:p>
    <w:p w14:paraId="0EDCEDA1" w14:textId="77777777" w:rsidR="00636D7B" w:rsidRDefault="00000000">
      <w:pPr>
        <w:pStyle w:val="Ttulo1"/>
      </w:pPr>
      <w:bookmarkStart w:id="62" w:name="apéndice-2-código-r"/>
      <w:bookmarkStart w:id="63" w:name="_Toc185728022"/>
      <w:bookmarkEnd w:id="60"/>
      <w:proofErr w:type="spellStart"/>
      <w:r>
        <w:lastRenderedPageBreak/>
        <w:t>Apéndice</w:t>
      </w:r>
      <w:proofErr w:type="spellEnd"/>
      <w:r>
        <w:t xml:space="preserve"> 2: Código R</w:t>
      </w:r>
      <w:bookmarkEnd w:id="63"/>
    </w:p>
    <w:p w14:paraId="4C94E326" w14:textId="77777777" w:rsidR="00636D7B" w:rsidRDefault="00000000">
      <w:pPr>
        <w:pStyle w:val="FirstParagraph"/>
      </w:pPr>
      <w:r>
        <w:t xml:space="preserve">Todo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R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original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Rmarkdown</w:t>
      </w:r>
      <w:proofErr w:type="spellEnd"/>
      <w:r>
        <w:t xml:space="preserve"> (“Jimenez_Guijarro_Beatriz_PEC2.Rmd”)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.R (“Jimenez_Guijarro_Beatriz_PEC2.R”) que </w:t>
      </w:r>
      <w:proofErr w:type="spellStart"/>
      <w:r>
        <w:t>engloba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las </w:t>
      </w:r>
      <w:proofErr w:type="spellStart"/>
      <w:r>
        <w:t>celdas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a lo largo del </w:t>
      </w:r>
      <w:proofErr w:type="spellStart"/>
      <w:r>
        <w:t>informe</w:t>
      </w:r>
      <w:proofErr w:type="spellEnd"/>
      <w:r>
        <w:t xml:space="preserve"> y que se ha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>::purl("Jimenez_Guijarro_Beatriz_PEC2.Rmd", output = "Jimenez_Guijarro_Beatriz_PEC2.R")</w:t>
      </w:r>
      <w:r>
        <w:t xml:space="preserve">. Todo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R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documento</w:t>
      </w:r>
      <w:proofErr w:type="spellEnd"/>
      <w:r>
        <w:t xml:space="preserve"> .R</w:t>
      </w:r>
      <w:proofErr w:type="gramEnd"/>
      <w:r>
        <w:t xml:space="preserve"> se ha </w:t>
      </w:r>
      <w:proofErr w:type="spellStart"/>
      <w:r>
        <w:t>incluido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apéndice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celda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, no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a modo de script.</w:t>
      </w:r>
    </w:p>
    <w:p w14:paraId="06DB10B7" w14:textId="77777777" w:rsidR="00636D7B" w:rsidRDefault="00000000">
      <w:pPr>
        <w:pStyle w:val="SourceCode"/>
      </w:pPr>
      <w:r>
        <w:rPr>
          <w:rStyle w:val="DocumentationTok"/>
        </w:rPr>
        <w:t>## ----setup, include=FALSE-------------------------------------------------------------------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proofErr w:type="spellEnd"/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message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warning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cache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comment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----echo=TRUE, eval=FALSE------------------------------------------------------------------</w:t>
      </w:r>
      <w:r>
        <w:br/>
      </w:r>
      <w:r>
        <w:rPr>
          <w:rStyle w:val="CommentTok"/>
        </w:rPr>
        <w:t># if (!</w:t>
      </w:r>
      <w:proofErr w:type="spellStart"/>
      <w:r>
        <w:rPr>
          <w:rStyle w:val="CommentTok"/>
        </w:rPr>
        <w:t>requireNamespace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", quietly = TRUE))</w:t>
      </w:r>
      <w:r>
        <w:br/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dplyr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("ggplot2")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ggrepel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gplots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Biobase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::install("oligo")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arrayQualityMetrics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genefilter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::install("pd.mouse430.2")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::install("mouse4302.db")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limma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AnnotationDbi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org.Mm.eg.db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clusterProfiler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BiocManager</w:t>
      </w:r>
      <w:proofErr w:type="spellEnd"/>
      <w:r>
        <w:rPr>
          <w:rStyle w:val="CommentTok"/>
        </w:rPr>
        <w:t>::install("</w:t>
      </w:r>
      <w:proofErr w:type="spellStart"/>
      <w:r>
        <w:rPr>
          <w:rStyle w:val="CommentTok"/>
        </w:rPr>
        <w:t>enrichplot</w:t>
      </w:r>
      <w:proofErr w:type="spellEnd"/>
      <w:r>
        <w:rPr>
          <w:rStyle w:val="CommentTok"/>
        </w:rPr>
        <w:t>")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Eliminar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tomadas</w:t>
      </w:r>
      <w:proofErr w:type="spellEnd"/>
      <w:r>
        <w:rPr>
          <w:rStyle w:val="CommentTok"/>
        </w:rPr>
        <w:t xml:space="preserve"> a las 2 horas de "allTargets.txt"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Cargar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"allTargets.txt"</w:t>
      </w:r>
      <w:r>
        <w:br/>
      </w:r>
      <w:proofErr w:type="spellStart"/>
      <w:r>
        <w:rPr>
          <w:rStyle w:val="NormalTok"/>
        </w:rPr>
        <w:t>allTargets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"allTargets.txt"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Filtrar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eliminando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aquellas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tienen</w:t>
      </w:r>
      <w:proofErr w:type="spellEnd"/>
      <w:r>
        <w:rPr>
          <w:rStyle w:val="CommentTok"/>
        </w:rPr>
        <w:t xml:space="preserve"> "hour 2"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lastRenderedPageBreak/>
        <w:t>columna</w:t>
      </w:r>
      <w:proofErr w:type="spellEnd"/>
      <w:r>
        <w:rPr>
          <w:rStyle w:val="CommentTok"/>
        </w:rPr>
        <w:t xml:space="preserve"> 'time'</w:t>
      </w:r>
      <w:r>
        <w:br/>
      </w:r>
      <w:proofErr w:type="spellStart"/>
      <w:r>
        <w:rPr>
          <w:rStyle w:val="NormalTok"/>
        </w:rPr>
        <w:t>filteredTargets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allTargets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allTargets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"hour 2"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cantidad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eliminadas</w:t>
      </w:r>
      <w:proofErr w:type="spellEnd"/>
      <w:r>
        <w:rPr>
          <w:rStyle w:val="CommentTok"/>
        </w:rPr>
        <w:t xml:space="preserve"> y las </w:t>
      </w:r>
      <w:proofErr w:type="spellStart"/>
      <w:r>
        <w:rPr>
          <w:rStyle w:val="CommentTok"/>
        </w:rPr>
        <w:t>restantes</w:t>
      </w:r>
      <w:proofErr w:type="spellEnd"/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después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eliminar</w:t>
      </w:r>
      <w:proofErr w:type="spellEnd"/>
      <w:r>
        <w:rPr>
          <w:rStyle w:val="StringTok"/>
        </w:rPr>
        <w:t xml:space="preserve"> las que </w:t>
      </w:r>
      <w:proofErr w:type="spellStart"/>
      <w:r>
        <w:rPr>
          <w:rStyle w:val="StringTok"/>
        </w:rPr>
        <w:t>están</w:t>
      </w:r>
      <w:proofErr w:type="spellEnd"/>
      <w:r>
        <w:rPr>
          <w:rStyle w:val="StringTok"/>
        </w:rPr>
        <w:t xml:space="preserve"> a las 2 horas:"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originales</w:t>
      </w:r>
      <w:proofErr w:type="spellEnd"/>
      <w:r>
        <w:rPr>
          <w:rStyle w:val="StringTok"/>
        </w:rPr>
        <w:t>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allTargets</w:t>
      </w:r>
      <w:proofErr w:type="spellEnd"/>
      <w:r>
        <w:rPr>
          <w:rStyle w:val="NormalTok"/>
        </w:rPr>
        <w:t>)))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restantes</w:t>
      </w:r>
      <w:proofErr w:type="spellEnd"/>
      <w:r>
        <w:rPr>
          <w:rStyle w:val="StringTok"/>
        </w:rPr>
        <w:t>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filteredTargets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nueva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tabla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filtrada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filteredTargets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filteredTargets</w:t>
      </w:r>
      <w:proofErr w:type="spellEnd"/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Añadir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 a "</w:t>
      </w:r>
      <w:proofErr w:type="spellStart"/>
      <w:r>
        <w:rPr>
          <w:rStyle w:val="CommentTok"/>
        </w:rPr>
        <w:t>filteredTargets</w:t>
      </w:r>
      <w:proofErr w:type="spellEnd"/>
      <w:r>
        <w:rPr>
          <w:rStyle w:val="CommentTok"/>
        </w:rPr>
        <w:t>"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lista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carpeta</w:t>
      </w:r>
      <w:proofErr w:type="spellEnd"/>
      <w:r>
        <w:rPr>
          <w:rStyle w:val="CommentTok"/>
        </w:rPr>
        <w:t xml:space="preserve"> "GSE38531"</w:t>
      </w:r>
      <w:r>
        <w:br/>
      </w:r>
      <w:proofErr w:type="spellStart"/>
      <w:r>
        <w:rPr>
          <w:rStyle w:val="NormalTok"/>
        </w:rPr>
        <w:t>files_cel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list.files</w:t>
      </w:r>
      <w:proofErr w:type="spellEnd"/>
      <w:r>
        <w:rPr>
          <w:rStyle w:val="NormalTok"/>
        </w:rPr>
        <w:t>(</w:t>
      </w:r>
      <w:r>
        <w:rPr>
          <w:rStyle w:val="StringTok"/>
        </w:rPr>
        <w:t>"GSE38531"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Extraer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primeros</w:t>
      </w:r>
      <w:proofErr w:type="spellEnd"/>
      <w:r>
        <w:rPr>
          <w:rStyle w:val="CommentTok"/>
        </w:rPr>
        <w:t xml:space="preserve"> 9 </w:t>
      </w:r>
      <w:proofErr w:type="spellStart"/>
      <w:r>
        <w:rPr>
          <w:rStyle w:val="CommentTok"/>
        </w:rPr>
        <w:t>caracteres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</w:t>
      </w:r>
      <w:r>
        <w:br/>
      </w:r>
      <w:proofErr w:type="spellStart"/>
      <w:r>
        <w:rPr>
          <w:rStyle w:val="NormalTok"/>
        </w:rPr>
        <w:t>sampleNames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substr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files_cel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Filtrar</w:t>
      </w:r>
      <w:proofErr w:type="spellEnd"/>
      <w:r>
        <w:rPr>
          <w:rStyle w:val="CommentTok"/>
        </w:rPr>
        <w:t xml:space="preserve"> solo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cuyos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coinciden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"sample"</w:t>
      </w:r>
      <w:r>
        <w:br/>
      </w:r>
      <w:proofErr w:type="spellStart"/>
      <w:r>
        <w:rPr>
          <w:rStyle w:val="NormalTok"/>
        </w:rPr>
        <w:t>matching_files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files_cel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sampleNames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filteredTargets</w:t>
      </w:r>
      <w:r>
        <w:rPr>
          <w:rStyle w:val="SpecialCharTok"/>
        </w:rPr>
        <w:t>$</w:t>
      </w:r>
      <w:r>
        <w:rPr>
          <w:rStyle w:val="NormalTok"/>
        </w:rPr>
        <w:t>sample</w:t>
      </w:r>
      <w:proofErr w:type="spellEnd"/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matching_sampleNames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sampleNames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sampleNames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filteredTargets</w:t>
      </w:r>
      <w:r>
        <w:rPr>
          <w:rStyle w:val="SpecialCharTok"/>
        </w:rPr>
        <w:t>$</w:t>
      </w:r>
      <w:r>
        <w:rPr>
          <w:rStyle w:val="NormalTok"/>
        </w:rPr>
        <w:t>sample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Verificar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coincidencia</w:t>
      </w:r>
      <w:proofErr w:type="spellEnd"/>
      <w:r>
        <w:rPr>
          <w:rStyle w:val="CommentTok"/>
        </w:rPr>
        <w:t xml:space="preserve"> entre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 y las </w:t>
      </w:r>
      <w:proofErr w:type="spellStart"/>
      <w:r>
        <w:rPr>
          <w:rStyle w:val="CommentTok"/>
        </w:rPr>
        <w:t>filas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filteredTargets</w:t>
      </w:r>
      <w:proofErr w:type="spellEnd"/>
      <w:r>
        <w:rPr>
          <w:rStyle w:val="CommentTok"/>
        </w:rPr>
        <w:t>"</w:t>
      </w:r>
      <w:r>
        <w:br/>
      </w:r>
      <w:r>
        <w:rPr>
          <w:rStyle w:val="CommentTok"/>
        </w:rPr>
        <w:t xml:space="preserve"># y </w:t>
      </w:r>
      <w:proofErr w:type="spellStart"/>
      <w:r>
        <w:rPr>
          <w:rStyle w:val="CommentTok"/>
        </w:rPr>
        <w:t>unir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 a "</w:t>
      </w:r>
      <w:proofErr w:type="spellStart"/>
      <w:r>
        <w:rPr>
          <w:rStyle w:val="CommentTok"/>
        </w:rPr>
        <w:t>filteredTargets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creando</w:t>
      </w:r>
      <w:proofErr w:type="spellEnd"/>
      <w:r>
        <w:rPr>
          <w:rStyle w:val="CommentTok"/>
        </w:rPr>
        <w:t xml:space="preserve"> un nuevo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"targets"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matching_files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Reordenar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 para que </w:t>
      </w:r>
      <w:proofErr w:type="spellStart"/>
      <w:r>
        <w:rPr>
          <w:rStyle w:val="CommentTok"/>
        </w:rPr>
        <w:t>coincidan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orden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filteredTargets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order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filteredTargets</w:t>
      </w:r>
      <w:r>
        <w:rPr>
          <w:rStyle w:val="SpecialCharTok"/>
        </w:rPr>
        <w:t>$</w:t>
      </w:r>
      <w:r>
        <w:rPr>
          <w:rStyle w:val="NormalTok"/>
        </w:rPr>
        <w:t>sample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matching_sampleNames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Unir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completos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al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"targets"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orden</w:t>
      </w:r>
      <w:proofErr w:type="spellEnd"/>
      <w:r>
        <w:rPr>
          <w:rStyle w:val="CommentTok"/>
        </w:rPr>
        <w:t xml:space="preserve"> original</w:t>
      </w:r>
      <w:r>
        <w:br/>
      </w:r>
      <w:r>
        <w:rPr>
          <w:rStyle w:val="NormalTok"/>
        </w:rPr>
        <w:t xml:space="preserve">  targets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filenames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matching_files</w:t>
      </w:r>
      <w:proofErr w:type="spellEnd"/>
      <w:r>
        <w:rPr>
          <w:rStyle w:val="NormalTok"/>
        </w:rPr>
        <w:t>[order],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filteredTargets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Mensaje</w:t>
      </w:r>
      <w:proofErr w:type="spellEnd"/>
      <w:r>
        <w:rPr>
          <w:rStyle w:val="CommentTok"/>
        </w:rPr>
        <w:t xml:space="preserve"> de error </w:t>
      </w:r>
      <w:proofErr w:type="spellStart"/>
      <w:r>
        <w:rPr>
          <w:rStyle w:val="CommentTok"/>
        </w:rPr>
        <w:t>si</w:t>
      </w:r>
      <w:proofErr w:type="spellEnd"/>
      <w:r>
        <w:rPr>
          <w:rStyle w:val="CommentTok"/>
        </w:rPr>
        <w:t xml:space="preserve"> no </w:t>
      </w:r>
      <w:proofErr w:type="spellStart"/>
      <w:r>
        <w:rPr>
          <w:rStyle w:val="CommentTok"/>
        </w:rPr>
        <w:t>coinciden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 xml:space="preserve">"Los </w:t>
      </w:r>
      <w:proofErr w:type="spellStart"/>
      <w:r>
        <w:rPr>
          <w:rStyle w:val="StringTok"/>
        </w:rPr>
        <w:t>nombres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los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archivos</w:t>
      </w:r>
      <w:proofErr w:type="spellEnd"/>
      <w:r>
        <w:rPr>
          <w:rStyle w:val="StringTok"/>
        </w:rPr>
        <w:t xml:space="preserve"> no </w:t>
      </w:r>
      <w:proofErr w:type="spellStart"/>
      <w:r>
        <w:rPr>
          <w:rStyle w:val="StringTok"/>
        </w:rPr>
        <w:t>coinciden</w:t>
      </w:r>
      <w:proofErr w:type="spellEnd"/>
      <w:r>
        <w:rPr>
          <w:rStyle w:val="StringTok"/>
        </w:rPr>
        <w:t xml:space="preserve"> con las 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del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resultado</w:t>
      </w:r>
      <w:proofErr w:type="spellEnd"/>
      <w:r>
        <w:rPr>
          <w:rStyle w:val="CommentTok"/>
        </w:rPr>
        <w:t xml:space="preserve"> final de "targets"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(targets)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Aplicar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selectSamples</w:t>
      </w:r>
      <w:proofErr w:type="spellEnd"/>
      <w:r>
        <w:rPr>
          <w:rStyle w:val="CommentTok"/>
        </w:rPr>
        <w:t xml:space="preserve">" para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24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de "targets"</w:t>
      </w:r>
      <w:r>
        <w:br/>
      </w:r>
      <w:r>
        <w:br/>
      </w:r>
      <w:r>
        <w:rPr>
          <w:rStyle w:val="CommentTok"/>
        </w:rPr>
        <w:t xml:space="preserve"># Semilla con mi DNI (sin </w:t>
      </w:r>
      <w:proofErr w:type="spellStart"/>
      <w:r>
        <w:rPr>
          <w:rStyle w:val="CommentTok"/>
        </w:rPr>
        <w:t>letra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seed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49218850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Llamada</w:t>
      </w:r>
      <w:proofErr w:type="spellEnd"/>
      <w:r>
        <w:rPr>
          <w:rStyle w:val="CommentTok"/>
        </w:rPr>
        <w:t xml:space="preserve"> al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selectSamples.R</w:t>
      </w:r>
      <w:proofErr w:type="spellEnd"/>
      <w:r>
        <w:rPr>
          <w:rStyle w:val="CommentTok"/>
        </w:rPr>
        <w:t xml:space="preserve">" y a </w:t>
      </w:r>
      <w:proofErr w:type="spellStart"/>
      <w:r>
        <w:rPr>
          <w:rStyle w:val="CommentTok"/>
        </w:rPr>
        <w:t>su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función</w:t>
      </w:r>
      <w:proofErr w:type="spellEnd"/>
      <w:r>
        <w:rPr>
          <w:rStyle w:val="CommentTok"/>
        </w:rPr>
        <w:t xml:space="preserve"> interna "</w:t>
      </w:r>
      <w:proofErr w:type="spellStart"/>
      <w:r>
        <w:rPr>
          <w:rStyle w:val="CommentTok"/>
        </w:rPr>
        <w:t>filter_microarray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selectSamples.R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filter_microarray</w:t>
      </w:r>
      <w:proofErr w:type="spellEnd"/>
      <w:r>
        <w:rPr>
          <w:rStyle w:val="NormalTok"/>
        </w:rPr>
        <w:t>(targets, seed)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Ordenar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finalTargets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orden</w:t>
      </w:r>
      <w:proofErr w:type="spellEnd"/>
      <w:r>
        <w:rPr>
          <w:rStyle w:val="CommentTok"/>
        </w:rPr>
        <w:t xml:space="preserve"> original de "allTargets.txt"</w:t>
      </w:r>
      <w:r>
        <w:br/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>[</w:t>
      </w:r>
      <w:r>
        <w:rPr>
          <w:rStyle w:val="FunctionTok"/>
        </w:rPr>
        <w:t>order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</w:t>
      </w:r>
      <w:r>
        <w:rPr>
          <w:rStyle w:val="Special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>)))), 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dimensiones</w:t>
      </w:r>
      <w:proofErr w:type="spellEnd"/>
      <w:r>
        <w:rPr>
          <w:rStyle w:val="CommentTok"/>
        </w:rPr>
        <w:t xml:space="preserve"> finales de "</w:t>
      </w:r>
      <w:proofErr w:type="spellStart"/>
      <w:r>
        <w:rPr>
          <w:rStyle w:val="CommentTok"/>
        </w:rPr>
        <w:t>finalTargets</w:t>
      </w:r>
      <w:proofErr w:type="spellEnd"/>
      <w:r>
        <w:rPr>
          <w:rStyle w:val="CommentTok"/>
        </w:rPr>
        <w:t xml:space="preserve">" y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numero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combinación</w:t>
      </w:r>
      <w:proofErr w:type="spellEnd"/>
      <w:r>
        <w:rPr>
          <w:rStyle w:val="CommentTok"/>
        </w:rPr>
        <w:t xml:space="preserve"> "infection" (</w:t>
      </w:r>
      <w:proofErr w:type="spellStart"/>
      <w:r>
        <w:rPr>
          <w:rStyle w:val="CommentTok"/>
        </w:rPr>
        <w:t>infección</w:t>
      </w:r>
      <w:proofErr w:type="spellEnd"/>
      <w:r>
        <w:rPr>
          <w:rStyle w:val="CommentTok"/>
        </w:rPr>
        <w:t>) - "agent" (</w:t>
      </w:r>
      <w:proofErr w:type="spellStart"/>
      <w:r>
        <w:rPr>
          <w:rStyle w:val="CommentTok"/>
        </w:rPr>
        <w:t>tratamiento</w:t>
      </w:r>
      <w:proofErr w:type="spellEnd"/>
      <w:r>
        <w:rPr>
          <w:rStyle w:val="Comment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finales:"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>)))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para </w:t>
      </w:r>
      <w:proofErr w:type="spellStart"/>
      <w:r>
        <w:rPr>
          <w:rStyle w:val="StringTok"/>
        </w:rPr>
        <w:t>cada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combinación</w:t>
      </w:r>
      <w:proofErr w:type="spellEnd"/>
      <w:r>
        <w:rPr>
          <w:rStyle w:val="StringTok"/>
        </w:rPr>
        <w:t xml:space="preserve"> infection (</w:t>
      </w:r>
      <w:proofErr w:type="spellStart"/>
      <w:r>
        <w:rPr>
          <w:rStyle w:val="StringTok"/>
        </w:rPr>
        <w:t>infección</w:t>
      </w:r>
      <w:proofErr w:type="spellEnd"/>
      <w:r>
        <w:rPr>
          <w:rStyle w:val="StringTok"/>
        </w:rPr>
        <w:t>) - agent (</w:t>
      </w:r>
      <w:proofErr w:type="spellStart"/>
      <w:r>
        <w:rPr>
          <w:rStyle w:val="StringTok"/>
        </w:rPr>
        <w:t>tratamiento</w:t>
      </w:r>
      <w:proofErr w:type="spellEnd"/>
      <w:r>
        <w:rPr>
          <w:rStyle w:val="StringTok"/>
        </w:rPr>
        <w:t>):"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finalTargets</w:t>
      </w:r>
      <w:r>
        <w:rPr>
          <w:rStyle w:val="SpecialCharTok"/>
        </w:rPr>
        <w:t>$</w:t>
      </w:r>
      <w:r>
        <w:rPr>
          <w:rStyle w:val="NormalTok"/>
        </w:rPr>
        <w:t>infection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finalTargets</w:t>
      </w:r>
      <w:r>
        <w:rPr>
          <w:rStyle w:val="SpecialCharTok"/>
        </w:rPr>
        <w:t>$</w:t>
      </w:r>
      <w:r>
        <w:rPr>
          <w:rStyle w:val="NormalTok"/>
        </w:rPr>
        <w:t>agent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Crear las </w:t>
      </w:r>
      <w:proofErr w:type="spellStart"/>
      <w:r>
        <w:rPr>
          <w:rStyle w:val="CommentTok"/>
        </w:rPr>
        <w:t>columnas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shortName</w:t>
      </w:r>
      <w:proofErr w:type="spellEnd"/>
      <w:r>
        <w:rPr>
          <w:rStyle w:val="CommentTok"/>
        </w:rPr>
        <w:t xml:space="preserve">" y "group"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finalTargets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Crear "</w:t>
      </w:r>
      <w:proofErr w:type="spellStart"/>
      <w:r>
        <w:rPr>
          <w:rStyle w:val="CommentTok"/>
        </w:rPr>
        <w:t>shortName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extrayendo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entre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último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guion</w:t>
      </w:r>
      <w:proofErr w:type="spellEnd"/>
      <w:r>
        <w:rPr>
          <w:rStyle w:val="CommentTok"/>
        </w:rPr>
        <w:t xml:space="preserve"> bajo y ".CEL"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shortName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".*_(.*?)_Mouse430</w:t>
      </w:r>
      <w:r>
        <w:rPr>
          <w:rStyle w:val="SpecialCharTok"/>
        </w:rPr>
        <w:t>\\</w:t>
      </w:r>
      <w:r>
        <w:rPr>
          <w:rStyle w:val="StringTok"/>
        </w:rPr>
        <w:t>+2</w:t>
      </w:r>
      <w:r>
        <w:rPr>
          <w:rStyle w:val="SpecialCharTok"/>
        </w:rPr>
        <w:t>\\</w:t>
      </w:r>
      <w:r>
        <w:rPr>
          <w:rStyle w:val="StringTok"/>
        </w:rPr>
        <w:t>.CEL"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filenames),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Crear "group", de </w:t>
      </w:r>
      <w:proofErr w:type="spellStart"/>
      <w:r>
        <w:rPr>
          <w:rStyle w:val="CommentTok"/>
        </w:rPr>
        <w:t>tipo</w:t>
      </w:r>
      <w:proofErr w:type="spellEnd"/>
      <w:r>
        <w:rPr>
          <w:rStyle w:val="CommentTok"/>
        </w:rPr>
        <w:t xml:space="preserve"> factor, </w:t>
      </w:r>
      <w:proofErr w:type="spellStart"/>
      <w:r>
        <w:rPr>
          <w:rStyle w:val="CommentTok"/>
        </w:rPr>
        <w:t>según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combinaciones</w:t>
      </w:r>
      <w:proofErr w:type="spellEnd"/>
      <w:r>
        <w:rPr>
          <w:rStyle w:val="CommentTok"/>
        </w:rPr>
        <w:t xml:space="preserve"> de "infection" y "agent"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infection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"uninfected"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"untreated"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infection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"uninfected"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"linezolid"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</w:t>
      </w:r>
      <w:proofErr w:type="spellEnd"/>
      <w:r>
        <w:rPr>
          <w:rStyle w:val="StringTok"/>
        </w:rPr>
        <w:t>-Lin"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infection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"uninfected"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"vancomycin"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</w:t>
      </w:r>
      <w:proofErr w:type="spellEnd"/>
      <w:r>
        <w:rPr>
          <w:rStyle w:val="StringTok"/>
        </w:rPr>
        <w:t>-Van"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infection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"S. aureus USA300"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"untreated"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"24h"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infection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"S. aureus USA300"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"linezolid"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"24h-Lin"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infection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"S. aureus USA300"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"vancomycin"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"24h-Van"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ConstantTok"/>
        </w:rPr>
        <w:t>NA_character</w:t>
      </w:r>
      <w:proofErr w:type="spellEnd"/>
      <w:r>
        <w:rPr>
          <w:rStyle w:val="ConstantTok"/>
        </w:rPr>
        <w:t>_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Valores </w:t>
      </w:r>
      <w:proofErr w:type="spellStart"/>
      <w:r>
        <w:rPr>
          <w:rStyle w:val="CommentTok"/>
        </w:rPr>
        <w:t>predeterminados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como</w:t>
      </w:r>
      <w:proofErr w:type="spellEnd"/>
      <w:r>
        <w:rPr>
          <w:rStyle w:val="CommentTok"/>
        </w:rPr>
        <w:t xml:space="preserve"> NA</w:t>
      </w:r>
      <w:r>
        <w:br/>
      </w:r>
      <w:r>
        <w:rPr>
          <w:rStyle w:val="NormalTok"/>
        </w:rPr>
        <w:t xml:space="preserve">    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</w:t>
      </w:r>
      <w:proofErr w:type="spellEnd"/>
      <w:r>
        <w:rPr>
          <w:rStyle w:val="StringTok"/>
        </w:rPr>
        <w:t>-Lin"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</w:t>
      </w:r>
      <w:proofErr w:type="spellEnd"/>
      <w:r>
        <w:rPr>
          <w:rStyle w:val="StringTok"/>
        </w:rPr>
        <w:t>-Van"</w:t>
      </w:r>
      <w:r>
        <w:rPr>
          <w:rStyle w:val="NormalTok"/>
        </w:rPr>
        <w:t xml:space="preserve">, </w:t>
      </w:r>
      <w:r>
        <w:rPr>
          <w:rStyle w:val="StringTok"/>
        </w:rPr>
        <w:t>"24h"</w:t>
      </w:r>
      <w:r>
        <w:rPr>
          <w:rStyle w:val="NormalTok"/>
        </w:rPr>
        <w:t xml:space="preserve">, </w:t>
      </w:r>
      <w:r>
        <w:rPr>
          <w:rStyle w:val="StringTok"/>
        </w:rPr>
        <w:t>"24h-Lin"</w:t>
      </w:r>
      <w:r>
        <w:rPr>
          <w:rStyle w:val="NormalTok"/>
        </w:rPr>
        <w:t xml:space="preserve">, </w:t>
      </w:r>
      <w:r>
        <w:rPr>
          <w:rStyle w:val="StringTok"/>
        </w:rPr>
        <w:t>"24h-Van"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finalTargets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modificado</w:t>
      </w:r>
      <w:proofErr w:type="spellEnd"/>
      <w:r>
        <w:rPr>
          <w:rStyle w:val="CommentTok"/>
        </w:rPr>
        <w:t xml:space="preserve"> y con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seleccionadas</w:t>
      </w:r>
      <w:proofErr w:type="spellEnd"/>
      <w:r>
        <w:br/>
      </w:r>
      <w:proofErr w:type="spellStart"/>
      <w:r>
        <w:rPr>
          <w:rStyle w:val="NormalTok"/>
        </w:rPr>
        <w:t>finalTargets</w:t>
      </w:r>
      <w:proofErr w:type="spellEnd"/>
      <w:r>
        <w:br/>
      </w:r>
      <w:r>
        <w:br/>
      </w:r>
      <w:r>
        <w:br/>
      </w:r>
      <w:r>
        <w:br/>
      </w:r>
      <w:r>
        <w:rPr>
          <w:rStyle w:val="DocumentationTok"/>
        </w:rPr>
        <w:t>## ----echo=TRUE------------------------------------------------------------------------------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Biobase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objeto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tipo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AnnotatedDataFrame</w:t>
      </w:r>
      <w:proofErr w:type="spellEnd"/>
      <w:r>
        <w:rPr>
          <w:rStyle w:val="CommentTok"/>
        </w:rPr>
        <w:t>" de "</w:t>
      </w:r>
      <w:proofErr w:type="spellStart"/>
      <w:r>
        <w:rPr>
          <w:rStyle w:val="CommentTok"/>
        </w:rPr>
        <w:t>finalTargets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dataTargets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AnnotatedDataFrame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finalTargets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(oligo)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rutas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 </w:t>
      </w:r>
      <w:proofErr w:type="spellStart"/>
      <w:r>
        <w:rPr>
          <w:rStyle w:val="CommentTok"/>
        </w:rPr>
        <w:t>correspondientes</w:t>
      </w:r>
      <w:proofErr w:type="spellEnd"/>
      <w:r>
        <w:rPr>
          <w:rStyle w:val="CommentTok"/>
        </w:rPr>
        <w:t xml:space="preserve"> a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seleccionadas</w:t>
      </w:r>
      <w:proofErr w:type="spellEnd"/>
      <w:r>
        <w:br/>
      </w:r>
      <w:proofErr w:type="spellStart"/>
      <w:r>
        <w:rPr>
          <w:rStyle w:val="NormalTok"/>
        </w:rPr>
        <w:t>celFiles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"GSE38531/"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dataTargets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filenames)</w:t>
      </w:r>
      <w:r>
        <w:br/>
      </w:r>
      <w:r>
        <w:br/>
      </w: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objeto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ExpressionSet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archivos</w:t>
      </w:r>
      <w:proofErr w:type="spellEnd"/>
      <w:r>
        <w:rPr>
          <w:rStyle w:val="CommentTok"/>
        </w:rPr>
        <w:t xml:space="preserve"> .CEL y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br/>
      </w:r>
      <w:r>
        <w:rPr>
          <w:rStyle w:val="CommentTok"/>
        </w:rPr>
        <w:t># de "</w:t>
      </w:r>
      <w:proofErr w:type="spellStart"/>
      <w:r>
        <w:rPr>
          <w:rStyle w:val="CommentTok"/>
        </w:rPr>
        <w:t>dataTargets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read.celfiles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celFiles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phenoData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Modificar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su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shortName</w:t>
      </w:r>
      <w:proofErr w:type="spellEnd"/>
      <w:r>
        <w:rPr>
          <w:rStyle w:val="CommentTok"/>
        </w:rPr>
        <w:t xml:space="preserve">" del </w:t>
      </w:r>
      <w:proofErr w:type="spellStart"/>
      <w:r>
        <w:rPr>
          <w:rStyle w:val="CommentTok"/>
        </w:rPr>
        <w:t>objeto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dataTargets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))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información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sobre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Asignar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colores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grupos</w:t>
      </w:r>
      <w:proofErr w:type="spellEnd"/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Boxplots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colors,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Distribución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intensidad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los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datos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bruto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cex.axis</w:t>
      </w:r>
      <w:proofErr w:type="spellEnd"/>
      <w:r>
        <w:rPr>
          <w:rStyle w:val="Attribute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Diagrama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densidad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señal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colors,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StringTok"/>
        </w:rPr>
        <w:t>"</w:t>
      </w:r>
      <w:proofErr w:type="spellStart"/>
      <w:r>
        <w:rPr>
          <w:rStyle w:val="StringTok"/>
        </w:rPr>
        <w:t>Densidad</w:t>
      </w:r>
      <w:proofErr w:type="spellEnd"/>
      <w:r>
        <w:rPr>
          <w:rStyle w:val="StringTok"/>
        </w:rPr>
        <w:t xml:space="preserve"> de la </w:t>
      </w:r>
      <w:proofErr w:type="spellStart"/>
      <w:r>
        <w:rPr>
          <w:rStyle w:val="StringTok"/>
        </w:rPr>
        <w:t>señal</w:t>
      </w:r>
      <w:proofErr w:type="spellEnd"/>
      <w:r>
        <w:rPr>
          <w:rStyle w:val="StringTok"/>
        </w:rPr>
        <w:t xml:space="preserve"> de las 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bruto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Leyenda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diagrama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densidad</w:t>
      </w:r>
      <w:proofErr w:type="spellEnd"/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colors,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 xml:space="preserve"> 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Análisis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componentes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principales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función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realizar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componentes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principales</w:t>
      </w:r>
      <w:proofErr w:type="spellEnd"/>
      <w:r>
        <w:rPr>
          <w:rStyle w:val="CommentTok"/>
        </w:rPr>
        <w:t xml:space="preserve"> (PC)</w:t>
      </w:r>
      <w:r>
        <w:br/>
      </w:r>
      <w:proofErr w:type="spellStart"/>
      <w:r>
        <w:rPr>
          <w:rStyle w:val="NormalTok"/>
        </w:rPr>
        <w:t>plotPCA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datos</w:t>
      </w:r>
      <w:proofErr w:type="spellEnd"/>
      <w:r>
        <w:rPr>
          <w:rStyle w:val="NormalTok"/>
        </w:rPr>
        <w:t xml:space="preserve">, labels, factor, title, </w:t>
      </w:r>
      <w:proofErr w:type="spellStart"/>
      <w:r>
        <w:rPr>
          <w:rStyle w:val="NormalTok"/>
        </w:rPr>
        <w:t>scale,colores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glineas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datos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scale=</w:t>
      </w:r>
      <w:r>
        <w:rPr>
          <w:rStyle w:val="NormalTok"/>
        </w:rPr>
        <w:t>scale)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#Ajustes del </w:t>
      </w:r>
      <w:proofErr w:type="spellStart"/>
      <w:r>
        <w:rPr>
          <w:rStyle w:val="CommentTok"/>
        </w:rPr>
        <w:t>gráfico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Group </w:t>
      </w:r>
      <w:r>
        <w:rPr>
          <w:rStyle w:val="OtherTok"/>
        </w:rPr>
        <w:t>&lt;-</w:t>
      </w:r>
      <w:r>
        <w:rPr>
          <w:rStyle w:val="NormalTok"/>
        </w:rPr>
        <w:t xml:space="preserve"> factor</w:t>
      </w:r>
      <w:r>
        <w:br/>
      </w:r>
      <w:r>
        <w:rPr>
          <w:rStyle w:val="NormalTok"/>
        </w:rPr>
        <w:t xml:space="preserve">  loads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principal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dataDf,</w:t>
      </w:r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PC1, </w:t>
      </w:r>
      <w:r>
        <w:rPr>
          <w:rStyle w:val="AttributeTok"/>
        </w:rPr>
        <w:t>y=</w:t>
      </w:r>
      <w:r>
        <w:rPr>
          <w:rStyle w:val="NormalTok"/>
        </w:rPr>
        <w:t xml:space="preserve">PC2))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geom_hline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yintercept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"gray70"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xintercept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"gray70"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Group),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coord_cartesian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xlim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"Group"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Evitar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superposición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etiquetas</w:t>
      </w:r>
      <w:proofErr w:type="spellEnd"/>
      <w:r>
        <w:br/>
      </w:r>
      <w:r>
        <w:rPr>
          <w:rStyle w:val="NormalTok"/>
        </w:rPr>
        <w:t xml:space="preserve">  p1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geom_text_repel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PC2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labels),</w:t>
      </w:r>
      <w:proofErr w:type="spellStart"/>
      <w:r>
        <w:rPr>
          <w:rStyle w:val="AttributeTok"/>
        </w:rPr>
        <w:t>segment.size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size)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"PC1"</w:t>
      </w:r>
      <w:r>
        <w:rPr>
          <w:rStyle w:val="NormalTok"/>
        </w:rPr>
        <w:t>,loads[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"%"</w:t>
      </w:r>
      <w:r>
        <w:rPr>
          <w:rStyle w:val="NormalTok"/>
        </w:rPr>
        <w:t>)),</w:t>
      </w:r>
      <w:r>
        <w:rPr>
          <w:rStyle w:val="AttributeTok"/>
        </w:rPr>
        <w:t>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"PC2"</w:t>
      </w:r>
      <w:r>
        <w:rPr>
          <w:rStyle w:val="NormalTok"/>
        </w:rPr>
        <w:t>,loads[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StringTok"/>
        </w:rPr>
        <w:t>"%"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"Principal Component Analysis for: "</w:t>
      </w:r>
      <w:r>
        <w:rPr>
          <w:rStyle w:val="NormalTok"/>
        </w:rPr>
        <w:t>,</w:t>
      </w:r>
      <w:proofErr w:type="spellStart"/>
      <w:r>
        <w:rPr>
          <w:rStyle w:val="NormalTok"/>
        </w:rPr>
        <w:t>title,</w:t>
      </w:r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 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scale_color_manual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values=</w:t>
      </w:r>
      <w:proofErr w:type="spellStart"/>
      <w:r>
        <w:rPr>
          <w:rStyle w:val="NormalTok"/>
        </w:rPr>
        <w:t>colores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componentes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principales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 xml:space="preserve">" a </w:t>
      </w:r>
      <w:proofErr w:type="spellStart"/>
      <w:r>
        <w:rPr>
          <w:rStyle w:val="CommentTok"/>
        </w:rPr>
        <w:t>partir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función</w:t>
      </w:r>
      <w:proofErr w:type="spellEnd"/>
      <w:r>
        <w:br/>
      </w:r>
      <w:proofErr w:type="spellStart"/>
      <w:r>
        <w:rPr>
          <w:rStyle w:val="FunctionTok"/>
        </w:rPr>
        <w:t>plotPCA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factor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rawData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colores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distancias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composición</w:t>
      </w:r>
      <w:proofErr w:type="spellEnd"/>
      <w:r>
        <w:rPr>
          <w:rStyle w:val="CommentTok"/>
        </w:rPr>
        <w:t xml:space="preserve"> del cluster</w:t>
      </w:r>
      <w:r>
        <w:br/>
      </w:r>
      <w:proofErr w:type="spellStart"/>
      <w:r>
        <w:rPr>
          <w:rStyle w:val="NormalTok"/>
        </w:rPr>
        <w:t>dist_clust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dist</w:t>
      </w:r>
      <w:proofErr w:type="spellEnd"/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))),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Cluster </w:t>
      </w:r>
      <w:proofErr w:type="spellStart"/>
      <w:r>
        <w:rPr>
          <w:rStyle w:val="CommentTok"/>
        </w:rPr>
        <w:t>jerárquico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dist_clust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Distancia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euclídea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Clúster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jerárquico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los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datos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bruto</w:t>
      </w:r>
      <w:proofErr w:type="spellEnd"/>
      <w:r>
        <w:rPr>
          <w:rStyle w:val="StringTok"/>
        </w:rPr>
        <w:t>"</w:t>
      </w:r>
      <w:r>
        <w:rPr>
          <w:rStyle w:val="NormalTok"/>
        </w:rPr>
        <w:t>,)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Control de </w:t>
      </w:r>
      <w:proofErr w:type="spellStart"/>
      <w:r>
        <w:rPr>
          <w:rStyle w:val="CommentTok"/>
        </w:rPr>
        <w:t>calidad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arrayQualityMetrics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arrayQualityMetrics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outdir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"arrayQualityMetrics_PEC2"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force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intgroup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"infection"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lastRenderedPageBreak/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Heatmap </w:t>
      </w:r>
      <w:proofErr w:type="spellStart"/>
      <w:r>
        <w:rPr>
          <w:rStyle w:val="CommentTok"/>
        </w:rPr>
        <w:t>basado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diatancias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br/>
      </w:r>
      <w:proofErr w:type="spellStart"/>
      <w:r>
        <w:rPr>
          <w:rStyle w:val="NormalTok"/>
        </w:rPr>
        <w:t>man_dist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dist</w:t>
      </w:r>
      <w:proofErr w:type="spellEnd"/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>)))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man_dist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heat.colors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Normalización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mediante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paquete</w:t>
      </w:r>
      <w:proofErr w:type="spellEnd"/>
      <w:r>
        <w:rPr>
          <w:rStyle w:val="CommentTok"/>
        </w:rPr>
        <w:t xml:space="preserve"> "oligo"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(oligo)</w:t>
      </w:r>
      <w:r>
        <w:br/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oligo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rma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esetData_rma</w:t>
      </w:r>
      <w:proofErr w:type="spellEnd"/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Boxplots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normalizados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colors,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Distribución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intensidad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los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datos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normalizados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cex.axis</w:t>
      </w:r>
      <w:proofErr w:type="spellEnd"/>
      <w:r>
        <w:rPr>
          <w:rStyle w:val="Attribute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Diagrama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densidad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señal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muestras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normalizadas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colors,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StringTok"/>
        </w:rPr>
        <w:t>"</w:t>
      </w:r>
      <w:proofErr w:type="spellStart"/>
      <w:r>
        <w:rPr>
          <w:rStyle w:val="StringTok"/>
        </w:rPr>
        <w:t>Densidad</w:t>
      </w:r>
      <w:proofErr w:type="spellEnd"/>
      <w:r>
        <w:rPr>
          <w:rStyle w:val="StringTok"/>
        </w:rPr>
        <w:t xml:space="preserve"> de la </w:t>
      </w:r>
      <w:proofErr w:type="spellStart"/>
      <w:r>
        <w:rPr>
          <w:rStyle w:val="StringTok"/>
        </w:rPr>
        <w:t>señal</w:t>
      </w:r>
      <w:proofErr w:type="spellEnd"/>
      <w:r>
        <w:rPr>
          <w:rStyle w:val="StringTok"/>
        </w:rPr>
        <w:t xml:space="preserve"> de las </w:t>
      </w:r>
      <w:proofErr w:type="spellStart"/>
      <w:r>
        <w:rPr>
          <w:rStyle w:val="StringTok"/>
        </w:rPr>
        <w:t>muestras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normalizadas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Leyenda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diagrama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densidad</w:t>
      </w:r>
      <w:proofErr w:type="spellEnd"/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colors,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 xml:space="preserve"> 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Análisis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componentes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principales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normalizados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componentes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principales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 xml:space="preserve">" a </w:t>
      </w:r>
      <w:proofErr w:type="spellStart"/>
      <w:r>
        <w:rPr>
          <w:rStyle w:val="CommentTok"/>
        </w:rPr>
        <w:t>partir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función</w:t>
      </w:r>
      <w:proofErr w:type="spellEnd"/>
      <w:r>
        <w:br/>
      </w:r>
      <w:proofErr w:type="spellStart"/>
      <w:r>
        <w:rPr>
          <w:rStyle w:val="FunctionTok"/>
        </w:rPr>
        <w:lastRenderedPageBreak/>
        <w:t>plotPCA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factor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esetData_rma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colores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distancias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composición</w:t>
      </w:r>
      <w:proofErr w:type="spellEnd"/>
      <w:r>
        <w:rPr>
          <w:rStyle w:val="CommentTok"/>
        </w:rPr>
        <w:t xml:space="preserve"> del cluster</w:t>
      </w:r>
      <w:r>
        <w:br/>
      </w:r>
      <w:r>
        <w:rPr>
          <w:rStyle w:val="NormalTok"/>
        </w:rPr>
        <w:t xml:space="preserve">dist_clust1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dist</w:t>
      </w:r>
      <w:proofErr w:type="spellEnd"/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))),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Cluster </w:t>
      </w:r>
      <w:proofErr w:type="spellStart"/>
      <w:r>
        <w:rPr>
          <w:rStyle w:val="CommentTok"/>
        </w:rPr>
        <w:t>jerárquico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bruto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rawData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(dist_clust1,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dataTargets</w:t>
      </w:r>
      <w:r>
        <w:rPr>
          <w:rStyle w:val="SpecialCharTok"/>
        </w:rPr>
        <w:t>$</w:t>
      </w:r>
      <w:r>
        <w:rPr>
          <w:rStyle w:val="NormalTok"/>
        </w:rPr>
        <w:t>shortName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Distancia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euclídea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Clúster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jerárquico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los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datos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normalizados</w:t>
      </w:r>
      <w:proofErr w:type="spellEnd"/>
      <w:r>
        <w:rPr>
          <w:rStyle w:val="StringTok"/>
        </w:rPr>
        <w:t>"</w:t>
      </w:r>
      <w:r>
        <w:rPr>
          <w:rStyle w:val="NormalTok"/>
        </w:rPr>
        <w:t>,)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Control de </w:t>
      </w:r>
      <w:proofErr w:type="spellStart"/>
      <w:r>
        <w:rPr>
          <w:rStyle w:val="CommentTok"/>
        </w:rPr>
        <w:t>calidad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normalizados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arrayQualityMetrics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arrayQualityMetrics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outdir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"arrayQualityMetrics_Norm_PEC2"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force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intgroup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"infection"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genefilter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(mouse4302.db)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Modificación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anotaciones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la base de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"mouse4302.db"</w:t>
      </w:r>
      <w:r>
        <w:br/>
      </w:r>
      <w:r>
        <w:rPr>
          <w:rStyle w:val="FunctionTok"/>
        </w:rPr>
        <w:t>annotation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"mouse4302.db"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Filtrado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normalizados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>"</w:t>
      </w:r>
      <w:r>
        <w:br/>
      </w:r>
      <w:r>
        <w:br/>
      </w:r>
      <w:r>
        <w:rPr>
          <w:rStyle w:val="NormalTok"/>
        </w:rPr>
        <w:t xml:space="preserve">filtered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nsFilter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require.entrez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Requerir</w:t>
      </w:r>
      <w:proofErr w:type="spellEnd"/>
      <w:r>
        <w:rPr>
          <w:rStyle w:val="CommentTok"/>
        </w:rPr>
        <w:t xml:space="preserve"> que las </w:t>
      </w:r>
      <w:proofErr w:type="spellStart"/>
      <w:r>
        <w:rPr>
          <w:rStyle w:val="CommentTok"/>
        </w:rPr>
        <w:t>sondas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tengan</w:t>
      </w:r>
      <w:proofErr w:type="spellEnd"/>
      <w:r>
        <w:rPr>
          <w:rStyle w:val="CommentTok"/>
        </w:rPr>
        <w:t xml:space="preserve"> ID Entrez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remove.dupEntrez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duplicados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basados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ID Entrez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var.filter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Activa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filtrado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variabilidad</w:t>
      </w:r>
      <w:proofErr w:type="spellEnd"/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var.func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IQR,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Función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estadística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filtrado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función</w:t>
      </w:r>
      <w:proofErr w:type="spellEnd"/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var.cutoff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0.90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Elige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10% superior (umbral: 90% </w:t>
      </w:r>
      <w:proofErr w:type="spellStart"/>
      <w:r>
        <w:rPr>
          <w:rStyle w:val="CommentTok"/>
        </w:rPr>
        <w:t>menos</w:t>
      </w:r>
      <w:proofErr w:type="spellEnd"/>
      <w:r>
        <w:rPr>
          <w:rStyle w:val="CommentTok"/>
        </w:rPr>
        <w:t xml:space="preserve"> variable)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var.cutoff</w:t>
      </w:r>
      <w:proofErr w:type="spellEnd"/>
      <w:r>
        <w:rPr>
          <w:rStyle w:val="CommentTok"/>
        </w:rPr>
        <w:t xml:space="preserve"> es un </w:t>
      </w:r>
      <w:proofErr w:type="spellStart"/>
      <w:r>
        <w:rPr>
          <w:rStyle w:val="CommentTok"/>
        </w:rPr>
        <w:t>cuantil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todos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var.func</w:t>
      </w:r>
      <w:proofErr w:type="spellEnd"/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filterByQuantile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feature.exclude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"^AFFX"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Excluir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sondas</w:t>
      </w:r>
      <w:proofErr w:type="spellEnd"/>
      <w:r>
        <w:rPr>
          <w:rStyle w:val="CommentTok"/>
        </w:rPr>
        <w:t xml:space="preserve"> de control Affymetrix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Objetos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devueltos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función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nsFilter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(filtered)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Clase del </w:t>
      </w:r>
      <w:proofErr w:type="spellStart"/>
      <w:r>
        <w:rPr>
          <w:rStyle w:val="CommentTok"/>
        </w:rPr>
        <w:t>objeto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devuelto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función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nsFilter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filtered</w:t>
      </w:r>
      <w:r>
        <w:rPr>
          <w:rStyle w:val="SpecialCharTok"/>
        </w:rPr>
        <w:t>$</w:t>
      </w:r>
      <w:r>
        <w:rPr>
          <w:rStyle w:val="NormalTok"/>
        </w:rPr>
        <w:t>eset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Información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objeto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filtered</w:t>
      </w:r>
      <w:r>
        <w:rPr>
          <w:rStyle w:val="SpecialCharTok"/>
        </w:rPr>
        <w:t>$</w:t>
      </w:r>
      <w:r>
        <w:rPr>
          <w:rStyle w:val="NormalTok"/>
        </w:rPr>
        <w:t>eset</w:t>
      </w:r>
      <w:proofErr w:type="spellEnd"/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Contenido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informe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filtrado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devuelto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función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nsFilter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(filtered</w:t>
      </w:r>
      <w:r>
        <w:rPr>
          <w:rStyle w:val="SpecialCharTok"/>
        </w:rPr>
        <w:t>$</w:t>
      </w:r>
      <w:r>
        <w:rPr>
          <w:rStyle w:val="NormalTok"/>
        </w:rPr>
        <w:t>filter.log)</w:t>
      </w:r>
      <w:r>
        <w:br/>
      </w:r>
      <w:r>
        <w:br/>
      </w:r>
      <w:r>
        <w:br/>
      </w:r>
      <w:r>
        <w:rPr>
          <w:rStyle w:val="DocumentationTok"/>
        </w:rPr>
        <w:t>## ----echo=TRUE------------------------------------------------------------------------------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Almacenar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filtrados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esetData_filtered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filtered</w:t>
      </w:r>
      <w:r>
        <w:rPr>
          <w:rStyle w:val="SpecialCharTok"/>
        </w:rPr>
        <w:t>$</w:t>
      </w:r>
      <w:r>
        <w:rPr>
          <w:rStyle w:val="NormalTok"/>
        </w:rPr>
        <w:t>eset</w:t>
      </w:r>
      <w:proofErr w:type="spellEnd"/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>" y "</w:t>
      </w:r>
      <w:proofErr w:type="spellStart"/>
      <w:r>
        <w:rPr>
          <w:rStyle w:val="CommentTok"/>
        </w:rPr>
        <w:t>esetData_filtered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save</w:t>
      </w:r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file=</w:t>
      </w:r>
      <w:r>
        <w:rPr>
          <w:rStyle w:val="StringTok"/>
        </w:rPr>
        <w:t>"./results/</w:t>
      </w:r>
      <w:proofErr w:type="spellStart"/>
      <w:r>
        <w:rPr>
          <w:rStyle w:val="StringTok"/>
        </w:rPr>
        <w:t>normalized.filtered.Data.Rda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expresión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esetData_rma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.csv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esetData_rma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file=</w:t>
      </w:r>
      <w:r>
        <w:rPr>
          <w:rStyle w:val="StringTok"/>
        </w:rPr>
        <w:t>"./results/normalized.Data.csv"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expresión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esetData_filtered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.csv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file=</w:t>
      </w:r>
      <w:r>
        <w:rPr>
          <w:rStyle w:val="StringTok"/>
        </w:rPr>
        <w:t>"./results/filtered.Data.csv"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Matriz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diseño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esetData_filtered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design_matrix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SpecialCharTok"/>
        </w:rPr>
        <w:t>+</w:t>
      </w:r>
      <w:r>
        <w:rPr>
          <w:rStyle w:val="NormalTok"/>
        </w:rPr>
        <w:t xml:space="preserve">group, </w:t>
      </w:r>
      <w:proofErr w:type="spellStart"/>
      <w:r>
        <w:rPr>
          <w:rStyle w:val="FunctionTok"/>
        </w:rPr>
        <w:t>pData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design_matrix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Ctl.Lin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Ctl.Van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"inf24h"</w:t>
      </w:r>
      <w:r>
        <w:rPr>
          <w:rStyle w:val="NormalTok"/>
        </w:rPr>
        <w:t xml:space="preserve">, </w:t>
      </w:r>
      <w:r>
        <w:rPr>
          <w:rStyle w:val="StringTok"/>
        </w:rPr>
        <w:t>"inf24h.Lin"</w:t>
      </w:r>
      <w:r>
        <w:rPr>
          <w:rStyle w:val="NormalTok"/>
        </w:rPr>
        <w:t xml:space="preserve">, </w:t>
      </w:r>
      <w:r>
        <w:rPr>
          <w:rStyle w:val="StringTok"/>
        </w:rPr>
        <w:t>"inf24h.Van"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design_matrix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limma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Matriz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contrastes</w:t>
      </w:r>
      <w:proofErr w:type="spellEnd"/>
      <w:r>
        <w:br/>
      </w:r>
      <w:proofErr w:type="spellStart"/>
      <w:r>
        <w:rPr>
          <w:rStyle w:val="NormalTok"/>
        </w:rPr>
        <w:t>cont_matrix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makeContrasts</w:t>
      </w:r>
      <w:proofErr w:type="spellEnd"/>
      <w:r>
        <w:rPr>
          <w:rStyle w:val="NormalTok"/>
        </w:rPr>
        <w:t xml:space="preserve"> (</w:t>
      </w:r>
      <w:r>
        <w:rPr>
          <w:rStyle w:val="AttributeTok"/>
        </w:rPr>
        <w:t>inf24h_vs_Ctl =</w:t>
      </w:r>
      <w:r>
        <w:rPr>
          <w:rStyle w:val="NormalTok"/>
        </w:rPr>
        <w:t xml:space="preserve"> inf24h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inf24h.Lin_vs_Ctl.Lin =</w:t>
      </w:r>
      <w:r>
        <w:rPr>
          <w:rStyle w:val="NormalTok"/>
        </w:rPr>
        <w:t xml:space="preserve"> inf24h.Lin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Ctl.Lin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inf24h.Van_vs_Ctl.Van =</w:t>
      </w:r>
      <w:r>
        <w:rPr>
          <w:rStyle w:val="NormalTok"/>
        </w:rPr>
        <w:t xml:space="preserve"> inf24h.Van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Ctl.Van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design_matrix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cont_matrix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limma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Ajustar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lineal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design_matrix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Aplicar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contrastes</w:t>
      </w:r>
      <w:proofErr w:type="spellEnd"/>
      <w:r>
        <w:br/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contrasts.fit</w:t>
      </w:r>
      <w:proofErr w:type="spellEnd"/>
      <w:r>
        <w:rPr>
          <w:rStyle w:val="NormalTok"/>
        </w:rPr>
        <w:t xml:space="preserve">(fit, </w:t>
      </w:r>
      <w:proofErr w:type="spellStart"/>
      <w:r>
        <w:rPr>
          <w:rStyle w:val="NormalTok"/>
        </w:rPr>
        <w:t>cont_matrix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Realizar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estimación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bayesiana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calcular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p y </w:t>
      </w:r>
      <w:proofErr w:type="spellStart"/>
      <w:r>
        <w:rPr>
          <w:rStyle w:val="CommentTok"/>
        </w:rPr>
        <w:t>estadísticos</w:t>
      </w:r>
      <w:proofErr w:type="spellEnd"/>
      <w:r>
        <w:br/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eBayes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Comprobar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clase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objeto</w:t>
      </w:r>
      <w:proofErr w:type="spellEnd"/>
      <w:r>
        <w:rPr>
          <w:rStyle w:val="CommentTok"/>
        </w:rPr>
        <w:t xml:space="preserve"> final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Tabla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contraste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sin </w:t>
      </w:r>
      <w:proofErr w:type="spellStart"/>
      <w:r>
        <w:rPr>
          <w:rStyle w:val="CommentTok"/>
        </w:rPr>
        <w:t>tratamiento</w:t>
      </w:r>
      <w:proofErr w:type="spellEnd"/>
      <w:r>
        <w:br/>
      </w:r>
      <w:r>
        <w:rPr>
          <w:rStyle w:val="NormalTok"/>
        </w:rPr>
        <w:t xml:space="preserve">topTab_inf24hvsCtl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topTable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>=</w:t>
      </w:r>
      <w:r>
        <w:rPr>
          <w:rStyle w:val="StringTok"/>
        </w:rPr>
        <w:t>"inf24h_vs_Ctl"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fdr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Cabecera de la </w:t>
      </w:r>
      <w:proofErr w:type="spellStart"/>
      <w:r>
        <w:rPr>
          <w:rStyle w:val="CommentTok"/>
        </w:rPr>
        <w:t>tabla</w:t>
      </w:r>
      <w:proofErr w:type="spellEnd"/>
      <w:r>
        <w:br/>
      </w:r>
      <w:r>
        <w:rPr>
          <w:rStyle w:val="FunctionTok"/>
        </w:rPr>
        <w:t>head</w:t>
      </w:r>
      <w:r>
        <w:rPr>
          <w:rStyle w:val="NormalTok"/>
        </w:rPr>
        <w:t>(topTab_inf24hvsCtl)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Tabla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contraste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tratados</w:t>
      </w:r>
      <w:proofErr w:type="spellEnd"/>
      <w:r>
        <w:rPr>
          <w:rStyle w:val="CommentTok"/>
        </w:rPr>
        <w:t xml:space="preserve"> con LINEZOLID</w:t>
      </w:r>
      <w:r>
        <w:br/>
      </w:r>
      <w:r>
        <w:rPr>
          <w:rStyle w:val="NormalTok"/>
        </w:rPr>
        <w:t xml:space="preserve">topTab_inf24h.LinvsCtl.Lin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topTable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>=</w:t>
      </w:r>
      <w:r>
        <w:rPr>
          <w:rStyle w:val="StringTok"/>
        </w:rPr>
        <w:t>"inf24h.Lin_vs_Ctl.Lin"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fdr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Cabecera de la </w:t>
      </w:r>
      <w:proofErr w:type="spellStart"/>
      <w:r>
        <w:rPr>
          <w:rStyle w:val="CommentTok"/>
        </w:rPr>
        <w:t>tabla</w:t>
      </w:r>
      <w:proofErr w:type="spellEnd"/>
      <w:r>
        <w:br/>
      </w:r>
      <w:r>
        <w:rPr>
          <w:rStyle w:val="FunctionTok"/>
        </w:rPr>
        <w:t>head</w:t>
      </w:r>
      <w:r>
        <w:rPr>
          <w:rStyle w:val="NormalTok"/>
        </w:rPr>
        <w:t>(topTab_inf24h.LinvsCtl.Lin)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Tabla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contraste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tratados</w:t>
      </w:r>
      <w:proofErr w:type="spellEnd"/>
      <w:r>
        <w:rPr>
          <w:rStyle w:val="CommentTok"/>
        </w:rPr>
        <w:t xml:space="preserve"> con VANCOMICINA</w:t>
      </w:r>
      <w:r>
        <w:br/>
      </w:r>
      <w:r>
        <w:rPr>
          <w:rStyle w:val="NormalTok"/>
        </w:rPr>
        <w:t xml:space="preserve">topTab_inf24h.VanvsCtl.Van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topTable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>=</w:t>
      </w:r>
      <w:r>
        <w:rPr>
          <w:rStyle w:val="StringTok"/>
        </w:rPr>
        <w:t>"inf24h.Van_vs_Ctl.Van"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fdr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Cabecera de la </w:t>
      </w:r>
      <w:proofErr w:type="spellStart"/>
      <w:r>
        <w:rPr>
          <w:rStyle w:val="CommentTok"/>
        </w:rPr>
        <w:t>tabla</w:t>
      </w:r>
      <w:proofErr w:type="spellEnd"/>
      <w:r>
        <w:br/>
      </w:r>
      <w:r>
        <w:rPr>
          <w:rStyle w:val="FunctionTok"/>
        </w:rPr>
        <w:t>head</w:t>
      </w:r>
      <w:r>
        <w:rPr>
          <w:rStyle w:val="NormalTok"/>
        </w:rPr>
        <w:t>(topTab_inf24h.VanvsCtl.Van)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(mouse4302.db)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Extraer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símbolos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genéticos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asociados</w:t>
      </w:r>
      <w:proofErr w:type="spellEnd"/>
      <w:r>
        <w:rPr>
          <w:rStyle w:val="CommentTok"/>
        </w:rPr>
        <w:t xml:space="preserve"> a las </w:t>
      </w:r>
      <w:proofErr w:type="spellStart"/>
      <w:r>
        <w:rPr>
          <w:rStyle w:val="CommentTok"/>
        </w:rPr>
        <w:t>sondas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fit_contrasts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geneSymbols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(mouse4302.db,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un vector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símbolos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genéticos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etiquetar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puntos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volcanoplot</w:t>
      </w:r>
      <w:proofErr w:type="spellEnd"/>
      <w:r>
        <w:br/>
      </w:r>
      <w:r>
        <w:rPr>
          <w:rStyle w:val="NormalTok"/>
        </w:rPr>
        <w:t xml:space="preserve">SYMBOLS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geneSymbols</w:t>
      </w:r>
      <w:r>
        <w:rPr>
          <w:rStyle w:val="SpecialCharTok"/>
        </w:rPr>
        <w:t>$</w:t>
      </w:r>
      <w:r>
        <w:rPr>
          <w:rStyle w:val="NormalTok"/>
        </w:rPr>
        <w:t>SYMBOL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volcanoplot</w:t>
      </w:r>
      <w:proofErr w:type="spellEnd"/>
      <w:r>
        <w:rPr>
          <w:rStyle w:val="CommentTok"/>
        </w:rPr>
        <w:t xml:space="preserve"> para la </w:t>
      </w:r>
      <w:proofErr w:type="spellStart"/>
      <w:r>
        <w:rPr>
          <w:rStyle w:val="CommentTok"/>
        </w:rPr>
        <w:t>comparación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sin </w:t>
      </w:r>
      <w:proofErr w:type="spellStart"/>
      <w:r>
        <w:rPr>
          <w:rStyle w:val="CommentTok"/>
        </w:rPr>
        <w:t>tratamiento</w:t>
      </w:r>
      <w:proofErr w:type="spellEnd"/>
      <w:r>
        <w:br/>
      </w:r>
      <w:proofErr w:type="spellStart"/>
      <w:r>
        <w:rPr>
          <w:rStyle w:val="FunctionTok"/>
        </w:rPr>
        <w:t>volcanoplot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highlight=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names=</w:t>
      </w:r>
      <w:r>
        <w:rPr>
          <w:rStyle w:val="NormalTok"/>
        </w:rPr>
        <w:t xml:space="preserve">SYMBOLS,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"Genes </w:t>
      </w:r>
      <w:proofErr w:type="spellStart"/>
      <w:r>
        <w:rPr>
          <w:rStyle w:val="StringTok"/>
        </w:rPr>
        <w:t>diferencialmente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expresados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cont_matrix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Añadir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líneas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verticales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logFC</w:t>
      </w:r>
      <w:proofErr w:type="spellEnd"/>
      <w:r>
        <w:rPr>
          <w:rStyle w:val="CommentTok"/>
        </w:rPr>
        <w:t xml:space="preserve"> -1 y 1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(mouse4302.db)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volcanoplot</w:t>
      </w:r>
      <w:proofErr w:type="spellEnd"/>
      <w:r>
        <w:rPr>
          <w:rStyle w:val="CommentTok"/>
        </w:rPr>
        <w:t xml:space="preserve"> para la </w:t>
      </w:r>
      <w:proofErr w:type="spellStart"/>
      <w:r>
        <w:rPr>
          <w:rStyle w:val="CommentTok"/>
        </w:rPr>
        <w:t>comparación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tratados</w:t>
      </w:r>
      <w:proofErr w:type="spellEnd"/>
      <w:r>
        <w:rPr>
          <w:rStyle w:val="CommentTok"/>
        </w:rPr>
        <w:t xml:space="preserve"> con LINEZOLID</w:t>
      </w:r>
      <w:r>
        <w:br/>
      </w:r>
      <w:proofErr w:type="spellStart"/>
      <w:r>
        <w:rPr>
          <w:rStyle w:val="FunctionTok"/>
        </w:rPr>
        <w:t>volcanoplot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highlight=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names=</w:t>
      </w:r>
      <w:r>
        <w:rPr>
          <w:rStyle w:val="NormalTok"/>
        </w:rPr>
        <w:t xml:space="preserve">SYMBOLS,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"Genes </w:t>
      </w:r>
      <w:proofErr w:type="spellStart"/>
      <w:r>
        <w:rPr>
          <w:rStyle w:val="StringTok"/>
        </w:rPr>
        <w:t>diferencialmente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expresados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cont_matrix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Añadir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líneas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verticales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logFC</w:t>
      </w:r>
      <w:proofErr w:type="spellEnd"/>
      <w:r>
        <w:rPr>
          <w:rStyle w:val="CommentTok"/>
        </w:rPr>
        <w:t xml:space="preserve"> -1 y 1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volcanoplot</w:t>
      </w:r>
      <w:proofErr w:type="spellEnd"/>
      <w:r>
        <w:rPr>
          <w:rStyle w:val="CommentTok"/>
        </w:rPr>
        <w:t xml:space="preserve"> para la </w:t>
      </w:r>
      <w:proofErr w:type="spellStart"/>
      <w:r>
        <w:rPr>
          <w:rStyle w:val="CommentTok"/>
        </w:rPr>
        <w:t>comparación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tratados</w:t>
      </w:r>
      <w:proofErr w:type="spellEnd"/>
      <w:r>
        <w:rPr>
          <w:rStyle w:val="CommentTok"/>
        </w:rPr>
        <w:t xml:space="preserve"> con VANCOMICINA</w:t>
      </w:r>
      <w:r>
        <w:br/>
      </w:r>
      <w:proofErr w:type="spellStart"/>
      <w:r>
        <w:rPr>
          <w:rStyle w:val="FunctionTok"/>
        </w:rPr>
        <w:t>volcanoplot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highlight=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names=</w:t>
      </w:r>
      <w:r>
        <w:rPr>
          <w:rStyle w:val="NormalTok"/>
        </w:rPr>
        <w:t xml:space="preserve">SYMBOLS,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"Genes </w:t>
      </w:r>
      <w:proofErr w:type="spellStart"/>
      <w:r>
        <w:rPr>
          <w:rStyle w:val="StringTok"/>
        </w:rPr>
        <w:t>diferencialmente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expresados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cont_matrix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Añadir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líneas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verticales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logFC</w:t>
      </w:r>
      <w:proofErr w:type="spellEnd"/>
      <w:r>
        <w:rPr>
          <w:rStyle w:val="CommentTok"/>
        </w:rPr>
        <w:t xml:space="preserve"> -1 y 1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limma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Comparaciones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múltiples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fit_contrasts</w:t>
      </w:r>
      <w:proofErr w:type="spellEnd"/>
      <w:r>
        <w:rPr>
          <w:rStyle w:val="CommentTok"/>
        </w:rPr>
        <w:t>" con "</w:t>
      </w:r>
      <w:proofErr w:type="spellStart"/>
      <w:r>
        <w:rPr>
          <w:rStyle w:val="CommentTok"/>
        </w:rPr>
        <w:t>decideTests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decideTests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fit_contrasts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"separate"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adjust.method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fdr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p.value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lfc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Resumen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análisis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realizado</w:t>
      </w:r>
      <w:proofErr w:type="spellEnd"/>
      <w:r>
        <w:rPr>
          <w:rStyle w:val="CommentTok"/>
        </w:rPr>
        <w:t xml:space="preserve"> con "</w:t>
      </w:r>
      <w:proofErr w:type="spellStart"/>
      <w:r>
        <w:rPr>
          <w:rStyle w:val="CommentTok"/>
        </w:rPr>
        <w:t>decideTests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sum_res_rows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(res),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proofErr w:type="spellStart"/>
      <w:r>
        <w:rPr>
          <w:rStyle w:val="NormalTok"/>
        </w:rPr>
        <w:t>res_selected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res[</w:t>
      </w:r>
      <w:proofErr w:type="spellStart"/>
      <w:r>
        <w:rPr>
          <w:rStyle w:val="NormalTok"/>
        </w:rPr>
        <w:t>sum_res_rows</w:t>
      </w:r>
      <w:proofErr w:type="spellEnd"/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res_selected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lastRenderedPageBreak/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Diagrama</w:t>
      </w:r>
      <w:proofErr w:type="spellEnd"/>
      <w:r>
        <w:rPr>
          <w:rStyle w:val="CommentTok"/>
        </w:rPr>
        <w:t xml:space="preserve"> de Venn para las </w:t>
      </w:r>
      <w:proofErr w:type="spellStart"/>
      <w:r>
        <w:rPr>
          <w:rStyle w:val="CommentTok"/>
        </w:rPr>
        <w:t>comparaciones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múltiples</w:t>
      </w:r>
      <w:proofErr w:type="spellEnd"/>
      <w:r>
        <w:br/>
      </w:r>
      <w:proofErr w:type="spellStart"/>
      <w:r>
        <w:rPr>
          <w:rStyle w:val="FunctionTok"/>
        </w:rPr>
        <w:t>vennDiagram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res_selected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>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StringTok"/>
        </w:rPr>
        <w:t xml:space="preserve">"Genes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común</w:t>
      </w:r>
      <w:proofErr w:type="spellEnd"/>
      <w:r>
        <w:rPr>
          <w:rStyle w:val="StringTok"/>
        </w:rPr>
        <w:t xml:space="preserve"> entre las </w:t>
      </w:r>
      <w:proofErr w:type="spellStart"/>
      <w:r>
        <w:rPr>
          <w:rStyle w:val="StringTok"/>
        </w:rPr>
        <w:t>tres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comparaciones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Extraer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expresión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sondas</w:t>
      </w:r>
      <w:proofErr w:type="spellEnd"/>
      <w:r>
        <w:rPr>
          <w:rStyle w:val="CommentTok"/>
        </w:rPr>
        <w:t xml:space="preserve"> de "</w:t>
      </w:r>
      <w:proofErr w:type="spellStart"/>
      <w:r>
        <w:rPr>
          <w:rStyle w:val="CommentTok"/>
        </w:rPr>
        <w:t>esetData_filtered</w:t>
      </w:r>
      <w:proofErr w:type="spellEnd"/>
      <w:r>
        <w:rPr>
          <w:rStyle w:val="CommentTok"/>
        </w:rPr>
        <w:t>"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seleccionando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únicamente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genes que </w:t>
      </w:r>
      <w:proofErr w:type="spellStart"/>
      <w:r>
        <w:rPr>
          <w:rStyle w:val="CommentTok"/>
        </w:rPr>
        <w:t>están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presentes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res_selected</w:t>
      </w:r>
      <w:proofErr w:type="spellEnd"/>
      <w:r>
        <w:rPr>
          <w:rStyle w:val="CommentTok"/>
        </w:rPr>
        <w:t>"</w:t>
      </w:r>
      <w:r>
        <w:br/>
      </w:r>
      <w:proofErr w:type="spellStart"/>
      <w:r>
        <w:rPr>
          <w:rStyle w:val="NormalTok"/>
        </w:rPr>
        <w:t>heatmap_data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>)[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exprs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esetData_filtered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res_selected</w:t>
      </w:r>
      <w:proofErr w:type="spellEnd"/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Extraer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símbolos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genéticos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asociados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seleccionados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heatmap</w:t>
      </w:r>
      <w:r>
        <w:br/>
      </w:r>
      <w:r>
        <w:rPr>
          <w:rStyle w:val="NormalTok"/>
        </w:rPr>
        <w:t xml:space="preserve">geneSymbols1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(mouse4302.db,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heatmap_data</w:t>
      </w:r>
      <w:proofErr w:type="spellEnd"/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un vector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símbolos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genéticos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etiquetar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puntos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heatmap</w:t>
      </w:r>
      <w:r>
        <w:br/>
      </w:r>
      <w:r>
        <w:rPr>
          <w:rStyle w:val="NormalTok"/>
        </w:rPr>
        <w:t xml:space="preserve">SYMBOLS1 </w:t>
      </w:r>
      <w:r>
        <w:rPr>
          <w:rStyle w:val="OtherTok"/>
        </w:rPr>
        <w:t>&lt;-</w:t>
      </w:r>
      <w:r>
        <w:rPr>
          <w:rStyle w:val="NormalTok"/>
        </w:rPr>
        <w:t xml:space="preserve"> geneSymbols1</w:t>
      </w:r>
      <w:r>
        <w:rPr>
          <w:rStyle w:val="SpecialCharTok"/>
        </w:rPr>
        <w:t>$</w:t>
      </w:r>
      <w:r>
        <w:rPr>
          <w:rStyle w:val="NormalTok"/>
        </w:rPr>
        <w:t>SYMBOL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Renombrar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filas</w:t>
      </w:r>
      <w:proofErr w:type="spellEnd"/>
      <w:r>
        <w:rPr>
          <w:rStyle w:val="CommentTok"/>
        </w:rPr>
        <w:t xml:space="preserve"> del heatmap para usar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símbolos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genéticos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lugar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IDs de genes</w:t>
      </w:r>
      <w:r>
        <w:br/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heatmap_data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SYMBOLS1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gplots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Heatmap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seleccionados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diferencialmente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expresados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res_selected</w:t>
      </w:r>
      <w:proofErr w:type="spellEnd"/>
      <w:r>
        <w:rPr>
          <w:rStyle w:val="CommentTok"/>
        </w:rPr>
        <w:t>"</w:t>
      </w:r>
      <w:r>
        <w:br/>
      </w:r>
      <w:r>
        <w:rPr>
          <w:rStyle w:val="FunctionTok"/>
        </w:rPr>
        <w:t>heatmap.2</w:t>
      </w:r>
      <w:r>
        <w:rPr>
          <w:rStyle w:val="NormalTok"/>
        </w:rPr>
        <w:t>(</w:t>
      </w:r>
      <w:proofErr w:type="spellStart"/>
      <w:r>
        <w:rPr>
          <w:rStyle w:val="NormalTok"/>
        </w:rPr>
        <w:t>heatmap_data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Rowv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dendrogram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 </w:t>
      </w:r>
      <w:proofErr w:type="spellStart"/>
      <w:r>
        <w:rPr>
          <w:rStyle w:val="StringTok"/>
        </w:rPr>
        <w:t>diferencialmente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expresados</w:t>
      </w:r>
      <w:proofErr w:type="spellEnd"/>
      <w:r>
        <w:rPr>
          <w:rStyle w:val="StringTok"/>
        </w:rPr>
        <w:t xml:space="preserve"> </w:t>
      </w:r>
      <w:r>
        <w:rPr>
          <w:rStyle w:val="SpecialCharTok"/>
        </w:rPr>
        <w:t>\n</w:t>
      </w:r>
      <w:r>
        <w:rPr>
          <w:rStyle w:val="StringTok"/>
        </w:rPr>
        <w:t xml:space="preserve"> p-valor &lt; 0,1, </w:t>
      </w:r>
      <w:proofErr w:type="spellStart"/>
      <w:r>
        <w:rPr>
          <w:rStyle w:val="StringTok"/>
        </w:rPr>
        <w:t>logFC</w:t>
      </w:r>
      <w:proofErr w:type="spellEnd"/>
      <w:r>
        <w:rPr>
          <w:rStyle w:val="StringTok"/>
        </w:rPr>
        <w:t xml:space="preserve"> &gt;=1"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sepcolor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AttributeTok"/>
        </w:rPr>
        <w:t>cexRow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keysize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density.info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AttributeTok"/>
        </w:rPr>
        <w:t>ColSideColors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colors, </w:t>
      </w:r>
      <w:proofErr w:type="spellStart"/>
      <w:r>
        <w:rPr>
          <w:rStyle w:val="AttributeTok"/>
        </w:rPr>
        <w:t>tracecol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srtCol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lastRenderedPageBreak/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(mouse4302.db)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Tipos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anotaciones</w:t>
      </w:r>
      <w:proofErr w:type="spellEnd"/>
      <w:r>
        <w:rPr>
          <w:rStyle w:val="CommentTok"/>
        </w:rPr>
        <w:t xml:space="preserve"> de la base de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"mouse4302.db"</w:t>
      </w:r>
      <w:r>
        <w:br/>
      </w:r>
      <w:proofErr w:type="spellStart"/>
      <w:r>
        <w:rPr>
          <w:rStyle w:val="FunctionTok"/>
        </w:rPr>
        <w:t>keytypes</w:t>
      </w:r>
      <w:proofErr w:type="spellEnd"/>
      <w:r>
        <w:rPr>
          <w:rStyle w:val="NormalTok"/>
        </w:rPr>
        <w:t>(mouse4302.db)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Obtenemos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anotaciones</w:t>
      </w:r>
      <w:proofErr w:type="spellEnd"/>
      <w:r>
        <w:rPr>
          <w:rStyle w:val="CommentTok"/>
        </w:rPr>
        <w:t xml:space="preserve"> de la 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 xml:space="preserve">" de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sin </w:t>
      </w:r>
      <w:proofErr w:type="spellStart"/>
      <w:r>
        <w:rPr>
          <w:rStyle w:val="CommentTok"/>
        </w:rPr>
        <w:t>tratamiento</w:t>
      </w:r>
      <w:proofErr w:type="spellEnd"/>
      <w:r>
        <w:br/>
      </w:r>
      <w:r>
        <w:rPr>
          <w:rStyle w:val="NormalTok"/>
        </w:rPr>
        <w:t xml:space="preserve">geneAnots_inf24hvsCtl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(mouse4302.db,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(topTab_inf24hvsCtl),</w:t>
      </w:r>
      <w:r>
        <w:br/>
      </w:r>
      <w:r>
        <w:rPr>
          <w:rStyle w:val="NormalTok"/>
        </w:rPr>
        <w:t xml:space="preserve">                                   </w:t>
      </w:r>
      <w:proofErr w:type="spellStart"/>
      <w:r>
        <w:rPr>
          <w:rStyle w:val="AttributeTok"/>
        </w:rPr>
        <w:t>keytype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"PROBEID"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 xml:space="preserve">, </w:t>
      </w:r>
      <w:r>
        <w:rPr>
          <w:rStyle w:val="StringTok"/>
        </w:rPr>
        <w:t>"ENTREZID"</w:t>
      </w:r>
      <w:r>
        <w:rPr>
          <w:rStyle w:val="NormalTok"/>
        </w:rPr>
        <w:t xml:space="preserve">, </w:t>
      </w:r>
      <w:r>
        <w:rPr>
          <w:rStyle w:val="StringTok"/>
        </w:rPr>
        <w:t>"ENSEMBL"</w:t>
      </w:r>
      <w:r>
        <w:rPr>
          <w:rStyle w:val="NormalTok"/>
        </w:rPr>
        <w:t xml:space="preserve">, </w:t>
      </w:r>
      <w:r>
        <w:rPr>
          <w:rStyle w:val="StringTok"/>
        </w:rPr>
        <w:t>"GENENAME"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(geneAnots_inf24hvsCtl)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completos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.csv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(geneAnots_inf24hvsCtl, </w:t>
      </w:r>
      <w:r>
        <w:rPr>
          <w:rStyle w:val="AttributeTok"/>
        </w:rPr>
        <w:t>file=</w:t>
      </w:r>
      <w:r>
        <w:rPr>
          <w:rStyle w:val="StringTok"/>
        </w:rPr>
        <w:t>"./results/topAnnotated_inf24hvsCtl.csv"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Obtenemos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anotaciones</w:t>
      </w:r>
      <w:proofErr w:type="spellEnd"/>
      <w:r>
        <w:rPr>
          <w:rStyle w:val="CommentTok"/>
        </w:rPr>
        <w:t xml:space="preserve"> de la 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 xml:space="preserve">" de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tratados</w:t>
      </w:r>
      <w:proofErr w:type="spellEnd"/>
      <w:r>
        <w:rPr>
          <w:rStyle w:val="CommentTok"/>
        </w:rPr>
        <w:t xml:space="preserve"> con LINEZOLID</w:t>
      </w:r>
      <w:r>
        <w:br/>
      </w:r>
      <w:r>
        <w:rPr>
          <w:rStyle w:val="NormalTok"/>
        </w:rPr>
        <w:t xml:space="preserve">geneAnots_inf24h.LinvsCtl.Lin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(mouse4302.db,</w:t>
      </w:r>
      <w:r>
        <w:br/>
      </w:r>
      <w:r>
        <w:rPr>
          <w:rStyle w:val="NormalTok"/>
        </w:rPr>
        <w:t xml:space="preserve">                                           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(topTab_inf24h.LinvsCtl.Lin),</w:t>
      </w:r>
      <w:r>
        <w:br/>
      </w:r>
      <w:r>
        <w:rPr>
          <w:rStyle w:val="NormalTok"/>
        </w:rPr>
        <w:t xml:space="preserve">                                            </w:t>
      </w:r>
      <w:proofErr w:type="spellStart"/>
      <w:r>
        <w:rPr>
          <w:rStyle w:val="AttributeTok"/>
        </w:rPr>
        <w:t>keytype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"PROBEID"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 xml:space="preserve">, </w:t>
      </w:r>
      <w:r>
        <w:rPr>
          <w:rStyle w:val="StringTok"/>
        </w:rPr>
        <w:t>"ENTREZID"</w:t>
      </w:r>
      <w:r>
        <w:rPr>
          <w:rStyle w:val="NormalTok"/>
        </w:rPr>
        <w:t xml:space="preserve">, </w:t>
      </w:r>
      <w:r>
        <w:rPr>
          <w:rStyle w:val="StringTok"/>
        </w:rPr>
        <w:t>"ENSEMBL"</w:t>
      </w:r>
      <w:r>
        <w:rPr>
          <w:rStyle w:val="NormalTok"/>
        </w:rPr>
        <w:t xml:space="preserve">, </w:t>
      </w:r>
      <w:r>
        <w:rPr>
          <w:rStyle w:val="StringTok"/>
        </w:rPr>
        <w:t>"GENENAME"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(geneAnots_inf24h.LinvsCtl.Lin)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completos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.csv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(geneAnots_inf24h.LinvsCtl.Lin, </w:t>
      </w:r>
      <w:r>
        <w:rPr>
          <w:rStyle w:val="AttributeTok"/>
        </w:rPr>
        <w:t>file=</w:t>
      </w:r>
      <w:r>
        <w:rPr>
          <w:rStyle w:val="StringTok"/>
        </w:rPr>
        <w:t>"./results/topAnnotated_inf24h.LinvsCtl.Lin.csv"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</w:t>
      </w:r>
      <w:r>
        <w:rPr>
          <w:rStyle w:val="DocumentationTok"/>
        </w:rPr>
        <w:lastRenderedPageBreak/>
        <w:t>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Obtenemos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anotaciones</w:t>
      </w:r>
      <w:proofErr w:type="spellEnd"/>
      <w:r>
        <w:rPr>
          <w:rStyle w:val="CommentTok"/>
        </w:rPr>
        <w:t xml:space="preserve"> de la 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 xml:space="preserve">" de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vs no </w:t>
      </w:r>
      <w:proofErr w:type="spellStart"/>
      <w:r>
        <w:rPr>
          <w:rStyle w:val="CommentTok"/>
        </w:rPr>
        <w:t>infectados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tratados</w:t>
      </w:r>
      <w:proofErr w:type="spellEnd"/>
      <w:r>
        <w:rPr>
          <w:rStyle w:val="CommentTok"/>
        </w:rPr>
        <w:t xml:space="preserve"> con LINEZOLID</w:t>
      </w:r>
      <w:r>
        <w:br/>
      </w:r>
      <w:r>
        <w:rPr>
          <w:rStyle w:val="NormalTok"/>
        </w:rPr>
        <w:t xml:space="preserve">geneAnots_inf24h.VanvsCtl.Van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(mouse4302.db,</w:t>
      </w:r>
      <w:r>
        <w:br/>
      </w:r>
      <w:r>
        <w:rPr>
          <w:rStyle w:val="NormalTok"/>
        </w:rPr>
        <w:t xml:space="preserve">                                           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(topTab_inf24h.VanvsCtl.Van),</w:t>
      </w:r>
      <w:r>
        <w:br/>
      </w:r>
      <w:r>
        <w:rPr>
          <w:rStyle w:val="NormalTok"/>
        </w:rPr>
        <w:t xml:space="preserve">                                            </w:t>
      </w:r>
      <w:proofErr w:type="spellStart"/>
      <w:r>
        <w:rPr>
          <w:rStyle w:val="AttributeTok"/>
        </w:rPr>
        <w:t>keytype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"PROBEID"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 xml:space="preserve">, </w:t>
      </w:r>
      <w:r>
        <w:rPr>
          <w:rStyle w:val="StringTok"/>
        </w:rPr>
        <w:t>"ENTREZID"</w:t>
      </w:r>
      <w:r>
        <w:rPr>
          <w:rStyle w:val="NormalTok"/>
        </w:rPr>
        <w:t xml:space="preserve">, </w:t>
      </w:r>
      <w:r>
        <w:rPr>
          <w:rStyle w:val="StringTok"/>
        </w:rPr>
        <w:t>"ENSEMBL"</w:t>
      </w:r>
      <w:r>
        <w:rPr>
          <w:rStyle w:val="NormalTok"/>
        </w:rPr>
        <w:t xml:space="preserve">, </w:t>
      </w:r>
      <w:r>
        <w:rPr>
          <w:rStyle w:val="StringTok"/>
        </w:rPr>
        <w:t>"GENENAME"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(geneAnots_inf24h.VanvsCtl.Van)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completos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.csv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(geneAnots_inf24h.VanvsCtl.Van, </w:t>
      </w:r>
      <w:r>
        <w:rPr>
          <w:rStyle w:val="AttributeTok"/>
        </w:rPr>
        <w:t>file=</w:t>
      </w:r>
      <w:r>
        <w:rPr>
          <w:rStyle w:val="StringTok"/>
        </w:rPr>
        <w:t>"./results/topAnnotated_inf24h.VanvsCtl.Van.csv"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(mouse4302.db)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Crear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lista</w:t>
      </w:r>
      <w:proofErr w:type="spellEnd"/>
      <w:r>
        <w:rPr>
          <w:rStyle w:val="CommentTok"/>
        </w:rPr>
        <w:t xml:space="preserve"> con las </w:t>
      </w:r>
      <w:proofErr w:type="spellStart"/>
      <w:r>
        <w:rPr>
          <w:rStyle w:val="CommentTok"/>
        </w:rPr>
        <w:t>listas</w:t>
      </w:r>
      <w:proofErr w:type="spellEnd"/>
      <w:r>
        <w:rPr>
          <w:rStyle w:val="CommentTok"/>
        </w:rPr>
        <w:t xml:space="preserve"> de genes </w:t>
      </w:r>
      <w:proofErr w:type="spellStart"/>
      <w:r>
        <w:rPr>
          <w:rStyle w:val="CommentTok"/>
        </w:rPr>
        <w:t>diferencialmente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expresados</w:t>
      </w:r>
      <w:proofErr w:type="spellEnd"/>
      <w:r>
        <w:rPr>
          <w:rStyle w:val="CommentTok"/>
        </w:rPr>
        <w:t xml:space="preserve"> ("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proofErr w:type="spellStart"/>
      <w:r>
        <w:rPr>
          <w:rStyle w:val="NormalTok"/>
        </w:rPr>
        <w:t>listOfTables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inf24hvsCtl =</w:t>
      </w:r>
      <w:r>
        <w:rPr>
          <w:rStyle w:val="NormalTok"/>
        </w:rPr>
        <w:t xml:space="preserve"> topTab_inf24hvsCtl,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inf24h.LinvsCtl.Lin  =</w:t>
      </w:r>
      <w:r>
        <w:rPr>
          <w:rStyle w:val="NormalTok"/>
        </w:rPr>
        <w:t xml:space="preserve"> topTab_inf24h.LinvsCtl.Lin,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inf24h.VanvsCtl.Van =</w:t>
      </w:r>
      <w:r>
        <w:rPr>
          <w:rStyle w:val="NormalTok"/>
        </w:rPr>
        <w:t xml:space="preserve"> topTab_inf24h.VanvsCtl.Van)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Inicializar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lista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vacía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almacenar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seleccionados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Iterar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través</w:t>
      </w:r>
      <w:proofErr w:type="spellEnd"/>
      <w:r>
        <w:rPr>
          <w:rStyle w:val="CommentTok"/>
        </w:rPr>
        <w:t xml:space="preserve"> de las 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>"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listOfTables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Seleccionar</w:t>
      </w:r>
      <w:proofErr w:type="spellEnd"/>
      <w:r>
        <w:rPr>
          <w:rStyle w:val="CommentTok"/>
        </w:rPr>
        <w:t xml:space="preserve"> la 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 xml:space="preserve">" </w:t>
      </w:r>
      <w:proofErr w:type="spellStart"/>
      <w:r>
        <w:rPr>
          <w:rStyle w:val="CommentTok"/>
        </w:rPr>
        <w:t>correspondiente</w:t>
      </w:r>
      <w:proofErr w:type="spellEnd"/>
      <w:r>
        <w:rPr>
          <w:rStyle w:val="CommentTok"/>
        </w:rPr>
        <w:t xml:space="preserve"> a la </w:t>
      </w:r>
      <w:proofErr w:type="spellStart"/>
      <w:r>
        <w:rPr>
          <w:rStyle w:val="CommentTok"/>
        </w:rPr>
        <w:t>comparación</w:t>
      </w:r>
      <w:proofErr w:type="spellEnd"/>
      <w:r>
        <w:rPr>
          <w:rStyle w:val="CommentTok"/>
        </w:rPr>
        <w:t xml:space="preserve"> actual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topTab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listOfTables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presentes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la 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probesUniverse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topTab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Mapear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genes a sus </w:t>
      </w:r>
      <w:proofErr w:type="spellStart"/>
      <w:r>
        <w:rPr>
          <w:rStyle w:val="CommentTok"/>
        </w:rPr>
        <w:t>correspondientes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identificadores</w:t>
      </w:r>
      <w:proofErr w:type="spellEnd"/>
      <w:r>
        <w:rPr>
          <w:rStyle w:val="CommentTok"/>
        </w:rPr>
        <w:t xml:space="preserve"> ENTREZ </w:t>
      </w:r>
      <w:proofErr w:type="spellStart"/>
      <w:r>
        <w:rPr>
          <w:rStyle w:val="CommentTok"/>
        </w:rPr>
        <w:t>utilizando</w:t>
      </w:r>
      <w:proofErr w:type="spellEnd"/>
      <w:r>
        <w:rPr>
          <w:rStyle w:val="CommentTok"/>
        </w:rPr>
        <w:t xml:space="preserve"> "mouse4302.db"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entrezUniverse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AnnotationDbi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(mouse4302.db, </w:t>
      </w:r>
      <w:proofErr w:type="spellStart"/>
      <w:r>
        <w:rPr>
          <w:rStyle w:val="NormalTok"/>
        </w:rPr>
        <w:t>probesUniverse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"ENTREZID"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Extraer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identificadores</w:t>
      </w:r>
      <w:proofErr w:type="spellEnd"/>
      <w:r>
        <w:rPr>
          <w:rStyle w:val="CommentTok"/>
        </w:rPr>
        <w:t xml:space="preserve"> ENTREZ del </w:t>
      </w:r>
      <w:proofErr w:type="spellStart"/>
      <w:r>
        <w:rPr>
          <w:rStyle w:val="CommentTok"/>
        </w:rPr>
        <w:t>resultado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entrezUniverse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entrezUniverse</w:t>
      </w:r>
      <w:r>
        <w:rPr>
          <w:rStyle w:val="SpecialCharTok"/>
        </w:rPr>
        <w:t>$</w:t>
      </w:r>
      <w:r>
        <w:rPr>
          <w:rStyle w:val="NormalTok"/>
        </w:rPr>
        <w:t>ENTREZID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identificadores</w:t>
      </w:r>
      <w:proofErr w:type="spellEnd"/>
      <w:r>
        <w:rPr>
          <w:rStyle w:val="CommentTok"/>
        </w:rPr>
        <w:t xml:space="preserve"> ENTREZ </w:t>
      </w:r>
      <w:proofErr w:type="spellStart"/>
      <w:r>
        <w:rPr>
          <w:rStyle w:val="CommentTok"/>
        </w:rPr>
        <w:t>duplicados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entrezUniverse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entrezUniverse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entrezUniverse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Identificar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significativamente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expresados</w:t>
      </w:r>
      <w:proofErr w:type="spellEnd"/>
      <w:r>
        <w:rPr>
          <w:rStyle w:val="CommentTok"/>
        </w:rPr>
        <w:t xml:space="preserve"> con p-valor &lt; 0.1 y </w:t>
      </w:r>
      <w:proofErr w:type="spellStart"/>
      <w:r>
        <w:rPr>
          <w:rStyle w:val="CommentTok"/>
        </w:rPr>
        <w:t>logFC</w:t>
      </w:r>
      <w:proofErr w:type="spellEnd"/>
      <w:r>
        <w:rPr>
          <w:rStyle w:val="CommentTok"/>
        </w:rPr>
        <w:t xml:space="preserve"> &gt; 1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whichGenes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topTab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adj.P.Val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rPr>
          <w:rStyle w:val="SpecialCharTok"/>
        </w:rPr>
        <w:t>&lt;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topTab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logFC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Filtrar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identificadores</w:t>
      </w:r>
      <w:proofErr w:type="spellEnd"/>
      <w:r>
        <w:rPr>
          <w:rStyle w:val="CommentTok"/>
        </w:rPr>
        <w:t xml:space="preserve"> ENTREZ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significativos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topGenes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entrezUniverse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whichGenes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duplicados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lista</w:t>
      </w:r>
      <w:proofErr w:type="spellEnd"/>
      <w:r>
        <w:rPr>
          <w:rStyle w:val="CommentTok"/>
        </w:rPr>
        <w:t xml:space="preserve"> de genes </w:t>
      </w:r>
      <w:proofErr w:type="spellStart"/>
      <w:r>
        <w:rPr>
          <w:rStyle w:val="CommentTok"/>
        </w:rPr>
        <w:t>seleccionados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topGenes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topGenes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topGenes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Almacenar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genes </w:t>
      </w:r>
      <w:proofErr w:type="spellStart"/>
      <w:r>
        <w:rPr>
          <w:rStyle w:val="CommentTok"/>
        </w:rPr>
        <w:t>seleccionados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lista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resultados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topGenes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Nombrar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elemento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lista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listOfTables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Imprimir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cantidad</w:t>
      </w:r>
      <w:proofErr w:type="spellEnd"/>
      <w:r>
        <w:rPr>
          <w:rStyle w:val="CommentTok"/>
        </w:rPr>
        <w:t xml:space="preserve"> de genes </w:t>
      </w:r>
      <w:proofErr w:type="spellStart"/>
      <w:r>
        <w:rPr>
          <w:rStyle w:val="CommentTok"/>
        </w:rPr>
        <w:t>seleccionados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, length)</w:t>
      </w:r>
      <w:r>
        <w:br/>
      </w:r>
      <w:r>
        <w:br/>
      </w:r>
      <w:r>
        <w:br/>
      </w:r>
      <w:r>
        <w:rPr>
          <w:rStyle w:val="DocumentationTok"/>
        </w:rPr>
        <w:t>## -------------------------------------------------------------------------------------------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org.Mm.eg.db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clusterProfiler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enrichplot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Iterar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sobre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lista</w:t>
      </w:r>
      <w:proofErr w:type="spellEnd"/>
      <w:r>
        <w:rPr>
          <w:rStyle w:val="CommentTok"/>
        </w:rPr>
        <w:t xml:space="preserve"> de genes </w:t>
      </w:r>
      <w:proofErr w:type="spellStart"/>
      <w:r>
        <w:rPr>
          <w:rStyle w:val="CommentTok"/>
        </w:rPr>
        <w:t>seleccionados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Realizar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análisis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enriquecimiento</w:t>
      </w:r>
      <w:proofErr w:type="spellEnd"/>
      <w:r>
        <w:rPr>
          <w:rStyle w:val="CommentTok"/>
        </w:rPr>
        <w:t xml:space="preserve"> GO (Gene Ontology)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enrichGO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gene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]]), </w:t>
      </w:r>
      <w:r>
        <w:rPr>
          <w:rStyle w:val="CommentTok"/>
        </w:rPr>
        <w:t xml:space="preserve">#Lista de genes </w:t>
      </w:r>
      <w:proofErr w:type="spellStart"/>
      <w:r>
        <w:rPr>
          <w:rStyle w:val="CommentTok"/>
        </w:rPr>
        <w:t>seleccionados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conversión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enteros</w:t>
      </w:r>
      <w:proofErr w:type="spellEnd"/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universe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entrezUniverse</w:t>
      </w:r>
      <w:proofErr w:type="spellEnd"/>
      <w:r>
        <w:rPr>
          <w:rStyle w:val="NormalTok"/>
        </w:rPr>
        <w:t xml:space="preserve">, </w:t>
      </w:r>
      <w:r>
        <w:rPr>
          <w:rStyle w:val="CommentTok"/>
        </w:rPr>
        <w:t># Genes "</w:t>
      </w:r>
      <w:proofErr w:type="spellStart"/>
      <w:r>
        <w:rPr>
          <w:rStyle w:val="CommentTok"/>
        </w:rPr>
        <w:t>universales</w:t>
      </w:r>
      <w:proofErr w:type="spellEnd"/>
      <w:r>
        <w:rPr>
          <w:rStyle w:val="CommentTok"/>
        </w:rPr>
        <w:t>" (</w:t>
      </w:r>
      <w:proofErr w:type="spellStart"/>
      <w:r>
        <w:rPr>
          <w:rStyle w:val="CommentTok"/>
        </w:rPr>
        <w:t>todos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de la "</w:t>
      </w:r>
      <w:proofErr w:type="spellStart"/>
      <w:r>
        <w:rPr>
          <w:rStyle w:val="CommentTok"/>
        </w:rPr>
        <w:t>topTable</w:t>
      </w:r>
      <w:proofErr w:type="spellEnd"/>
      <w:r>
        <w:rPr>
          <w:rStyle w:val="CommentTok"/>
        </w:rPr>
        <w:t>")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keyType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"ENTREZID"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Identificador</w:t>
      </w:r>
      <w:proofErr w:type="spellEnd"/>
      <w:r>
        <w:rPr>
          <w:rStyle w:val="CommentTok"/>
        </w:rPr>
        <w:t xml:space="preserve"> de genes ENTREZ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OrgDb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org.Mm.eg.db</w:t>
      </w:r>
      <w:proofErr w:type="spellEnd"/>
      <w:r>
        <w:rPr>
          <w:rStyle w:val="NormalTok"/>
        </w:rPr>
        <w:t xml:space="preserve">, </w:t>
      </w:r>
      <w:r>
        <w:rPr>
          <w:rStyle w:val="CommentTok"/>
        </w:rPr>
        <w:t xml:space="preserve"># Base de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anotación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organismo</w:t>
      </w:r>
      <w:proofErr w:type="spellEnd"/>
      <w:r>
        <w:rPr>
          <w:rStyle w:val="CommentTok"/>
        </w:rPr>
        <w:t xml:space="preserve"> (Mus musculus)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ont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Ontología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interés</w:t>
      </w:r>
      <w:proofErr w:type="spellEnd"/>
      <w:r>
        <w:rPr>
          <w:rStyle w:val="CommentTok"/>
        </w:rPr>
        <w:t xml:space="preserve"> (Biological Process)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AttributeTok"/>
        </w:rPr>
        <w:t>pAdjustMethod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Método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ajuste</w:t>
      </w:r>
      <w:proofErr w:type="spellEnd"/>
      <w:r>
        <w:rPr>
          <w:rStyle w:val="CommentTok"/>
        </w:rPr>
        <w:t xml:space="preserve"> de p-valor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qvalueCutoff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Valor q </w:t>
      </w:r>
      <w:proofErr w:type="spellStart"/>
      <w:r>
        <w:rPr>
          <w:rStyle w:val="CommentTok"/>
        </w:rPr>
        <w:t>máximo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permitido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readable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Convertir</w:t>
      </w:r>
      <w:proofErr w:type="spellEnd"/>
      <w:r>
        <w:rPr>
          <w:rStyle w:val="CommentTok"/>
        </w:rPr>
        <w:t xml:space="preserve"> IDs de genes a </w:t>
      </w:r>
      <w:proofErr w:type="spellStart"/>
      <w:r>
        <w:rPr>
          <w:rStyle w:val="CommentTok"/>
        </w:rPr>
        <w:t>nombres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legibles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Separador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"##################################"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Comparison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Extraer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análisis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enriquecimiento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otro</w:t>
      </w:r>
      <w:proofErr w:type="spellEnd"/>
      <w:r>
        <w:rPr>
          <w:rStyle w:val="CommentTok"/>
        </w:rPr>
        <w:t xml:space="preserve"> data frame </w:t>
      </w:r>
      <w:proofErr w:type="spellStart"/>
      <w:r>
        <w:rPr>
          <w:rStyle w:val="CommentTok"/>
        </w:rPr>
        <w:t>duplicado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enrich_results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columna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geneID</w:t>
      </w:r>
      <w:proofErr w:type="spellEnd"/>
      <w:r>
        <w:rPr>
          <w:rStyle w:val="CommentTok"/>
        </w:rPr>
        <w:t xml:space="preserve">" del data frame de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duplicado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enrich_results</w:t>
      </w:r>
      <w:r>
        <w:rPr>
          <w:rStyle w:val="SpecialCharTok"/>
        </w:rPr>
        <w:t>$</w:t>
      </w:r>
      <w:r>
        <w:rPr>
          <w:rStyle w:val="NormalTok"/>
        </w:rPr>
        <w:t>geneID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primeras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filas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resultado</w:t>
      </w:r>
      <w:proofErr w:type="spellEnd"/>
      <w:r>
        <w:rPr>
          <w:rStyle w:val="CommentTok"/>
        </w:rPr>
        <w:t xml:space="preserve"> sin la </w:t>
      </w:r>
      <w:proofErr w:type="spellStart"/>
      <w:r>
        <w:rPr>
          <w:rStyle w:val="CommentTok"/>
        </w:rPr>
        <w:t>columna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geneID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enrich_results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 hay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significativos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r>
        <w:rPr>
          <w:rStyle w:val="SpecialCharTok"/>
        </w:rPr>
        <w:t>@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formato</w:t>
      </w:r>
      <w:proofErr w:type="spellEnd"/>
      <w:r>
        <w:rPr>
          <w:rStyle w:val="CommentTok"/>
        </w:rPr>
        <w:t xml:space="preserve"> .csv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carpeta</w:t>
      </w:r>
      <w:proofErr w:type="spellEnd"/>
      <w:r>
        <w:rPr>
          <w:rStyle w:val="CommentTok"/>
        </w:rPr>
        <w:t xml:space="preserve"> "results"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file 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"./results/"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enrichGO.Results</w:t>
      </w:r>
      <w:proofErr w:type="spellEnd"/>
      <w:r>
        <w:rPr>
          <w:rStyle w:val="StringTok"/>
        </w:rPr>
        <w:t>_"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row.names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Crear un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.pdf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almacenar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enriquecimiento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pdf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"./results/"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EnrichmentGO_all_plots</w:t>
      </w:r>
      <w:proofErr w:type="spellEnd"/>
      <w:r>
        <w:rPr>
          <w:rStyle w:val="StringTok"/>
        </w:rPr>
        <w:t>_"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StringTok"/>
        </w:rPr>
        <w:t>".pdf"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Generar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de barras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términos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enriquecidos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showCategory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"Gene Ontology Enrichment Analysis (ORA) for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 xml:space="preserve">". </w:t>
      </w:r>
      <w:proofErr w:type="spellStart"/>
      <w:r>
        <w:rPr>
          <w:rStyle w:val="StringTok"/>
        </w:rPr>
        <w:t>Barplot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Generar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de red de genes </w:t>
      </w:r>
      <w:proofErr w:type="spellStart"/>
      <w:r>
        <w:rPr>
          <w:rStyle w:val="CommentTok"/>
        </w:rPr>
        <w:t>relacionados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términos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enriquecidos</w:t>
      </w:r>
      <w:proofErr w:type="spellEnd"/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cnetplot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categorySize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geneNum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schowCategory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vertex.label.cex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"Gene Ontology Enrichment Analysis (ORA) for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". Gene Network"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Generar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de puntos para la </w:t>
      </w:r>
      <w:proofErr w:type="spellStart"/>
      <w:r>
        <w:rPr>
          <w:rStyle w:val="CommentTok"/>
        </w:rPr>
        <w:t>visualización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términos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enriquecidos</w:t>
      </w:r>
      <w:proofErr w:type="spellEnd"/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dotplot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showCategory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"Gene Ontology Enrichment Analysis (ORA) for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 xml:space="preserve">". </w:t>
      </w:r>
      <w:proofErr w:type="spellStart"/>
      <w:r>
        <w:rPr>
          <w:rStyle w:val="StringTok"/>
        </w:rPr>
        <w:t>Dotplot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Generar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jerárquico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términos</w:t>
      </w:r>
      <w:proofErr w:type="spellEnd"/>
      <w:r>
        <w:rPr>
          <w:rStyle w:val="CommentTok"/>
        </w:rPr>
        <w:t xml:space="preserve"> GO </w:t>
      </w:r>
      <w:proofErr w:type="spellStart"/>
      <w:r>
        <w:rPr>
          <w:rStyle w:val="CommentTok"/>
        </w:rPr>
        <w:t>enriquecidos</w:t>
      </w:r>
      <w:proofErr w:type="spellEnd"/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goplot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showCategory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"Gene Ontology Enrichment Analysis (ORA) for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". Go Hierarchy"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Generar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guardar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mapa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enriquecimiento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emapplot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pairwise_termsim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cex_label_category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"Gene Ontology Enrichment Analysis (ORA) for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". Enrichment Map"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Cerrar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archivo</w:t>
      </w:r>
      <w:proofErr w:type="spellEnd"/>
      <w:r>
        <w:rPr>
          <w:rStyle w:val="CommentTok"/>
        </w:rPr>
        <w:t xml:space="preserve"> pdf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FunctionTok"/>
        </w:rPr>
        <w:t>dev.off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Mostrar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gráfico</w:t>
      </w:r>
      <w:proofErr w:type="spellEnd"/>
      <w:r>
        <w:rPr>
          <w:rStyle w:val="CommentTok"/>
        </w:rPr>
        <w:t xml:space="preserve"> de red de genes </w:t>
      </w:r>
      <w:proofErr w:type="spellStart"/>
      <w:r>
        <w:rPr>
          <w:rStyle w:val="CommentTok"/>
        </w:rPr>
        <w:t>relacionados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términos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enriquecidos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comparación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cnetplot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enrich_go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categorySize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geneNum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schowCategory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AttributeTok"/>
        </w:rPr>
        <w:t>vertex.label.cex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"Gene Ontology Enrichment Analysis (ORA) for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listOfSelected</w:t>
      </w:r>
      <w:proofErr w:type="spellEnd"/>
      <w:r>
        <w:rPr>
          <w:rStyle w:val="NormalTok"/>
        </w:rPr>
        <w:t>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StringTok"/>
        </w:rPr>
        <w:t>". Gene Network"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 ----eval=FALSE-----------------------------------------------------------------------------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knitr</w:t>
      </w:r>
      <w:proofErr w:type="spellEnd"/>
      <w:r>
        <w:rPr>
          <w:rStyle w:val="CommentTok"/>
        </w:rPr>
        <w:t>::purl("Jimenez_Guijarro_Beatriz_PEC2.Rmd", output = "Jimenez_Guijarro_Beatriz_PEC2.R")</w:t>
      </w:r>
      <w:r>
        <w:br/>
      </w:r>
      <w:r>
        <w:br/>
      </w:r>
      <w:r>
        <w:br/>
      </w:r>
      <w:r>
        <w:rPr>
          <w:rStyle w:val="DocumentationTok"/>
        </w:rPr>
        <w:t>## ----</w:t>
      </w:r>
      <w:proofErr w:type="spellStart"/>
      <w:r>
        <w:rPr>
          <w:rStyle w:val="DocumentationTok"/>
        </w:rPr>
        <w:t>codeScript</w:t>
      </w:r>
      <w:proofErr w:type="spellEnd"/>
      <w:r>
        <w:rPr>
          <w:rStyle w:val="DocumentationTok"/>
        </w:rPr>
        <w:t>, file="Jimenez_Guijarro_Beatriz_PEC2.R", echo=TRUE, eval=FALSE--------------</w:t>
      </w:r>
      <w:r>
        <w:br/>
      </w:r>
      <w:r>
        <w:rPr>
          <w:rStyle w:val="CommentTok"/>
        </w:rPr>
        <w:t xml:space="preserve"># </w:t>
      </w:r>
    </w:p>
    <w:p w14:paraId="1D1CF55A" w14:textId="77777777" w:rsidR="00636D7B" w:rsidRDefault="00000000">
      <w:pPr>
        <w:pStyle w:val="Ttulo1"/>
      </w:pPr>
      <w:bookmarkStart w:id="64" w:name="referencias"/>
      <w:bookmarkStart w:id="65" w:name="_Toc185728023"/>
      <w:bookmarkEnd w:id="62"/>
      <w:proofErr w:type="spellStart"/>
      <w:r>
        <w:lastRenderedPageBreak/>
        <w:t>Referencias</w:t>
      </w:r>
      <w:bookmarkEnd w:id="65"/>
      <w:proofErr w:type="spellEnd"/>
    </w:p>
    <w:p w14:paraId="7AFD525C" w14:textId="77777777" w:rsidR="00636D7B" w:rsidRDefault="00000000">
      <w:pPr>
        <w:pStyle w:val="Bibliografa"/>
      </w:pPr>
      <w:bookmarkStart w:id="66" w:name="ref-Bioconductor_Mouse430"/>
      <w:bookmarkStart w:id="67" w:name="refs"/>
      <w:proofErr w:type="gramStart"/>
      <w:r>
        <w:t>Bioconductor(</w:t>
      </w:r>
      <w:proofErr w:type="gramEnd"/>
      <w:r>
        <w:t xml:space="preserve">1). 2024. “Annotation for Affymetrix Mouse Genome 430 2.0 Array.” </w:t>
      </w:r>
      <w:hyperlink r:id="rId27">
        <w:r>
          <w:rPr>
            <w:rStyle w:val="Hipervnculo"/>
          </w:rPr>
          <w:t>https://www.bioconductor.org/packages/release/data/annotation/html/pd.mouse430.2.html</w:t>
        </w:r>
      </w:hyperlink>
      <w:r>
        <w:t>.</w:t>
      </w:r>
    </w:p>
    <w:p w14:paraId="634D9D5D" w14:textId="77777777" w:rsidR="00636D7B" w:rsidRDefault="00000000">
      <w:pPr>
        <w:pStyle w:val="Bibliografa"/>
      </w:pPr>
      <w:bookmarkStart w:id="68" w:name="ref-Bioconductor_MouseDB"/>
      <w:bookmarkEnd w:id="66"/>
      <w:proofErr w:type="gramStart"/>
      <w:r>
        <w:t>Bioconductor(</w:t>
      </w:r>
      <w:proofErr w:type="gramEnd"/>
      <w:r>
        <w:t xml:space="preserve">2). 2024. “Mouse4302.db: Annotation Database for Affymetrix Mouse Genome 430 2.0 Array.” </w:t>
      </w:r>
      <w:hyperlink r:id="rId28">
        <w:r>
          <w:rPr>
            <w:rStyle w:val="Hipervnculo"/>
          </w:rPr>
          <w:t>https://bioconductor.org/packages/release/data/annotation/html/mouse4302.db.html</w:t>
        </w:r>
      </w:hyperlink>
      <w:r>
        <w:t>.</w:t>
      </w:r>
    </w:p>
    <w:p w14:paraId="339AE20F" w14:textId="77777777" w:rsidR="00636D7B" w:rsidRDefault="00000000">
      <w:pPr>
        <w:pStyle w:val="Bibliografa"/>
      </w:pPr>
      <w:bookmarkStart w:id="69" w:name="ref-ClusterProfiler_enrichGO"/>
      <w:bookmarkEnd w:id="68"/>
      <w:r>
        <w:t xml:space="preserve">Documentation, </w:t>
      </w:r>
      <w:proofErr w:type="spellStart"/>
      <w:r>
        <w:t>ClusterProfiler</w:t>
      </w:r>
      <w:proofErr w:type="spellEnd"/>
      <w:r>
        <w:t>. 2024. “</w:t>
      </w:r>
      <w:proofErr w:type="spellStart"/>
      <w:r>
        <w:t>enrichGO</w:t>
      </w:r>
      <w:proofErr w:type="spellEnd"/>
      <w:r>
        <w:t xml:space="preserve">: GO Enrichment Analysis.” </w:t>
      </w:r>
      <w:hyperlink r:id="rId29">
        <w:r>
          <w:rPr>
            <w:rStyle w:val="Hipervnculo"/>
          </w:rPr>
          <w:t>https://www.rdocumentation.org/packages/clusterProfiler/versions/3.0.4/topics/enrichGO</w:t>
        </w:r>
      </w:hyperlink>
      <w:r>
        <w:t>.</w:t>
      </w:r>
    </w:p>
    <w:p w14:paraId="57DF3B28" w14:textId="77777777" w:rsidR="00636D7B" w:rsidRDefault="00000000">
      <w:pPr>
        <w:pStyle w:val="Bibliografa"/>
      </w:pPr>
      <w:bookmarkStart w:id="70" w:name="ref-NCBI_GEO"/>
      <w:bookmarkEnd w:id="69"/>
      <w:r>
        <w:t xml:space="preserve">GEO, NCBI. 2024. “GSE38531 [Dataset Details].” </w:t>
      </w:r>
      <w:hyperlink r:id="rId30">
        <w:r>
          <w:rPr>
            <w:rStyle w:val="Hipervnculo"/>
          </w:rPr>
          <w:t>https://www.ncbi.nlm.nih.gov/geo/query/acc.cgi?acc=GSE38531</w:t>
        </w:r>
      </w:hyperlink>
      <w:r>
        <w:t>.</w:t>
      </w:r>
    </w:p>
    <w:p w14:paraId="29ED41FA" w14:textId="77777777" w:rsidR="00636D7B" w:rsidRDefault="00000000">
      <w:pPr>
        <w:pStyle w:val="Bibliografa"/>
      </w:pPr>
      <w:bookmarkStart w:id="71" w:name="ref-Smyth2004"/>
      <w:bookmarkEnd w:id="70"/>
      <w:r>
        <w:t xml:space="preserve">Smyth, Gordon K. 2004. “Linear Models and Empirical Bayes Methods for Assessing Differential Expression in Microarray Experiments.” </w:t>
      </w:r>
      <w:r>
        <w:rPr>
          <w:i/>
          <w:iCs/>
        </w:rPr>
        <w:t>Statistical Applications in Genetics and Molecular Biology</w:t>
      </w:r>
      <w:r>
        <w:t xml:space="preserve"> 3 (1): 1–25. </w:t>
      </w:r>
      <w:hyperlink r:id="rId31">
        <w:r>
          <w:rPr>
            <w:rStyle w:val="Hipervnculo"/>
          </w:rPr>
          <w:t>https://doi.org/10.2202/1544-6115.1027</w:t>
        </w:r>
      </w:hyperlink>
      <w:r>
        <w:t>.</w:t>
      </w:r>
    </w:p>
    <w:p w14:paraId="0E08E280" w14:textId="77777777" w:rsidR="00636D7B" w:rsidRDefault="00000000">
      <w:pPr>
        <w:pStyle w:val="Bibliografa"/>
      </w:pPr>
      <w:bookmarkStart w:id="72" w:name="ref-ASP_ExploreArrays"/>
      <w:bookmarkEnd w:id="71"/>
      <w:r>
        <w:t xml:space="preserve">Teaching, </w:t>
      </w:r>
      <w:proofErr w:type="gramStart"/>
      <w:r>
        <w:t>ASP(</w:t>
      </w:r>
      <w:proofErr w:type="gramEnd"/>
      <w:r>
        <w:t>1). 2024. “</w:t>
      </w:r>
      <w:proofErr w:type="spellStart"/>
      <w:r>
        <w:t>Exploración</w:t>
      </w:r>
      <w:proofErr w:type="spellEnd"/>
      <w:r>
        <w:t xml:space="preserve"> de Microarrays - </w:t>
      </w:r>
      <w:proofErr w:type="spellStart"/>
      <w:r>
        <w:t>Análisis</w:t>
      </w:r>
      <w:proofErr w:type="spellEnd"/>
      <w:r>
        <w:t xml:space="preserve"> de Datos </w:t>
      </w:r>
      <w:proofErr w:type="spellStart"/>
      <w:r>
        <w:t>Ómicos</w:t>
      </w:r>
      <w:proofErr w:type="spellEnd"/>
      <w:r>
        <w:t xml:space="preserve">.” </w:t>
      </w:r>
      <w:hyperlink r:id="rId32">
        <w:r>
          <w:rPr>
            <w:rStyle w:val="Hipervnculo"/>
          </w:rPr>
          <w:t>https://aspteaching.github.io/Analisis_de_datos_omicos-Ejemplo_0-Microarrays/ExploreArrays.html</w:t>
        </w:r>
      </w:hyperlink>
      <w:r>
        <w:t>.</w:t>
      </w:r>
    </w:p>
    <w:p w14:paraId="05E5F157" w14:textId="77777777" w:rsidR="00636D7B" w:rsidRDefault="00000000">
      <w:pPr>
        <w:pStyle w:val="Bibliografa"/>
      </w:pPr>
      <w:bookmarkStart w:id="73" w:name="ref-ASP_DEG"/>
      <w:bookmarkEnd w:id="72"/>
      <w:r>
        <w:t xml:space="preserve">Teaching, </w:t>
      </w:r>
      <w:proofErr w:type="gramStart"/>
      <w:r>
        <w:t>ASP(</w:t>
      </w:r>
      <w:proofErr w:type="gramEnd"/>
      <w:r>
        <w:t>2). 2024. “</w:t>
      </w:r>
      <w:proofErr w:type="spellStart"/>
      <w:r>
        <w:t>Capítulo</w:t>
      </w:r>
      <w:proofErr w:type="spellEnd"/>
      <w:r>
        <w:t xml:space="preserve">: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  <w:r>
        <w:t xml:space="preserve"> (DEG).” </w:t>
      </w:r>
      <w:hyperlink r:id="rId33">
        <w:r>
          <w:rPr>
            <w:rStyle w:val="Hipervnculo"/>
          </w:rPr>
          <w:t>https://aspteaching.github.io/Analisis_de_datos_omicos-Materiales_para_un_curso/chapDEG.html</w:t>
        </w:r>
      </w:hyperlink>
      <w:r>
        <w:t>.</w:t>
      </w:r>
    </w:p>
    <w:p w14:paraId="616849DB" w14:textId="77777777" w:rsidR="00636D7B" w:rsidRDefault="00000000">
      <w:pPr>
        <w:pStyle w:val="Bibliografa"/>
      </w:pPr>
      <w:bookmarkStart w:id="74" w:name="ref-ASP_Estrogen_Case"/>
      <w:bookmarkEnd w:id="73"/>
      <w:r>
        <w:t xml:space="preserve">Teaching, </w:t>
      </w:r>
      <w:proofErr w:type="gramStart"/>
      <w:r>
        <w:t>ASP(</w:t>
      </w:r>
      <w:proofErr w:type="gramEnd"/>
      <w:r>
        <w:t xml:space="preserve">3). 2024. “Caso: </w:t>
      </w:r>
      <w:proofErr w:type="spellStart"/>
      <w:r>
        <w:t>Selección</w:t>
      </w:r>
      <w:proofErr w:type="spellEnd"/>
      <w:r>
        <w:t xml:space="preserve"> de Genes </w:t>
      </w:r>
      <w:proofErr w:type="spellStart"/>
      <w:r>
        <w:t>Relacionados</w:t>
      </w:r>
      <w:proofErr w:type="spellEnd"/>
      <w:r>
        <w:t xml:space="preserve"> Con La Resistencia a </w:t>
      </w:r>
      <w:proofErr w:type="spellStart"/>
      <w:r>
        <w:t>Estrógenos</w:t>
      </w:r>
      <w:proofErr w:type="spellEnd"/>
      <w:r>
        <w:t xml:space="preserve">.” </w:t>
      </w:r>
      <w:hyperlink r:id="rId34" w:anchor="obtenci%C3%B3n-y-lectura-de-los-datos">
        <w:r>
          <w:rPr>
            <w:rStyle w:val="Hipervnculo"/>
          </w:rPr>
          <w:t>https://aspteaching.github.io/Analisis_de_datos_omicos-Materiales_para_un_curso/caso-estr%C3%B3geno-selecci%C3%B3n-de-genes-diferencialmente-expresados-asociados-con-la-resistencia-a-estr%C3%B3genos..html#obtenci%C3%B3n-y-lectura-de-los-datos</w:t>
        </w:r>
      </w:hyperlink>
      <w:r>
        <w:t>.</w:t>
      </w:r>
    </w:p>
    <w:p w14:paraId="78E639B0" w14:textId="77777777" w:rsidR="00636D7B" w:rsidRDefault="00000000">
      <w:pPr>
        <w:pStyle w:val="Bibliografa"/>
      </w:pPr>
      <w:bookmarkStart w:id="75" w:name="ref-ASP_GeneLists"/>
      <w:bookmarkEnd w:id="74"/>
      <w:r>
        <w:t xml:space="preserve">Teaching, </w:t>
      </w:r>
      <w:proofErr w:type="gramStart"/>
      <w:r>
        <w:t>ASP(</w:t>
      </w:r>
      <w:proofErr w:type="gramEnd"/>
      <w:r>
        <w:t>4). 2024. “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 de Genes Posterior a La </w:t>
      </w:r>
      <w:proofErr w:type="spellStart"/>
      <w:r>
        <w:t>Selección</w:t>
      </w:r>
      <w:proofErr w:type="spellEnd"/>
      <w:r>
        <w:t xml:space="preserve">.” </w:t>
      </w:r>
      <w:hyperlink r:id="rId35">
        <w:r>
          <w:rPr>
            <w:rStyle w:val="Hipervnculo"/>
          </w:rPr>
          <w:t>https://aspteaching.github.io/Analisis_de_datos_omicos-Materiales_para_un_curso/despu%C3%A9s-de-la-selecci%C3%B3n-an%C3%A1lisis-de-listas-de-genes.html</w:t>
        </w:r>
      </w:hyperlink>
      <w:r>
        <w:t>.</w:t>
      </w:r>
    </w:p>
    <w:p w14:paraId="333FFAB1" w14:textId="77777777" w:rsidR="00636D7B" w:rsidRDefault="00000000">
      <w:pPr>
        <w:pStyle w:val="Bibliografa"/>
      </w:pPr>
      <w:bookmarkStart w:id="76" w:name="ref-ASP_PCA_EcoFactors"/>
      <w:bookmarkEnd w:id="75"/>
      <w:r>
        <w:t xml:space="preserve">Teaching, </w:t>
      </w:r>
      <w:proofErr w:type="gramStart"/>
      <w:r>
        <w:t>ASP(</w:t>
      </w:r>
      <w:proofErr w:type="gramEnd"/>
      <w:r>
        <w:t>5). 2024. “</w:t>
      </w:r>
      <w:proofErr w:type="spellStart"/>
      <w:r>
        <w:t>Ejemplo</w:t>
      </w:r>
      <w:proofErr w:type="spellEnd"/>
      <w:r>
        <w:t xml:space="preserve"> PCA 1: </w:t>
      </w:r>
      <w:proofErr w:type="spellStart"/>
      <w:r>
        <w:t>Búsqueda</w:t>
      </w:r>
      <w:proofErr w:type="spellEnd"/>
      <w:r>
        <w:t xml:space="preserve"> de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Latentes</w:t>
      </w:r>
      <w:proofErr w:type="spellEnd"/>
      <w:r>
        <w:t xml:space="preserve"> En Datos </w:t>
      </w:r>
      <w:proofErr w:type="spellStart"/>
      <w:r>
        <w:t>Ecológicos</w:t>
      </w:r>
      <w:proofErr w:type="spellEnd"/>
      <w:r>
        <w:t xml:space="preserve">.” </w:t>
      </w:r>
      <w:hyperlink r:id="rId36" w:anchor="ejemplo-pca-1-b%C3%BAsqueda-de-factores-latentes-en-datos-ecol%C3%B3gicos1">
        <w:r>
          <w:rPr>
            <w:rStyle w:val="Hipervnculo"/>
          </w:rPr>
          <w:t>https://aspteaching.github.io/AMVCasos/#ejemplo-pca-1-b%C3%BAsqueda-de-factores-latentes-en-datos-ecol%C3%B3gicos1</w:t>
        </w:r>
      </w:hyperlink>
      <w:r>
        <w:t>.</w:t>
      </w:r>
    </w:p>
    <w:p w14:paraId="3881258D" w14:textId="77777777" w:rsidR="00636D7B" w:rsidRDefault="00000000">
      <w:pPr>
        <w:pStyle w:val="Bibliografa"/>
      </w:pPr>
      <w:bookmarkStart w:id="77" w:name="ref-ASP_PCA_BatchEffect"/>
      <w:bookmarkEnd w:id="76"/>
      <w:r>
        <w:lastRenderedPageBreak/>
        <w:t xml:space="preserve">Teaching, </w:t>
      </w:r>
      <w:proofErr w:type="gramStart"/>
      <w:r>
        <w:t>ASP(</w:t>
      </w:r>
      <w:proofErr w:type="gramEnd"/>
      <w:r>
        <w:t>6). 2024. “</w:t>
      </w:r>
      <w:proofErr w:type="spellStart"/>
      <w:r>
        <w:t>Ejemplo</w:t>
      </w:r>
      <w:proofErr w:type="spellEnd"/>
      <w:r>
        <w:t xml:space="preserve"> PCA 2: </w:t>
      </w:r>
      <w:proofErr w:type="spellStart"/>
      <w:r>
        <w:t>Detección</w:t>
      </w:r>
      <w:proofErr w:type="spellEnd"/>
      <w:r>
        <w:t xml:space="preserve"> Del </w:t>
      </w:r>
      <w:proofErr w:type="spellStart"/>
      <w:r>
        <w:t>Efecto</w:t>
      </w:r>
      <w:proofErr w:type="spellEnd"/>
      <w:r>
        <w:t xml:space="preserve"> Batch En Datos de Microarrays.” </w:t>
      </w:r>
      <w:hyperlink r:id="rId37" w:anchor="ejemplo-pca-2-detecci%C3%B3n-del-efecto-batch-en-datos-de-microarrays.">
        <w:r>
          <w:rPr>
            <w:rStyle w:val="Hipervnculo"/>
          </w:rPr>
          <w:t>https://aspteaching.github.io/AMVCasos/#ejemplo-pca-2-detecci%C3%B3n-del-efecto-batch-en-datos-de-microarrays.</w:t>
        </w:r>
      </w:hyperlink>
    </w:p>
    <w:p w14:paraId="4D8A767A" w14:textId="77777777" w:rsidR="00636D7B" w:rsidRDefault="00000000">
      <w:pPr>
        <w:pStyle w:val="Bibliografa"/>
      </w:pPr>
      <w:bookmarkStart w:id="78" w:name="ref-ASP_GO"/>
      <w:bookmarkEnd w:id="77"/>
      <w:r>
        <w:t xml:space="preserve">Teaching, </w:t>
      </w:r>
      <w:proofErr w:type="gramStart"/>
      <w:r>
        <w:t>ASP(</w:t>
      </w:r>
      <w:proofErr w:type="gramEnd"/>
      <w:r>
        <w:t>7). 2024. “</w:t>
      </w:r>
      <w:proofErr w:type="spellStart"/>
      <w:r>
        <w:t>Anotación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de GO.” </w:t>
      </w:r>
      <w:hyperlink r:id="rId38" w:anchor="Basic_GO_Annotation">
        <w:r>
          <w:rPr>
            <w:rStyle w:val="Hipervnculo"/>
          </w:rPr>
          <w:t>https://aspteaching.github.io/An-Introduction-to-Pathway-Analysis-with-R-and-Bioconductor/#Basic_GO_Annotation</w:t>
        </w:r>
      </w:hyperlink>
      <w:r>
        <w:t>.</w:t>
      </w:r>
    </w:p>
    <w:p w14:paraId="53F00182" w14:textId="77777777" w:rsidR="00636D7B" w:rsidRDefault="00000000">
      <w:pPr>
        <w:pStyle w:val="Bibliografa"/>
      </w:pPr>
      <w:bookmarkStart w:id="79" w:name="ref-ASP_Enrichment"/>
      <w:bookmarkEnd w:id="78"/>
      <w:r>
        <w:t xml:space="preserve">Teaching, </w:t>
      </w:r>
      <w:proofErr w:type="gramStart"/>
      <w:r>
        <w:t>ASP(</w:t>
      </w:r>
      <w:proofErr w:type="gramEnd"/>
      <w:r>
        <w:t>8). 2024. “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Enriquecimiento</w:t>
      </w:r>
      <w:proofErr w:type="spellEnd"/>
      <w:r>
        <w:t xml:space="preserve"> de Genes.” </w:t>
      </w:r>
      <w:hyperlink r:id="rId39" w:anchor="Gene_Enrichment_Analysis">
        <w:r>
          <w:rPr>
            <w:rStyle w:val="Hipervnculo"/>
          </w:rPr>
          <w:t>https://aspteaching.github.io/An-Introduction-to-Pathway-Analysis-with-R-and-Bioconductor/#Gene_Enrichment_Analysis</w:t>
        </w:r>
      </w:hyperlink>
      <w:r>
        <w:t>.</w:t>
      </w:r>
    </w:p>
    <w:p w14:paraId="3976B43D" w14:textId="77777777" w:rsidR="00636D7B" w:rsidRDefault="00000000">
      <w:pPr>
        <w:pStyle w:val="Bibliografa"/>
      </w:pPr>
      <w:bookmarkStart w:id="80" w:name="ref-ASP_MicroarrayCase"/>
      <w:bookmarkEnd w:id="79"/>
      <w:r>
        <w:t xml:space="preserve">Teaching, </w:t>
      </w:r>
      <w:proofErr w:type="gramStart"/>
      <w:r>
        <w:t>ASP(</w:t>
      </w:r>
      <w:proofErr w:type="gramEnd"/>
      <w:r>
        <w:t xml:space="preserve">9). 2024. “Caso 1: </w:t>
      </w:r>
      <w:proofErr w:type="spellStart"/>
      <w:r>
        <w:t>Análisis</w:t>
      </w:r>
      <w:proofErr w:type="spellEnd"/>
      <w:r>
        <w:t xml:space="preserve"> de Microarrays.” </w:t>
      </w:r>
      <w:hyperlink r:id="rId40" w:anchor="ref-Smyth2005">
        <w:r>
          <w:rPr>
            <w:rStyle w:val="Hipervnculo"/>
          </w:rPr>
          <w:t>https://aspteaching.github.io/Omics_Data_Analysis-Case_Study_1-Microarrays/Case_Study_1-Microarrays_Analysis.html#ref-Smyth2005</w:t>
        </w:r>
      </w:hyperlink>
      <w:r>
        <w:t>.</w:t>
      </w:r>
      <w:bookmarkEnd w:id="64"/>
      <w:bookmarkEnd w:id="67"/>
      <w:bookmarkEnd w:id="80"/>
    </w:p>
    <w:sectPr w:rsidR="00636D7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C244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B024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83360504">
    <w:abstractNumId w:val="0"/>
  </w:num>
  <w:num w:numId="2" w16cid:durableId="1253856706">
    <w:abstractNumId w:val="1"/>
  </w:num>
  <w:num w:numId="3" w16cid:durableId="1972516411">
    <w:abstractNumId w:val="1"/>
  </w:num>
  <w:num w:numId="4" w16cid:durableId="738476896">
    <w:abstractNumId w:val="1"/>
  </w:num>
  <w:num w:numId="5" w16cid:durableId="5717848">
    <w:abstractNumId w:val="1"/>
  </w:num>
  <w:num w:numId="6" w16cid:durableId="515535570">
    <w:abstractNumId w:val="1"/>
  </w:num>
  <w:num w:numId="7" w16cid:durableId="1785877173">
    <w:abstractNumId w:val="1"/>
  </w:num>
  <w:num w:numId="8" w16cid:durableId="102574165">
    <w:abstractNumId w:val="1"/>
  </w:num>
  <w:num w:numId="9" w16cid:durableId="1539317521">
    <w:abstractNumId w:val="1"/>
  </w:num>
  <w:num w:numId="10" w16cid:durableId="64994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D7B"/>
    <w:rsid w:val="0016054F"/>
    <w:rsid w:val="00636D7B"/>
    <w:rsid w:val="00754668"/>
    <w:rsid w:val="007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A96E"/>
  <w15:docId w15:val="{EBCF5761-7FAA-45B2-874D-A804E5CA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rsid w:val="0016054F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16054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1605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BeatrizJimenezGuijarro/Jimenez-Guijarro-Beatriz-PEC2" TargetMode="External"/><Relationship Id="rId39" Type="http://schemas.openxmlformats.org/officeDocument/2006/relationships/hyperlink" Target="https://aspteaching.github.io/An-Introduction-to-Pathway-Analysis-with-R-and-Bioconductor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aspteaching.github.io/Analisis_de_datos_omicos-Materiales_para_un_curso/caso-estr%C3%B3geno-selecci%C3%B3n-de-genes-diferencialmente-expresados-asociados-con-la-resistencia-a-estr%C3%B3genos.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rdocumentation.org/packages/clusterProfiler/versions/3.0.4/topics/enrichGO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SE3853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aspteaching.github.io/Analisis_de_datos_omicos-Ejemplo_0-Microarrays/ExploreArrays.html" TargetMode="External"/><Relationship Id="rId37" Type="http://schemas.openxmlformats.org/officeDocument/2006/relationships/hyperlink" Target="https://aspteaching.github.io/AMVCasos/" TargetMode="External"/><Relationship Id="rId40" Type="http://schemas.openxmlformats.org/officeDocument/2006/relationships/hyperlink" Target="https://aspteaching.github.io/Omics_Data_Analysis-Case_Study_1-Microarrays/Case_Study_1-Microarrays_Analysis.html" TargetMode="External"/><Relationship Id="rId5" Type="http://schemas.openxmlformats.org/officeDocument/2006/relationships/hyperlink" Target="https://www.ncbi.nlm.nih.gov/geo/query/acc.cgi?acc=GSE38531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bioconductor.org/packages/release/data/annotation/html/mouse4302.db.html" TargetMode="External"/><Relationship Id="rId36" Type="http://schemas.openxmlformats.org/officeDocument/2006/relationships/hyperlink" Target="https://aspteaching.github.io/AMVCaso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i.org/10.2202/1544-6115.10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bioconductor.org/packages/release/data/annotation/html/pd.mouse430.2.html" TargetMode="External"/><Relationship Id="rId30" Type="http://schemas.openxmlformats.org/officeDocument/2006/relationships/hyperlink" Target="https://www.ncbi.nlm.nih.gov/geo/query/acc.cgi?acc=GSE38531" TargetMode="External"/><Relationship Id="rId35" Type="http://schemas.openxmlformats.org/officeDocument/2006/relationships/hyperlink" Target="https://aspteaching.github.io/Analisis_de_datos_omicos-Materiales_para_un_curso/despu%C3%A9s-de-la-selecci%C3%B3n-an%C3%A1lisis-de-listas-de-genes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aspteaching.github.io/Analisis_de_datos_omicos-Materiales_para_un_curso/chapDEG.html" TargetMode="External"/><Relationship Id="rId38" Type="http://schemas.openxmlformats.org/officeDocument/2006/relationships/hyperlink" Target="https://aspteaching.github.io/An-Introduction-to-Pathway-Analysis-with-R-and-Biocondu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18494</Words>
  <Characters>101719</Characters>
  <Application>Microsoft Office Word</Application>
  <DocSecurity>0</DocSecurity>
  <Lines>847</Lines>
  <Paragraphs>239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Datos Ómicos - PEC 2</vt:lpstr>
    </vt:vector>
  </TitlesOfParts>
  <Company/>
  <LinksUpToDate>false</LinksUpToDate>
  <CharactersWithSpaces>119974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Datos Ómicos - PEC 2</dc:title>
  <dc:creator>Beatriz Jiménez Guijarro</dc:creator>
  <cp:keywords/>
  <cp:lastModifiedBy>Bea</cp:lastModifiedBy>
  <cp:revision>3</cp:revision>
  <cp:lastPrinted>2024-12-22T01:57:00Z</cp:lastPrinted>
  <dcterms:created xsi:type="dcterms:W3CDTF">2024-12-22T01:45:00Z</dcterms:created>
  <dcterms:modified xsi:type="dcterms:W3CDTF">2024-12-22T01:58:00Z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referencias_pec2.bib</vt:lpwstr>
  </property>
  <property fmtid="{D5CDD505-2E9C-101B-9397-08002B2CF9AE}" pid="3" name="date">
    <vt:lpwstr>22 de diciembre, 2024</vt:lpwstr>
  </property>
  <property fmtid="{D5CDD505-2E9C-101B-9397-08002B2CF9AE}" pid="4" name="nocite">
    <vt:lpwstr>@*</vt:lpwstr>
  </property>
  <property fmtid="{D5CDD505-2E9C-101B-9397-08002B2CF9AE}" pid="5" name="output">
    <vt:lpwstr/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2024-12-22T01:54:59Z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88a1e190-6722-4bb8-9178-6c2bf0e94527</vt:lpwstr>
  </property>
  <property fmtid="{D5CDD505-2E9C-101B-9397-08002B2CF9AE}" pid="11" name="MSIP_Label_defa4170-0d19-0005-0004-bc88714345d2_ActionId">
    <vt:lpwstr>e16323de-4902-4357-8704-62b3f4dce8ae</vt:lpwstr>
  </property>
  <property fmtid="{D5CDD505-2E9C-101B-9397-08002B2CF9AE}" pid="12" name="MSIP_Label_defa4170-0d19-0005-0004-bc88714345d2_ContentBits">
    <vt:lpwstr>0</vt:lpwstr>
  </property>
</Properties>
</file>