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Los Javas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81113" cy="1281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Gestor de pedidos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gyxwrs5wlzr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la Aplicación: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c4v5nfyb5s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general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apmuerlk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de la aplicación (VUE)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yr23n9e74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de la aplicación (Laravel)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cgyxwrs5wlzr" w:id="1"/>
      <w:bookmarkEnd w:id="1"/>
      <w:r w:rsidDel="00000000" w:rsidR="00000000" w:rsidRPr="00000000">
        <w:rPr>
          <w:b w:val="1"/>
          <w:rtl w:val="0"/>
        </w:rPr>
        <w:t xml:space="preserve">Objetivo de la Aplicación:</w:t>
      </w:r>
    </w:p>
    <w:p w:rsidR="00000000" w:rsidDel="00000000" w:rsidP="00000000" w:rsidRDefault="00000000" w:rsidRPr="00000000" w14:paraId="00000009">
      <w:pPr>
        <w:pStyle w:val="Heading1"/>
        <w:rPr>
          <w:color w:val="666666"/>
          <w:sz w:val="28"/>
          <w:szCs w:val="28"/>
        </w:rPr>
      </w:pPr>
      <w:bookmarkStart w:colFirst="0" w:colLast="0" w:name="_gj0mk1hwo04h" w:id="2"/>
      <w:bookmarkEnd w:id="2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La aplicación tiene como objetivo principal digitalizar y optimizar el proceso de gestión de pedidos de la empresa de cerveza Killer. </w:t>
      </w:r>
    </w:p>
    <w:p w:rsidR="00000000" w:rsidDel="00000000" w:rsidP="00000000" w:rsidRDefault="00000000" w:rsidRPr="00000000" w14:paraId="0000000A">
      <w:pPr>
        <w:pStyle w:val="Heading1"/>
        <w:rPr>
          <w:color w:val="666666"/>
          <w:sz w:val="28"/>
          <w:szCs w:val="28"/>
        </w:rPr>
      </w:pPr>
      <w:bookmarkStart w:colFirst="0" w:colLast="0" w:name="_bkk05jcjycvo" w:id="3"/>
      <w:bookmarkEnd w:id="3"/>
      <w:r w:rsidDel="00000000" w:rsidR="00000000" w:rsidRPr="00000000">
        <w:rPr>
          <w:color w:val="666666"/>
          <w:sz w:val="28"/>
          <w:szCs w:val="28"/>
          <w:rtl w:val="0"/>
        </w:rPr>
        <w:t xml:space="preserve">Esto se logrará mediante el desarrollo de </w:t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dos aplicaciones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interconectadas: una aplicación interna basada en Laravel para la administración de productos, clientes y pedidos; y una aplicación para clientes basada en Vue.js y conectada a la API de Laravel, permitiendo a los clientes realizar pedidos de manera autónoma sin depender de la visita de comerciales. </w:t>
      </w:r>
    </w:p>
    <w:p w:rsidR="00000000" w:rsidDel="00000000" w:rsidP="00000000" w:rsidRDefault="00000000" w:rsidRPr="00000000" w14:paraId="0000000B">
      <w:pPr>
        <w:pStyle w:val="Heading1"/>
        <w:rPr>
          <w:sz w:val="28"/>
          <w:szCs w:val="28"/>
        </w:rPr>
      </w:pPr>
      <w:bookmarkStart w:colFirst="0" w:colLast="0" w:name="_t5spwdoyme6s" w:id="4"/>
      <w:bookmarkEnd w:id="4"/>
      <w:r w:rsidDel="00000000" w:rsidR="00000000" w:rsidRPr="00000000">
        <w:rPr>
          <w:color w:val="666666"/>
          <w:sz w:val="28"/>
          <w:szCs w:val="28"/>
          <w:rtl w:val="0"/>
        </w:rPr>
        <w:t xml:space="preserve">El sistema busca mejorar la eficiencia operativa, centralizar la información, proporcionar estadísticas útiles y diferenciar los niveles de acceso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color w:val="000000"/>
          <w:sz w:val="28"/>
          <w:szCs w:val="28"/>
        </w:rPr>
      </w:pPr>
      <w:bookmarkStart w:colFirst="0" w:colLast="0" w:name="_77c4v5nfyb5s" w:id="5"/>
      <w:bookmarkEnd w:id="5"/>
      <w:r w:rsidDel="00000000" w:rsidR="00000000" w:rsidRPr="00000000">
        <w:rPr>
          <w:b w:val="1"/>
          <w:rtl w:val="0"/>
        </w:rPr>
        <w:t xml:space="preserve">Arquitectura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30"/>
          <w:szCs w:val="30"/>
          <w:u w:val="none"/>
        </w:rPr>
      </w:pPr>
      <w:r w:rsidDel="00000000" w:rsidR="00000000" w:rsidRPr="00000000">
        <w:rPr>
          <w:b w:val="1"/>
          <w:color w:val="e01b84"/>
          <w:sz w:val="28"/>
          <w:szCs w:val="28"/>
          <w:rtl w:val="0"/>
        </w:rPr>
        <w:t xml:space="preserve">Aplicación Interna (Laravel):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1440" w:right="0" w:hanging="36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Desarrollada en el framework Laravel para PHP.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1440" w:right="0" w:hanging="36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Interfaz de usuario diferenciada para comerciales, administrativos y responsables.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35.99999999999994" w:lineRule="auto"/>
        <w:ind w:left="1440" w:right="0" w:hanging="36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Base de datos MySQL para gestionar productos, clientes y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e01b84"/>
          <w:sz w:val="28"/>
          <w:szCs w:val="28"/>
          <w:rtl w:val="0"/>
        </w:rPr>
        <w:t xml:space="preserve">Aplicación para Clientes (Vue.js + API Laravel):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color w:val="00000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Interfaz de usuario diseñada en Vue.js.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color w:val="00000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Conectada a la API de Laravel para acceder a la información centralizada.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beforeAutospacing="0"/>
        <w:ind w:left="1440" w:hanging="360"/>
        <w:rPr>
          <w:b w:val="1"/>
          <w:color w:val="00000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Acceso mediante código de cliente en lugar de usuarios y contraseñas.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color w:val="e01b84"/>
          <w:sz w:val="28"/>
          <w:szCs w:val="28"/>
        </w:rPr>
      </w:pPr>
      <w:bookmarkStart w:colFirst="0" w:colLast="0" w:name="_r5apmuerlke0" w:id="6"/>
      <w:bookmarkEnd w:id="6"/>
      <w:r w:rsidDel="00000000" w:rsidR="00000000" w:rsidRPr="00000000">
        <w:rPr>
          <w:b w:val="1"/>
          <w:color w:val="e01b84"/>
          <w:sz w:val="28"/>
          <w:szCs w:val="28"/>
          <w:rtl w:val="0"/>
        </w:rPr>
        <w:t xml:space="preserve">Funcionalidades de la aplicación (VUE)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color w:val="e01b84"/>
          <w:sz w:val="26"/>
          <w:szCs w:val="26"/>
          <w:rtl w:val="0"/>
        </w:rPr>
        <w:t xml:space="preserve">Cliente </w:t>
      </w:r>
      <w:r w:rsidDel="00000000" w:rsidR="00000000" w:rsidRPr="00000000">
        <w:rPr>
          <w:sz w:val="26"/>
          <w:szCs w:val="26"/>
          <w:rtl w:val="0"/>
        </w:rPr>
        <w:t xml:space="preserve">(Persona Registrada)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Ver Catálogo: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Los clientes podrán visualizar todo el catálogo de productos disponibles en la plataforma.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Acceder a una lista de productos.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Elegir la cantidad de producto que desea agregar a su carrito.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Visualizar los productos diferenciándolos por nombre, categorías o ambas a la vez.</w:t>
      </w:r>
    </w:p>
    <w:p w:rsidR="00000000" w:rsidDel="00000000" w:rsidP="00000000" w:rsidRDefault="00000000" w:rsidRPr="00000000" w14:paraId="00000023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Agregar al carro de la compra los Diferentes productos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Los clientes pueden marcar productos como favoritos para acceder fácilmente en el futuro.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Agregar un producto (o más) al carro de compra.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el carro de compra con los productos seleccionados junto a sus detalles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el carro de compra reduciendo o aumentando la cantidad de un producto en específico.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producto del carro.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Filtrar por Categoría: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Facilita la búsqueda de productos mediante la categorización.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una categoría para ver sólo productos relacionados.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Buscador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Permite a los clientes realizar búsquedas específicas.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Utilizar un cuadro de búsqueda para encontrar productos por palabras clave.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Ver pedidos: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Los clientes visualizarán los pedidos realizados con anterioridad. Podrán navegar entre los distintos pedidos realizados con ese código-cliente.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el botón ver más que mostrará los detalles del pedido elegido.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Ver Perfil: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Podremos visualizar/editar nuestro perfil y nuestros últimos pedidos.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nuestro perfil(excluyendo el código-cliente).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Navegar de una forma más rápida a la lista de pedidos al presionar el botón de ver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color w:val="e01b84"/>
          <w:sz w:val="26"/>
          <w:szCs w:val="26"/>
          <w:rtl w:val="0"/>
        </w:rPr>
        <w:t xml:space="preserve">Cliente no registrado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Ver Catálogo: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Los clientes podrán visualizar todo el catálogo de productos disponibles en la plataforma.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Acceder a una lista de productos.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Visualizar los productos diferenciándolos por nombre, categorías o ambas a la vez.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Filtrar por Categoría: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Facilita la búsqueda de productos mediante la categorización.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una categoría para ver sólo productos relacionados.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Buscador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Permite a los clientes realizar búsquedas específicas.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Utilizar un cuadro de búsqueda para encontrar productos por palabras clave.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Iniciar Sesión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Permite al cliente iniciar sesión y mostrar todos los recursos disponibles en la aplicación.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  iniciar sesión.</w:t>
      </w:r>
    </w:p>
    <w:p w:rsidR="00000000" w:rsidDel="00000000" w:rsidP="00000000" w:rsidRDefault="00000000" w:rsidRPr="00000000" w14:paraId="0000004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b w:val="1"/>
          <w:color w:val="e01b84"/>
          <w:sz w:val="28"/>
          <w:szCs w:val="28"/>
        </w:rPr>
      </w:pPr>
      <w:bookmarkStart w:colFirst="0" w:colLast="0" w:name="_ntyr23n9e74z" w:id="7"/>
      <w:bookmarkEnd w:id="7"/>
      <w:r w:rsidDel="00000000" w:rsidR="00000000" w:rsidRPr="00000000">
        <w:rPr>
          <w:b w:val="1"/>
          <w:color w:val="e01b84"/>
          <w:sz w:val="28"/>
          <w:szCs w:val="28"/>
          <w:rtl w:val="0"/>
        </w:rPr>
        <w:t xml:space="preserve">Funcionalidades de la aplicación (Laravel)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color w:val="e01b84"/>
          <w:sz w:val="26"/>
          <w:szCs w:val="26"/>
          <w:rtl w:val="0"/>
        </w:rPr>
        <w:t xml:space="preserve">Usuario no conectado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Ver Catálogo: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Los usuarios podrán visualizar todo el catálogo de productos disponibles en la plataforma.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Acceder a una lista de productos.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Visualizar los productos diferenciándolos por nombre, categorías o ambas a la vez.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Filtrar por Categoría: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Facilita la búsqueda de productos mediante la categorización.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una categoría para ver sólo productos relacionados.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Buscador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Permite a los usuarios realizar búsquedas específicas.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Utilizar un cuadro de búsqueda para encontrar productos por palabras clave.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Iniciar sesión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 Permite al usuario iniciar sesión con el correo electrónico y contraseña si está en nuestra base de datos.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 Iniciar sesión.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color w:val="e01b84"/>
          <w:sz w:val="26"/>
          <w:szCs w:val="26"/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Productos: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productos. Mostrará por pantalla los datos de dicho producto.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producto.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producto.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producto.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producto.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Categorías: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categorías de productos. Mostrará por pantalla  el nombre de la categoría.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categoría.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categoría.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categoría.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categoría.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Pedidos: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pedidos de productos. Mostrará por pantalla la mayoría de  los diferentes datos relacionados con los pedidos.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pedido.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pedido.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pedido.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pedido.</w:t>
      </w:r>
    </w:p>
    <w:p w:rsidR="00000000" w:rsidDel="00000000" w:rsidP="00000000" w:rsidRDefault="00000000" w:rsidRPr="00000000" w14:paraId="0000007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clientes: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clientes de nuestra página web. Mostrará por pantalla la mayoría de  los diferentes datos relacionados con los clientes.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cliente.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cliente.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cliente.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cliente.</w:t>
      </w:r>
    </w:p>
    <w:p w:rsidR="00000000" w:rsidDel="00000000" w:rsidP="00000000" w:rsidRDefault="00000000" w:rsidRPr="00000000" w14:paraId="0000007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color w:val="e01b84"/>
          <w:sz w:val="26"/>
          <w:szCs w:val="26"/>
          <w:rtl w:val="0"/>
        </w:rPr>
        <w:t xml:space="preserve">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Productos: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productos. Mostrará por pantalla los datos de dicho producto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producto.</w:t>
      </w:r>
    </w:p>
    <w:p w:rsidR="00000000" w:rsidDel="00000000" w:rsidP="00000000" w:rsidRDefault="00000000" w:rsidRPr="00000000" w14:paraId="00000085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producto.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producto.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producto.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Categorías: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categorías de productos. Mostrará por pantalla  el nombre de la categoría.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categoría.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categoría.</w:t>
      </w:r>
    </w:p>
    <w:p w:rsidR="00000000" w:rsidDel="00000000" w:rsidP="00000000" w:rsidRDefault="00000000" w:rsidRPr="00000000" w14:paraId="0000008D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categoría.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categoría.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Pedidos: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pedidos de productos. Mostrará por pantalla la mayoría de  los diferentes datos relacionados con los pedidos.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pedido.</w:t>
      </w:r>
    </w:p>
    <w:p w:rsidR="00000000" w:rsidDel="00000000" w:rsidP="00000000" w:rsidRDefault="00000000" w:rsidRPr="00000000" w14:paraId="00000093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pedido.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pedido.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pedido.</w:t>
      </w:r>
    </w:p>
    <w:p w:rsidR="00000000" w:rsidDel="00000000" w:rsidP="00000000" w:rsidRDefault="00000000" w:rsidRPr="00000000" w14:paraId="0000009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clientes: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clientes de nuestra página web. Mostrará por pantalla la mayoría de  los diferentes datos relacionados con los clientes.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cliente.</w:t>
      </w:r>
    </w:p>
    <w:p w:rsidR="00000000" w:rsidDel="00000000" w:rsidP="00000000" w:rsidRDefault="00000000" w:rsidRPr="00000000" w14:paraId="0000009B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cliente.</w:t>
      </w:r>
    </w:p>
    <w:p w:rsidR="00000000" w:rsidDel="00000000" w:rsidP="00000000" w:rsidRDefault="00000000" w:rsidRPr="00000000" w14:paraId="0000009C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cliente.</w:t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cliente.</w:t>
      </w:r>
    </w:p>
    <w:p w:rsidR="00000000" w:rsidDel="00000000" w:rsidP="00000000" w:rsidRDefault="00000000" w:rsidRPr="00000000" w14:paraId="0000009E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usuarios: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los usuarios con privilegios extras de nuestra página web de laravel. Mostrará por pantalla la mayoría de  los diferentes datos relacionados con los usuarios.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usuario.</w:t>
      </w:r>
    </w:p>
    <w:p w:rsidR="00000000" w:rsidDel="00000000" w:rsidP="00000000" w:rsidRDefault="00000000" w:rsidRPr="00000000" w14:paraId="000000A3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usuario.</w:t>
      </w:r>
    </w:p>
    <w:p w:rsidR="00000000" w:rsidDel="00000000" w:rsidP="00000000" w:rsidRDefault="00000000" w:rsidRPr="00000000" w14:paraId="000000A4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usuario.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usuario.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roles: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los roles de nuestra página web. Mostrará por pantalla el id y nombre de lo relacionado con los roles.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rol.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rol.</w:t>
      </w:r>
    </w:p>
    <w:p w:rsidR="00000000" w:rsidDel="00000000" w:rsidP="00000000" w:rsidRDefault="00000000" w:rsidRPr="00000000" w14:paraId="000000AB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rol.</w:t>
      </w:r>
    </w:p>
    <w:p w:rsidR="00000000" w:rsidDel="00000000" w:rsidP="00000000" w:rsidRDefault="00000000" w:rsidRPr="00000000" w14:paraId="000000AC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rol.</w:t>
      </w:r>
    </w:p>
    <w:p w:rsidR="00000000" w:rsidDel="00000000" w:rsidP="00000000" w:rsidRDefault="00000000" w:rsidRPr="00000000" w14:paraId="000000AD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permisos: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los permisos que pueden tener los diferentes roles. Mostrará por pantalla el nombre de  los permisos.</w:t>
      </w:r>
    </w:p>
    <w:p w:rsidR="00000000" w:rsidDel="00000000" w:rsidP="00000000" w:rsidRDefault="00000000" w:rsidRPr="00000000" w14:paraId="000000B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after="0" w:after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permiso.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permiso.</w:t>
      </w:r>
    </w:p>
    <w:p w:rsidR="00000000" w:rsidDel="00000000" w:rsidP="00000000" w:rsidRDefault="00000000" w:rsidRPr="00000000" w14:paraId="000000B4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permiso.</w:t>
      </w:r>
    </w:p>
    <w:p w:rsidR="00000000" w:rsidDel="00000000" w:rsidP="00000000" w:rsidRDefault="00000000" w:rsidRPr="00000000" w14:paraId="000000B5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permiso.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Estadísticas: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los permisos que pueden tener los diferentes roles. Mostrará por pantalla el nombre de  los permisos.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Visualizar estadísticas.</w:t>
      </w:r>
    </w:p>
    <w:p w:rsidR="00000000" w:rsidDel="00000000" w:rsidP="00000000" w:rsidRDefault="00000000" w:rsidRPr="00000000" w14:paraId="000000B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color w:val="e01b84"/>
          <w:sz w:val="26"/>
          <w:szCs w:val="26"/>
          <w:rtl w:val="0"/>
        </w:rPr>
        <w:t xml:space="preserve">Comerciante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Productos: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productos. Mostrará por pantalla los datos de dicho producto.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producto.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producto.</w:t>
      </w:r>
    </w:p>
    <w:p w:rsidR="00000000" w:rsidDel="00000000" w:rsidP="00000000" w:rsidRDefault="00000000" w:rsidRPr="00000000" w14:paraId="000000CA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producto.</w:t>
      </w:r>
    </w:p>
    <w:p w:rsidR="00000000" w:rsidDel="00000000" w:rsidP="00000000" w:rsidRDefault="00000000" w:rsidRPr="00000000" w14:paraId="000000CB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producto.</w:t>
      </w:r>
    </w:p>
    <w:p w:rsidR="00000000" w:rsidDel="00000000" w:rsidP="00000000" w:rsidRDefault="00000000" w:rsidRPr="00000000" w14:paraId="000000C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Categorías: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categorías de productos. Mostrará por pantalla  el nombre de la categoría.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categoría.</w:t>
      </w:r>
    </w:p>
    <w:p w:rsidR="00000000" w:rsidDel="00000000" w:rsidP="00000000" w:rsidRDefault="00000000" w:rsidRPr="00000000" w14:paraId="000000D1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categoría.</w:t>
      </w:r>
    </w:p>
    <w:p w:rsidR="00000000" w:rsidDel="00000000" w:rsidP="00000000" w:rsidRDefault="00000000" w:rsidRPr="00000000" w14:paraId="000000D2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categoría.</w:t>
      </w:r>
    </w:p>
    <w:p w:rsidR="00000000" w:rsidDel="00000000" w:rsidP="00000000" w:rsidRDefault="00000000" w:rsidRPr="00000000" w14:paraId="000000D3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categoría.</w:t>
      </w:r>
    </w:p>
    <w:p w:rsidR="00000000" w:rsidDel="00000000" w:rsidP="00000000" w:rsidRDefault="00000000" w:rsidRPr="00000000" w14:paraId="000000D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/>
        <w:ind w:left="1440" w:hanging="360"/>
        <w:rPr>
          <w:color w:val="283592"/>
          <w:sz w:val="26"/>
          <w:szCs w:val="26"/>
        </w:rPr>
      </w:pPr>
      <w:r w:rsidDel="00000000" w:rsidR="00000000" w:rsidRPr="00000000">
        <w:rPr>
          <w:color w:val="283592"/>
          <w:sz w:val="26"/>
          <w:szCs w:val="26"/>
          <w:rtl w:val="0"/>
        </w:rPr>
        <w:t xml:space="preserve">Crud Pedidos: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sz w:val="26"/>
          <w:szCs w:val="26"/>
          <w:rtl w:val="0"/>
        </w:rPr>
        <w:t xml:space="preserve">:Podrá crear, visualizar, editar y eliminar pedidos de productos. Mostrará por pantalla la mayoría de  los diferentes datos relacionados con los pedidos.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Acciones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pedido.</w:t>
      </w:r>
    </w:p>
    <w:p w:rsidR="00000000" w:rsidDel="00000000" w:rsidP="00000000" w:rsidRDefault="00000000" w:rsidRPr="00000000" w14:paraId="000000D9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pedido.</w:t>
      </w:r>
    </w:p>
    <w:p w:rsidR="00000000" w:rsidDel="00000000" w:rsidP="00000000" w:rsidRDefault="00000000" w:rsidRPr="00000000" w14:paraId="000000DA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Editar pedido.</w:t>
      </w:r>
    </w:p>
    <w:p w:rsidR="00000000" w:rsidDel="00000000" w:rsidP="00000000" w:rsidRDefault="00000000" w:rsidRPr="00000000" w14:paraId="000000DB">
      <w:pPr>
        <w:numPr>
          <w:ilvl w:val="3"/>
          <w:numId w:val="2"/>
        </w:numPr>
        <w:spacing w:before="0" w:beforeAutospacing="0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 pedido.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5" name="image5.png"/>
          <a:graphic>
            <a:graphicData uri="http://schemas.openxmlformats.org/drawingml/2006/picture">
              <pic:pic>
                <pic:nvPicPr>
                  <pic:cNvPr descr="gráfico del pie de página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2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4" name="image2.png"/>
          <a:graphic>
            <a:graphicData uri="http://schemas.openxmlformats.org/drawingml/2006/picture">
              <pic:pic>
                <pic:nvPicPr>
                  <pic:cNvPr descr="gráfico de la esquina 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1" name="image1.png"/>
          <a:graphic>
            <a:graphicData uri="http://schemas.openxmlformats.org/drawingml/2006/picture">
              <pic:pic>
                <pic:nvPicPr>
                  <pic:cNvPr descr="gráfico de la esquina 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