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F60FD" w14:textId="77777777" w:rsidR="00933D8F" w:rsidRPr="00A837A4" w:rsidRDefault="00933D8F" w:rsidP="00933D8F">
      <w:pPr>
        <w:ind w:left="720" w:hanging="360"/>
        <w:rPr>
          <w:color w:val="002060"/>
        </w:rPr>
      </w:pPr>
      <w:r w:rsidRPr="00A837A4">
        <w:rPr>
          <w:color w:val="002060"/>
        </w:rPr>
        <w:t xml:space="preserve">9955_Ficha de </w:t>
      </w:r>
      <w:proofErr w:type="spellStart"/>
      <w:r w:rsidRPr="00A837A4">
        <w:rPr>
          <w:color w:val="002060"/>
        </w:rPr>
        <w:t>Trabalho</w:t>
      </w:r>
      <w:proofErr w:type="spellEnd"/>
      <w:r w:rsidRPr="00A837A4">
        <w:rPr>
          <w:color w:val="002060"/>
        </w:rPr>
        <w:t xml:space="preserve"> 1</w:t>
      </w:r>
    </w:p>
    <w:p w14:paraId="13B89571" w14:textId="77777777" w:rsidR="00933D8F" w:rsidRDefault="00933D8F" w:rsidP="00933D8F">
      <w:pPr>
        <w:pStyle w:val="PargrafodaLista"/>
        <w:rPr>
          <w:lang w:val="pt-PT"/>
        </w:rPr>
      </w:pPr>
    </w:p>
    <w:p w14:paraId="575F432D" w14:textId="6727FB99" w:rsidR="00E222C0" w:rsidRPr="00A837A4" w:rsidRDefault="00333B1A" w:rsidP="001A62B1">
      <w:pPr>
        <w:pStyle w:val="PargrafodaLista"/>
        <w:numPr>
          <w:ilvl w:val="0"/>
          <w:numId w:val="1"/>
        </w:numPr>
        <w:rPr>
          <w:color w:val="002060"/>
          <w:lang w:val="pt-PT"/>
        </w:rPr>
      </w:pPr>
      <w:r w:rsidRPr="00A837A4">
        <w:rPr>
          <w:color w:val="002060"/>
          <w:lang w:val="pt-PT"/>
        </w:rPr>
        <w:t>O que é o Design?</w:t>
      </w:r>
    </w:p>
    <w:p w14:paraId="4868DD82" w14:textId="71917CC7" w:rsidR="00933D8F" w:rsidRDefault="001A62B1" w:rsidP="001A62B1">
      <w:pPr>
        <w:pStyle w:val="PargrafodaLista"/>
        <w:jc w:val="both"/>
        <w:rPr>
          <w:i w:val="0"/>
          <w:iCs w:val="0"/>
          <w:lang w:val="pt-PT"/>
        </w:rPr>
      </w:pPr>
      <w:r>
        <w:rPr>
          <w:i w:val="0"/>
          <w:iCs w:val="0"/>
          <w:lang w:val="pt-PT"/>
        </w:rPr>
        <w:t>Design</w:t>
      </w:r>
      <w:r w:rsidRPr="001A62B1">
        <w:rPr>
          <w:i w:val="0"/>
          <w:iCs w:val="0"/>
          <w:lang w:val="pt-PT"/>
        </w:rPr>
        <w:t xml:space="preserve"> é </w:t>
      </w:r>
      <w:r>
        <w:rPr>
          <w:i w:val="0"/>
          <w:iCs w:val="0"/>
          <w:lang w:val="pt-PT"/>
        </w:rPr>
        <w:t>a planificação</w:t>
      </w:r>
      <w:r w:rsidRPr="001A62B1">
        <w:rPr>
          <w:i w:val="0"/>
          <w:iCs w:val="0"/>
          <w:lang w:val="pt-PT"/>
        </w:rPr>
        <w:t xml:space="preserve"> para a </w:t>
      </w:r>
      <w:r w:rsidRPr="00E222C0">
        <w:rPr>
          <w:i w:val="0"/>
          <w:iCs w:val="0"/>
          <w:lang w:val="pt-PT"/>
        </w:rPr>
        <w:t xml:space="preserve">elaboração </w:t>
      </w:r>
      <w:r w:rsidRPr="001A62B1">
        <w:rPr>
          <w:i w:val="0"/>
          <w:iCs w:val="0"/>
          <w:lang w:val="pt-PT"/>
        </w:rPr>
        <w:t xml:space="preserve">de um </w:t>
      </w:r>
      <w:proofErr w:type="spellStart"/>
      <w:r w:rsidRPr="00E222C0">
        <w:rPr>
          <w:i w:val="0"/>
          <w:iCs w:val="0"/>
          <w:lang w:val="pt-PT"/>
        </w:rPr>
        <w:t>proje</w:t>
      </w:r>
      <w:r>
        <w:rPr>
          <w:i w:val="0"/>
          <w:iCs w:val="0"/>
          <w:lang w:val="pt-PT"/>
        </w:rPr>
        <w:t>c</w:t>
      </w:r>
      <w:r w:rsidRPr="00E222C0">
        <w:rPr>
          <w:i w:val="0"/>
          <w:iCs w:val="0"/>
          <w:lang w:val="pt-PT"/>
        </w:rPr>
        <w:t>to</w:t>
      </w:r>
      <w:proofErr w:type="spellEnd"/>
      <w:r>
        <w:rPr>
          <w:i w:val="0"/>
          <w:iCs w:val="0"/>
          <w:lang w:val="pt-PT"/>
        </w:rPr>
        <w:t xml:space="preserve">, </w:t>
      </w:r>
      <w:r w:rsidRPr="001A62B1">
        <w:rPr>
          <w:i w:val="0"/>
          <w:iCs w:val="0"/>
          <w:lang w:val="pt-PT"/>
        </w:rPr>
        <w:t>produto</w:t>
      </w:r>
      <w:r>
        <w:rPr>
          <w:i w:val="0"/>
          <w:iCs w:val="0"/>
          <w:lang w:val="pt-PT"/>
        </w:rPr>
        <w:t>,</w:t>
      </w:r>
      <w:r w:rsidRPr="001A62B1">
        <w:rPr>
          <w:i w:val="0"/>
          <w:iCs w:val="0"/>
          <w:lang w:val="pt-PT"/>
        </w:rPr>
        <w:t xml:space="preserve"> processo</w:t>
      </w:r>
      <w:r>
        <w:rPr>
          <w:i w:val="0"/>
          <w:iCs w:val="0"/>
          <w:lang w:val="pt-PT"/>
        </w:rPr>
        <w:t>,</w:t>
      </w:r>
      <w:r w:rsidRPr="001A62B1">
        <w:rPr>
          <w:i w:val="0"/>
          <w:iCs w:val="0"/>
          <w:lang w:val="pt-PT"/>
        </w:rPr>
        <w:t xml:space="preserve"> sistema ou para </w:t>
      </w:r>
      <w:r>
        <w:rPr>
          <w:i w:val="0"/>
          <w:iCs w:val="0"/>
          <w:lang w:val="pt-PT"/>
        </w:rPr>
        <w:t xml:space="preserve">a </w:t>
      </w:r>
      <w:r w:rsidRPr="00E222C0">
        <w:rPr>
          <w:i w:val="0"/>
          <w:iCs w:val="0"/>
          <w:lang w:val="pt-PT"/>
        </w:rPr>
        <w:t xml:space="preserve">configuração de sistemas de interação entre </w:t>
      </w:r>
      <w:r>
        <w:rPr>
          <w:i w:val="0"/>
          <w:iCs w:val="0"/>
          <w:lang w:val="pt-PT"/>
        </w:rPr>
        <w:t>utilizadores</w:t>
      </w:r>
      <w:r w:rsidRPr="00E222C0">
        <w:rPr>
          <w:i w:val="0"/>
          <w:iCs w:val="0"/>
          <w:lang w:val="pt-PT"/>
        </w:rPr>
        <w:t xml:space="preserve"> e </w:t>
      </w:r>
      <w:proofErr w:type="spellStart"/>
      <w:r w:rsidRPr="00E222C0">
        <w:rPr>
          <w:i w:val="0"/>
          <w:iCs w:val="0"/>
          <w:lang w:val="pt-PT"/>
        </w:rPr>
        <w:t>obje</w:t>
      </w:r>
      <w:r>
        <w:rPr>
          <w:i w:val="0"/>
          <w:iCs w:val="0"/>
          <w:lang w:val="pt-PT"/>
        </w:rPr>
        <w:t>c</w:t>
      </w:r>
      <w:r w:rsidRPr="00E222C0">
        <w:rPr>
          <w:i w:val="0"/>
          <w:iCs w:val="0"/>
          <w:lang w:val="pt-PT"/>
        </w:rPr>
        <w:t>tos</w:t>
      </w:r>
      <w:proofErr w:type="spellEnd"/>
      <w:r>
        <w:rPr>
          <w:i w:val="0"/>
          <w:iCs w:val="0"/>
          <w:lang w:val="pt-PT"/>
        </w:rPr>
        <w:t xml:space="preserve">. Um exercício de </w:t>
      </w:r>
      <w:r w:rsidR="0031595C">
        <w:rPr>
          <w:i w:val="0"/>
          <w:iCs w:val="0"/>
          <w:lang w:val="pt-PT"/>
        </w:rPr>
        <w:t>D</w:t>
      </w:r>
      <w:r>
        <w:rPr>
          <w:i w:val="0"/>
          <w:iCs w:val="0"/>
          <w:lang w:val="pt-PT"/>
        </w:rPr>
        <w:t>esign</w:t>
      </w:r>
      <w:r w:rsidRPr="001A62B1">
        <w:rPr>
          <w:i w:val="0"/>
          <w:iCs w:val="0"/>
          <w:lang w:val="pt-PT"/>
        </w:rPr>
        <w:t xml:space="preserve"> deve </w:t>
      </w:r>
      <w:r>
        <w:rPr>
          <w:i w:val="0"/>
          <w:iCs w:val="0"/>
          <w:lang w:val="pt-PT"/>
        </w:rPr>
        <w:t xml:space="preserve">não só </w:t>
      </w:r>
      <w:r w:rsidRPr="001A62B1">
        <w:rPr>
          <w:i w:val="0"/>
          <w:iCs w:val="0"/>
          <w:lang w:val="pt-PT"/>
        </w:rPr>
        <w:t xml:space="preserve">satisfazer </w:t>
      </w:r>
      <w:r>
        <w:rPr>
          <w:i w:val="0"/>
          <w:iCs w:val="0"/>
          <w:lang w:val="pt-PT"/>
        </w:rPr>
        <w:t>as necessidades funcionais relativas ao produto final</w:t>
      </w:r>
      <w:r w:rsidRPr="001A62B1">
        <w:rPr>
          <w:i w:val="0"/>
          <w:iCs w:val="0"/>
          <w:lang w:val="pt-PT"/>
        </w:rPr>
        <w:t xml:space="preserve">, </w:t>
      </w:r>
      <w:r>
        <w:rPr>
          <w:i w:val="0"/>
          <w:iCs w:val="0"/>
          <w:lang w:val="pt-PT"/>
        </w:rPr>
        <w:t xml:space="preserve">como também deve ter em </w:t>
      </w:r>
      <w:r w:rsidRPr="001A62B1">
        <w:rPr>
          <w:i w:val="0"/>
          <w:iCs w:val="0"/>
          <w:lang w:val="pt-PT"/>
        </w:rPr>
        <w:t xml:space="preserve">consideração </w:t>
      </w:r>
      <w:r>
        <w:rPr>
          <w:i w:val="0"/>
          <w:iCs w:val="0"/>
          <w:lang w:val="pt-PT"/>
        </w:rPr>
        <w:t>as funções</w:t>
      </w:r>
      <w:r w:rsidRPr="001A62B1">
        <w:rPr>
          <w:i w:val="0"/>
          <w:iCs w:val="0"/>
          <w:lang w:val="pt-PT"/>
        </w:rPr>
        <w:t xml:space="preserve"> estéticas, econ</w:t>
      </w:r>
      <w:r>
        <w:rPr>
          <w:i w:val="0"/>
          <w:iCs w:val="0"/>
          <w:lang w:val="pt-PT"/>
        </w:rPr>
        <w:t>ó</w:t>
      </w:r>
      <w:r w:rsidRPr="001A62B1">
        <w:rPr>
          <w:i w:val="0"/>
          <w:iCs w:val="0"/>
          <w:lang w:val="pt-PT"/>
        </w:rPr>
        <w:t>micas</w:t>
      </w:r>
      <w:r>
        <w:rPr>
          <w:i w:val="0"/>
          <w:iCs w:val="0"/>
          <w:lang w:val="pt-PT"/>
        </w:rPr>
        <w:t>, ambientais</w:t>
      </w:r>
      <w:r w:rsidRPr="001A62B1">
        <w:rPr>
          <w:i w:val="0"/>
          <w:iCs w:val="0"/>
          <w:lang w:val="pt-PT"/>
        </w:rPr>
        <w:t xml:space="preserve"> </w:t>
      </w:r>
      <w:r>
        <w:rPr>
          <w:i w:val="0"/>
          <w:iCs w:val="0"/>
          <w:lang w:val="pt-PT"/>
        </w:rPr>
        <w:t>e, nalguns casos,</w:t>
      </w:r>
      <w:r w:rsidRPr="001A62B1">
        <w:rPr>
          <w:i w:val="0"/>
          <w:iCs w:val="0"/>
          <w:lang w:val="pt-PT"/>
        </w:rPr>
        <w:t xml:space="preserve"> sociopolíticas</w:t>
      </w:r>
      <w:r>
        <w:rPr>
          <w:i w:val="0"/>
          <w:iCs w:val="0"/>
          <w:lang w:val="pt-PT"/>
        </w:rPr>
        <w:t>.</w:t>
      </w:r>
    </w:p>
    <w:p w14:paraId="1AA215C1" w14:textId="77777777" w:rsidR="001A62B1" w:rsidRPr="001A62B1" w:rsidRDefault="001A62B1" w:rsidP="001A62B1">
      <w:pPr>
        <w:pStyle w:val="PargrafodaLista"/>
        <w:jc w:val="both"/>
        <w:rPr>
          <w:i w:val="0"/>
          <w:iCs w:val="0"/>
          <w:lang w:val="pt-PT"/>
        </w:rPr>
      </w:pPr>
    </w:p>
    <w:p w14:paraId="66184195" w14:textId="3DFB1884" w:rsidR="001A62B1" w:rsidRPr="00A837A4" w:rsidRDefault="00333B1A" w:rsidP="0031595C">
      <w:pPr>
        <w:pStyle w:val="PargrafodaLista"/>
        <w:numPr>
          <w:ilvl w:val="0"/>
          <w:numId w:val="1"/>
        </w:numPr>
        <w:rPr>
          <w:color w:val="002060"/>
          <w:lang w:val="pt-PT"/>
        </w:rPr>
      </w:pPr>
      <w:r w:rsidRPr="00A837A4">
        <w:rPr>
          <w:color w:val="002060"/>
          <w:lang w:val="pt-PT"/>
        </w:rPr>
        <w:t>Como podemos definir a profissão de Designer?</w:t>
      </w:r>
      <w:r w:rsidR="00630066" w:rsidRPr="00A837A4">
        <w:rPr>
          <w:color w:val="002060"/>
          <w:lang w:val="pt-PT"/>
        </w:rPr>
        <w:t xml:space="preserve"> </w:t>
      </w:r>
    </w:p>
    <w:p w14:paraId="44F3811D" w14:textId="09D931DE" w:rsidR="001A62B1" w:rsidRPr="0031595C" w:rsidRDefault="0031595C" w:rsidP="0031595C">
      <w:pPr>
        <w:pStyle w:val="PargrafodaLista"/>
        <w:jc w:val="both"/>
        <w:rPr>
          <w:i w:val="0"/>
          <w:iCs w:val="0"/>
          <w:lang w:val="pt-PT"/>
        </w:rPr>
      </w:pPr>
      <w:r>
        <w:rPr>
          <w:i w:val="0"/>
          <w:iCs w:val="0"/>
          <w:lang w:val="pt-PT"/>
        </w:rPr>
        <w:t>D</w:t>
      </w:r>
      <w:r w:rsidR="001A62B1" w:rsidRPr="001A62B1">
        <w:rPr>
          <w:i w:val="0"/>
          <w:iCs w:val="0"/>
          <w:lang w:val="pt-PT"/>
        </w:rPr>
        <w:t>esigner</w:t>
      </w:r>
      <w:r>
        <w:rPr>
          <w:i w:val="0"/>
          <w:iCs w:val="0"/>
          <w:lang w:val="pt-PT"/>
        </w:rPr>
        <w:t xml:space="preserve"> </w:t>
      </w:r>
      <w:r w:rsidR="001A62B1" w:rsidRPr="001A62B1">
        <w:rPr>
          <w:i w:val="0"/>
          <w:iCs w:val="0"/>
          <w:lang w:val="pt-PT"/>
        </w:rPr>
        <w:t xml:space="preserve">é um termo </w:t>
      </w:r>
      <w:r>
        <w:rPr>
          <w:i w:val="0"/>
          <w:iCs w:val="0"/>
          <w:lang w:val="pt-PT"/>
        </w:rPr>
        <w:t>utilizado</w:t>
      </w:r>
      <w:r w:rsidR="001A62B1" w:rsidRPr="001A62B1">
        <w:rPr>
          <w:i w:val="0"/>
          <w:iCs w:val="0"/>
          <w:lang w:val="pt-PT"/>
        </w:rPr>
        <w:t xml:space="preserve"> para </w:t>
      </w:r>
      <w:r>
        <w:rPr>
          <w:i w:val="0"/>
          <w:iCs w:val="0"/>
          <w:lang w:val="pt-PT"/>
        </w:rPr>
        <w:t>denominar os profissionais</w:t>
      </w:r>
      <w:r w:rsidR="001A62B1" w:rsidRPr="001A62B1">
        <w:rPr>
          <w:i w:val="0"/>
          <w:iCs w:val="0"/>
          <w:lang w:val="pt-PT"/>
        </w:rPr>
        <w:t xml:space="preserve"> que trabalham </w:t>
      </w:r>
      <w:r>
        <w:rPr>
          <w:i w:val="0"/>
          <w:iCs w:val="0"/>
          <w:lang w:val="pt-PT"/>
        </w:rPr>
        <w:t xml:space="preserve">nas </w:t>
      </w:r>
      <w:r w:rsidR="001A62B1" w:rsidRPr="001A62B1">
        <w:rPr>
          <w:i w:val="0"/>
          <w:iCs w:val="0"/>
          <w:lang w:val="pt-PT"/>
        </w:rPr>
        <w:t>várias áreas d</w:t>
      </w:r>
      <w:r>
        <w:rPr>
          <w:i w:val="0"/>
          <w:iCs w:val="0"/>
          <w:lang w:val="pt-PT"/>
        </w:rPr>
        <w:t>o</w:t>
      </w:r>
      <w:r w:rsidR="001A62B1" w:rsidRPr="001A62B1">
        <w:rPr>
          <w:i w:val="0"/>
          <w:iCs w:val="0"/>
          <w:lang w:val="pt-PT"/>
        </w:rPr>
        <w:t xml:space="preserve"> </w:t>
      </w:r>
      <w:r>
        <w:rPr>
          <w:i w:val="0"/>
          <w:iCs w:val="0"/>
          <w:lang w:val="pt-PT"/>
        </w:rPr>
        <w:t>D</w:t>
      </w:r>
      <w:r w:rsidR="001A62B1" w:rsidRPr="001A62B1">
        <w:rPr>
          <w:i w:val="0"/>
          <w:iCs w:val="0"/>
          <w:lang w:val="pt-PT"/>
        </w:rPr>
        <w:t>esign.</w:t>
      </w:r>
      <w:r>
        <w:rPr>
          <w:i w:val="0"/>
          <w:iCs w:val="0"/>
          <w:lang w:val="pt-PT"/>
        </w:rPr>
        <w:t xml:space="preserve"> </w:t>
      </w:r>
      <w:r w:rsidRPr="001A62B1">
        <w:rPr>
          <w:i w:val="0"/>
          <w:iCs w:val="0"/>
          <w:lang w:val="pt-PT"/>
        </w:rPr>
        <w:t xml:space="preserve">O trabalho do </w:t>
      </w:r>
      <w:r>
        <w:rPr>
          <w:i w:val="0"/>
          <w:iCs w:val="0"/>
          <w:lang w:val="pt-PT"/>
        </w:rPr>
        <w:t>D</w:t>
      </w:r>
      <w:r w:rsidRPr="001A62B1">
        <w:rPr>
          <w:i w:val="0"/>
          <w:iCs w:val="0"/>
          <w:lang w:val="pt-PT"/>
        </w:rPr>
        <w:t>esigner</w:t>
      </w:r>
      <w:r>
        <w:rPr>
          <w:i w:val="0"/>
          <w:iCs w:val="0"/>
          <w:lang w:val="pt-PT"/>
        </w:rPr>
        <w:t xml:space="preserve"> engloba as </w:t>
      </w:r>
      <w:proofErr w:type="spellStart"/>
      <w:r>
        <w:rPr>
          <w:i w:val="0"/>
          <w:iCs w:val="0"/>
          <w:lang w:val="pt-PT"/>
        </w:rPr>
        <w:t>acções</w:t>
      </w:r>
      <w:proofErr w:type="spellEnd"/>
      <w:r>
        <w:rPr>
          <w:i w:val="0"/>
          <w:iCs w:val="0"/>
          <w:lang w:val="pt-PT"/>
        </w:rPr>
        <w:t xml:space="preserve"> inerentes à etimologia da palavra Design:</w:t>
      </w:r>
      <w:r w:rsidR="001A62B1" w:rsidRPr="001A62B1">
        <w:rPr>
          <w:i w:val="0"/>
          <w:iCs w:val="0"/>
          <w:lang w:val="pt-PT"/>
        </w:rPr>
        <w:t xml:space="preserve"> </w:t>
      </w:r>
      <w:r w:rsidRPr="0031595C">
        <w:rPr>
          <w:i w:val="0"/>
          <w:iCs w:val="0"/>
          <w:lang w:val="pt-PT"/>
        </w:rPr>
        <w:t>desenhar e designar</w:t>
      </w:r>
      <w:r>
        <w:rPr>
          <w:i w:val="0"/>
          <w:iCs w:val="0"/>
          <w:lang w:val="pt-PT"/>
        </w:rPr>
        <w:t>. Desta forma,</w:t>
      </w:r>
      <w:r w:rsidRPr="0031595C">
        <w:rPr>
          <w:i w:val="0"/>
          <w:iCs w:val="0"/>
          <w:lang w:val="pt-PT"/>
        </w:rPr>
        <w:t xml:space="preserve"> </w:t>
      </w:r>
      <w:r>
        <w:rPr>
          <w:i w:val="0"/>
          <w:iCs w:val="0"/>
          <w:lang w:val="pt-PT"/>
        </w:rPr>
        <w:t xml:space="preserve">o Designer </w:t>
      </w:r>
      <w:r w:rsidRPr="001A62B1">
        <w:rPr>
          <w:i w:val="0"/>
          <w:iCs w:val="0"/>
          <w:lang w:val="pt-PT"/>
        </w:rPr>
        <w:t>representa conceitos através de código</w:t>
      </w:r>
      <w:r>
        <w:rPr>
          <w:i w:val="0"/>
          <w:iCs w:val="0"/>
          <w:lang w:val="pt-PT"/>
        </w:rPr>
        <w:t>s</w:t>
      </w:r>
      <w:r w:rsidRPr="001A62B1">
        <w:rPr>
          <w:i w:val="0"/>
          <w:iCs w:val="0"/>
          <w:lang w:val="pt-PT"/>
        </w:rPr>
        <w:t xml:space="preserve"> de expressão visual e </w:t>
      </w:r>
      <w:r>
        <w:rPr>
          <w:i w:val="0"/>
          <w:iCs w:val="0"/>
          <w:lang w:val="pt-PT"/>
        </w:rPr>
        <w:t xml:space="preserve">molda </w:t>
      </w:r>
      <w:r w:rsidRPr="001A62B1">
        <w:rPr>
          <w:i w:val="0"/>
          <w:iCs w:val="0"/>
          <w:lang w:val="pt-PT"/>
        </w:rPr>
        <w:t xml:space="preserve">estruturas </w:t>
      </w:r>
      <w:r>
        <w:rPr>
          <w:i w:val="0"/>
          <w:iCs w:val="0"/>
          <w:lang w:val="pt-PT"/>
        </w:rPr>
        <w:t xml:space="preserve">através de </w:t>
      </w:r>
      <w:proofErr w:type="spellStart"/>
      <w:r>
        <w:rPr>
          <w:i w:val="0"/>
          <w:iCs w:val="0"/>
          <w:lang w:val="pt-PT"/>
        </w:rPr>
        <w:t>projectos</w:t>
      </w:r>
      <w:proofErr w:type="spellEnd"/>
      <w:r>
        <w:rPr>
          <w:i w:val="0"/>
          <w:iCs w:val="0"/>
          <w:lang w:val="pt-PT"/>
        </w:rPr>
        <w:t xml:space="preserve">. </w:t>
      </w:r>
      <w:r w:rsidR="001A62B1" w:rsidRPr="0031595C">
        <w:rPr>
          <w:i w:val="0"/>
          <w:iCs w:val="0"/>
          <w:lang w:val="pt-PT"/>
        </w:rPr>
        <w:t>O processo de criação de um projeto pode ser breve (</w:t>
      </w:r>
      <w:r>
        <w:rPr>
          <w:i w:val="0"/>
          <w:iCs w:val="0"/>
          <w:lang w:val="pt-PT"/>
        </w:rPr>
        <w:t xml:space="preserve">como por exemplo, </w:t>
      </w:r>
      <w:r w:rsidR="001A62B1" w:rsidRPr="0031595C">
        <w:rPr>
          <w:i w:val="0"/>
          <w:iCs w:val="0"/>
          <w:lang w:val="pt-PT"/>
        </w:rPr>
        <w:t xml:space="preserve">um esboço rápido) ou longo e complicado, envolvendo </w:t>
      </w:r>
      <w:r w:rsidRPr="0031595C">
        <w:rPr>
          <w:i w:val="0"/>
          <w:iCs w:val="0"/>
          <w:lang w:val="pt-PT"/>
        </w:rPr>
        <w:t>pesquisa</w:t>
      </w:r>
      <w:r>
        <w:rPr>
          <w:i w:val="0"/>
          <w:iCs w:val="0"/>
          <w:lang w:val="pt-PT"/>
        </w:rPr>
        <w:t>s</w:t>
      </w:r>
      <w:r w:rsidRPr="0031595C">
        <w:rPr>
          <w:i w:val="0"/>
          <w:iCs w:val="0"/>
          <w:lang w:val="pt-PT"/>
        </w:rPr>
        <w:t xml:space="preserve"> </w:t>
      </w:r>
      <w:r w:rsidR="001A62B1" w:rsidRPr="0031595C">
        <w:rPr>
          <w:i w:val="0"/>
          <w:iCs w:val="0"/>
          <w:lang w:val="pt-PT"/>
        </w:rPr>
        <w:t>consideráve</w:t>
      </w:r>
      <w:r>
        <w:rPr>
          <w:i w:val="0"/>
          <w:iCs w:val="0"/>
          <w:lang w:val="pt-PT"/>
        </w:rPr>
        <w:t>is</w:t>
      </w:r>
      <w:r w:rsidR="001A62B1" w:rsidRPr="0031595C">
        <w:rPr>
          <w:i w:val="0"/>
          <w:iCs w:val="0"/>
          <w:lang w:val="pt-PT"/>
        </w:rPr>
        <w:t xml:space="preserve">, negociação, reflexão, modelagem, ajuste interativo e </w:t>
      </w:r>
      <w:proofErr w:type="spellStart"/>
      <w:r>
        <w:rPr>
          <w:i w:val="0"/>
          <w:iCs w:val="0"/>
          <w:lang w:val="pt-PT"/>
        </w:rPr>
        <w:t>re-design</w:t>
      </w:r>
      <w:proofErr w:type="spellEnd"/>
      <w:r w:rsidR="001A62B1" w:rsidRPr="0031595C">
        <w:rPr>
          <w:i w:val="0"/>
          <w:iCs w:val="0"/>
          <w:lang w:val="pt-PT"/>
        </w:rPr>
        <w:t>.</w:t>
      </w:r>
    </w:p>
    <w:p w14:paraId="43C77F71" w14:textId="77777777" w:rsidR="001A62B1" w:rsidRPr="0031595C" w:rsidRDefault="001A62B1" w:rsidP="00933D8F">
      <w:pPr>
        <w:pStyle w:val="PargrafodaLista"/>
        <w:rPr>
          <w:i w:val="0"/>
          <w:iCs w:val="0"/>
          <w:lang w:val="pt-PT"/>
        </w:rPr>
      </w:pPr>
    </w:p>
    <w:p w14:paraId="3FC0A2A0" w14:textId="77777777" w:rsidR="00333B1A" w:rsidRPr="00A837A4" w:rsidRDefault="00333B1A" w:rsidP="00333B1A">
      <w:pPr>
        <w:pStyle w:val="PargrafodaLista"/>
        <w:numPr>
          <w:ilvl w:val="0"/>
          <w:numId w:val="1"/>
        </w:numPr>
        <w:rPr>
          <w:color w:val="002060"/>
          <w:lang w:val="pt-PT"/>
        </w:rPr>
      </w:pPr>
      <w:r w:rsidRPr="00A837A4">
        <w:rPr>
          <w:color w:val="002060"/>
          <w:lang w:val="pt-PT"/>
        </w:rPr>
        <w:t xml:space="preserve">Pesquise por </w:t>
      </w:r>
      <w:r w:rsidR="00933D8F" w:rsidRPr="00A837A4">
        <w:rPr>
          <w:color w:val="002060"/>
          <w:lang w:val="pt-PT"/>
        </w:rPr>
        <w:t>5</w:t>
      </w:r>
      <w:r w:rsidRPr="00A837A4">
        <w:rPr>
          <w:color w:val="002060"/>
          <w:lang w:val="pt-PT"/>
        </w:rPr>
        <w:t xml:space="preserve"> produtos</w:t>
      </w:r>
      <w:r w:rsidR="00933D8F" w:rsidRPr="00A837A4">
        <w:rPr>
          <w:color w:val="002060"/>
          <w:lang w:val="pt-PT"/>
        </w:rPr>
        <w:t>,</w:t>
      </w:r>
      <w:r w:rsidR="00630066" w:rsidRPr="00A837A4">
        <w:rPr>
          <w:color w:val="002060"/>
          <w:lang w:val="pt-PT"/>
        </w:rPr>
        <w:t xml:space="preserve"> </w:t>
      </w:r>
      <w:r w:rsidR="00933D8F" w:rsidRPr="00A837A4">
        <w:rPr>
          <w:color w:val="002060"/>
          <w:lang w:val="pt-PT"/>
        </w:rPr>
        <w:t>resultados ou exemplos de um processo de design</w:t>
      </w:r>
      <w:r w:rsidRPr="00A837A4">
        <w:rPr>
          <w:color w:val="002060"/>
          <w:lang w:val="pt-PT"/>
        </w:rPr>
        <w:t xml:space="preserve"> que correspondam ás seguintes áreas design</w:t>
      </w:r>
      <w:r w:rsidR="00933D8F" w:rsidRPr="00A837A4">
        <w:rPr>
          <w:color w:val="002060"/>
          <w:lang w:val="pt-PT"/>
        </w:rPr>
        <w:t xml:space="preserve"> (como resultado da pesquisa pretende-se imagens e texto descritivo para cada um dos tópicos seguintes)</w:t>
      </w:r>
      <w:r w:rsidRPr="00A837A4">
        <w:rPr>
          <w:color w:val="002060"/>
          <w:lang w:val="pt-PT"/>
        </w:rPr>
        <w:t>.</w:t>
      </w:r>
    </w:p>
    <w:p w14:paraId="5C2BA87E" w14:textId="5C33990A" w:rsidR="00933D8F" w:rsidRPr="003D27EE" w:rsidRDefault="003D27EE" w:rsidP="003D27EE">
      <w:pPr>
        <w:pStyle w:val="PargrafodaLista"/>
        <w:jc w:val="both"/>
        <w:rPr>
          <w:i w:val="0"/>
          <w:iCs w:val="0"/>
          <w:lang w:val="pt-PT"/>
        </w:rPr>
      </w:pPr>
      <w:r w:rsidRPr="003D27EE">
        <w:rPr>
          <w:i w:val="0"/>
          <w:iCs w:val="0"/>
          <w:lang w:val="pt-PT"/>
        </w:rPr>
        <w:t>Todas as respostas foram escolhidas tendo em conta dois princípios básicos do design: funcionalidade e estética</w:t>
      </w:r>
      <w:r>
        <w:rPr>
          <w:i w:val="0"/>
          <w:iCs w:val="0"/>
          <w:lang w:val="pt-PT"/>
        </w:rPr>
        <w:t>.</w:t>
      </w:r>
    </w:p>
    <w:p w14:paraId="4398E366" w14:textId="77777777" w:rsidR="003D27EE" w:rsidRPr="00A837A4" w:rsidRDefault="003D27EE" w:rsidP="00933D8F">
      <w:pPr>
        <w:pStyle w:val="PargrafodaLista"/>
        <w:rPr>
          <w:color w:val="002060"/>
          <w:lang w:val="pt-PT"/>
        </w:rPr>
      </w:pPr>
    </w:p>
    <w:p w14:paraId="11EBD7D9" w14:textId="6C5AC8F1" w:rsidR="00933D8F" w:rsidRPr="00A837A4" w:rsidRDefault="00933D8F" w:rsidP="00933D8F">
      <w:pPr>
        <w:pStyle w:val="PargrafodaLista"/>
        <w:rPr>
          <w:color w:val="002060"/>
          <w:lang w:val="pt-PT"/>
        </w:rPr>
      </w:pPr>
      <w:r w:rsidRPr="00A837A4">
        <w:rPr>
          <w:color w:val="002060"/>
          <w:lang w:val="pt-PT"/>
        </w:rPr>
        <w:t>1.Design Gráfico</w:t>
      </w:r>
    </w:p>
    <w:p w14:paraId="71DBC7B3" w14:textId="1896F82B" w:rsidR="0031595C" w:rsidRPr="00A837A4" w:rsidRDefault="0031595C" w:rsidP="003D27EE">
      <w:pPr>
        <w:pStyle w:val="PargrafodaLista"/>
        <w:jc w:val="both"/>
        <w:rPr>
          <w:lang w:val="pt-PT"/>
        </w:rPr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5229"/>
        <w:gridCol w:w="3061"/>
      </w:tblGrid>
      <w:tr w:rsidR="004E5A45" w14:paraId="78287956" w14:textId="77777777" w:rsidTr="003D27EE">
        <w:tc>
          <w:tcPr>
            <w:tcW w:w="5229" w:type="dxa"/>
            <w:vAlign w:val="center"/>
          </w:tcPr>
          <w:p w14:paraId="73B0E551" w14:textId="0417BBBD" w:rsidR="0072296D" w:rsidRDefault="004E5A45" w:rsidP="0072296D">
            <w:pPr>
              <w:pStyle w:val="PargrafodaLista"/>
              <w:ind w:left="0"/>
              <w:jc w:val="center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5E0287D1" wp14:editId="7A5987A2">
                  <wp:extent cx="3057525" cy="2181035"/>
                  <wp:effectExtent l="0" t="0" r="0" b="0"/>
                  <wp:docPr id="3" name="Imagem 3" descr="Herbert Bayer, univers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erbert Bayer, univers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637" cy="2226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  <w:vAlign w:val="center"/>
          </w:tcPr>
          <w:p w14:paraId="645A52D4" w14:textId="7E1FEA73" w:rsidR="0072296D" w:rsidRDefault="0072296D" w:rsidP="0072296D">
            <w:pPr>
              <w:pStyle w:val="PargrafodaLista"/>
              <w:ind w:left="0"/>
              <w:jc w:val="center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3BDAFB43" wp14:editId="1266AA53">
                  <wp:extent cx="1457325" cy="2187118"/>
                  <wp:effectExtent l="0" t="0" r="0" b="3810"/>
                  <wp:docPr id="1" name="Imagem 1" descr="Herbert Bayer, Austrian and American graphic designer, painter,  photographer, sculptor, art director, environmental and interi… | Herbert  bayer, Photographer,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erbert Bayer, Austrian and American graphic designer, painter,  photographer, sculptor, art director, environmental and interi… | Herbert  bayer, Photographer,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174" cy="2200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A45" w14:paraId="46FE0C3A" w14:textId="77777777" w:rsidTr="003D27EE">
        <w:tc>
          <w:tcPr>
            <w:tcW w:w="5229" w:type="dxa"/>
          </w:tcPr>
          <w:p w14:paraId="6929006C" w14:textId="376FB87A" w:rsidR="0072296D" w:rsidRPr="00315AD9" w:rsidRDefault="004E5A45" w:rsidP="00933D8F">
            <w:pPr>
              <w:pStyle w:val="PargrafodaLista"/>
              <w:ind w:left="0"/>
              <w:rPr>
                <w:b/>
                <w:bCs/>
                <w:i w:val="0"/>
                <w:iCs w:val="0"/>
                <w:lang w:val="pt-PT"/>
              </w:rPr>
            </w:pPr>
            <w:r w:rsidRPr="00315AD9">
              <w:rPr>
                <w:b/>
                <w:bCs/>
                <w:lang w:val="pt-PT"/>
              </w:rPr>
              <w:t>Universal</w:t>
            </w:r>
            <w:r w:rsidR="0072296D" w:rsidRPr="00315AD9">
              <w:rPr>
                <w:b/>
                <w:bCs/>
                <w:i w:val="0"/>
                <w:iCs w:val="0"/>
                <w:lang w:val="pt-PT"/>
              </w:rPr>
              <w:t>, 1925</w:t>
            </w:r>
          </w:p>
          <w:p w14:paraId="43C3CEC7" w14:textId="072B7459" w:rsidR="0072296D" w:rsidRPr="004E5A45" w:rsidRDefault="004E5A45" w:rsidP="004E5A45">
            <w:pPr>
              <w:pStyle w:val="PargrafodaLista"/>
              <w:ind w:left="0"/>
              <w:jc w:val="both"/>
              <w:rPr>
                <w:i w:val="0"/>
                <w:iCs w:val="0"/>
                <w:lang w:val="en-US"/>
              </w:rPr>
            </w:pPr>
            <w:r w:rsidRPr="004E5A45">
              <w:rPr>
                <w:i w:val="0"/>
                <w:iCs w:val="0"/>
                <w:lang w:val="pt-PT"/>
              </w:rPr>
              <w:t>Entre 1925 e 1930, Herbert Bayer criou uma</w:t>
            </w:r>
            <w:r>
              <w:rPr>
                <w:i w:val="0"/>
                <w:iCs w:val="0"/>
                <w:lang w:val="pt-PT"/>
              </w:rPr>
              <w:t xml:space="preserve"> proposta para uma fonte sem serifa, que apenas existiu como exercício de design e nunca foi lançada. No entanto, esta fonte foi lançada recentemente recriada para o formato digital, sob o nome de </w:t>
            </w:r>
            <w:r w:rsidRPr="004E5A45">
              <w:rPr>
                <w:lang w:val="pt-PT"/>
              </w:rPr>
              <w:t>Bayer Universal</w:t>
            </w:r>
            <w:r>
              <w:rPr>
                <w:i w:val="0"/>
                <w:iCs w:val="0"/>
                <w:lang w:val="pt-PT"/>
              </w:rPr>
              <w:t>.</w:t>
            </w:r>
          </w:p>
        </w:tc>
        <w:tc>
          <w:tcPr>
            <w:tcW w:w="3061" w:type="dxa"/>
          </w:tcPr>
          <w:p w14:paraId="49E08FEB" w14:textId="1B11094E" w:rsidR="0072296D" w:rsidRPr="00315AD9" w:rsidRDefault="0072296D" w:rsidP="00933D8F">
            <w:pPr>
              <w:pStyle w:val="PargrafodaLista"/>
              <w:ind w:left="0"/>
              <w:rPr>
                <w:b/>
                <w:bCs/>
                <w:i w:val="0"/>
                <w:iCs w:val="0"/>
                <w:lang w:val="pt-PT"/>
              </w:rPr>
            </w:pPr>
            <w:r w:rsidRPr="00315AD9">
              <w:rPr>
                <w:b/>
                <w:bCs/>
                <w:i w:val="0"/>
                <w:iCs w:val="0"/>
                <w:lang w:val="pt-PT"/>
              </w:rPr>
              <w:t>Herbert Bayer</w:t>
            </w:r>
          </w:p>
        </w:tc>
      </w:tr>
    </w:tbl>
    <w:p w14:paraId="50D1E03A" w14:textId="77777777" w:rsidR="0072296D" w:rsidRPr="004E5A45" w:rsidRDefault="0072296D" w:rsidP="004E5A45">
      <w:pPr>
        <w:rPr>
          <w:lang w:val="pt-PT"/>
        </w:rPr>
      </w:pPr>
    </w:p>
    <w:p w14:paraId="44409C76" w14:textId="77777777" w:rsidR="00FA74C8" w:rsidRDefault="00FA74C8">
      <w:pPr>
        <w:rPr>
          <w:lang w:val="pt-PT"/>
        </w:rPr>
      </w:pPr>
      <w:r>
        <w:rPr>
          <w:lang w:val="pt-PT"/>
        </w:rPr>
        <w:br w:type="page"/>
      </w:r>
    </w:p>
    <w:p w14:paraId="1FC44CCB" w14:textId="45E54CCF" w:rsidR="00933D8F" w:rsidRPr="00A837A4" w:rsidRDefault="00933D8F" w:rsidP="00933D8F">
      <w:pPr>
        <w:pStyle w:val="PargrafodaLista"/>
        <w:rPr>
          <w:color w:val="002060"/>
          <w:lang w:val="pt-PT"/>
        </w:rPr>
      </w:pPr>
      <w:r w:rsidRPr="00A837A4">
        <w:rPr>
          <w:color w:val="002060"/>
          <w:lang w:val="pt-PT"/>
        </w:rPr>
        <w:lastRenderedPageBreak/>
        <w:t>2.Web Design</w:t>
      </w:r>
    </w:p>
    <w:p w14:paraId="08C08B74" w14:textId="77777777" w:rsidR="00FA74C8" w:rsidRDefault="00FA74C8" w:rsidP="00933D8F">
      <w:pPr>
        <w:pStyle w:val="PargrafodaLista"/>
        <w:rPr>
          <w:lang w:val="pt-PT"/>
        </w:rPr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5157"/>
        <w:gridCol w:w="3133"/>
      </w:tblGrid>
      <w:tr w:rsidR="008A6F08" w14:paraId="64CB5330" w14:textId="77777777" w:rsidTr="008A6F08">
        <w:tc>
          <w:tcPr>
            <w:tcW w:w="5229" w:type="dxa"/>
            <w:vAlign w:val="center"/>
          </w:tcPr>
          <w:p w14:paraId="75060B2C" w14:textId="4367B068" w:rsidR="008A6F08" w:rsidRDefault="008A6F08" w:rsidP="008A6F08">
            <w:pPr>
              <w:pStyle w:val="PargrafodaLista"/>
              <w:ind w:left="0"/>
              <w:jc w:val="center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242EF7A3" wp14:editId="379C376F">
                  <wp:extent cx="3162300" cy="1964693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891" cy="1997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  <w:vAlign w:val="center"/>
          </w:tcPr>
          <w:p w14:paraId="03E78AFA" w14:textId="6ADB6FFC" w:rsidR="008A6F08" w:rsidRDefault="008A6F08" w:rsidP="008A6F08">
            <w:pPr>
              <w:pStyle w:val="PargrafodaLista"/>
              <w:ind w:left="0"/>
              <w:jc w:val="center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7E3965D1" wp14:editId="205EAD9B">
                  <wp:extent cx="1866900" cy="1787303"/>
                  <wp:effectExtent l="0" t="0" r="0" b="0"/>
                  <wp:docPr id="5" name="Imagem 5" descr="Active Theory Case Studies – Med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ctive Theory Case Studies – Med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745" cy="1812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F08" w14:paraId="28C51EF5" w14:textId="77777777" w:rsidTr="008A6F08">
        <w:tc>
          <w:tcPr>
            <w:tcW w:w="5229" w:type="dxa"/>
            <w:vAlign w:val="center"/>
          </w:tcPr>
          <w:p w14:paraId="252375D1" w14:textId="05DD2DFE" w:rsidR="008A6F08" w:rsidRPr="00315AD9" w:rsidRDefault="008A6F08" w:rsidP="008A6F08">
            <w:pPr>
              <w:pStyle w:val="PargrafodaLista"/>
              <w:ind w:left="0"/>
              <w:rPr>
                <w:b/>
                <w:bCs/>
                <w:i w:val="0"/>
                <w:iCs w:val="0"/>
                <w:noProof/>
              </w:rPr>
            </w:pPr>
            <w:r w:rsidRPr="00315AD9">
              <w:rPr>
                <w:b/>
                <w:bCs/>
                <w:noProof/>
              </w:rPr>
              <w:t>Secret Sky Festival</w:t>
            </w:r>
            <w:r w:rsidRPr="00315AD9">
              <w:rPr>
                <w:b/>
                <w:bCs/>
                <w:i w:val="0"/>
                <w:iCs w:val="0"/>
                <w:noProof/>
              </w:rPr>
              <w:t>, 2020</w:t>
            </w:r>
            <w:r w:rsidR="00315AD9">
              <w:rPr>
                <w:b/>
                <w:bCs/>
                <w:i w:val="0"/>
                <w:iCs w:val="0"/>
                <w:noProof/>
              </w:rPr>
              <w:t xml:space="preserve"> - </w:t>
            </w:r>
            <w:r w:rsidR="00315AD9" w:rsidRPr="00315AD9">
              <w:rPr>
                <w:b/>
                <w:bCs/>
                <w:i w:val="0"/>
                <w:iCs w:val="0"/>
                <w:noProof/>
                <w:u w:val="single"/>
              </w:rPr>
              <w:t>live.secretskyfest.com</w:t>
            </w:r>
            <w:r w:rsidR="00315AD9">
              <w:rPr>
                <w:b/>
                <w:bCs/>
                <w:i w:val="0"/>
                <w:iCs w:val="0"/>
                <w:noProof/>
                <w:u w:val="single"/>
              </w:rPr>
              <w:t xml:space="preserve"> </w:t>
            </w:r>
          </w:p>
          <w:p w14:paraId="4F104BA7" w14:textId="53CBEB8F" w:rsidR="008A6F08" w:rsidRPr="008A6F08" w:rsidRDefault="008A6F08" w:rsidP="00FA74C8">
            <w:pPr>
              <w:pStyle w:val="PargrafodaLista"/>
              <w:ind w:left="0"/>
              <w:jc w:val="both"/>
              <w:rPr>
                <w:i w:val="0"/>
                <w:iCs w:val="0"/>
                <w:noProof/>
                <w:lang w:val="pt-PT"/>
              </w:rPr>
            </w:pPr>
            <w:r w:rsidRPr="008A6F08">
              <w:rPr>
                <w:i w:val="0"/>
                <w:iCs w:val="0"/>
                <w:noProof/>
                <w:lang w:val="pt-PT"/>
              </w:rPr>
              <w:t>Construído com tecnologia Dreamwave e proje</w:t>
            </w:r>
            <w:r>
              <w:rPr>
                <w:i w:val="0"/>
                <w:iCs w:val="0"/>
                <w:noProof/>
                <w:lang w:val="pt-PT"/>
              </w:rPr>
              <w:t>c</w:t>
            </w:r>
            <w:r w:rsidRPr="008A6F08">
              <w:rPr>
                <w:i w:val="0"/>
                <w:iCs w:val="0"/>
                <w:noProof/>
                <w:lang w:val="pt-PT"/>
              </w:rPr>
              <w:t>tado pela Active Theory</w:t>
            </w:r>
            <w:r w:rsidR="00651D52">
              <w:rPr>
                <w:i w:val="0"/>
                <w:iCs w:val="0"/>
                <w:noProof/>
                <w:lang w:val="pt-PT"/>
              </w:rPr>
              <w:t xml:space="preserve"> (em colaboração com o músico Porter Robinson)</w:t>
            </w:r>
            <w:r w:rsidRPr="008A6F08">
              <w:rPr>
                <w:i w:val="0"/>
                <w:iCs w:val="0"/>
                <w:noProof/>
                <w:lang w:val="pt-PT"/>
              </w:rPr>
              <w:t>, o</w:t>
            </w:r>
            <w:r>
              <w:rPr>
                <w:i w:val="0"/>
                <w:iCs w:val="0"/>
                <w:noProof/>
                <w:lang w:val="pt-PT"/>
              </w:rPr>
              <w:t xml:space="preserve"> site para o festival digital </w:t>
            </w:r>
            <w:r w:rsidRPr="00FA74C8">
              <w:rPr>
                <w:noProof/>
                <w:lang w:val="pt-PT"/>
              </w:rPr>
              <w:t>Secret Sky</w:t>
            </w:r>
            <w:r>
              <w:rPr>
                <w:i w:val="0"/>
                <w:iCs w:val="0"/>
                <w:noProof/>
                <w:lang w:val="pt-PT"/>
              </w:rPr>
              <w:t xml:space="preserve"> </w:t>
            </w:r>
            <w:r w:rsidR="00315AD9">
              <w:rPr>
                <w:i w:val="0"/>
                <w:iCs w:val="0"/>
                <w:noProof/>
                <w:lang w:val="pt-PT"/>
              </w:rPr>
              <w:t>foi</w:t>
            </w:r>
            <w:r w:rsidR="00FA74C8">
              <w:rPr>
                <w:i w:val="0"/>
                <w:iCs w:val="0"/>
                <w:noProof/>
                <w:lang w:val="pt-PT"/>
              </w:rPr>
              <w:t xml:space="preserve"> um</w:t>
            </w:r>
            <w:r w:rsidRPr="008A6F08">
              <w:rPr>
                <w:i w:val="0"/>
                <w:iCs w:val="0"/>
                <w:noProof/>
                <w:lang w:val="pt-PT"/>
              </w:rPr>
              <w:t xml:space="preserve"> auditório digital </w:t>
            </w:r>
            <w:r w:rsidR="00FA74C8">
              <w:rPr>
                <w:i w:val="0"/>
                <w:iCs w:val="0"/>
                <w:noProof/>
                <w:lang w:val="pt-PT"/>
              </w:rPr>
              <w:t xml:space="preserve">que </w:t>
            </w:r>
            <w:r w:rsidRPr="008A6F08">
              <w:rPr>
                <w:i w:val="0"/>
                <w:iCs w:val="0"/>
                <w:noProof/>
                <w:lang w:val="pt-PT"/>
              </w:rPr>
              <w:t xml:space="preserve">deu aos espectadores a capacidade de se </w:t>
            </w:r>
            <w:r w:rsidR="00FA74C8">
              <w:rPr>
                <w:i w:val="0"/>
                <w:iCs w:val="0"/>
                <w:noProof/>
                <w:lang w:val="pt-PT"/>
              </w:rPr>
              <w:t>movimentarem</w:t>
            </w:r>
            <w:r w:rsidRPr="008A6F08">
              <w:rPr>
                <w:i w:val="0"/>
                <w:iCs w:val="0"/>
                <w:noProof/>
                <w:lang w:val="pt-PT"/>
              </w:rPr>
              <w:t xml:space="preserve"> entre si </w:t>
            </w:r>
            <w:r w:rsidR="00FA74C8">
              <w:rPr>
                <w:i w:val="0"/>
                <w:iCs w:val="0"/>
                <w:noProof/>
                <w:lang w:val="pt-PT"/>
              </w:rPr>
              <w:t>n</w:t>
            </w:r>
            <w:r w:rsidRPr="008A6F08">
              <w:rPr>
                <w:i w:val="0"/>
                <w:iCs w:val="0"/>
                <w:noProof/>
                <w:lang w:val="pt-PT"/>
              </w:rPr>
              <w:t xml:space="preserve">uma sala de concerto virtual </w:t>
            </w:r>
            <w:r w:rsidR="00FA74C8">
              <w:rPr>
                <w:i w:val="0"/>
                <w:iCs w:val="0"/>
                <w:noProof/>
                <w:lang w:val="pt-PT"/>
              </w:rPr>
              <w:t xml:space="preserve">e </w:t>
            </w:r>
            <w:r w:rsidRPr="008A6F08">
              <w:rPr>
                <w:i w:val="0"/>
                <w:iCs w:val="0"/>
                <w:noProof/>
                <w:lang w:val="pt-PT"/>
              </w:rPr>
              <w:t>em tempo real</w:t>
            </w:r>
            <w:r w:rsidR="00FA74C8">
              <w:rPr>
                <w:i w:val="0"/>
                <w:iCs w:val="0"/>
                <w:noProof/>
                <w:lang w:val="pt-PT"/>
              </w:rPr>
              <w:t>,</w:t>
            </w:r>
            <w:r w:rsidRPr="008A6F08">
              <w:rPr>
                <w:i w:val="0"/>
                <w:iCs w:val="0"/>
                <w:noProof/>
                <w:lang w:val="pt-PT"/>
              </w:rPr>
              <w:t xml:space="preserve"> usando</w:t>
            </w:r>
            <w:r w:rsidR="00FA74C8">
              <w:rPr>
                <w:i w:val="0"/>
                <w:iCs w:val="0"/>
                <w:noProof/>
                <w:lang w:val="pt-PT"/>
              </w:rPr>
              <w:t xml:space="preserve"> apenas o</w:t>
            </w:r>
            <w:r w:rsidRPr="008A6F08">
              <w:rPr>
                <w:i w:val="0"/>
                <w:iCs w:val="0"/>
                <w:noProof/>
                <w:lang w:val="pt-PT"/>
              </w:rPr>
              <w:t xml:space="preserve"> seu </w:t>
            </w:r>
            <w:r w:rsidR="00FA74C8" w:rsidRPr="00FA74C8">
              <w:rPr>
                <w:noProof/>
                <w:lang w:val="pt-PT"/>
              </w:rPr>
              <w:t>browser</w:t>
            </w:r>
            <w:r w:rsidR="00FA74C8">
              <w:rPr>
                <w:i w:val="0"/>
                <w:iCs w:val="0"/>
                <w:noProof/>
                <w:lang w:val="pt-PT"/>
              </w:rPr>
              <w:t xml:space="preserve">. </w:t>
            </w:r>
            <w:r w:rsidRPr="008A6F08">
              <w:rPr>
                <w:i w:val="0"/>
                <w:iCs w:val="0"/>
                <w:noProof/>
                <w:lang w:val="pt-PT"/>
              </w:rPr>
              <w:t xml:space="preserve">Os </w:t>
            </w:r>
            <w:r w:rsidR="00FA74C8">
              <w:rPr>
                <w:i w:val="0"/>
                <w:iCs w:val="0"/>
                <w:noProof/>
                <w:lang w:val="pt-PT"/>
              </w:rPr>
              <w:t xml:space="preserve">utilizadores </w:t>
            </w:r>
            <w:r w:rsidRPr="008A6F08">
              <w:rPr>
                <w:i w:val="0"/>
                <w:iCs w:val="0"/>
                <w:noProof/>
                <w:lang w:val="pt-PT"/>
              </w:rPr>
              <w:t>viam</w:t>
            </w:r>
            <w:r w:rsidR="00FA74C8">
              <w:rPr>
                <w:i w:val="0"/>
                <w:iCs w:val="0"/>
                <w:noProof/>
                <w:lang w:val="pt-PT"/>
              </w:rPr>
              <w:t>-se</w:t>
            </w:r>
            <w:r w:rsidRPr="008A6F08">
              <w:rPr>
                <w:i w:val="0"/>
                <w:iCs w:val="0"/>
                <w:noProof/>
                <w:lang w:val="pt-PT"/>
              </w:rPr>
              <w:t xml:space="preserve"> representados </w:t>
            </w:r>
            <w:r w:rsidR="00315AD9">
              <w:rPr>
                <w:i w:val="0"/>
                <w:iCs w:val="0"/>
                <w:noProof/>
                <w:lang w:val="pt-PT"/>
              </w:rPr>
              <w:t>por</w:t>
            </w:r>
            <w:r w:rsidRPr="008A6F08">
              <w:rPr>
                <w:i w:val="0"/>
                <w:iCs w:val="0"/>
                <w:noProof/>
                <w:lang w:val="pt-PT"/>
              </w:rPr>
              <w:t xml:space="preserve"> um avatar rabiscado e</w:t>
            </w:r>
            <w:r w:rsidR="00FA74C8">
              <w:rPr>
                <w:i w:val="0"/>
                <w:iCs w:val="0"/>
                <w:noProof/>
                <w:lang w:val="pt-PT"/>
              </w:rPr>
              <w:t>nquanto assistiam ao</w:t>
            </w:r>
            <w:r w:rsidRPr="008A6F08">
              <w:rPr>
                <w:i w:val="0"/>
                <w:iCs w:val="0"/>
                <w:noProof/>
                <w:lang w:val="pt-PT"/>
              </w:rPr>
              <w:t xml:space="preserve"> festival</w:t>
            </w:r>
            <w:r w:rsidR="00FA74C8">
              <w:rPr>
                <w:i w:val="0"/>
                <w:iCs w:val="0"/>
                <w:noProof/>
                <w:lang w:val="pt-PT"/>
              </w:rPr>
              <w:t xml:space="preserve">, </w:t>
            </w:r>
            <w:r w:rsidRPr="008A6F08">
              <w:rPr>
                <w:i w:val="0"/>
                <w:iCs w:val="0"/>
                <w:noProof/>
                <w:lang w:val="pt-PT"/>
              </w:rPr>
              <w:t xml:space="preserve">incluindo visuais personalizados de cada artista, horários definidos e muito mais. O auditório digital teve cerca de 1,5 milhão de page views e quase 1 milhão de </w:t>
            </w:r>
            <w:r w:rsidR="00FA74C8">
              <w:rPr>
                <w:i w:val="0"/>
                <w:iCs w:val="0"/>
                <w:noProof/>
                <w:lang w:val="pt-PT"/>
              </w:rPr>
              <w:t>visitantes únicos</w:t>
            </w:r>
            <w:r w:rsidRPr="008A6F08">
              <w:rPr>
                <w:i w:val="0"/>
                <w:iCs w:val="0"/>
                <w:noProof/>
                <w:lang w:val="pt-PT"/>
              </w:rPr>
              <w:t>.</w:t>
            </w:r>
          </w:p>
        </w:tc>
        <w:tc>
          <w:tcPr>
            <w:tcW w:w="3061" w:type="dxa"/>
          </w:tcPr>
          <w:p w14:paraId="3F332953" w14:textId="43F7141B" w:rsidR="008A6F08" w:rsidRPr="00315AD9" w:rsidRDefault="008A6F08" w:rsidP="008A6F08">
            <w:pPr>
              <w:pStyle w:val="PargrafodaLista"/>
              <w:ind w:left="0"/>
              <w:rPr>
                <w:b/>
                <w:bCs/>
                <w:i w:val="0"/>
                <w:iCs w:val="0"/>
                <w:noProof/>
              </w:rPr>
            </w:pPr>
            <w:r w:rsidRPr="00315AD9">
              <w:rPr>
                <w:b/>
                <w:bCs/>
                <w:i w:val="0"/>
                <w:iCs w:val="0"/>
                <w:noProof/>
              </w:rPr>
              <w:t>Active Theory</w:t>
            </w:r>
          </w:p>
        </w:tc>
      </w:tr>
    </w:tbl>
    <w:p w14:paraId="7F8AEF82" w14:textId="77777777" w:rsidR="0031595C" w:rsidRPr="00651D52" w:rsidRDefault="0031595C" w:rsidP="00651D52">
      <w:pPr>
        <w:rPr>
          <w:lang w:val="pt-PT"/>
        </w:rPr>
      </w:pPr>
    </w:p>
    <w:p w14:paraId="4FDA01F3" w14:textId="045D0292" w:rsidR="0031595C" w:rsidRPr="00A837A4" w:rsidRDefault="00933D8F" w:rsidP="00FA74C8">
      <w:pPr>
        <w:pStyle w:val="PargrafodaLista"/>
        <w:rPr>
          <w:color w:val="002060"/>
          <w:lang w:val="pt-PT"/>
        </w:rPr>
      </w:pPr>
      <w:r w:rsidRPr="00A837A4">
        <w:rPr>
          <w:color w:val="002060"/>
          <w:lang w:val="pt-PT"/>
        </w:rPr>
        <w:t>3.Design de Interface</w:t>
      </w:r>
    </w:p>
    <w:p w14:paraId="7F385CAC" w14:textId="77777777" w:rsidR="00651D52" w:rsidRDefault="00651D52" w:rsidP="00FA74C8">
      <w:pPr>
        <w:pStyle w:val="PargrafodaLista"/>
        <w:rPr>
          <w:lang w:val="pt-PT"/>
        </w:rPr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5136"/>
        <w:gridCol w:w="3154"/>
      </w:tblGrid>
      <w:tr w:rsidR="00FA74C8" w14:paraId="1B517E1D" w14:textId="77777777" w:rsidTr="00315AD9">
        <w:tc>
          <w:tcPr>
            <w:tcW w:w="5087" w:type="dxa"/>
            <w:vAlign w:val="center"/>
          </w:tcPr>
          <w:p w14:paraId="25FA88F6" w14:textId="58CE99DB" w:rsidR="00FA74C8" w:rsidRDefault="00315AD9" w:rsidP="00315AD9">
            <w:pPr>
              <w:pStyle w:val="PargrafodaLista"/>
              <w:ind w:left="0"/>
              <w:jc w:val="center"/>
              <w:rPr>
                <w:i w:val="0"/>
                <w:iCs w:val="0"/>
                <w:lang w:val="pt-PT"/>
              </w:rPr>
            </w:pPr>
            <w:r w:rsidRPr="00315AD9">
              <w:rPr>
                <w:i w:val="0"/>
                <w:iCs w:val="0"/>
                <w:lang w:val="pt-PT"/>
              </w:rPr>
              <w:drawing>
                <wp:inline distT="0" distB="0" distL="0" distR="0" wp14:anchorId="08F147E5" wp14:editId="3140C535">
                  <wp:extent cx="3124200" cy="1461591"/>
                  <wp:effectExtent l="0" t="0" r="0" b="571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28622"/>
                          <a:stretch/>
                        </pic:blipFill>
                        <pic:spPr bwMode="auto">
                          <a:xfrm>
                            <a:off x="0" y="0"/>
                            <a:ext cx="3151620" cy="1474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3" w:type="dxa"/>
            <w:vAlign w:val="center"/>
          </w:tcPr>
          <w:p w14:paraId="17651133" w14:textId="6480A661" w:rsidR="00FA74C8" w:rsidRDefault="00315AD9" w:rsidP="00315AD9">
            <w:pPr>
              <w:pStyle w:val="PargrafodaLista"/>
              <w:ind w:left="0"/>
              <w:jc w:val="center"/>
              <w:rPr>
                <w:i w:val="0"/>
                <w:iCs w:val="0"/>
                <w:lang w:val="pt-PT"/>
              </w:rPr>
            </w:pPr>
            <w:r w:rsidRPr="00315AD9">
              <w:rPr>
                <w:i w:val="0"/>
                <w:iCs w:val="0"/>
                <w:lang w:val="pt-PT"/>
              </w:rPr>
              <w:drawing>
                <wp:inline distT="0" distB="0" distL="0" distR="0" wp14:anchorId="367BD651" wp14:editId="3C0689AA">
                  <wp:extent cx="1466850" cy="1428045"/>
                  <wp:effectExtent l="0" t="0" r="0" b="127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513" cy="145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4C8" w14:paraId="0B13C9F8" w14:textId="77777777" w:rsidTr="00315AD9">
        <w:tc>
          <w:tcPr>
            <w:tcW w:w="5087" w:type="dxa"/>
          </w:tcPr>
          <w:p w14:paraId="7A07A09E" w14:textId="51318CF6" w:rsidR="00FA74C8" w:rsidRPr="00651D52" w:rsidRDefault="008C2BD2" w:rsidP="00FA74C8">
            <w:pPr>
              <w:pStyle w:val="PargrafodaLista"/>
              <w:ind w:left="0"/>
              <w:rPr>
                <w:b/>
                <w:bCs/>
                <w:i w:val="0"/>
                <w:iCs w:val="0"/>
                <w:lang w:val="pt-PT"/>
              </w:rPr>
            </w:pPr>
            <w:r w:rsidRPr="00651D52">
              <w:rPr>
                <w:b/>
                <w:bCs/>
                <w:i w:val="0"/>
                <w:iCs w:val="0"/>
                <w:lang w:val="pt-PT"/>
              </w:rPr>
              <w:t>Sistemas Operativos Apple</w:t>
            </w:r>
          </w:p>
          <w:p w14:paraId="2723E2CA" w14:textId="62094135" w:rsidR="008C2BD2" w:rsidRDefault="008C2BD2" w:rsidP="008C2BD2">
            <w:pPr>
              <w:jc w:val="both"/>
              <w:rPr>
                <w:i w:val="0"/>
                <w:iCs w:val="0"/>
                <w:lang w:val="pt-PT"/>
              </w:rPr>
            </w:pPr>
            <w:r w:rsidRPr="008C2BD2">
              <w:rPr>
                <w:i w:val="0"/>
                <w:iCs w:val="0"/>
                <w:lang w:val="pt-PT"/>
              </w:rPr>
              <w:t xml:space="preserve">Os </w:t>
            </w:r>
            <w:proofErr w:type="spellStart"/>
            <w:r w:rsidRPr="00651D52">
              <w:rPr>
                <w:lang w:val="pt-PT"/>
              </w:rPr>
              <w:t>OS</w:t>
            </w:r>
            <w:proofErr w:type="spellEnd"/>
            <w:r w:rsidRPr="00651D52">
              <w:rPr>
                <w:lang w:val="pt-PT"/>
              </w:rPr>
              <w:t xml:space="preserve"> </w:t>
            </w:r>
            <w:r w:rsidRPr="00651D52">
              <w:rPr>
                <w:i w:val="0"/>
                <w:iCs w:val="0"/>
                <w:lang w:val="pt-PT"/>
              </w:rPr>
              <w:t>Apple</w:t>
            </w:r>
            <w:r w:rsidRPr="008C2BD2">
              <w:rPr>
                <w:i w:val="0"/>
                <w:iCs w:val="0"/>
                <w:lang w:val="pt-PT"/>
              </w:rPr>
              <w:t xml:space="preserve"> subdividem-se em 4 principais categorias: </w:t>
            </w:r>
            <w:r>
              <w:rPr>
                <w:i w:val="0"/>
                <w:iCs w:val="0"/>
                <w:lang w:val="pt-PT"/>
              </w:rPr>
              <w:t>I</w:t>
            </w:r>
            <w:r w:rsidRPr="008C2BD2">
              <w:rPr>
                <w:i w:val="0"/>
                <w:iCs w:val="0"/>
                <w:lang w:val="pt-PT"/>
              </w:rPr>
              <w:t>nteratividade</w:t>
            </w:r>
            <w:r w:rsidRPr="008C2BD2">
              <w:rPr>
                <w:i w:val="0"/>
                <w:iCs w:val="0"/>
                <w:lang w:val="pt-PT"/>
              </w:rPr>
              <w:t xml:space="preserve">, </w:t>
            </w:r>
            <w:r>
              <w:rPr>
                <w:i w:val="0"/>
                <w:iCs w:val="0"/>
                <w:lang w:val="pt-PT"/>
              </w:rPr>
              <w:t>L</w:t>
            </w:r>
            <w:r w:rsidRPr="008C2BD2">
              <w:rPr>
                <w:i w:val="0"/>
                <w:iCs w:val="0"/>
                <w:lang w:val="pt-PT"/>
              </w:rPr>
              <w:t>egibilidade</w:t>
            </w:r>
            <w:r w:rsidRPr="008C2BD2">
              <w:rPr>
                <w:i w:val="0"/>
                <w:iCs w:val="0"/>
                <w:lang w:val="pt-PT"/>
              </w:rPr>
              <w:t xml:space="preserve">, </w:t>
            </w:r>
            <w:r>
              <w:rPr>
                <w:i w:val="0"/>
                <w:iCs w:val="0"/>
                <w:lang w:val="pt-PT"/>
              </w:rPr>
              <w:t>G</w:t>
            </w:r>
            <w:r w:rsidRPr="008C2BD2">
              <w:rPr>
                <w:i w:val="0"/>
                <w:iCs w:val="0"/>
                <w:lang w:val="pt-PT"/>
              </w:rPr>
              <w:t>ráficos</w:t>
            </w:r>
            <w:r w:rsidRPr="008C2BD2">
              <w:rPr>
                <w:i w:val="0"/>
                <w:iCs w:val="0"/>
                <w:lang w:val="pt-PT"/>
              </w:rPr>
              <w:t xml:space="preserve"> e </w:t>
            </w:r>
            <w:r>
              <w:rPr>
                <w:i w:val="0"/>
                <w:iCs w:val="0"/>
                <w:lang w:val="pt-PT"/>
              </w:rPr>
              <w:t>C</w:t>
            </w:r>
            <w:r w:rsidRPr="008C2BD2">
              <w:rPr>
                <w:i w:val="0"/>
                <w:iCs w:val="0"/>
                <w:lang w:val="pt-PT"/>
              </w:rPr>
              <w:t>lareza</w:t>
            </w:r>
            <w:r w:rsidRPr="008C2BD2">
              <w:rPr>
                <w:i w:val="0"/>
                <w:iCs w:val="0"/>
                <w:lang w:val="pt-PT"/>
              </w:rPr>
              <w:t xml:space="preserve">. </w:t>
            </w:r>
            <w:r w:rsidR="00651D52">
              <w:rPr>
                <w:i w:val="0"/>
                <w:iCs w:val="0"/>
                <w:lang w:val="pt-PT"/>
              </w:rPr>
              <w:t>Deste modo, é possível estabelecer um design responsivo, acessível, estável e claro, sendo definido pelos seguintes pontos:</w:t>
            </w:r>
          </w:p>
          <w:p w14:paraId="2196EF88" w14:textId="77777777" w:rsidR="00651D52" w:rsidRPr="00651D52" w:rsidRDefault="00651D52" w:rsidP="00651D52">
            <w:pPr>
              <w:pStyle w:val="PargrafodaLista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651D52">
              <w:rPr>
                <w:lang w:val="en-US"/>
              </w:rPr>
              <w:t>Formatting Content</w:t>
            </w:r>
          </w:p>
          <w:p w14:paraId="366FF96B" w14:textId="77777777" w:rsidR="00651D52" w:rsidRPr="00651D52" w:rsidRDefault="00651D52" w:rsidP="00651D52">
            <w:pPr>
              <w:pStyle w:val="PargrafodaLista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651D52">
              <w:rPr>
                <w:lang w:val="en-US"/>
              </w:rPr>
              <w:t>Touch Controls</w:t>
            </w:r>
          </w:p>
          <w:p w14:paraId="69DE41BB" w14:textId="2F304C7E" w:rsidR="00651D52" w:rsidRPr="00651D52" w:rsidRDefault="00651D52" w:rsidP="00651D52">
            <w:pPr>
              <w:pStyle w:val="PargrafodaLista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651D52">
              <w:rPr>
                <w:lang w:val="en-US"/>
              </w:rPr>
              <w:t>Hit Targets</w:t>
            </w:r>
          </w:p>
          <w:p w14:paraId="0E8CA277" w14:textId="77777777" w:rsidR="00651D52" w:rsidRPr="00651D52" w:rsidRDefault="00651D52" w:rsidP="00651D52">
            <w:pPr>
              <w:pStyle w:val="PargrafodaLista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651D52">
              <w:rPr>
                <w:lang w:val="en-US"/>
              </w:rPr>
              <w:t>Text Size</w:t>
            </w:r>
          </w:p>
          <w:p w14:paraId="44417404" w14:textId="77777777" w:rsidR="00651D52" w:rsidRPr="00651D52" w:rsidRDefault="00651D52" w:rsidP="00651D52">
            <w:pPr>
              <w:pStyle w:val="PargrafodaLista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651D52">
              <w:rPr>
                <w:lang w:val="en-US"/>
              </w:rPr>
              <w:t>Contrast</w:t>
            </w:r>
          </w:p>
          <w:p w14:paraId="629F3ABA" w14:textId="52AFFA6A" w:rsidR="00651D52" w:rsidRPr="00651D52" w:rsidRDefault="00651D52" w:rsidP="00651D52">
            <w:pPr>
              <w:pStyle w:val="PargrafodaLista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651D52">
              <w:rPr>
                <w:lang w:val="en-US"/>
              </w:rPr>
              <w:t>Spacing</w:t>
            </w:r>
          </w:p>
          <w:p w14:paraId="119CEFFA" w14:textId="77777777" w:rsidR="00651D52" w:rsidRPr="00651D52" w:rsidRDefault="00651D52" w:rsidP="00651D52">
            <w:pPr>
              <w:pStyle w:val="PargrafodaLista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651D52">
              <w:rPr>
                <w:lang w:val="en-US"/>
              </w:rPr>
              <w:t>High Resolution</w:t>
            </w:r>
          </w:p>
          <w:p w14:paraId="72ADA1F5" w14:textId="687F0136" w:rsidR="00651D52" w:rsidRPr="00651D52" w:rsidRDefault="00651D52" w:rsidP="00651D52">
            <w:pPr>
              <w:pStyle w:val="PargrafodaLista"/>
              <w:numPr>
                <w:ilvl w:val="0"/>
                <w:numId w:val="3"/>
              </w:numPr>
              <w:jc w:val="both"/>
              <w:rPr>
                <w:lang w:val="pt-PT"/>
              </w:rPr>
            </w:pPr>
            <w:proofErr w:type="spellStart"/>
            <w:r w:rsidRPr="00651D52">
              <w:rPr>
                <w:lang w:val="pt-PT"/>
              </w:rPr>
              <w:t>Distortion</w:t>
            </w:r>
            <w:proofErr w:type="spellEnd"/>
          </w:p>
          <w:p w14:paraId="2FB800C8" w14:textId="77777777" w:rsidR="00651D52" w:rsidRPr="00651D52" w:rsidRDefault="00651D52" w:rsidP="00651D52">
            <w:pPr>
              <w:pStyle w:val="PargrafodaLista"/>
              <w:numPr>
                <w:ilvl w:val="0"/>
                <w:numId w:val="3"/>
              </w:numPr>
              <w:jc w:val="both"/>
              <w:rPr>
                <w:lang w:val="pt-PT"/>
              </w:rPr>
            </w:pPr>
            <w:proofErr w:type="spellStart"/>
            <w:r w:rsidRPr="00651D52">
              <w:rPr>
                <w:lang w:val="pt-PT"/>
              </w:rPr>
              <w:t>Organization</w:t>
            </w:r>
            <w:proofErr w:type="spellEnd"/>
          </w:p>
          <w:p w14:paraId="205FD4EF" w14:textId="219D6EFF" w:rsidR="008C2BD2" w:rsidRPr="00651D52" w:rsidRDefault="00651D52" w:rsidP="00651D52">
            <w:pPr>
              <w:pStyle w:val="PargrafodaLista"/>
              <w:numPr>
                <w:ilvl w:val="0"/>
                <w:numId w:val="3"/>
              </w:numPr>
              <w:jc w:val="both"/>
              <w:rPr>
                <w:i w:val="0"/>
                <w:iCs w:val="0"/>
                <w:lang w:val="pt-PT"/>
              </w:rPr>
            </w:pPr>
            <w:proofErr w:type="spellStart"/>
            <w:r w:rsidRPr="00651D52">
              <w:rPr>
                <w:lang w:val="pt-PT"/>
              </w:rPr>
              <w:t>Alignment</w:t>
            </w:r>
            <w:proofErr w:type="spellEnd"/>
          </w:p>
        </w:tc>
        <w:tc>
          <w:tcPr>
            <w:tcW w:w="3203" w:type="dxa"/>
          </w:tcPr>
          <w:p w14:paraId="1778A9B9" w14:textId="017CBC89" w:rsidR="00FA74C8" w:rsidRPr="00315AD9" w:rsidRDefault="00315AD9" w:rsidP="00FA74C8">
            <w:pPr>
              <w:pStyle w:val="PargrafodaLista"/>
              <w:ind w:left="0"/>
              <w:rPr>
                <w:b/>
                <w:bCs/>
                <w:i w:val="0"/>
                <w:iCs w:val="0"/>
                <w:lang w:val="pt-PT"/>
              </w:rPr>
            </w:pPr>
            <w:r w:rsidRPr="00315AD9">
              <w:rPr>
                <w:b/>
                <w:bCs/>
                <w:i w:val="0"/>
                <w:iCs w:val="0"/>
                <w:lang w:val="pt-PT"/>
              </w:rPr>
              <w:t>Apple</w:t>
            </w:r>
          </w:p>
        </w:tc>
      </w:tr>
    </w:tbl>
    <w:p w14:paraId="717E4C69" w14:textId="3048372F" w:rsidR="00933D8F" w:rsidRPr="00A837A4" w:rsidRDefault="00933D8F" w:rsidP="00933D8F">
      <w:pPr>
        <w:pStyle w:val="PargrafodaLista"/>
        <w:rPr>
          <w:color w:val="002060"/>
          <w:lang w:val="pt-PT"/>
        </w:rPr>
      </w:pPr>
      <w:r w:rsidRPr="00A837A4">
        <w:rPr>
          <w:color w:val="002060"/>
          <w:lang w:val="pt-PT"/>
        </w:rPr>
        <w:lastRenderedPageBreak/>
        <w:t>4.Design de Interiores</w:t>
      </w:r>
    </w:p>
    <w:p w14:paraId="5D79D3EC" w14:textId="77777777" w:rsidR="00651D52" w:rsidRDefault="00651D52" w:rsidP="00933D8F">
      <w:pPr>
        <w:pStyle w:val="PargrafodaLista"/>
        <w:rPr>
          <w:lang w:val="pt-PT"/>
        </w:rPr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5087"/>
        <w:gridCol w:w="3203"/>
      </w:tblGrid>
      <w:tr w:rsidR="003D27EE" w14:paraId="63EB17CC" w14:textId="77777777" w:rsidTr="003D27EE">
        <w:tc>
          <w:tcPr>
            <w:tcW w:w="5087" w:type="dxa"/>
            <w:vAlign w:val="center"/>
          </w:tcPr>
          <w:p w14:paraId="1076FE4F" w14:textId="38652F0F" w:rsidR="00651D52" w:rsidRPr="00651D52" w:rsidRDefault="003D27EE" w:rsidP="003D27EE">
            <w:pPr>
              <w:pStyle w:val="PargrafodaLista"/>
              <w:ind w:left="0"/>
              <w:jc w:val="center"/>
              <w:rPr>
                <w:i w:val="0"/>
                <w:iCs w:val="0"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26D30F7A" wp14:editId="6EF519D0">
                  <wp:extent cx="2372792" cy="2114550"/>
                  <wp:effectExtent l="0" t="0" r="889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62" b="5122"/>
                          <a:stretch/>
                        </pic:blipFill>
                        <pic:spPr bwMode="auto">
                          <a:xfrm>
                            <a:off x="0" y="0"/>
                            <a:ext cx="2376046" cy="2117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3" w:type="dxa"/>
            <w:vAlign w:val="center"/>
          </w:tcPr>
          <w:p w14:paraId="4006E77A" w14:textId="6F9B3FFB" w:rsidR="00651D52" w:rsidRPr="00651D52" w:rsidRDefault="003D27EE" w:rsidP="003D27EE">
            <w:pPr>
              <w:pStyle w:val="PargrafodaLista"/>
              <w:ind w:left="0"/>
              <w:jc w:val="center"/>
              <w:rPr>
                <w:i w:val="0"/>
                <w:iCs w:val="0"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34F3EC3D" wp14:editId="706B82BD">
                  <wp:extent cx="1699477" cy="2165985"/>
                  <wp:effectExtent l="0" t="0" r="0" b="5715"/>
                  <wp:docPr id="7" name="Imagem 7" descr="entendaantes.com.br/wp-content/uploads/2017/10/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ntendaantes.com.br/wp-content/uploads/2017/10/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819" cy="216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7EE" w14:paraId="052C0233" w14:textId="77777777" w:rsidTr="003D27EE">
        <w:tc>
          <w:tcPr>
            <w:tcW w:w="5087" w:type="dxa"/>
          </w:tcPr>
          <w:p w14:paraId="7292A88A" w14:textId="77777777" w:rsidR="00651D52" w:rsidRPr="005E7266" w:rsidRDefault="003D27EE" w:rsidP="00933D8F">
            <w:pPr>
              <w:pStyle w:val="PargrafodaLista"/>
              <w:ind w:left="0"/>
              <w:rPr>
                <w:b/>
                <w:bCs/>
                <w:i w:val="0"/>
                <w:iCs w:val="0"/>
                <w:lang w:val="pt-PT"/>
              </w:rPr>
            </w:pPr>
            <w:proofErr w:type="spellStart"/>
            <w:r w:rsidRPr="005E7266">
              <w:rPr>
                <w:b/>
                <w:bCs/>
                <w:lang w:val="pt-PT"/>
              </w:rPr>
              <w:t>Taliesin</w:t>
            </w:r>
            <w:proofErr w:type="spellEnd"/>
            <w:r w:rsidRPr="005E7266">
              <w:rPr>
                <w:b/>
                <w:bCs/>
                <w:lang w:val="pt-PT"/>
              </w:rPr>
              <w:t xml:space="preserve"> West</w:t>
            </w:r>
            <w:r w:rsidRPr="005E7266">
              <w:rPr>
                <w:b/>
                <w:bCs/>
                <w:i w:val="0"/>
                <w:iCs w:val="0"/>
                <w:lang w:val="pt-PT"/>
              </w:rPr>
              <w:t>, 1937</w:t>
            </w:r>
          </w:p>
          <w:p w14:paraId="4CFCDD34" w14:textId="57EA7D90" w:rsidR="003D27EE" w:rsidRPr="00651D52" w:rsidRDefault="003D27EE" w:rsidP="00CA2CCD">
            <w:pPr>
              <w:pStyle w:val="PargrafodaLista"/>
              <w:ind w:left="0"/>
              <w:jc w:val="both"/>
              <w:rPr>
                <w:i w:val="0"/>
                <w:iCs w:val="0"/>
                <w:lang w:val="pt-PT"/>
              </w:rPr>
            </w:pPr>
            <w:r>
              <w:rPr>
                <w:i w:val="0"/>
                <w:iCs w:val="0"/>
                <w:lang w:val="pt-PT"/>
              </w:rPr>
              <w:t xml:space="preserve">A casa </w:t>
            </w:r>
            <w:proofErr w:type="spellStart"/>
            <w:r w:rsidR="00CA2CCD" w:rsidRPr="00CA2CCD">
              <w:rPr>
                <w:lang w:val="pt-PT"/>
              </w:rPr>
              <w:t>Taliesin</w:t>
            </w:r>
            <w:proofErr w:type="spellEnd"/>
            <w:r w:rsidR="00CA2CCD" w:rsidRPr="00CA2CCD">
              <w:rPr>
                <w:lang w:val="pt-PT"/>
              </w:rPr>
              <w:t xml:space="preserve"> West</w:t>
            </w:r>
            <w:r w:rsidR="00CA2CCD">
              <w:rPr>
                <w:i w:val="0"/>
                <w:iCs w:val="0"/>
                <w:lang w:val="pt-PT"/>
              </w:rPr>
              <w:t xml:space="preserve"> é um dos muitos exemplos dos ensinamentos de Frank Lloyd </w:t>
            </w:r>
            <w:proofErr w:type="spellStart"/>
            <w:r w:rsidR="00CA2CCD">
              <w:rPr>
                <w:i w:val="0"/>
                <w:iCs w:val="0"/>
                <w:lang w:val="pt-PT"/>
              </w:rPr>
              <w:t>Wright</w:t>
            </w:r>
            <w:proofErr w:type="spellEnd"/>
            <w:r w:rsidR="00CA2CCD">
              <w:rPr>
                <w:i w:val="0"/>
                <w:iCs w:val="0"/>
                <w:lang w:val="pt-PT"/>
              </w:rPr>
              <w:t xml:space="preserve"> sobre Design de Interiores: integrar o exterior no espaço interior, dar primazia à escala humana, eliminar o que é desnecessário e realçar as características naturais (principalmente, a luz natural).</w:t>
            </w:r>
          </w:p>
        </w:tc>
        <w:tc>
          <w:tcPr>
            <w:tcW w:w="3203" w:type="dxa"/>
          </w:tcPr>
          <w:p w14:paraId="1BBEE38B" w14:textId="1E8D7E92" w:rsidR="00651D52" w:rsidRPr="003D27EE" w:rsidRDefault="003D27EE" w:rsidP="00933D8F">
            <w:pPr>
              <w:pStyle w:val="PargrafodaLista"/>
              <w:ind w:left="0"/>
              <w:rPr>
                <w:b/>
                <w:bCs/>
                <w:i w:val="0"/>
                <w:iCs w:val="0"/>
                <w:lang w:val="pt-PT"/>
              </w:rPr>
            </w:pPr>
            <w:r w:rsidRPr="003D27EE">
              <w:rPr>
                <w:b/>
                <w:bCs/>
                <w:i w:val="0"/>
                <w:iCs w:val="0"/>
                <w:lang w:val="pt-PT"/>
              </w:rPr>
              <w:t xml:space="preserve">Frank Lloyd </w:t>
            </w:r>
            <w:proofErr w:type="spellStart"/>
            <w:r w:rsidRPr="003D27EE">
              <w:rPr>
                <w:b/>
                <w:bCs/>
                <w:i w:val="0"/>
                <w:iCs w:val="0"/>
                <w:lang w:val="pt-PT"/>
              </w:rPr>
              <w:t>Wright</w:t>
            </w:r>
            <w:proofErr w:type="spellEnd"/>
          </w:p>
        </w:tc>
      </w:tr>
    </w:tbl>
    <w:p w14:paraId="12B6638E" w14:textId="77777777" w:rsidR="00651D52" w:rsidRPr="00CA2CCD" w:rsidRDefault="00651D52" w:rsidP="00CA2CCD">
      <w:pPr>
        <w:rPr>
          <w:lang w:val="pt-PT"/>
        </w:rPr>
      </w:pPr>
    </w:p>
    <w:p w14:paraId="15465281" w14:textId="2F908860" w:rsidR="00933D8F" w:rsidRPr="005E7266" w:rsidRDefault="00933D8F" w:rsidP="00933D8F">
      <w:pPr>
        <w:pStyle w:val="PargrafodaLista"/>
        <w:rPr>
          <w:color w:val="002060"/>
          <w:lang w:val="pt-PT"/>
        </w:rPr>
      </w:pPr>
      <w:r w:rsidRPr="005E7266">
        <w:rPr>
          <w:color w:val="002060"/>
          <w:lang w:val="pt-PT"/>
        </w:rPr>
        <w:t>5.Design de Produto</w:t>
      </w:r>
    </w:p>
    <w:p w14:paraId="56CC9E7E" w14:textId="54B4FA7F" w:rsidR="0031595C" w:rsidRDefault="0031595C" w:rsidP="00933D8F">
      <w:pPr>
        <w:pStyle w:val="PargrafodaLista"/>
        <w:rPr>
          <w:lang w:val="pt-PT"/>
        </w:rPr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5087"/>
        <w:gridCol w:w="3203"/>
      </w:tblGrid>
      <w:tr w:rsidR="00CA2CCD" w14:paraId="4FF76108" w14:textId="77777777" w:rsidTr="00CA2CCD">
        <w:tc>
          <w:tcPr>
            <w:tcW w:w="5087" w:type="dxa"/>
            <w:vAlign w:val="center"/>
          </w:tcPr>
          <w:p w14:paraId="4699E546" w14:textId="554F2FF7" w:rsidR="00CA2CCD" w:rsidRDefault="00CA2CCD" w:rsidP="00CA2CCD">
            <w:pPr>
              <w:pStyle w:val="PargrafodaLista"/>
              <w:ind w:left="0"/>
              <w:jc w:val="center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568D04D2" wp14:editId="619F7C60">
                  <wp:extent cx="2999046" cy="2000250"/>
                  <wp:effectExtent l="0" t="0" r="0" b="0"/>
                  <wp:docPr id="9" name="Imagem 9" descr="Tribute to an icon: The Coca-Cola bott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ribute to an icon: The Coca-Cola bott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455" cy="2021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3" w:type="dxa"/>
            <w:vAlign w:val="center"/>
          </w:tcPr>
          <w:p w14:paraId="18FD7ED5" w14:textId="286E7C57" w:rsidR="00CA2CCD" w:rsidRDefault="00CA2CCD" w:rsidP="00CA2CCD">
            <w:pPr>
              <w:pStyle w:val="PargrafodaLista"/>
              <w:ind w:left="0"/>
              <w:jc w:val="center"/>
              <w:rPr>
                <w:lang w:val="pt-PT"/>
              </w:rPr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4047F16E" wp14:editId="29DA58D5">
                  <wp:extent cx="1857375" cy="1857375"/>
                  <wp:effectExtent l="0" t="0" r="9525" b="952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CCD" w14:paraId="691A5189" w14:textId="77777777" w:rsidTr="00CA2CCD">
        <w:tc>
          <w:tcPr>
            <w:tcW w:w="5087" w:type="dxa"/>
          </w:tcPr>
          <w:p w14:paraId="69F84C49" w14:textId="01005CDD" w:rsidR="00CA2CCD" w:rsidRPr="005E7266" w:rsidRDefault="00CA2CCD" w:rsidP="00933D8F">
            <w:pPr>
              <w:pStyle w:val="PargrafodaLista"/>
              <w:ind w:left="0"/>
              <w:rPr>
                <w:b/>
                <w:bCs/>
                <w:i w:val="0"/>
                <w:iCs w:val="0"/>
                <w:lang w:val="pt-PT"/>
              </w:rPr>
            </w:pPr>
            <w:r w:rsidRPr="005E7266">
              <w:rPr>
                <w:b/>
                <w:bCs/>
                <w:i w:val="0"/>
                <w:iCs w:val="0"/>
                <w:lang w:val="pt-PT"/>
              </w:rPr>
              <w:t>Garrafa de vidro da Coca-Cola</w:t>
            </w:r>
            <w:r w:rsidR="005E7266" w:rsidRPr="005E7266">
              <w:rPr>
                <w:b/>
                <w:bCs/>
                <w:i w:val="0"/>
                <w:iCs w:val="0"/>
                <w:lang w:val="pt-PT"/>
              </w:rPr>
              <w:t>, 1915</w:t>
            </w:r>
          </w:p>
          <w:p w14:paraId="60525DD3" w14:textId="52C50CA3" w:rsidR="00CA2CCD" w:rsidRPr="00CA2CCD" w:rsidRDefault="005E7266" w:rsidP="00CA2CCD">
            <w:pPr>
              <w:pStyle w:val="PargrafodaLista"/>
              <w:ind w:left="0"/>
              <w:jc w:val="both"/>
              <w:rPr>
                <w:i w:val="0"/>
                <w:iCs w:val="0"/>
                <w:lang w:val="pt-PT"/>
              </w:rPr>
            </w:pPr>
            <w:r>
              <w:rPr>
                <w:i w:val="0"/>
                <w:iCs w:val="0"/>
                <w:lang w:val="pt-PT"/>
              </w:rPr>
              <w:t>A</w:t>
            </w:r>
            <w:r w:rsidR="00CA2CCD" w:rsidRPr="00CA2CCD">
              <w:rPr>
                <w:i w:val="0"/>
                <w:iCs w:val="0"/>
                <w:lang w:val="pt-PT"/>
              </w:rPr>
              <w:t xml:space="preserve"> garrafa de vidro curvo da Coca-Cola foi inventada </w:t>
            </w:r>
            <w:r>
              <w:rPr>
                <w:i w:val="0"/>
                <w:iCs w:val="0"/>
                <w:lang w:val="pt-PT"/>
              </w:rPr>
              <w:t>com o simples</w:t>
            </w:r>
            <w:r w:rsidR="00CA2CCD" w:rsidRPr="00CA2CCD">
              <w:rPr>
                <w:i w:val="0"/>
                <w:iCs w:val="0"/>
                <w:lang w:val="pt-PT"/>
              </w:rPr>
              <w:t xml:space="preserve"> </w:t>
            </w:r>
            <w:proofErr w:type="spellStart"/>
            <w:r>
              <w:rPr>
                <w:i w:val="0"/>
                <w:iCs w:val="0"/>
                <w:lang w:val="pt-PT"/>
              </w:rPr>
              <w:t>objectivo</w:t>
            </w:r>
            <w:proofErr w:type="spellEnd"/>
            <w:r>
              <w:rPr>
                <w:i w:val="0"/>
                <w:iCs w:val="0"/>
                <w:lang w:val="pt-PT"/>
              </w:rPr>
              <w:t xml:space="preserve"> de obter uma </w:t>
            </w:r>
            <w:r w:rsidR="00CA2CCD" w:rsidRPr="00CA2CCD">
              <w:rPr>
                <w:i w:val="0"/>
                <w:iCs w:val="0"/>
                <w:lang w:val="pt-PT"/>
              </w:rPr>
              <w:t xml:space="preserve">garrafa tão </w:t>
            </w:r>
            <w:r>
              <w:rPr>
                <w:i w:val="0"/>
                <w:iCs w:val="0"/>
                <w:lang w:val="pt-PT"/>
              </w:rPr>
              <w:t>original</w:t>
            </w:r>
            <w:r w:rsidR="00CA2CCD" w:rsidRPr="00CA2CCD">
              <w:rPr>
                <w:i w:val="0"/>
                <w:iCs w:val="0"/>
                <w:lang w:val="pt-PT"/>
              </w:rPr>
              <w:t xml:space="preserve"> que </w:t>
            </w:r>
            <w:r>
              <w:rPr>
                <w:i w:val="0"/>
                <w:iCs w:val="0"/>
                <w:lang w:val="pt-PT"/>
              </w:rPr>
              <w:t>seria automaticamente reconhecível,</w:t>
            </w:r>
            <w:r w:rsidR="00CA2CCD" w:rsidRPr="00CA2CCD">
              <w:rPr>
                <w:i w:val="0"/>
                <w:iCs w:val="0"/>
                <w:lang w:val="pt-PT"/>
              </w:rPr>
              <w:t xml:space="preserve"> </w:t>
            </w:r>
            <w:r>
              <w:rPr>
                <w:i w:val="0"/>
                <w:iCs w:val="0"/>
                <w:lang w:val="pt-PT"/>
              </w:rPr>
              <w:t>mesmo até no</w:t>
            </w:r>
            <w:r w:rsidR="00CA2CCD" w:rsidRPr="00CA2CCD">
              <w:rPr>
                <w:i w:val="0"/>
                <w:iCs w:val="0"/>
                <w:lang w:val="pt-PT"/>
              </w:rPr>
              <w:t xml:space="preserve"> escuro </w:t>
            </w:r>
            <w:r>
              <w:rPr>
                <w:i w:val="0"/>
                <w:iCs w:val="0"/>
                <w:lang w:val="pt-PT"/>
              </w:rPr>
              <w:t>ou partida no chão.</w:t>
            </w:r>
          </w:p>
        </w:tc>
        <w:tc>
          <w:tcPr>
            <w:tcW w:w="3203" w:type="dxa"/>
          </w:tcPr>
          <w:p w14:paraId="52E65366" w14:textId="2737F9FF" w:rsidR="00CA2CCD" w:rsidRPr="005E7266" w:rsidRDefault="005E7266" w:rsidP="00933D8F">
            <w:pPr>
              <w:pStyle w:val="PargrafodaLista"/>
              <w:ind w:left="0"/>
              <w:rPr>
                <w:b/>
                <w:bCs/>
                <w:i w:val="0"/>
                <w:iCs w:val="0"/>
                <w:lang w:val="pt-PT"/>
              </w:rPr>
            </w:pPr>
            <w:proofErr w:type="spellStart"/>
            <w:r>
              <w:rPr>
                <w:b/>
                <w:bCs/>
                <w:i w:val="0"/>
                <w:iCs w:val="0"/>
                <w:lang w:val="pt-PT"/>
              </w:rPr>
              <w:t>The</w:t>
            </w:r>
            <w:proofErr w:type="spellEnd"/>
            <w:r>
              <w:rPr>
                <w:b/>
                <w:bCs/>
                <w:i w:val="0"/>
                <w:iCs w:val="0"/>
                <w:lang w:val="pt-PT"/>
              </w:rPr>
              <w:t xml:space="preserve"> Coca-Cola </w:t>
            </w:r>
            <w:proofErr w:type="spellStart"/>
            <w:r>
              <w:rPr>
                <w:b/>
                <w:bCs/>
                <w:i w:val="0"/>
                <w:iCs w:val="0"/>
                <w:lang w:val="pt-PT"/>
              </w:rPr>
              <w:t>Company</w:t>
            </w:r>
            <w:proofErr w:type="spellEnd"/>
          </w:p>
        </w:tc>
      </w:tr>
    </w:tbl>
    <w:p w14:paraId="3DFAAA16" w14:textId="77777777" w:rsidR="00CA2CCD" w:rsidRPr="00333B1A" w:rsidRDefault="00CA2CCD" w:rsidP="00933D8F">
      <w:pPr>
        <w:pStyle w:val="PargrafodaLista"/>
        <w:rPr>
          <w:lang w:val="pt-PT"/>
        </w:rPr>
      </w:pPr>
    </w:p>
    <w:p w14:paraId="45D7EA2B" w14:textId="77777777" w:rsidR="00333B1A" w:rsidRPr="00333B1A" w:rsidRDefault="00333B1A">
      <w:pPr>
        <w:rPr>
          <w:lang w:val="pt-PT"/>
        </w:rPr>
      </w:pPr>
    </w:p>
    <w:sectPr w:rsidR="00333B1A" w:rsidRPr="00333B1A" w:rsidSect="00053E0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800000EB" w:usb1="380160EA" w:usb2="144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15883"/>
    <w:multiLevelType w:val="hybridMultilevel"/>
    <w:tmpl w:val="A6242C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17FF0"/>
    <w:multiLevelType w:val="hybridMultilevel"/>
    <w:tmpl w:val="E5347E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997E6D"/>
    <w:multiLevelType w:val="hybridMultilevel"/>
    <w:tmpl w:val="D36A2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B1A"/>
    <w:rsid w:val="0000360A"/>
    <w:rsid w:val="00053E01"/>
    <w:rsid w:val="001A62B1"/>
    <w:rsid w:val="0031595C"/>
    <w:rsid w:val="00315AD9"/>
    <w:rsid w:val="00333B1A"/>
    <w:rsid w:val="003D27EE"/>
    <w:rsid w:val="004E5A45"/>
    <w:rsid w:val="005E7266"/>
    <w:rsid w:val="00630066"/>
    <w:rsid w:val="00651D52"/>
    <w:rsid w:val="006C3F5F"/>
    <w:rsid w:val="0072296D"/>
    <w:rsid w:val="007A34C8"/>
    <w:rsid w:val="008A6F08"/>
    <w:rsid w:val="008C2BD2"/>
    <w:rsid w:val="00933D8F"/>
    <w:rsid w:val="00A837A4"/>
    <w:rsid w:val="00AC1CE7"/>
    <w:rsid w:val="00CA2CCD"/>
    <w:rsid w:val="00E222C0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3776A"/>
  <w15:chartTrackingRefBased/>
  <w15:docId w15:val="{3BD2941F-7FE9-435E-9B08-E0AB0B6AD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CE7"/>
    <w:rPr>
      <w:i/>
      <w:iCs/>
      <w:sz w:val="20"/>
      <w:szCs w:val="20"/>
    </w:rPr>
  </w:style>
  <w:style w:type="paragraph" w:styleId="Ttulo1">
    <w:name w:val="heading 1"/>
    <w:basedOn w:val="Normal"/>
    <w:next w:val="Normal"/>
    <w:link w:val="Ttulo1Carter"/>
    <w:uiPriority w:val="9"/>
    <w:qFormat/>
    <w:rsid w:val="00AC1CE7"/>
    <w:pPr>
      <w:pBdr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</w:pBdr>
      <w:shd w:val="clear" w:color="auto" w:fill="DFEBF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224E76" w:themeColor="accent2" w:themeShade="7F"/>
      <w:sz w:val="22"/>
      <w:szCs w:val="2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1CE7"/>
    <w:pPr>
      <w:pBdr>
        <w:top w:val="single" w:sz="4" w:space="0" w:color="629DD1" w:themeColor="accent2"/>
        <w:left w:val="single" w:sz="48" w:space="2" w:color="629DD1" w:themeColor="accent2"/>
        <w:bottom w:val="single" w:sz="4" w:space="0" w:color="629DD1" w:themeColor="accent2"/>
        <w:right w:val="single" w:sz="4" w:space="4" w:color="629DD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3476B1" w:themeColor="accent2" w:themeShade="BF"/>
      <w:sz w:val="22"/>
      <w:szCs w:val="2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1CE7"/>
    <w:pPr>
      <w:pBdr>
        <w:left w:val="single" w:sz="48" w:space="2" w:color="629DD1" w:themeColor="accent2"/>
        <w:bottom w:val="single" w:sz="4" w:space="0" w:color="629DD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3476B1" w:themeColor="accent2" w:themeShade="BF"/>
      <w:sz w:val="22"/>
      <w:szCs w:val="2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1CE7"/>
    <w:pPr>
      <w:pBdr>
        <w:left w:val="single" w:sz="4" w:space="2" w:color="629DD1" w:themeColor="accent2"/>
        <w:bottom w:val="single" w:sz="4" w:space="2" w:color="629DD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3476B1" w:themeColor="accent2" w:themeShade="BF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1CE7"/>
    <w:pPr>
      <w:pBdr>
        <w:left w:val="dotted" w:sz="4" w:space="2" w:color="629DD1" w:themeColor="accent2"/>
        <w:bottom w:val="dotted" w:sz="4" w:space="2" w:color="629DD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3476B1" w:themeColor="accent2" w:themeShade="BF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1CE7"/>
    <w:pPr>
      <w:pBdr>
        <w:bottom w:val="single" w:sz="4" w:space="2" w:color="C0D7E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3476B1" w:themeColor="accent2" w:themeShade="BF"/>
      <w:sz w:val="22"/>
      <w:szCs w:val="22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1CE7"/>
    <w:pPr>
      <w:pBdr>
        <w:bottom w:val="dotted" w:sz="4" w:space="2" w:color="A0C3E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3476B1" w:themeColor="accent2" w:themeShade="BF"/>
      <w:sz w:val="22"/>
      <w:szCs w:val="2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1CE7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629DD1" w:themeColor="accent2"/>
      <w:sz w:val="22"/>
      <w:szCs w:val="2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1CE7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629DD1" w:themeColor="accen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1CE7"/>
    <w:rPr>
      <w:rFonts w:asciiTheme="majorHAnsi" w:eastAsiaTheme="majorEastAsia" w:hAnsiTheme="majorHAnsi" w:cstheme="majorBidi"/>
      <w:b/>
      <w:bCs/>
      <w:i/>
      <w:iCs/>
      <w:color w:val="224E76" w:themeColor="accent2" w:themeShade="7F"/>
      <w:shd w:val="clear" w:color="auto" w:fill="DFEBF5" w:themeFill="accent2" w:themeFillTint="33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1CE7"/>
    <w:rPr>
      <w:rFonts w:asciiTheme="majorHAnsi" w:eastAsiaTheme="majorEastAsia" w:hAnsiTheme="majorHAnsi" w:cstheme="majorBidi"/>
      <w:b/>
      <w:bCs/>
      <w:i/>
      <w:iCs/>
      <w:color w:val="3476B1" w:themeColor="accent2" w:themeShade="BF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1CE7"/>
    <w:rPr>
      <w:rFonts w:asciiTheme="majorHAnsi" w:eastAsiaTheme="majorEastAsia" w:hAnsiTheme="majorHAnsi" w:cstheme="majorBidi"/>
      <w:b/>
      <w:bCs/>
      <w:i/>
      <w:iCs/>
      <w:color w:val="3476B1" w:themeColor="accent2" w:themeShade="BF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1CE7"/>
    <w:rPr>
      <w:rFonts w:asciiTheme="majorHAnsi" w:eastAsiaTheme="majorEastAsia" w:hAnsiTheme="majorHAnsi" w:cstheme="majorBidi"/>
      <w:b/>
      <w:bCs/>
      <w:i/>
      <w:iCs/>
      <w:color w:val="3476B1" w:themeColor="accent2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1CE7"/>
    <w:rPr>
      <w:rFonts w:asciiTheme="majorHAnsi" w:eastAsiaTheme="majorEastAsia" w:hAnsiTheme="majorHAnsi" w:cstheme="majorBidi"/>
      <w:b/>
      <w:bCs/>
      <w:i/>
      <w:iCs/>
      <w:color w:val="3476B1" w:themeColor="accent2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1CE7"/>
    <w:rPr>
      <w:rFonts w:asciiTheme="majorHAnsi" w:eastAsiaTheme="majorEastAsia" w:hAnsiTheme="majorHAnsi" w:cstheme="majorBidi"/>
      <w:i/>
      <w:iCs/>
      <w:color w:val="3476B1" w:themeColor="accent2" w:themeShade="B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1CE7"/>
    <w:rPr>
      <w:rFonts w:asciiTheme="majorHAnsi" w:eastAsiaTheme="majorEastAsia" w:hAnsiTheme="majorHAnsi" w:cstheme="majorBidi"/>
      <w:i/>
      <w:iCs/>
      <w:color w:val="3476B1" w:themeColor="accent2" w:themeShade="B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1CE7"/>
    <w:rPr>
      <w:rFonts w:asciiTheme="majorHAnsi" w:eastAsiaTheme="majorEastAsia" w:hAnsiTheme="majorHAnsi" w:cstheme="majorBidi"/>
      <w:i/>
      <w:iCs/>
      <w:color w:val="629DD1" w:themeColor="accen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1CE7"/>
    <w:rPr>
      <w:rFonts w:asciiTheme="majorHAnsi" w:eastAsiaTheme="majorEastAsia" w:hAnsiTheme="majorHAnsi" w:cstheme="majorBidi"/>
      <w:i/>
      <w:iCs/>
      <w:color w:val="629DD1" w:themeColor="accent2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1CE7"/>
    <w:rPr>
      <w:b/>
      <w:bCs/>
      <w:color w:val="3476B1" w:themeColor="accent2" w:themeShade="BF"/>
      <w:sz w:val="18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AC1CE7"/>
    <w:pPr>
      <w:pBdr>
        <w:top w:val="single" w:sz="48" w:space="0" w:color="629DD1" w:themeColor="accent2"/>
        <w:bottom w:val="single" w:sz="48" w:space="0" w:color="629DD1" w:themeColor="accent2"/>
      </w:pBdr>
      <w:shd w:val="clear" w:color="auto" w:fill="629DD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1CE7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629DD1" w:themeFill="accent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1CE7"/>
    <w:pPr>
      <w:pBdr>
        <w:bottom w:val="dotted" w:sz="8" w:space="10" w:color="629DD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224E76" w:themeColor="accent2" w:themeShade="7F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1CE7"/>
    <w:rPr>
      <w:rFonts w:asciiTheme="majorHAnsi" w:eastAsiaTheme="majorEastAsia" w:hAnsiTheme="majorHAnsi" w:cstheme="majorBidi"/>
      <w:i/>
      <w:iCs/>
      <w:color w:val="224E76" w:themeColor="accent2" w:themeShade="7F"/>
      <w:sz w:val="24"/>
      <w:szCs w:val="24"/>
    </w:rPr>
  </w:style>
  <w:style w:type="character" w:styleId="Forte">
    <w:name w:val="Strong"/>
    <w:uiPriority w:val="22"/>
    <w:qFormat/>
    <w:rsid w:val="00AC1CE7"/>
    <w:rPr>
      <w:b/>
      <w:bCs/>
      <w:spacing w:val="0"/>
    </w:rPr>
  </w:style>
  <w:style w:type="character" w:styleId="nfase">
    <w:name w:val="Emphasis"/>
    <w:uiPriority w:val="20"/>
    <w:qFormat/>
    <w:rsid w:val="00AC1CE7"/>
    <w:rPr>
      <w:rFonts w:asciiTheme="majorHAnsi" w:eastAsiaTheme="majorEastAsia" w:hAnsiTheme="majorHAnsi" w:cstheme="majorBidi"/>
      <w:b/>
      <w:bCs/>
      <w:i/>
      <w:iCs/>
      <w:color w:val="629DD1" w:themeColor="accent2"/>
      <w:bdr w:val="single" w:sz="18" w:space="0" w:color="DFEBF5" w:themeColor="accent2" w:themeTint="33"/>
      <w:shd w:val="clear" w:color="auto" w:fill="DFEBF5" w:themeFill="accent2" w:themeFillTint="33"/>
    </w:rPr>
  </w:style>
  <w:style w:type="paragraph" w:styleId="SemEspaamento">
    <w:name w:val="No Spacing"/>
    <w:basedOn w:val="Normal"/>
    <w:link w:val="SemEspaamentoCarter"/>
    <w:uiPriority w:val="1"/>
    <w:qFormat/>
    <w:rsid w:val="00AC1CE7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AC1CE7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AC1CE7"/>
    <w:pPr>
      <w:ind w:left="720"/>
      <w:contextualSpacing/>
    </w:pPr>
  </w:style>
  <w:style w:type="paragraph" w:styleId="Citao">
    <w:name w:val="Quote"/>
    <w:basedOn w:val="Normal"/>
    <w:next w:val="Normal"/>
    <w:link w:val="CitaoCarter"/>
    <w:uiPriority w:val="29"/>
    <w:qFormat/>
    <w:rsid w:val="00AC1CE7"/>
    <w:rPr>
      <w:i w:val="0"/>
      <w:iCs w:val="0"/>
      <w:color w:val="3476B1" w:themeColor="accent2" w:themeShade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1CE7"/>
    <w:rPr>
      <w:color w:val="3476B1" w:themeColor="accent2" w:themeShade="BF"/>
      <w:sz w:val="20"/>
      <w:szCs w:val="20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1CE7"/>
    <w:pPr>
      <w:pBdr>
        <w:top w:val="dotted" w:sz="8" w:space="10" w:color="629DD1" w:themeColor="accent2"/>
        <w:bottom w:val="dotted" w:sz="8" w:space="10" w:color="629DD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629DD1" w:themeColor="accent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1CE7"/>
    <w:rPr>
      <w:rFonts w:asciiTheme="majorHAnsi" w:eastAsiaTheme="majorEastAsia" w:hAnsiTheme="majorHAnsi" w:cstheme="majorBidi"/>
      <w:b/>
      <w:bCs/>
      <w:i/>
      <w:iCs/>
      <w:color w:val="629DD1" w:themeColor="accent2"/>
      <w:sz w:val="20"/>
      <w:szCs w:val="20"/>
    </w:rPr>
  </w:style>
  <w:style w:type="character" w:styleId="nfaseDiscreta">
    <w:name w:val="Subtle Emphasis"/>
    <w:uiPriority w:val="19"/>
    <w:qFormat/>
    <w:rsid w:val="00AC1CE7"/>
    <w:rPr>
      <w:rFonts w:asciiTheme="majorHAnsi" w:eastAsiaTheme="majorEastAsia" w:hAnsiTheme="majorHAnsi" w:cstheme="majorBidi"/>
      <w:i/>
      <w:iCs/>
      <w:color w:val="629DD1" w:themeColor="accent2"/>
    </w:rPr>
  </w:style>
  <w:style w:type="character" w:styleId="nfaseIntensa">
    <w:name w:val="Intense Emphasis"/>
    <w:uiPriority w:val="21"/>
    <w:qFormat/>
    <w:rsid w:val="00AC1CE7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629DD1" w:themeColor="accent2"/>
      <w:shd w:val="clear" w:color="auto" w:fill="629DD1" w:themeFill="accent2"/>
      <w:vertAlign w:val="baseline"/>
    </w:rPr>
  </w:style>
  <w:style w:type="character" w:styleId="RefernciaDiscreta">
    <w:name w:val="Subtle Reference"/>
    <w:uiPriority w:val="31"/>
    <w:qFormat/>
    <w:rsid w:val="00AC1CE7"/>
    <w:rPr>
      <w:i/>
      <w:iCs/>
      <w:smallCaps/>
      <w:color w:val="629DD1" w:themeColor="accent2"/>
      <w:u w:color="629DD1" w:themeColor="accent2"/>
    </w:rPr>
  </w:style>
  <w:style w:type="character" w:styleId="RefernciaIntensa">
    <w:name w:val="Intense Reference"/>
    <w:uiPriority w:val="32"/>
    <w:qFormat/>
    <w:rsid w:val="00AC1CE7"/>
    <w:rPr>
      <w:b/>
      <w:bCs/>
      <w:i/>
      <w:iCs/>
      <w:smallCaps/>
      <w:color w:val="629DD1" w:themeColor="accent2"/>
      <w:u w:color="629DD1" w:themeColor="accent2"/>
    </w:rPr>
  </w:style>
  <w:style w:type="character" w:styleId="TtulodoLivro">
    <w:name w:val="Book Title"/>
    <w:uiPriority w:val="33"/>
    <w:qFormat/>
    <w:rsid w:val="00AC1CE7"/>
    <w:rPr>
      <w:rFonts w:asciiTheme="majorHAnsi" w:eastAsiaTheme="majorEastAsia" w:hAnsiTheme="majorHAnsi" w:cstheme="majorBidi"/>
      <w:b/>
      <w:bCs/>
      <w:i/>
      <w:iCs/>
      <w:smallCaps/>
      <w:color w:val="3476B1" w:themeColor="accent2" w:themeShade="BF"/>
      <w:u w:val="single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1CE7"/>
    <w:pPr>
      <w:outlineLvl w:val="9"/>
    </w:pPr>
  </w:style>
  <w:style w:type="table" w:styleId="TabelacomGrelha">
    <w:name w:val="Table Grid"/>
    <w:basedOn w:val="Tabelanormal"/>
    <w:uiPriority w:val="39"/>
    <w:rsid w:val="007229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28A020724BE334DB34072E7CD1BC059" ma:contentTypeVersion="3" ma:contentTypeDescription="Criar um novo documento." ma:contentTypeScope="" ma:versionID="e7db446f37d16212a76d1cf3d8aebe84">
  <xsd:schema xmlns:xsd="http://www.w3.org/2001/XMLSchema" xmlns:xs="http://www.w3.org/2001/XMLSchema" xmlns:p="http://schemas.microsoft.com/office/2006/metadata/properties" xmlns:ns2="4bacef34-5059-47a8-9bbb-61e5896a5046" targetNamespace="http://schemas.microsoft.com/office/2006/metadata/properties" ma:root="true" ma:fieldsID="e6629d5e15f4fd2d05161c0c2f78744f" ns2:_="">
    <xsd:import namespace="4bacef34-5059-47a8-9bbb-61e5896a50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acef34-5059-47a8-9bbb-61e5896a50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bacef34-5059-47a8-9bbb-61e5896a5046" xsi:nil="true"/>
  </documentManagement>
</p:properties>
</file>

<file path=customXml/itemProps1.xml><?xml version="1.0" encoding="utf-8"?>
<ds:datastoreItem xmlns:ds="http://schemas.openxmlformats.org/officeDocument/2006/customXml" ds:itemID="{F3567588-37DC-4DCB-B57B-5D24A34A68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acef34-5059-47a8-9bbb-61e5896a50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3EC593-65DC-42BB-9B75-EF52927231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27FDDE-DBF5-4727-B264-68B75381E143}">
  <ds:schemaRefs>
    <ds:schemaRef ds:uri="http://schemas.microsoft.com/office/2006/metadata/properties"/>
    <ds:schemaRef ds:uri="http://schemas.microsoft.com/office/infopath/2007/PartnerControls"/>
    <ds:schemaRef ds:uri="4bacef34-5059-47a8-9bbb-61e5896a50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530</Words>
  <Characters>2865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Miguel Matos Passareiro</dc:creator>
  <cp:keywords/>
  <dc:description/>
  <cp:lastModifiedBy>Ana Beatriz Varela</cp:lastModifiedBy>
  <cp:revision>4</cp:revision>
  <dcterms:created xsi:type="dcterms:W3CDTF">2020-09-20T19:49:00Z</dcterms:created>
  <dcterms:modified xsi:type="dcterms:W3CDTF">2020-09-20T20:49:00Z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0x010100E28A020724BE334DB34072E7CD1BC059</vt:lpwstr>
  </property>
</Properties>
</file>