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B40705" w14:textId="77777777" w:rsidR="00282196" w:rsidRDefault="00464DE6" w:rsidP="007F2103">
      <w:pPr>
        <w:pStyle w:val="SemEspaamento"/>
      </w:pPr>
      <w:r>
        <w:t>CENTRO PAULA SOUZA</w:t>
      </w:r>
    </w:p>
    <w:p w14:paraId="169CBC2E" w14:textId="77777777" w:rsidR="00464DE6" w:rsidRDefault="00464DE6" w:rsidP="007F2103">
      <w:pPr>
        <w:pStyle w:val="SemEspaamento"/>
      </w:pPr>
      <w:r>
        <w:t>ETEC PROFESSORA MARIA CRISTINA MEDEIROS</w:t>
      </w:r>
    </w:p>
    <w:p w14:paraId="4FD6B026" w14:textId="77777777" w:rsidR="00464DE6" w:rsidRDefault="00464DE6" w:rsidP="007F2103">
      <w:pPr>
        <w:pStyle w:val="SemEspaamento"/>
      </w:pPr>
      <w:r>
        <w:t>Informática para Internet Integrado ao Ensino Médio</w:t>
      </w:r>
    </w:p>
    <w:p w14:paraId="02B6D637" w14:textId="77777777" w:rsidR="00464DE6" w:rsidRDefault="00464DE6" w:rsidP="007F2103">
      <w:pPr>
        <w:pStyle w:val="SemEspaamento"/>
        <w:spacing w:before="1560"/>
      </w:pPr>
      <w:r>
        <w:t xml:space="preserve">Adriano </w:t>
      </w:r>
      <w:proofErr w:type="spellStart"/>
      <w:r>
        <w:t>Bendazzoli</w:t>
      </w:r>
      <w:proofErr w:type="spellEnd"/>
      <w:r>
        <w:t xml:space="preserve"> </w:t>
      </w:r>
      <w:proofErr w:type="spellStart"/>
      <w:r>
        <w:t>Zorzenon</w:t>
      </w:r>
      <w:proofErr w:type="spellEnd"/>
      <w:r>
        <w:t xml:space="preserve"> Barbosa </w:t>
      </w:r>
    </w:p>
    <w:p w14:paraId="24DAB86E" w14:textId="77777777" w:rsidR="007F2103" w:rsidRDefault="007F2103" w:rsidP="007F2103">
      <w:pPr>
        <w:pStyle w:val="SemEspaamento"/>
      </w:pPr>
      <w:r>
        <w:t xml:space="preserve">Ana Clara </w:t>
      </w:r>
      <w:proofErr w:type="spellStart"/>
      <w:r>
        <w:t>Bronzeri</w:t>
      </w:r>
      <w:proofErr w:type="spellEnd"/>
      <w:r>
        <w:t xml:space="preserve"> Rivas</w:t>
      </w:r>
    </w:p>
    <w:p w14:paraId="00509151" w14:textId="77777777" w:rsidR="00464DE6" w:rsidRDefault="00464DE6" w:rsidP="007F2103">
      <w:pPr>
        <w:pStyle w:val="SemEspaamento"/>
      </w:pPr>
      <w:r>
        <w:t xml:space="preserve">Beatriz </w:t>
      </w:r>
      <w:proofErr w:type="spellStart"/>
      <w:r>
        <w:t>Krisan</w:t>
      </w:r>
      <w:proofErr w:type="spellEnd"/>
      <w:r>
        <w:t xml:space="preserve"> Falcão </w:t>
      </w:r>
    </w:p>
    <w:p w14:paraId="03C160A5" w14:textId="77777777" w:rsidR="007F2103" w:rsidRDefault="007F2103" w:rsidP="007F2103">
      <w:pPr>
        <w:pStyle w:val="SemEspaamento"/>
      </w:pPr>
      <w:proofErr w:type="spellStart"/>
      <w:r>
        <w:t>Byanca</w:t>
      </w:r>
      <w:proofErr w:type="spellEnd"/>
      <w:r>
        <w:t xml:space="preserve"> Lourenço Souza</w:t>
      </w:r>
    </w:p>
    <w:p w14:paraId="4E3D028F" w14:textId="77777777" w:rsidR="00464DE6" w:rsidRDefault="00464DE6" w:rsidP="007F2103">
      <w:pPr>
        <w:pStyle w:val="SemEspaamento"/>
      </w:pPr>
      <w:proofErr w:type="spellStart"/>
      <w:r>
        <w:t>Gabriely</w:t>
      </w:r>
      <w:proofErr w:type="spellEnd"/>
      <w:r>
        <w:t xml:space="preserve"> Santos Pereira</w:t>
      </w:r>
    </w:p>
    <w:p w14:paraId="06319579" w14:textId="621DF5A0" w:rsidR="00B33084" w:rsidRDefault="00B33084" w:rsidP="49ED41EB">
      <w:pPr>
        <w:pStyle w:val="SemEspaamento"/>
        <w:spacing w:before="2520"/>
      </w:pPr>
      <w:r>
        <w:t xml:space="preserve">LUMIÈRE: </w:t>
      </w:r>
    </w:p>
    <w:p w14:paraId="19271528" w14:textId="2A7EB87D" w:rsidR="2EB29612" w:rsidRDefault="2EB29612" w:rsidP="49ED41EB">
      <w:pPr>
        <w:pStyle w:val="SemEspaamento"/>
      </w:pPr>
      <w:r>
        <w:t>Detector de documentos gerados ou modificados por IA</w:t>
      </w:r>
    </w:p>
    <w:p w14:paraId="509F3426" w14:textId="77777777" w:rsidR="00B33084" w:rsidRDefault="00B33084" w:rsidP="49ED41EB">
      <w:pPr>
        <w:pStyle w:val="SemEspaamento"/>
        <w:spacing w:before="5760"/>
      </w:pPr>
      <w:r>
        <w:t>Ribeirão Pires</w:t>
      </w:r>
    </w:p>
    <w:p w14:paraId="4B169B85" w14:textId="77777777" w:rsidR="00B33084" w:rsidRDefault="00B33084" w:rsidP="007F2103">
      <w:pPr>
        <w:pStyle w:val="SemEspaamento"/>
      </w:pPr>
      <w:r>
        <w:t>2026</w:t>
      </w:r>
    </w:p>
    <w:p w14:paraId="7A15CD9A" w14:textId="77777777" w:rsidR="00B33084" w:rsidRDefault="007F2103" w:rsidP="00DF7077">
      <w:pPr>
        <w:pStyle w:val="SemEspaamento"/>
      </w:pPr>
      <w:r>
        <w:br w:type="page"/>
      </w:r>
      <w:r w:rsidR="00B33084">
        <w:lastRenderedPageBreak/>
        <w:t xml:space="preserve">Adriano </w:t>
      </w:r>
      <w:proofErr w:type="spellStart"/>
      <w:r w:rsidR="00B33084">
        <w:t>Bendazzoli</w:t>
      </w:r>
      <w:proofErr w:type="spellEnd"/>
      <w:r w:rsidR="00B33084">
        <w:t xml:space="preserve"> </w:t>
      </w:r>
      <w:proofErr w:type="spellStart"/>
      <w:r w:rsidR="00B33084">
        <w:t>Zorzenon</w:t>
      </w:r>
      <w:proofErr w:type="spellEnd"/>
      <w:r w:rsidR="00B33084">
        <w:t xml:space="preserve"> Barbosa </w:t>
      </w:r>
    </w:p>
    <w:p w14:paraId="6D5A69F4" w14:textId="77777777" w:rsidR="007F2103" w:rsidRDefault="007F2103" w:rsidP="007F2103">
      <w:pPr>
        <w:pStyle w:val="SemEspaamento"/>
      </w:pPr>
      <w:r>
        <w:t xml:space="preserve">Ana Clara </w:t>
      </w:r>
      <w:proofErr w:type="spellStart"/>
      <w:r>
        <w:t>Bronzeri</w:t>
      </w:r>
      <w:proofErr w:type="spellEnd"/>
      <w:r>
        <w:t xml:space="preserve"> Rivas</w:t>
      </w:r>
    </w:p>
    <w:p w14:paraId="60C3F759" w14:textId="77777777" w:rsidR="00B33084" w:rsidRDefault="00B33084" w:rsidP="007F2103">
      <w:pPr>
        <w:pStyle w:val="SemEspaamento"/>
      </w:pPr>
      <w:r>
        <w:t xml:space="preserve">Beatriz </w:t>
      </w:r>
      <w:proofErr w:type="spellStart"/>
      <w:r>
        <w:t>Krisan</w:t>
      </w:r>
      <w:proofErr w:type="spellEnd"/>
      <w:r>
        <w:t xml:space="preserve"> Falcão </w:t>
      </w:r>
    </w:p>
    <w:p w14:paraId="72EAC22E" w14:textId="77777777" w:rsidR="007F2103" w:rsidRDefault="007F2103" w:rsidP="007F2103">
      <w:pPr>
        <w:pStyle w:val="SemEspaamento"/>
      </w:pPr>
      <w:proofErr w:type="spellStart"/>
      <w:r>
        <w:t>Byanca</w:t>
      </w:r>
      <w:proofErr w:type="spellEnd"/>
      <w:r>
        <w:t xml:space="preserve"> Lourenço Souza</w:t>
      </w:r>
    </w:p>
    <w:p w14:paraId="20856C4C" w14:textId="77777777" w:rsidR="00B33084" w:rsidRDefault="00B33084" w:rsidP="00DF7077">
      <w:pPr>
        <w:pStyle w:val="SemEspaamento"/>
      </w:pPr>
      <w:proofErr w:type="spellStart"/>
      <w:r>
        <w:t>Gabriely</w:t>
      </w:r>
      <w:proofErr w:type="spellEnd"/>
      <w:r>
        <w:t xml:space="preserve"> Santos Pereira</w:t>
      </w:r>
    </w:p>
    <w:p w14:paraId="1C139AFF" w14:textId="48CD0D8D" w:rsidR="00B33084" w:rsidRDefault="00B33084" w:rsidP="49ED41EB">
      <w:pPr>
        <w:pStyle w:val="SemEspaamento"/>
        <w:spacing w:before="4200"/>
      </w:pPr>
      <w:r>
        <w:t xml:space="preserve">LUMIÈRE: </w:t>
      </w:r>
    </w:p>
    <w:p w14:paraId="77F44448" w14:textId="609CFCBD" w:rsidR="564E1887" w:rsidRDefault="564E1887" w:rsidP="49ED41EB">
      <w:pPr>
        <w:pStyle w:val="SemEspaamento"/>
      </w:pPr>
      <w:r>
        <w:t>Detector de documentos gerados ou modificados p</w:t>
      </w:r>
      <w:r w:rsidR="73BC797E">
        <w:t>or</w:t>
      </w:r>
      <w:r>
        <w:t xml:space="preserve"> IA</w:t>
      </w:r>
    </w:p>
    <w:p w14:paraId="2937466B" w14:textId="77777777" w:rsidR="00B33084" w:rsidRPr="00DF7077" w:rsidRDefault="00B33084" w:rsidP="49ED41EB">
      <w:pPr>
        <w:pStyle w:val="SemEspaamento"/>
        <w:spacing w:before="1680"/>
        <w:ind w:left="4535"/>
        <w:jc w:val="both"/>
        <w:rPr>
          <w:b w:val="0"/>
          <w:sz w:val="22"/>
        </w:rPr>
      </w:pPr>
      <w:r w:rsidRPr="49ED41EB">
        <w:rPr>
          <w:b w:val="0"/>
          <w:sz w:val="22"/>
        </w:rPr>
        <w:t>Trabalho de Conclusão de Curso apresentado ao Curso Técnico em Informática para Internet Integrado ao Ensino Médio da ETEC Professora Maria Cristina Medeiros, orientado pelo Profª Me. Cíntia Maria de Araújo, como requisito parcial para obtenção do título de técnico em Informática para Internet.</w:t>
      </w:r>
    </w:p>
    <w:p w14:paraId="74D5F1E5" w14:textId="77777777" w:rsidR="00B33084" w:rsidRDefault="00B33084" w:rsidP="49ED41EB">
      <w:pPr>
        <w:pStyle w:val="SemEspaamento"/>
        <w:spacing w:before="3360"/>
      </w:pPr>
      <w:r>
        <w:t>Ribeirão Pires</w:t>
      </w:r>
    </w:p>
    <w:p w14:paraId="627BB9B2" w14:textId="77777777" w:rsidR="00DF7077" w:rsidRDefault="00B33084" w:rsidP="007F2103">
      <w:pPr>
        <w:pStyle w:val="SemEspaamento"/>
      </w:pPr>
      <w:r>
        <w:t>2026</w:t>
      </w:r>
    </w:p>
    <w:p w14:paraId="670218B9" w14:textId="77777777" w:rsidR="00DF7077" w:rsidRDefault="00DF7077">
      <w:pPr>
        <w:rPr>
          <w:b/>
          <w:sz w:val="28"/>
        </w:rPr>
      </w:pPr>
      <w:r>
        <w:lastRenderedPageBreak/>
        <w:t xml:space="preserve">Ficha </w:t>
      </w:r>
      <w:r w:rsidRPr="00BF4EDF">
        <w:rPr>
          <w:rFonts w:cs="Arial"/>
        </w:rPr>
        <w:t>catalográfica</w:t>
      </w:r>
      <w:r>
        <w:br w:type="page"/>
      </w:r>
    </w:p>
    <w:p w14:paraId="052CD1DC" w14:textId="77777777" w:rsidR="00B33084" w:rsidRDefault="008A0BC8" w:rsidP="008A0BC8">
      <w:pPr>
        <w:pStyle w:val="SemEspaamento"/>
      </w:pPr>
      <w:r>
        <w:lastRenderedPageBreak/>
        <w:t>DEDICATÓRIA</w:t>
      </w:r>
    </w:p>
    <w:p w14:paraId="45AC3AA9" w14:textId="77777777" w:rsidR="008A0BC8" w:rsidRDefault="008A0BC8" w:rsidP="00DF7077">
      <w:r>
        <w:t xml:space="preserve">Aqui vai ficar a dedicatória </w:t>
      </w:r>
    </w:p>
    <w:p w14:paraId="672A6659" w14:textId="77777777" w:rsidR="008A0BC8" w:rsidRDefault="008A0BC8">
      <w:r>
        <w:br w:type="page"/>
      </w:r>
    </w:p>
    <w:p w14:paraId="28F087C6" w14:textId="77777777" w:rsidR="008A0BC8" w:rsidRDefault="008A0BC8" w:rsidP="008A0BC8">
      <w:pPr>
        <w:pStyle w:val="SemEspaamento"/>
      </w:pPr>
      <w:r>
        <w:lastRenderedPageBreak/>
        <w:t>AGRADECIMENTOS</w:t>
      </w:r>
    </w:p>
    <w:p w14:paraId="73E5225F" w14:textId="77777777" w:rsidR="00553BBE" w:rsidRDefault="008A0BC8" w:rsidP="00DF7077">
      <w:r>
        <w:t xml:space="preserve">Aqui vai ficar os </w:t>
      </w:r>
      <w:r w:rsidRPr="00BF4EDF">
        <w:rPr>
          <w:rFonts w:cs="Arial"/>
        </w:rPr>
        <w:t>agradecimentos</w:t>
      </w:r>
      <w:r>
        <w:t xml:space="preserve"> </w:t>
      </w:r>
    </w:p>
    <w:p w14:paraId="0A37501D" w14:textId="77777777" w:rsidR="00553BBE" w:rsidRDefault="00553BBE">
      <w:r>
        <w:br w:type="page"/>
      </w:r>
    </w:p>
    <w:p w14:paraId="5DAB6C7B" w14:textId="77777777" w:rsidR="00BF4EDF" w:rsidRDefault="00BF4EDF" w:rsidP="00BF4EDF">
      <w:pPr>
        <w:jc w:val="right"/>
        <w:rPr>
          <w:rFonts w:cs="Arial"/>
          <w:i/>
        </w:rPr>
      </w:pPr>
    </w:p>
    <w:p w14:paraId="15FAF28C" w14:textId="1345EC5D" w:rsidR="00553BBE" w:rsidRDefault="005F1259" w:rsidP="1C8D67D5">
      <w:pPr>
        <w:spacing w:before="12240"/>
        <w:jc w:val="right"/>
        <w:rPr>
          <w:rFonts w:cs="Arial"/>
          <w:i/>
          <w:iCs/>
        </w:rPr>
      </w:pPr>
      <w:r w:rsidRPr="1C8D67D5">
        <w:rPr>
          <w:rFonts w:cs="Arial"/>
          <w:i/>
          <w:iCs/>
        </w:rPr>
        <w:t>“</w:t>
      </w:r>
      <w:r w:rsidR="7F1D06C6" w:rsidRPr="1C8D67D5">
        <w:rPr>
          <w:rFonts w:cs="Arial"/>
          <w:i/>
          <w:iCs/>
        </w:rPr>
        <w:t>Eu vou ajudar vocês</w:t>
      </w:r>
      <w:r w:rsidR="00BF4EDF" w:rsidRPr="1C8D67D5">
        <w:rPr>
          <w:rFonts w:cs="Arial"/>
          <w:i/>
          <w:iCs/>
        </w:rPr>
        <w:t>”</w:t>
      </w:r>
    </w:p>
    <w:p w14:paraId="15A7AE41" w14:textId="1615A922" w:rsidR="00553BBE" w:rsidRPr="000D0637" w:rsidRDefault="0CA0E6F9" w:rsidP="1C8D67D5">
      <w:pPr>
        <w:pStyle w:val="PargrafodaLista"/>
        <w:numPr>
          <w:ilvl w:val="0"/>
          <w:numId w:val="2"/>
        </w:numPr>
        <w:jc w:val="right"/>
        <w:rPr>
          <w:rFonts w:cs="Arial"/>
          <w:i/>
          <w:iCs/>
        </w:rPr>
      </w:pPr>
      <w:r w:rsidRPr="1C8D67D5">
        <w:rPr>
          <w:rFonts w:cs="Arial"/>
          <w:i/>
          <w:iCs/>
        </w:rPr>
        <w:t>Anderson Vanin</w:t>
      </w:r>
      <w:r w:rsidR="066DC0BD" w:rsidRPr="1C8D67D5">
        <w:rPr>
          <w:rFonts w:cs="Arial"/>
          <w:i/>
          <w:iCs/>
        </w:rPr>
        <w:t>.</w:t>
      </w:r>
    </w:p>
    <w:p w14:paraId="343337A4" w14:textId="77777777" w:rsidR="008A0BC8" w:rsidRDefault="008A0BC8" w:rsidP="00BF4EDF">
      <w:pPr>
        <w:pStyle w:val="SemEspaamento"/>
      </w:pPr>
      <w:r>
        <w:lastRenderedPageBreak/>
        <w:t>RESUMO</w:t>
      </w:r>
    </w:p>
    <w:p w14:paraId="07144256" w14:textId="77777777" w:rsidR="00BF4EDF" w:rsidRDefault="008A0BC8" w:rsidP="00BF4EDF">
      <w:pPr>
        <w:rPr>
          <w:rFonts w:cs="Arial"/>
        </w:rPr>
      </w:pPr>
      <w:r w:rsidRPr="49ED41EB">
        <w:rPr>
          <w:rFonts w:cs="Arial"/>
        </w:rPr>
        <w:t>Aqui vai ser o resumo</w:t>
      </w:r>
    </w:p>
    <w:p w14:paraId="391BD671" w14:textId="07E6948B" w:rsidR="7312059C" w:rsidRDefault="7312059C" w:rsidP="49ED41EB">
      <w:pPr>
        <w:spacing w:before="360"/>
        <w:rPr>
          <w:rFonts w:cs="Arial"/>
          <w:b/>
          <w:bCs/>
        </w:rPr>
      </w:pPr>
      <w:r w:rsidRPr="49ED41EB">
        <w:rPr>
          <w:rFonts w:cs="Arial"/>
          <w:b/>
          <w:bCs/>
        </w:rPr>
        <w:t xml:space="preserve">Palavra-chave: </w:t>
      </w:r>
    </w:p>
    <w:p w14:paraId="02EB378F" w14:textId="77777777" w:rsidR="00BF4EDF" w:rsidRDefault="00BF4EDF">
      <w:pPr>
        <w:rPr>
          <w:rFonts w:cs="Arial"/>
        </w:rPr>
      </w:pPr>
      <w:r>
        <w:rPr>
          <w:rFonts w:cs="Arial"/>
        </w:rPr>
        <w:br w:type="page"/>
      </w:r>
    </w:p>
    <w:p w14:paraId="056CBDF8" w14:textId="77777777" w:rsidR="008A0BC8" w:rsidRDefault="00BF4EDF" w:rsidP="00BF4EDF">
      <w:pPr>
        <w:pStyle w:val="SemEspaamento"/>
      </w:pPr>
      <w:r>
        <w:lastRenderedPageBreak/>
        <w:t>ABSTRACT</w:t>
      </w:r>
    </w:p>
    <w:p w14:paraId="21FCD0EA" w14:textId="77777777" w:rsidR="00BF4EDF" w:rsidRDefault="00BF4EDF" w:rsidP="00BF4EDF">
      <w:pPr>
        <w:rPr>
          <w:rFonts w:cs="Arial"/>
        </w:rPr>
      </w:pPr>
      <w:r w:rsidRPr="49ED41EB">
        <w:rPr>
          <w:rFonts w:cs="Arial"/>
        </w:rPr>
        <w:t>Aqui vai ser o abstract</w:t>
      </w:r>
    </w:p>
    <w:p w14:paraId="34AB9D04" w14:textId="3856094C" w:rsidR="3C4EECAD" w:rsidRDefault="3C4EECAD" w:rsidP="49ED41EB">
      <w:pPr>
        <w:spacing w:before="360"/>
        <w:rPr>
          <w:rFonts w:cs="Arial"/>
          <w:b/>
          <w:bCs/>
        </w:rPr>
      </w:pPr>
      <w:r w:rsidRPr="49ED41EB">
        <w:rPr>
          <w:rFonts w:cs="Arial"/>
          <w:b/>
          <w:bCs/>
        </w:rPr>
        <w:t>Keywords:</w:t>
      </w:r>
    </w:p>
    <w:p w14:paraId="6A05A809" w14:textId="77777777" w:rsidR="00BF4EDF" w:rsidRDefault="00BF4EDF">
      <w:pPr>
        <w:rPr>
          <w:rFonts w:cs="Arial"/>
        </w:rPr>
      </w:pPr>
      <w:r>
        <w:rPr>
          <w:rFonts w:cs="Arial"/>
        </w:rPr>
        <w:br w:type="page"/>
      </w:r>
    </w:p>
    <w:p w14:paraId="57FCF9FA" w14:textId="77777777" w:rsidR="00BF4EDF" w:rsidRDefault="00334576" w:rsidP="00334576">
      <w:pPr>
        <w:pStyle w:val="SemEspaamento"/>
      </w:pPr>
      <w:r>
        <w:lastRenderedPageBreak/>
        <w:t>ÍNDICE DE ILUSTRAÇÕES</w:t>
      </w:r>
    </w:p>
    <w:p w14:paraId="5A39BBE3" w14:textId="77777777" w:rsidR="00043334" w:rsidRDefault="00043334" w:rsidP="00334576">
      <w:pPr>
        <w:pStyle w:val="SemEspaamento"/>
      </w:pPr>
    </w:p>
    <w:p w14:paraId="027238C4" w14:textId="77777777" w:rsidR="00334576" w:rsidRDefault="00043334" w:rsidP="00043334">
      <w:pPr>
        <w:pStyle w:val="SemEspaamento"/>
      </w:pPr>
      <w:r>
        <w:t>FIGURAS</w:t>
      </w:r>
    </w:p>
    <w:p w14:paraId="53110EE6" w14:textId="42F8B6B8" w:rsidR="009E24AE" w:rsidRDefault="00043334">
      <w:pPr>
        <w:pStyle w:val="ndicedeilustraes"/>
        <w:tabs>
          <w:tab w:val="right" w:leader="dot" w:pos="9061"/>
        </w:tabs>
        <w:rPr>
          <w:rFonts w:asciiTheme="minorHAnsi" w:eastAsiaTheme="minorEastAsia" w:hAnsiTheme="minorHAnsi"/>
          <w:noProof/>
          <w:sz w:val="22"/>
          <w:lang w:eastAsia="pt-BR"/>
        </w:rPr>
      </w:pPr>
      <w:r>
        <w:fldChar w:fldCharType="begin"/>
      </w:r>
      <w:r>
        <w:instrText xml:space="preserve"> TOC \h \z \c "Figura" </w:instrText>
      </w:r>
      <w:r>
        <w:fldChar w:fldCharType="separate"/>
      </w:r>
      <w:hyperlink w:anchor="_Toc228956007" w:history="1">
        <w:r w:rsidR="009E24AE" w:rsidRPr="009F661D">
          <w:rPr>
            <w:rStyle w:val="Hyperlink"/>
            <w:noProof/>
          </w:rPr>
          <w:t>Figura 1: Caderno de Sensibilidade</w:t>
        </w:r>
        <w:r w:rsidR="009E24AE">
          <w:rPr>
            <w:noProof/>
            <w:webHidden/>
          </w:rPr>
          <w:tab/>
        </w:r>
        <w:r w:rsidR="009E24AE">
          <w:rPr>
            <w:noProof/>
            <w:webHidden/>
          </w:rPr>
          <w:fldChar w:fldCharType="begin"/>
        </w:r>
        <w:r w:rsidR="009E24AE">
          <w:rPr>
            <w:noProof/>
            <w:webHidden/>
          </w:rPr>
          <w:instrText xml:space="preserve"> PAGEREF _Toc228956007 \h </w:instrText>
        </w:r>
        <w:r w:rsidR="009E24AE">
          <w:rPr>
            <w:noProof/>
            <w:webHidden/>
          </w:rPr>
        </w:r>
        <w:r w:rsidR="009E24AE">
          <w:rPr>
            <w:noProof/>
            <w:webHidden/>
          </w:rPr>
          <w:fldChar w:fldCharType="separate"/>
        </w:r>
        <w:r w:rsidR="009E24AE">
          <w:rPr>
            <w:noProof/>
            <w:webHidden/>
          </w:rPr>
          <w:t>16</w:t>
        </w:r>
        <w:r w:rsidR="009E24AE">
          <w:rPr>
            <w:noProof/>
            <w:webHidden/>
          </w:rPr>
          <w:fldChar w:fldCharType="end"/>
        </w:r>
      </w:hyperlink>
    </w:p>
    <w:p w14:paraId="507576E7" w14:textId="730F292F" w:rsidR="009E24AE" w:rsidRDefault="009E24AE">
      <w:pPr>
        <w:pStyle w:val="ndicedeilustraes"/>
        <w:tabs>
          <w:tab w:val="right" w:leader="dot" w:pos="9061"/>
        </w:tabs>
        <w:rPr>
          <w:rFonts w:asciiTheme="minorHAnsi" w:eastAsiaTheme="minorEastAsia" w:hAnsiTheme="minorHAnsi"/>
          <w:noProof/>
          <w:sz w:val="22"/>
          <w:lang w:eastAsia="pt-BR"/>
        </w:rPr>
      </w:pPr>
      <w:hyperlink w:anchor="_Toc228956008" w:history="1">
        <w:r w:rsidRPr="009F661D">
          <w:rPr>
            <w:rStyle w:val="Hyperlink"/>
            <w:noProof/>
          </w:rPr>
          <w:t>Figura 2: Caderno de Sensibilidade - Sentimentos e Reações</w:t>
        </w:r>
        <w:r>
          <w:rPr>
            <w:noProof/>
            <w:webHidden/>
          </w:rPr>
          <w:tab/>
        </w:r>
        <w:r>
          <w:rPr>
            <w:noProof/>
            <w:webHidden/>
          </w:rPr>
          <w:fldChar w:fldCharType="begin"/>
        </w:r>
        <w:r>
          <w:rPr>
            <w:noProof/>
            <w:webHidden/>
          </w:rPr>
          <w:instrText xml:space="preserve"> PAGEREF _Toc228956008 \h </w:instrText>
        </w:r>
        <w:r>
          <w:rPr>
            <w:noProof/>
            <w:webHidden/>
          </w:rPr>
        </w:r>
        <w:r>
          <w:rPr>
            <w:noProof/>
            <w:webHidden/>
          </w:rPr>
          <w:fldChar w:fldCharType="separate"/>
        </w:r>
        <w:r>
          <w:rPr>
            <w:noProof/>
            <w:webHidden/>
          </w:rPr>
          <w:t>17</w:t>
        </w:r>
        <w:r>
          <w:rPr>
            <w:noProof/>
            <w:webHidden/>
          </w:rPr>
          <w:fldChar w:fldCharType="end"/>
        </w:r>
      </w:hyperlink>
    </w:p>
    <w:p w14:paraId="455F6498" w14:textId="71C76D90" w:rsidR="009E24AE" w:rsidRDefault="009E24AE">
      <w:pPr>
        <w:pStyle w:val="ndicedeilustraes"/>
        <w:tabs>
          <w:tab w:val="right" w:leader="dot" w:pos="9061"/>
        </w:tabs>
        <w:rPr>
          <w:rFonts w:asciiTheme="minorHAnsi" w:eastAsiaTheme="minorEastAsia" w:hAnsiTheme="minorHAnsi"/>
          <w:noProof/>
          <w:sz w:val="22"/>
          <w:lang w:eastAsia="pt-BR"/>
        </w:rPr>
      </w:pPr>
      <w:hyperlink w:anchor="_Toc228956009" w:history="1">
        <w:r w:rsidRPr="009F661D">
          <w:rPr>
            <w:rStyle w:val="Hyperlink"/>
            <w:noProof/>
          </w:rPr>
          <w:t>Figura 3: Exemplificação de personas</w:t>
        </w:r>
        <w:r>
          <w:rPr>
            <w:noProof/>
            <w:webHidden/>
          </w:rPr>
          <w:tab/>
        </w:r>
        <w:r>
          <w:rPr>
            <w:noProof/>
            <w:webHidden/>
          </w:rPr>
          <w:fldChar w:fldCharType="begin"/>
        </w:r>
        <w:r>
          <w:rPr>
            <w:noProof/>
            <w:webHidden/>
          </w:rPr>
          <w:instrText xml:space="preserve"> PAGEREF _Toc228956009 \h </w:instrText>
        </w:r>
        <w:r>
          <w:rPr>
            <w:noProof/>
            <w:webHidden/>
          </w:rPr>
        </w:r>
        <w:r>
          <w:rPr>
            <w:noProof/>
            <w:webHidden/>
          </w:rPr>
          <w:fldChar w:fldCharType="separate"/>
        </w:r>
        <w:r>
          <w:rPr>
            <w:noProof/>
            <w:webHidden/>
          </w:rPr>
          <w:t>18</w:t>
        </w:r>
        <w:r>
          <w:rPr>
            <w:noProof/>
            <w:webHidden/>
          </w:rPr>
          <w:fldChar w:fldCharType="end"/>
        </w:r>
      </w:hyperlink>
    </w:p>
    <w:p w14:paraId="77A2EB8A" w14:textId="750AD23A" w:rsidR="009E24AE" w:rsidRDefault="009E24AE">
      <w:pPr>
        <w:pStyle w:val="ndicedeilustraes"/>
        <w:tabs>
          <w:tab w:val="right" w:leader="dot" w:pos="9061"/>
        </w:tabs>
        <w:rPr>
          <w:rFonts w:asciiTheme="minorHAnsi" w:eastAsiaTheme="minorEastAsia" w:hAnsiTheme="minorHAnsi"/>
          <w:noProof/>
          <w:sz w:val="22"/>
          <w:lang w:eastAsia="pt-BR"/>
        </w:rPr>
      </w:pPr>
      <w:hyperlink w:anchor="_Toc228956010" w:history="1">
        <w:r w:rsidRPr="009F661D">
          <w:rPr>
            <w:rStyle w:val="Hyperlink"/>
            <w:noProof/>
          </w:rPr>
          <w:t>Figura 4: Cardápio de Ideias</w:t>
        </w:r>
        <w:r>
          <w:rPr>
            <w:noProof/>
            <w:webHidden/>
          </w:rPr>
          <w:tab/>
        </w:r>
        <w:r>
          <w:rPr>
            <w:noProof/>
            <w:webHidden/>
          </w:rPr>
          <w:fldChar w:fldCharType="begin"/>
        </w:r>
        <w:r>
          <w:rPr>
            <w:noProof/>
            <w:webHidden/>
          </w:rPr>
          <w:instrText xml:space="preserve"> PAGEREF _Toc228956010 \h </w:instrText>
        </w:r>
        <w:r>
          <w:rPr>
            <w:noProof/>
            <w:webHidden/>
          </w:rPr>
        </w:r>
        <w:r>
          <w:rPr>
            <w:noProof/>
            <w:webHidden/>
          </w:rPr>
          <w:fldChar w:fldCharType="separate"/>
        </w:r>
        <w:r>
          <w:rPr>
            <w:noProof/>
            <w:webHidden/>
          </w:rPr>
          <w:t>18</w:t>
        </w:r>
        <w:r>
          <w:rPr>
            <w:noProof/>
            <w:webHidden/>
          </w:rPr>
          <w:fldChar w:fldCharType="end"/>
        </w:r>
      </w:hyperlink>
    </w:p>
    <w:p w14:paraId="41C8F396" w14:textId="24C92159" w:rsidR="00043334" w:rsidRDefault="00043334" w:rsidP="00043334">
      <w:r>
        <w:fldChar w:fldCharType="end"/>
      </w:r>
    </w:p>
    <w:p w14:paraId="72A3D3EC" w14:textId="77777777" w:rsidR="00043334" w:rsidRDefault="00043334" w:rsidP="00043334">
      <w:pPr>
        <w:pStyle w:val="SemEspaamento"/>
      </w:pPr>
    </w:p>
    <w:p w14:paraId="0D90F912" w14:textId="77777777" w:rsidR="00043334" w:rsidRDefault="00043334" w:rsidP="00043334">
      <w:pPr>
        <w:pStyle w:val="SemEspaamento"/>
      </w:pPr>
      <w:r>
        <w:t>QUADROS</w:t>
      </w:r>
    </w:p>
    <w:p w14:paraId="0D0B940D" w14:textId="592EE5F7" w:rsidR="00043334" w:rsidRDefault="00043334" w:rsidP="00043334">
      <w:r>
        <w:fldChar w:fldCharType="begin"/>
      </w:r>
      <w:r>
        <w:instrText xml:space="preserve"> TOC \h \z \c "Quadro" </w:instrText>
      </w:r>
      <w:r>
        <w:fldChar w:fldCharType="separate"/>
      </w:r>
      <w:r w:rsidR="009E24AE">
        <w:rPr>
          <w:b/>
          <w:bCs/>
          <w:noProof/>
        </w:rPr>
        <w:t>Nenhuma entrada de índice de ilustrações foi encontrada.</w:t>
      </w:r>
      <w:r>
        <w:fldChar w:fldCharType="end"/>
      </w:r>
      <w:bookmarkStart w:id="0" w:name="_GoBack"/>
      <w:bookmarkEnd w:id="0"/>
    </w:p>
    <w:p w14:paraId="0E27B00A" w14:textId="77777777" w:rsidR="00043334" w:rsidRDefault="00043334" w:rsidP="00043334">
      <w:pPr>
        <w:pStyle w:val="SemEspaamento"/>
      </w:pPr>
    </w:p>
    <w:p w14:paraId="29D7DD25" w14:textId="77777777" w:rsidR="00043334" w:rsidRDefault="00043334" w:rsidP="00043334">
      <w:pPr>
        <w:pStyle w:val="SemEspaamento"/>
      </w:pPr>
      <w:r>
        <w:t>GRÁFICOS</w:t>
      </w:r>
    </w:p>
    <w:p w14:paraId="60061E4C" w14:textId="2D7A19B4" w:rsidR="00043334" w:rsidRDefault="00043334" w:rsidP="00043334">
      <w:r w:rsidRPr="00043334">
        <w:fldChar w:fldCharType="begin"/>
      </w:r>
      <w:r w:rsidRPr="00043334">
        <w:instrText xml:space="preserve"> TOC \h \z \c "Gráfico" </w:instrText>
      </w:r>
      <w:r w:rsidRPr="00043334">
        <w:fldChar w:fldCharType="separate"/>
      </w:r>
      <w:r w:rsidR="009E24AE">
        <w:rPr>
          <w:b/>
          <w:bCs/>
          <w:noProof/>
        </w:rPr>
        <w:t>Nenhuma entrada de índice de ilustrações foi encontrada.</w:t>
      </w:r>
      <w:r w:rsidRPr="00043334">
        <w:fldChar w:fldCharType="end"/>
      </w:r>
    </w:p>
    <w:p w14:paraId="44EAFD9C" w14:textId="77777777" w:rsidR="00043334" w:rsidRDefault="00043334" w:rsidP="00043334">
      <w:pPr>
        <w:pStyle w:val="SemEspaamento"/>
      </w:pPr>
    </w:p>
    <w:p w14:paraId="5BB5B744" w14:textId="77777777" w:rsidR="00043334" w:rsidRDefault="00043334" w:rsidP="00043334">
      <w:pPr>
        <w:pStyle w:val="SemEspaamento"/>
      </w:pPr>
      <w:r>
        <w:t>TABELAS</w:t>
      </w:r>
    </w:p>
    <w:p w14:paraId="6C118517" w14:textId="5F0195D5" w:rsidR="0093184F" w:rsidRDefault="00043334">
      <w:pPr>
        <w:pStyle w:val="ndicedeilustraes"/>
        <w:tabs>
          <w:tab w:val="right" w:leader="dot" w:pos="9061"/>
        </w:tabs>
        <w:rPr>
          <w:rFonts w:asciiTheme="minorHAnsi" w:eastAsiaTheme="minorEastAsia" w:hAnsiTheme="minorHAnsi"/>
          <w:noProof/>
          <w:sz w:val="22"/>
          <w:lang w:eastAsia="pt-BR"/>
        </w:rPr>
      </w:pPr>
      <w:r>
        <w:fldChar w:fldCharType="begin"/>
      </w:r>
      <w:r>
        <w:instrText xml:space="preserve"> TOC \h \z \c "Tabela" </w:instrText>
      </w:r>
      <w:r>
        <w:fldChar w:fldCharType="separate"/>
      </w:r>
      <w:hyperlink w:anchor="_Toc228952870" w:history="1">
        <w:r w:rsidR="0093184F" w:rsidRPr="00E017BB">
          <w:rPr>
            <w:rStyle w:val="Hyperlink"/>
            <w:noProof/>
          </w:rPr>
          <w:t>Tabela 1: Valores dos Pacotes</w:t>
        </w:r>
        <w:r w:rsidR="0093184F">
          <w:rPr>
            <w:noProof/>
            <w:webHidden/>
          </w:rPr>
          <w:tab/>
        </w:r>
        <w:r w:rsidR="0093184F">
          <w:rPr>
            <w:noProof/>
            <w:webHidden/>
          </w:rPr>
          <w:fldChar w:fldCharType="begin"/>
        </w:r>
        <w:r w:rsidR="0093184F">
          <w:rPr>
            <w:noProof/>
            <w:webHidden/>
          </w:rPr>
          <w:instrText xml:space="preserve"> PAGEREF _Toc228952870 \h </w:instrText>
        </w:r>
        <w:r w:rsidR="0093184F">
          <w:rPr>
            <w:noProof/>
            <w:webHidden/>
          </w:rPr>
        </w:r>
        <w:r w:rsidR="0093184F">
          <w:rPr>
            <w:noProof/>
            <w:webHidden/>
          </w:rPr>
          <w:fldChar w:fldCharType="separate"/>
        </w:r>
        <w:r w:rsidR="009E24AE">
          <w:rPr>
            <w:noProof/>
            <w:webHidden/>
          </w:rPr>
          <w:t>20</w:t>
        </w:r>
        <w:r w:rsidR="0093184F">
          <w:rPr>
            <w:noProof/>
            <w:webHidden/>
          </w:rPr>
          <w:fldChar w:fldCharType="end"/>
        </w:r>
      </w:hyperlink>
    </w:p>
    <w:p w14:paraId="4B94D5A5" w14:textId="56B8012A" w:rsidR="00043334" w:rsidRDefault="00043334" w:rsidP="00043334">
      <w:pPr>
        <w:ind w:left="-284"/>
      </w:pPr>
      <w:r>
        <w:fldChar w:fldCharType="end"/>
      </w:r>
    </w:p>
    <w:p w14:paraId="3DEEC669" w14:textId="77777777" w:rsidR="00043334" w:rsidRDefault="00043334" w:rsidP="00043334"/>
    <w:p w14:paraId="3656B9AB" w14:textId="77777777" w:rsidR="00334576" w:rsidRDefault="00334576" w:rsidP="00043334">
      <w:r>
        <w:br w:type="page"/>
      </w:r>
    </w:p>
    <w:p w14:paraId="44A1A359" w14:textId="77777777" w:rsidR="00334576" w:rsidRDefault="00334576" w:rsidP="00334576">
      <w:pPr>
        <w:pStyle w:val="SemEspaamento"/>
      </w:pPr>
      <w:r>
        <w:lastRenderedPageBreak/>
        <w:t>SUMÁRIO</w:t>
      </w:r>
    </w:p>
    <w:p w14:paraId="2B0EFD3D" w14:textId="3696D445" w:rsidR="009E24AE" w:rsidRDefault="00532424">
      <w:pPr>
        <w:pStyle w:val="Sumrio1"/>
        <w:rPr>
          <w:rFonts w:asciiTheme="minorHAnsi" w:eastAsiaTheme="minorEastAsia" w:hAnsiTheme="minorHAnsi"/>
          <w:noProof/>
          <w:sz w:val="22"/>
          <w:lang w:eastAsia="pt-BR"/>
        </w:rPr>
      </w:pPr>
      <w:r>
        <w:rPr>
          <w:rFonts w:cs="Arial"/>
        </w:rPr>
        <w:fldChar w:fldCharType="begin"/>
      </w:r>
      <w:r>
        <w:rPr>
          <w:rFonts w:cs="Arial"/>
        </w:rPr>
        <w:instrText xml:space="preserve"> TOC \o "1-5" \h \z \u </w:instrText>
      </w:r>
      <w:r>
        <w:rPr>
          <w:rFonts w:cs="Arial"/>
        </w:rPr>
        <w:fldChar w:fldCharType="separate"/>
      </w:r>
      <w:hyperlink w:anchor="_Toc228955987" w:history="1">
        <w:r w:rsidR="009E24AE" w:rsidRPr="000E5A6A">
          <w:rPr>
            <w:rStyle w:val="Hyperlink"/>
            <w:noProof/>
          </w:rPr>
          <w:t>1</w:t>
        </w:r>
        <w:r w:rsidR="009E24AE">
          <w:rPr>
            <w:rFonts w:asciiTheme="minorHAnsi" w:eastAsiaTheme="minorEastAsia" w:hAnsiTheme="minorHAnsi"/>
            <w:noProof/>
            <w:sz w:val="22"/>
            <w:lang w:eastAsia="pt-BR"/>
          </w:rPr>
          <w:tab/>
        </w:r>
        <w:r w:rsidR="009E24AE" w:rsidRPr="000E5A6A">
          <w:rPr>
            <w:rStyle w:val="Hyperlink"/>
            <w:noProof/>
          </w:rPr>
          <w:t>INTRODUÇÃO</w:t>
        </w:r>
        <w:r w:rsidR="009E24AE">
          <w:rPr>
            <w:noProof/>
            <w:webHidden/>
          </w:rPr>
          <w:tab/>
        </w:r>
        <w:r w:rsidR="009E24AE">
          <w:rPr>
            <w:noProof/>
            <w:webHidden/>
          </w:rPr>
          <w:fldChar w:fldCharType="begin"/>
        </w:r>
        <w:r w:rsidR="009E24AE">
          <w:rPr>
            <w:noProof/>
            <w:webHidden/>
          </w:rPr>
          <w:instrText xml:space="preserve"> PAGEREF _Toc228955987 \h </w:instrText>
        </w:r>
        <w:r w:rsidR="009E24AE">
          <w:rPr>
            <w:noProof/>
            <w:webHidden/>
          </w:rPr>
        </w:r>
        <w:r w:rsidR="009E24AE">
          <w:rPr>
            <w:noProof/>
            <w:webHidden/>
          </w:rPr>
          <w:fldChar w:fldCharType="separate"/>
        </w:r>
        <w:r w:rsidR="009E24AE">
          <w:rPr>
            <w:noProof/>
            <w:webHidden/>
          </w:rPr>
          <w:t>11</w:t>
        </w:r>
        <w:r w:rsidR="009E24AE">
          <w:rPr>
            <w:noProof/>
            <w:webHidden/>
          </w:rPr>
          <w:fldChar w:fldCharType="end"/>
        </w:r>
      </w:hyperlink>
    </w:p>
    <w:p w14:paraId="7915C98D" w14:textId="64F4A2D7" w:rsidR="009E24AE" w:rsidRDefault="009E24AE">
      <w:pPr>
        <w:pStyle w:val="Sumrio2"/>
        <w:rPr>
          <w:rFonts w:asciiTheme="minorHAnsi" w:eastAsiaTheme="minorEastAsia" w:hAnsiTheme="minorHAnsi"/>
          <w:noProof/>
          <w:sz w:val="22"/>
          <w:lang w:eastAsia="pt-BR"/>
        </w:rPr>
      </w:pPr>
      <w:hyperlink w:anchor="_Toc228955988" w:history="1">
        <w:r w:rsidRPr="000E5A6A">
          <w:rPr>
            <w:rStyle w:val="Hyperlink"/>
            <w:noProof/>
          </w:rPr>
          <w:t>1.1</w:t>
        </w:r>
        <w:r>
          <w:rPr>
            <w:rFonts w:asciiTheme="minorHAnsi" w:eastAsiaTheme="minorEastAsia" w:hAnsiTheme="minorHAnsi"/>
            <w:noProof/>
            <w:sz w:val="22"/>
            <w:lang w:eastAsia="pt-BR"/>
          </w:rPr>
          <w:tab/>
        </w:r>
        <w:r w:rsidRPr="000E5A6A">
          <w:rPr>
            <w:rStyle w:val="Hyperlink"/>
            <w:noProof/>
          </w:rPr>
          <w:t>Problemática</w:t>
        </w:r>
        <w:r>
          <w:rPr>
            <w:noProof/>
            <w:webHidden/>
          </w:rPr>
          <w:tab/>
        </w:r>
        <w:r>
          <w:rPr>
            <w:noProof/>
            <w:webHidden/>
          </w:rPr>
          <w:fldChar w:fldCharType="begin"/>
        </w:r>
        <w:r>
          <w:rPr>
            <w:noProof/>
            <w:webHidden/>
          </w:rPr>
          <w:instrText xml:space="preserve"> PAGEREF _Toc228955988 \h </w:instrText>
        </w:r>
        <w:r>
          <w:rPr>
            <w:noProof/>
            <w:webHidden/>
          </w:rPr>
        </w:r>
        <w:r>
          <w:rPr>
            <w:noProof/>
            <w:webHidden/>
          </w:rPr>
          <w:fldChar w:fldCharType="separate"/>
        </w:r>
        <w:r>
          <w:rPr>
            <w:noProof/>
            <w:webHidden/>
          </w:rPr>
          <w:t>12</w:t>
        </w:r>
        <w:r>
          <w:rPr>
            <w:noProof/>
            <w:webHidden/>
          </w:rPr>
          <w:fldChar w:fldCharType="end"/>
        </w:r>
      </w:hyperlink>
    </w:p>
    <w:p w14:paraId="53E20F7F" w14:textId="7B788A95" w:rsidR="009E24AE" w:rsidRDefault="009E24AE">
      <w:pPr>
        <w:pStyle w:val="Sumrio2"/>
        <w:rPr>
          <w:rFonts w:asciiTheme="minorHAnsi" w:eastAsiaTheme="minorEastAsia" w:hAnsiTheme="minorHAnsi"/>
          <w:noProof/>
          <w:sz w:val="22"/>
          <w:lang w:eastAsia="pt-BR"/>
        </w:rPr>
      </w:pPr>
      <w:hyperlink w:anchor="_Toc228955989" w:history="1">
        <w:r w:rsidRPr="000E5A6A">
          <w:rPr>
            <w:rStyle w:val="Hyperlink"/>
            <w:noProof/>
          </w:rPr>
          <w:t>1.2</w:t>
        </w:r>
        <w:r>
          <w:rPr>
            <w:rFonts w:asciiTheme="minorHAnsi" w:eastAsiaTheme="minorEastAsia" w:hAnsiTheme="minorHAnsi"/>
            <w:noProof/>
            <w:sz w:val="22"/>
            <w:lang w:eastAsia="pt-BR"/>
          </w:rPr>
          <w:tab/>
        </w:r>
        <w:r w:rsidRPr="000E5A6A">
          <w:rPr>
            <w:rStyle w:val="Hyperlink"/>
            <w:noProof/>
          </w:rPr>
          <w:t>Justificativa</w:t>
        </w:r>
        <w:r>
          <w:rPr>
            <w:noProof/>
            <w:webHidden/>
          </w:rPr>
          <w:tab/>
        </w:r>
        <w:r>
          <w:rPr>
            <w:noProof/>
            <w:webHidden/>
          </w:rPr>
          <w:fldChar w:fldCharType="begin"/>
        </w:r>
        <w:r>
          <w:rPr>
            <w:noProof/>
            <w:webHidden/>
          </w:rPr>
          <w:instrText xml:space="preserve"> PAGEREF _Toc228955989 \h </w:instrText>
        </w:r>
        <w:r>
          <w:rPr>
            <w:noProof/>
            <w:webHidden/>
          </w:rPr>
        </w:r>
        <w:r>
          <w:rPr>
            <w:noProof/>
            <w:webHidden/>
          </w:rPr>
          <w:fldChar w:fldCharType="separate"/>
        </w:r>
        <w:r>
          <w:rPr>
            <w:noProof/>
            <w:webHidden/>
          </w:rPr>
          <w:t>13</w:t>
        </w:r>
        <w:r>
          <w:rPr>
            <w:noProof/>
            <w:webHidden/>
          </w:rPr>
          <w:fldChar w:fldCharType="end"/>
        </w:r>
      </w:hyperlink>
    </w:p>
    <w:p w14:paraId="22795CEC" w14:textId="1C27B04E" w:rsidR="009E24AE" w:rsidRDefault="009E24AE">
      <w:pPr>
        <w:pStyle w:val="Sumrio2"/>
        <w:rPr>
          <w:rFonts w:asciiTheme="minorHAnsi" w:eastAsiaTheme="minorEastAsia" w:hAnsiTheme="minorHAnsi"/>
          <w:noProof/>
          <w:sz w:val="22"/>
          <w:lang w:eastAsia="pt-BR"/>
        </w:rPr>
      </w:pPr>
      <w:hyperlink w:anchor="_Toc228955990" w:history="1">
        <w:r w:rsidRPr="000E5A6A">
          <w:rPr>
            <w:rStyle w:val="Hyperlink"/>
            <w:noProof/>
          </w:rPr>
          <w:t>1.3</w:t>
        </w:r>
        <w:r>
          <w:rPr>
            <w:rFonts w:asciiTheme="minorHAnsi" w:eastAsiaTheme="minorEastAsia" w:hAnsiTheme="minorHAnsi"/>
            <w:noProof/>
            <w:sz w:val="22"/>
            <w:lang w:eastAsia="pt-BR"/>
          </w:rPr>
          <w:tab/>
        </w:r>
        <w:r w:rsidRPr="000E5A6A">
          <w:rPr>
            <w:rStyle w:val="Hyperlink"/>
            <w:noProof/>
          </w:rPr>
          <w:t>Objetivos</w:t>
        </w:r>
        <w:r>
          <w:rPr>
            <w:noProof/>
            <w:webHidden/>
          </w:rPr>
          <w:tab/>
        </w:r>
        <w:r>
          <w:rPr>
            <w:noProof/>
            <w:webHidden/>
          </w:rPr>
          <w:fldChar w:fldCharType="begin"/>
        </w:r>
        <w:r>
          <w:rPr>
            <w:noProof/>
            <w:webHidden/>
          </w:rPr>
          <w:instrText xml:space="preserve"> PAGEREF _Toc228955990 \h </w:instrText>
        </w:r>
        <w:r>
          <w:rPr>
            <w:noProof/>
            <w:webHidden/>
          </w:rPr>
        </w:r>
        <w:r>
          <w:rPr>
            <w:noProof/>
            <w:webHidden/>
          </w:rPr>
          <w:fldChar w:fldCharType="separate"/>
        </w:r>
        <w:r>
          <w:rPr>
            <w:noProof/>
            <w:webHidden/>
          </w:rPr>
          <w:t>14</w:t>
        </w:r>
        <w:r>
          <w:rPr>
            <w:noProof/>
            <w:webHidden/>
          </w:rPr>
          <w:fldChar w:fldCharType="end"/>
        </w:r>
      </w:hyperlink>
    </w:p>
    <w:p w14:paraId="24EE7EC9" w14:textId="024E5C0D" w:rsidR="009E24AE" w:rsidRDefault="009E24AE">
      <w:pPr>
        <w:pStyle w:val="Sumrio3"/>
        <w:rPr>
          <w:rFonts w:asciiTheme="minorHAnsi" w:eastAsiaTheme="minorEastAsia" w:hAnsiTheme="minorHAnsi"/>
          <w:noProof/>
          <w:sz w:val="22"/>
          <w:lang w:eastAsia="pt-BR"/>
        </w:rPr>
      </w:pPr>
      <w:hyperlink w:anchor="_Toc228955991" w:history="1">
        <w:r w:rsidRPr="000E5A6A">
          <w:rPr>
            <w:rStyle w:val="Hyperlink"/>
            <w:noProof/>
          </w:rPr>
          <w:t>1.3.1</w:t>
        </w:r>
        <w:r>
          <w:rPr>
            <w:rFonts w:asciiTheme="minorHAnsi" w:eastAsiaTheme="minorEastAsia" w:hAnsiTheme="minorHAnsi"/>
            <w:noProof/>
            <w:sz w:val="22"/>
            <w:lang w:eastAsia="pt-BR"/>
          </w:rPr>
          <w:tab/>
        </w:r>
        <w:r w:rsidRPr="000E5A6A">
          <w:rPr>
            <w:rStyle w:val="Hyperlink"/>
            <w:noProof/>
          </w:rPr>
          <w:t>Objetivos geral</w:t>
        </w:r>
        <w:r>
          <w:rPr>
            <w:noProof/>
            <w:webHidden/>
          </w:rPr>
          <w:tab/>
        </w:r>
        <w:r>
          <w:rPr>
            <w:noProof/>
            <w:webHidden/>
          </w:rPr>
          <w:fldChar w:fldCharType="begin"/>
        </w:r>
        <w:r>
          <w:rPr>
            <w:noProof/>
            <w:webHidden/>
          </w:rPr>
          <w:instrText xml:space="preserve"> PAGEREF _Toc228955991 \h </w:instrText>
        </w:r>
        <w:r>
          <w:rPr>
            <w:noProof/>
            <w:webHidden/>
          </w:rPr>
        </w:r>
        <w:r>
          <w:rPr>
            <w:noProof/>
            <w:webHidden/>
          </w:rPr>
          <w:fldChar w:fldCharType="separate"/>
        </w:r>
        <w:r>
          <w:rPr>
            <w:noProof/>
            <w:webHidden/>
          </w:rPr>
          <w:t>14</w:t>
        </w:r>
        <w:r>
          <w:rPr>
            <w:noProof/>
            <w:webHidden/>
          </w:rPr>
          <w:fldChar w:fldCharType="end"/>
        </w:r>
      </w:hyperlink>
    </w:p>
    <w:p w14:paraId="6C82AF92" w14:textId="2312ED13" w:rsidR="009E24AE" w:rsidRDefault="009E24AE">
      <w:pPr>
        <w:pStyle w:val="Sumrio3"/>
        <w:rPr>
          <w:rFonts w:asciiTheme="minorHAnsi" w:eastAsiaTheme="minorEastAsia" w:hAnsiTheme="minorHAnsi"/>
          <w:noProof/>
          <w:sz w:val="22"/>
          <w:lang w:eastAsia="pt-BR"/>
        </w:rPr>
      </w:pPr>
      <w:hyperlink w:anchor="_Toc228955992" w:history="1">
        <w:r w:rsidRPr="000E5A6A">
          <w:rPr>
            <w:rStyle w:val="Hyperlink"/>
            <w:noProof/>
          </w:rPr>
          <w:t>1.3.2</w:t>
        </w:r>
        <w:r>
          <w:rPr>
            <w:rFonts w:asciiTheme="minorHAnsi" w:eastAsiaTheme="minorEastAsia" w:hAnsiTheme="minorHAnsi"/>
            <w:noProof/>
            <w:sz w:val="22"/>
            <w:lang w:eastAsia="pt-BR"/>
          </w:rPr>
          <w:tab/>
        </w:r>
        <w:r w:rsidRPr="000E5A6A">
          <w:rPr>
            <w:rStyle w:val="Hyperlink"/>
            <w:noProof/>
          </w:rPr>
          <w:t>Objetivos específicos</w:t>
        </w:r>
        <w:r>
          <w:rPr>
            <w:noProof/>
            <w:webHidden/>
          </w:rPr>
          <w:tab/>
        </w:r>
        <w:r>
          <w:rPr>
            <w:noProof/>
            <w:webHidden/>
          </w:rPr>
          <w:fldChar w:fldCharType="begin"/>
        </w:r>
        <w:r>
          <w:rPr>
            <w:noProof/>
            <w:webHidden/>
          </w:rPr>
          <w:instrText xml:space="preserve"> PAGEREF _Toc228955992 \h </w:instrText>
        </w:r>
        <w:r>
          <w:rPr>
            <w:noProof/>
            <w:webHidden/>
          </w:rPr>
        </w:r>
        <w:r>
          <w:rPr>
            <w:noProof/>
            <w:webHidden/>
          </w:rPr>
          <w:fldChar w:fldCharType="separate"/>
        </w:r>
        <w:r>
          <w:rPr>
            <w:noProof/>
            <w:webHidden/>
          </w:rPr>
          <w:t>14</w:t>
        </w:r>
        <w:r>
          <w:rPr>
            <w:noProof/>
            <w:webHidden/>
          </w:rPr>
          <w:fldChar w:fldCharType="end"/>
        </w:r>
      </w:hyperlink>
    </w:p>
    <w:p w14:paraId="6C9669F9" w14:textId="1131FA28" w:rsidR="009E24AE" w:rsidRDefault="009E24AE">
      <w:pPr>
        <w:pStyle w:val="Sumrio2"/>
        <w:rPr>
          <w:rFonts w:asciiTheme="minorHAnsi" w:eastAsiaTheme="minorEastAsia" w:hAnsiTheme="minorHAnsi"/>
          <w:noProof/>
          <w:sz w:val="22"/>
          <w:lang w:eastAsia="pt-BR"/>
        </w:rPr>
      </w:pPr>
      <w:hyperlink w:anchor="_Toc228955993" w:history="1">
        <w:r w:rsidRPr="000E5A6A">
          <w:rPr>
            <w:rStyle w:val="Hyperlink"/>
            <w:noProof/>
          </w:rPr>
          <w:t>1.4</w:t>
        </w:r>
        <w:r>
          <w:rPr>
            <w:rFonts w:asciiTheme="minorHAnsi" w:eastAsiaTheme="minorEastAsia" w:hAnsiTheme="minorHAnsi"/>
            <w:noProof/>
            <w:sz w:val="22"/>
            <w:lang w:eastAsia="pt-BR"/>
          </w:rPr>
          <w:tab/>
        </w:r>
        <w:r w:rsidRPr="000E5A6A">
          <w:rPr>
            <w:rStyle w:val="Hyperlink"/>
            <w:noProof/>
          </w:rPr>
          <w:t>Metodologia</w:t>
        </w:r>
        <w:r>
          <w:rPr>
            <w:noProof/>
            <w:webHidden/>
          </w:rPr>
          <w:tab/>
        </w:r>
        <w:r>
          <w:rPr>
            <w:noProof/>
            <w:webHidden/>
          </w:rPr>
          <w:fldChar w:fldCharType="begin"/>
        </w:r>
        <w:r>
          <w:rPr>
            <w:noProof/>
            <w:webHidden/>
          </w:rPr>
          <w:instrText xml:space="preserve"> PAGEREF _Toc228955993 \h </w:instrText>
        </w:r>
        <w:r>
          <w:rPr>
            <w:noProof/>
            <w:webHidden/>
          </w:rPr>
        </w:r>
        <w:r>
          <w:rPr>
            <w:noProof/>
            <w:webHidden/>
          </w:rPr>
          <w:fldChar w:fldCharType="separate"/>
        </w:r>
        <w:r>
          <w:rPr>
            <w:noProof/>
            <w:webHidden/>
          </w:rPr>
          <w:t>14</w:t>
        </w:r>
        <w:r>
          <w:rPr>
            <w:noProof/>
            <w:webHidden/>
          </w:rPr>
          <w:fldChar w:fldCharType="end"/>
        </w:r>
      </w:hyperlink>
    </w:p>
    <w:p w14:paraId="616C7210" w14:textId="6FBD1413" w:rsidR="009E24AE" w:rsidRDefault="009E24AE">
      <w:pPr>
        <w:pStyle w:val="Sumrio2"/>
        <w:rPr>
          <w:rFonts w:asciiTheme="minorHAnsi" w:eastAsiaTheme="minorEastAsia" w:hAnsiTheme="minorHAnsi"/>
          <w:noProof/>
          <w:sz w:val="22"/>
          <w:lang w:eastAsia="pt-BR"/>
        </w:rPr>
      </w:pPr>
      <w:hyperlink w:anchor="_Toc228955994" w:history="1">
        <w:r w:rsidRPr="000E5A6A">
          <w:rPr>
            <w:rStyle w:val="Hyperlink"/>
            <w:noProof/>
          </w:rPr>
          <w:t>1.5</w:t>
        </w:r>
        <w:r>
          <w:rPr>
            <w:rFonts w:asciiTheme="minorHAnsi" w:eastAsiaTheme="minorEastAsia" w:hAnsiTheme="minorHAnsi"/>
            <w:noProof/>
            <w:sz w:val="22"/>
            <w:lang w:eastAsia="pt-BR"/>
          </w:rPr>
          <w:tab/>
        </w:r>
        <w:r w:rsidRPr="000E5A6A">
          <w:rPr>
            <w:rStyle w:val="Hyperlink"/>
            <w:noProof/>
          </w:rPr>
          <w:t>Resultados esperados</w:t>
        </w:r>
        <w:r>
          <w:rPr>
            <w:noProof/>
            <w:webHidden/>
          </w:rPr>
          <w:tab/>
        </w:r>
        <w:r>
          <w:rPr>
            <w:noProof/>
            <w:webHidden/>
          </w:rPr>
          <w:fldChar w:fldCharType="begin"/>
        </w:r>
        <w:r>
          <w:rPr>
            <w:noProof/>
            <w:webHidden/>
          </w:rPr>
          <w:instrText xml:space="preserve"> PAGEREF _Toc228955994 \h </w:instrText>
        </w:r>
        <w:r>
          <w:rPr>
            <w:noProof/>
            <w:webHidden/>
          </w:rPr>
        </w:r>
        <w:r>
          <w:rPr>
            <w:noProof/>
            <w:webHidden/>
          </w:rPr>
          <w:fldChar w:fldCharType="separate"/>
        </w:r>
        <w:r>
          <w:rPr>
            <w:noProof/>
            <w:webHidden/>
          </w:rPr>
          <w:t>14</w:t>
        </w:r>
        <w:r>
          <w:rPr>
            <w:noProof/>
            <w:webHidden/>
          </w:rPr>
          <w:fldChar w:fldCharType="end"/>
        </w:r>
      </w:hyperlink>
    </w:p>
    <w:p w14:paraId="1860AC5A" w14:textId="6F3CBCA6" w:rsidR="009E24AE" w:rsidRDefault="009E24AE">
      <w:pPr>
        <w:pStyle w:val="Sumrio1"/>
        <w:rPr>
          <w:rFonts w:asciiTheme="minorHAnsi" w:eastAsiaTheme="minorEastAsia" w:hAnsiTheme="minorHAnsi"/>
          <w:noProof/>
          <w:sz w:val="22"/>
          <w:lang w:eastAsia="pt-BR"/>
        </w:rPr>
      </w:pPr>
      <w:hyperlink w:anchor="_Toc228955995" w:history="1">
        <w:r w:rsidRPr="000E5A6A">
          <w:rPr>
            <w:rStyle w:val="Hyperlink"/>
            <w:noProof/>
          </w:rPr>
          <w:t>2</w:t>
        </w:r>
        <w:r>
          <w:rPr>
            <w:rFonts w:asciiTheme="minorHAnsi" w:eastAsiaTheme="minorEastAsia" w:hAnsiTheme="minorHAnsi"/>
            <w:noProof/>
            <w:sz w:val="22"/>
            <w:lang w:eastAsia="pt-BR"/>
          </w:rPr>
          <w:tab/>
        </w:r>
        <w:r w:rsidRPr="000E5A6A">
          <w:rPr>
            <w:rStyle w:val="Hyperlink"/>
            <w:noProof/>
          </w:rPr>
          <w:t>REFERÊNCIAL TEÓRICO</w:t>
        </w:r>
        <w:r>
          <w:rPr>
            <w:noProof/>
            <w:webHidden/>
          </w:rPr>
          <w:tab/>
        </w:r>
        <w:r>
          <w:rPr>
            <w:noProof/>
            <w:webHidden/>
          </w:rPr>
          <w:fldChar w:fldCharType="begin"/>
        </w:r>
        <w:r>
          <w:rPr>
            <w:noProof/>
            <w:webHidden/>
          </w:rPr>
          <w:instrText xml:space="preserve"> PAGEREF _Toc228955995 \h </w:instrText>
        </w:r>
        <w:r>
          <w:rPr>
            <w:noProof/>
            <w:webHidden/>
          </w:rPr>
        </w:r>
        <w:r>
          <w:rPr>
            <w:noProof/>
            <w:webHidden/>
          </w:rPr>
          <w:fldChar w:fldCharType="separate"/>
        </w:r>
        <w:r>
          <w:rPr>
            <w:noProof/>
            <w:webHidden/>
          </w:rPr>
          <w:t>15</w:t>
        </w:r>
        <w:r>
          <w:rPr>
            <w:noProof/>
            <w:webHidden/>
          </w:rPr>
          <w:fldChar w:fldCharType="end"/>
        </w:r>
      </w:hyperlink>
    </w:p>
    <w:p w14:paraId="4FC0B8AF" w14:textId="2EF21DE6" w:rsidR="009E24AE" w:rsidRDefault="009E24AE">
      <w:pPr>
        <w:pStyle w:val="Sumrio2"/>
        <w:rPr>
          <w:rFonts w:asciiTheme="minorHAnsi" w:eastAsiaTheme="minorEastAsia" w:hAnsiTheme="minorHAnsi"/>
          <w:noProof/>
          <w:sz w:val="22"/>
          <w:lang w:eastAsia="pt-BR"/>
        </w:rPr>
      </w:pPr>
      <w:hyperlink w:anchor="_Toc228955996" w:history="1">
        <w:r w:rsidRPr="000E5A6A">
          <w:rPr>
            <w:rStyle w:val="Hyperlink"/>
            <w:noProof/>
          </w:rPr>
          <w:t>2.1</w:t>
        </w:r>
        <w:r>
          <w:rPr>
            <w:rFonts w:asciiTheme="minorHAnsi" w:eastAsiaTheme="minorEastAsia" w:hAnsiTheme="minorHAnsi"/>
            <w:noProof/>
            <w:sz w:val="22"/>
            <w:lang w:eastAsia="pt-BR"/>
          </w:rPr>
          <w:tab/>
        </w:r>
        <w:r w:rsidRPr="000E5A6A">
          <w:rPr>
            <w:rStyle w:val="Hyperlink"/>
            <w:noProof/>
          </w:rPr>
          <w:t>Simulando subtítulo</w:t>
        </w:r>
        <w:r>
          <w:rPr>
            <w:noProof/>
            <w:webHidden/>
          </w:rPr>
          <w:tab/>
        </w:r>
        <w:r>
          <w:rPr>
            <w:noProof/>
            <w:webHidden/>
          </w:rPr>
          <w:fldChar w:fldCharType="begin"/>
        </w:r>
        <w:r>
          <w:rPr>
            <w:noProof/>
            <w:webHidden/>
          </w:rPr>
          <w:instrText xml:space="preserve"> PAGEREF _Toc228955996 \h </w:instrText>
        </w:r>
        <w:r>
          <w:rPr>
            <w:noProof/>
            <w:webHidden/>
          </w:rPr>
        </w:r>
        <w:r>
          <w:rPr>
            <w:noProof/>
            <w:webHidden/>
          </w:rPr>
          <w:fldChar w:fldCharType="separate"/>
        </w:r>
        <w:r>
          <w:rPr>
            <w:noProof/>
            <w:webHidden/>
          </w:rPr>
          <w:t>15</w:t>
        </w:r>
        <w:r>
          <w:rPr>
            <w:noProof/>
            <w:webHidden/>
          </w:rPr>
          <w:fldChar w:fldCharType="end"/>
        </w:r>
      </w:hyperlink>
    </w:p>
    <w:p w14:paraId="2F79F00F" w14:textId="3917217E" w:rsidR="009E24AE" w:rsidRDefault="009E24AE">
      <w:pPr>
        <w:pStyle w:val="Sumrio3"/>
        <w:rPr>
          <w:rFonts w:asciiTheme="minorHAnsi" w:eastAsiaTheme="minorEastAsia" w:hAnsiTheme="minorHAnsi"/>
          <w:noProof/>
          <w:sz w:val="22"/>
          <w:lang w:eastAsia="pt-BR"/>
        </w:rPr>
      </w:pPr>
      <w:hyperlink w:anchor="_Toc228955997" w:history="1">
        <w:r w:rsidRPr="000E5A6A">
          <w:rPr>
            <w:rStyle w:val="Hyperlink"/>
            <w:noProof/>
          </w:rPr>
          <w:t>2.1.1</w:t>
        </w:r>
        <w:r>
          <w:rPr>
            <w:rFonts w:asciiTheme="minorHAnsi" w:eastAsiaTheme="minorEastAsia" w:hAnsiTheme="minorHAnsi"/>
            <w:noProof/>
            <w:sz w:val="22"/>
            <w:lang w:eastAsia="pt-BR"/>
          </w:rPr>
          <w:tab/>
        </w:r>
        <w:r w:rsidRPr="000E5A6A">
          <w:rPr>
            <w:rStyle w:val="Hyperlink"/>
            <w:noProof/>
          </w:rPr>
          <w:t>Outro nível de subtítulo</w:t>
        </w:r>
        <w:r>
          <w:rPr>
            <w:noProof/>
            <w:webHidden/>
          </w:rPr>
          <w:tab/>
        </w:r>
        <w:r>
          <w:rPr>
            <w:noProof/>
            <w:webHidden/>
          </w:rPr>
          <w:fldChar w:fldCharType="begin"/>
        </w:r>
        <w:r>
          <w:rPr>
            <w:noProof/>
            <w:webHidden/>
          </w:rPr>
          <w:instrText xml:space="preserve"> PAGEREF _Toc228955997 \h </w:instrText>
        </w:r>
        <w:r>
          <w:rPr>
            <w:noProof/>
            <w:webHidden/>
          </w:rPr>
        </w:r>
        <w:r>
          <w:rPr>
            <w:noProof/>
            <w:webHidden/>
          </w:rPr>
          <w:fldChar w:fldCharType="separate"/>
        </w:r>
        <w:r>
          <w:rPr>
            <w:noProof/>
            <w:webHidden/>
          </w:rPr>
          <w:t>15</w:t>
        </w:r>
        <w:r>
          <w:rPr>
            <w:noProof/>
            <w:webHidden/>
          </w:rPr>
          <w:fldChar w:fldCharType="end"/>
        </w:r>
      </w:hyperlink>
    </w:p>
    <w:p w14:paraId="73FB4B29" w14:textId="0764355F" w:rsidR="009E24AE" w:rsidRDefault="009E24AE">
      <w:pPr>
        <w:pStyle w:val="Sumrio1"/>
        <w:rPr>
          <w:rFonts w:asciiTheme="minorHAnsi" w:eastAsiaTheme="minorEastAsia" w:hAnsiTheme="minorHAnsi"/>
          <w:noProof/>
          <w:sz w:val="22"/>
          <w:lang w:eastAsia="pt-BR"/>
        </w:rPr>
      </w:pPr>
      <w:hyperlink w:anchor="_Toc228955998" w:history="1">
        <w:r w:rsidRPr="000E5A6A">
          <w:rPr>
            <w:rStyle w:val="Hyperlink"/>
            <w:noProof/>
          </w:rPr>
          <w:t>3</w:t>
        </w:r>
        <w:r>
          <w:rPr>
            <w:rFonts w:asciiTheme="minorHAnsi" w:eastAsiaTheme="minorEastAsia" w:hAnsiTheme="minorHAnsi"/>
            <w:noProof/>
            <w:sz w:val="22"/>
            <w:lang w:eastAsia="pt-BR"/>
          </w:rPr>
          <w:tab/>
        </w:r>
        <w:r w:rsidRPr="000E5A6A">
          <w:rPr>
            <w:rStyle w:val="Hyperlink"/>
            <w:noProof/>
          </w:rPr>
          <w:t>IMERSÃO</w:t>
        </w:r>
        <w:r>
          <w:rPr>
            <w:noProof/>
            <w:webHidden/>
          </w:rPr>
          <w:tab/>
        </w:r>
        <w:r>
          <w:rPr>
            <w:noProof/>
            <w:webHidden/>
          </w:rPr>
          <w:fldChar w:fldCharType="begin"/>
        </w:r>
        <w:r>
          <w:rPr>
            <w:noProof/>
            <w:webHidden/>
          </w:rPr>
          <w:instrText xml:space="preserve"> PAGEREF _Toc228955998 \h </w:instrText>
        </w:r>
        <w:r>
          <w:rPr>
            <w:noProof/>
            <w:webHidden/>
          </w:rPr>
        </w:r>
        <w:r>
          <w:rPr>
            <w:noProof/>
            <w:webHidden/>
          </w:rPr>
          <w:fldChar w:fldCharType="separate"/>
        </w:r>
        <w:r>
          <w:rPr>
            <w:noProof/>
            <w:webHidden/>
          </w:rPr>
          <w:t>16</w:t>
        </w:r>
        <w:r>
          <w:rPr>
            <w:noProof/>
            <w:webHidden/>
          </w:rPr>
          <w:fldChar w:fldCharType="end"/>
        </w:r>
      </w:hyperlink>
    </w:p>
    <w:p w14:paraId="0A7F4A53" w14:textId="25D1E067" w:rsidR="009E24AE" w:rsidRDefault="009E24AE">
      <w:pPr>
        <w:pStyle w:val="Sumrio2"/>
        <w:rPr>
          <w:rFonts w:asciiTheme="minorHAnsi" w:eastAsiaTheme="minorEastAsia" w:hAnsiTheme="minorHAnsi"/>
          <w:noProof/>
          <w:sz w:val="22"/>
          <w:lang w:eastAsia="pt-BR"/>
        </w:rPr>
      </w:pPr>
      <w:hyperlink w:anchor="_Toc228955999" w:history="1">
        <w:r w:rsidRPr="000E5A6A">
          <w:rPr>
            <w:rStyle w:val="Hyperlink"/>
            <w:noProof/>
          </w:rPr>
          <w:t>3.1</w:t>
        </w:r>
        <w:r>
          <w:rPr>
            <w:rFonts w:asciiTheme="minorHAnsi" w:eastAsiaTheme="minorEastAsia" w:hAnsiTheme="minorHAnsi"/>
            <w:noProof/>
            <w:sz w:val="22"/>
            <w:lang w:eastAsia="pt-BR"/>
          </w:rPr>
          <w:tab/>
        </w:r>
        <w:r w:rsidRPr="000E5A6A">
          <w:rPr>
            <w:rStyle w:val="Hyperlink"/>
            <w:noProof/>
          </w:rPr>
          <w:t>Caderno de sensibilidade</w:t>
        </w:r>
        <w:r>
          <w:rPr>
            <w:noProof/>
            <w:webHidden/>
          </w:rPr>
          <w:tab/>
        </w:r>
        <w:r>
          <w:rPr>
            <w:noProof/>
            <w:webHidden/>
          </w:rPr>
          <w:fldChar w:fldCharType="begin"/>
        </w:r>
        <w:r>
          <w:rPr>
            <w:noProof/>
            <w:webHidden/>
          </w:rPr>
          <w:instrText xml:space="preserve"> PAGEREF _Toc228955999 \h </w:instrText>
        </w:r>
        <w:r>
          <w:rPr>
            <w:noProof/>
            <w:webHidden/>
          </w:rPr>
        </w:r>
        <w:r>
          <w:rPr>
            <w:noProof/>
            <w:webHidden/>
          </w:rPr>
          <w:fldChar w:fldCharType="separate"/>
        </w:r>
        <w:r>
          <w:rPr>
            <w:noProof/>
            <w:webHidden/>
          </w:rPr>
          <w:t>16</w:t>
        </w:r>
        <w:r>
          <w:rPr>
            <w:noProof/>
            <w:webHidden/>
          </w:rPr>
          <w:fldChar w:fldCharType="end"/>
        </w:r>
      </w:hyperlink>
    </w:p>
    <w:p w14:paraId="50531151" w14:textId="72CEC630" w:rsidR="009E24AE" w:rsidRDefault="009E24AE">
      <w:pPr>
        <w:pStyle w:val="Sumrio2"/>
        <w:rPr>
          <w:rFonts w:asciiTheme="minorHAnsi" w:eastAsiaTheme="minorEastAsia" w:hAnsiTheme="minorHAnsi"/>
          <w:noProof/>
          <w:sz w:val="22"/>
          <w:lang w:eastAsia="pt-BR"/>
        </w:rPr>
      </w:pPr>
      <w:hyperlink w:anchor="_Toc228956000" w:history="1">
        <w:r w:rsidRPr="000E5A6A">
          <w:rPr>
            <w:rStyle w:val="Hyperlink"/>
            <w:noProof/>
          </w:rPr>
          <w:t>3.2</w:t>
        </w:r>
        <w:r>
          <w:rPr>
            <w:rFonts w:asciiTheme="minorHAnsi" w:eastAsiaTheme="minorEastAsia" w:hAnsiTheme="minorHAnsi"/>
            <w:noProof/>
            <w:sz w:val="22"/>
            <w:lang w:eastAsia="pt-BR"/>
          </w:rPr>
          <w:tab/>
        </w:r>
        <w:r w:rsidRPr="000E5A6A">
          <w:rPr>
            <w:rStyle w:val="Hyperlink"/>
            <w:noProof/>
          </w:rPr>
          <w:t>Pesquisa de Campo</w:t>
        </w:r>
        <w:r>
          <w:rPr>
            <w:noProof/>
            <w:webHidden/>
          </w:rPr>
          <w:tab/>
        </w:r>
        <w:r>
          <w:rPr>
            <w:noProof/>
            <w:webHidden/>
          </w:rPr>
          <w:fldChar w:fldCharType="begin"/>
        </w:r>
        <w:r>
          <w:rPr>
            <w:noProof/>
            <w:webHidden/>
          </w:rPr>
          <w:instrText xml:space="preserve"> PAGEREF _Toc228956000 \h </w:instrText>
        </w:r>
        <w:r>
          <w:rPr>
            <w:noProof/>
            <w:webHidden/>
          </w:rPr>
        </w:r>
        <w:r>
          <w:rPr>
            <w:noProof/>
            <w:webHidden/>
          </w:rPr>
          <w:fldChar w:fldCharType="separate"/>
        </w:r>
        <w:r>
          <w:rPr>
            <w:noProof/>
            <w:webHidden/>
          </w:rPr>
          <w:t>17</w:t>
        </w:r>
        <w:r>
          <w:rPr>
            <w:noProof/>
            <w:webHidden/>
          </w:rPr>
          <w:fldChar w:fldCharType="end"/>
        </w:r>
      </w:hyperlink>
    </w:p>
    <w:p w14:paraId="1DCC2EFD" w14:textId="4C47BC1B" w:rsidR="009E24AE" w:rsidRDefault="009E24AE">
      <w:pPr>
        <w:pStyle w:val="Sumrio1"/>
        <w:rPr>
          <w:rFonts w:asciiTheme="minorHAnsi" w:eastAsiaTheme="minorEastAsia" w:hAnsiTheme="minorHAnsi"/>
          <w:noProof/>
          <w:sz w:val="22"/>
          <w:lang w:eastAsia="pt-BR"/>
        </w:rPr>
      </w:pPr>
      <w:hyperlink w:anchor="_Toc228956001" w:history="1">
        <w:r w:rsidRPr="000E5A6A">
          <w:rPr>
            <w:rStyle w:val="Hyperlink"/>
            <w:noProof/>
          </w:rPr>
          <w:t>4</w:t>
        </w:r>
        <w:r>
          <w:rPr>
            <w:rFonts w:asciiTheme="minorHAnsi" w:eastAsiaTheme="minorEastAsia" w:hAnsiTheme="minorHAnsi"/>
            <w:noProof/>
            <w:sz w:val="22"/>
            <w:lang w:eastAsia="pt-BR"/>
          </w:rPr>
          <w:tab/>
        </w:r>
        <w:r w:rsidRPr="000E5A6A">
          <w:rPr>
            <w:rStyle w:val="Hyperlink"/>
            <w:noProof/>
          </w:rPr>
          <w:t>ANÁLISE E SÍNTESE</w:t>
        </w:r>
        <w:r>
          <w:rPr>
            <w:noProof/>
            <w:webHidden/>
          </w:rPr>
          <w:tab/>
        </w:r>
        <w:r>
          <w:rPr>
            <w:noProof/>
            <w:webHidden/>
          </w:rPr>
          <w:fldChar w:fldCharType="begin"/>
        </w:r>
        <w:r>
          <w:rPr>
            <w:noProof/>
            <w:webHidden/>
          </w:rPr>
          <w:instrText xml:space="preserve"> PAGEREF _Toc228956001 \h </w:instrText>
        </w:r>
        <w:r>
          <w:rPr>
            <w:noProof/>
            <w:webHidden/>
          </w:rPr>
        </w:r>
        <w:r>
          <w:rPr>
            <w:noProof/>
            <w:webHidden/>
          </w:rPr>
          <w:fldChar w:fldCharType="separate"/>
        </w:r>
        <w:r>
          <w:rPr>
            <w:noProof/>
            <w:webHidden/>
          </w:rPr>
          <w:t>18</w:t>
        </w:r>
        <w:r>
          <w:rPr>
            <w:noProof/>
            <w:webHidden/>
          </w:rPr>
          <w:fldChar w:fldCharType="end"/>
        </w:r>
      </w:hyperlink>
    </w:p>
    <w:p w14:paraId="3D335C3A" w14:textId="064A586F" w:rsidR="009E24AE" w:rsidRDefault="009E24AE">
      <w:pPr>
        <w:pStyle w:val="Sumrio2"/>
        <w:rPr>
          <w:rFonts w:asciiTheme="minorHAnsi" w:eastAsiaTheme="minorEastAsia" w:hAnsiTheme="minorHAnsi"/>
          <w:noProof/>
          <w:sz w:val="22"/>
          <w:lang w:eastAsia="pt-BR"/>
        </w:rPr>
      </w:pPr>
      <w:hyperlink w:anchor="_Toc228956002" w:history="1">
        <w:r w:rsidRPr="000E5A6A">
          <w:rPr>
            <w:rStyle w:val="Hyperlink"/>
            <w:noProof/>
          </w:rPr>
          <w:t>4.1</w:t>
        </w:r>
        <w:r>
          <w:rPr>
            <w:rFonts w:asciiTheme="minorHAnsi" w:eastAsiaTheme="minorEastAsia" w:hAnsiTheme="minorHAnsi"/>
            <w:noProof/>
            <w:sz w:val="22"/>
            <w:lang w:eastAsia="pt-BR"/>
          </w:rPr>
          <w:tab/>
        </w:r>
        <w:r w:rsidRPr="000E5A6A">
          <w:rPr>
            <w:rStyle w:val="Hyperlink"/>
            <w:noProof/>
          </w:rPr>
          <w:t>Persona</w:t>
        </w:r>
        <w:r>
          <w:rPr>
            <w:noProof/>
            <w:webHidden/>
          </w:rPr>
          <w:tab/>
        </w:r>
        <w:r>
          <w:rPr>
            <w:noProof/>
            <w:webHidden/>
          </w:rPr>
          <w:fldChar w:fldCharType="begin"/>
        </w:r>
        <w:r>
          <w:rPr>
            <w:noProof/>
            <w:webHidden/>
          </w:rPr>
          <w:instrText xml:space="preserve"> PAGEREF _Toc228956002 \h </w:instrText>
        </w:r>
        <w:r>
          <w:rPr>
            <w:noProof/>
            <w:webHidden/>
          </w:rPr>
        </w:r>
        <w:r>
          <w:rPr>
            <w:noProof/>
            <w:webHidden/>
          </w:rPr>
          <w:fldChar w:fldCharType="separate"/>
        </w:r>
        <w:r>
          <w:rPr>
            <w:noProof/>
            <w:webHidden/>
          </w:rPr>
          <w:t>18</w:t>
        </w:r>
        <w:r>
          <w:rPr>
            <w:noProof/>
            <w:webHidden/>
          </w:rPr>
          <w:fldChar w:fldCharType="end"/>
        </w:r>
      </w:hyperlink>
    </w:p>
    <w:p w14:paraId="7665FF60" w14:textId="2121DCE3" w:rsidR="009E24AE" w:rsidRDefault="009E24AE">
      <w:pPr>
        <w:pStyle w:val="Sumrio2"/>
        <w:rPr>
          <w:rFonts w:asciiTheme="minorHAnsi" w:eastAsiaTheme="minorEastAsia" w:hAnsiTheme="minorHAnsi"/>
          <w:noProof/>
          <w:sz w:val="22"/>
          <w:lang w:eastAsia="pt-BR"/>
        </w:rPr>
      </w:pPr>
      <w:hyperlink w:anchor="_Toc228956003" w:history="1">
        <w:r w:rsidRPr="000E5A6A">
          <w:rPr>
            <w:rStyle w:val="Hyperlink"/>
            <w:noProof/>
          </w:rPr>
          <w:t>4.2</w:t>
        </w:r>
        <w:r>
          <w:rPr>
            <w:rFonts w:asciiTheme="minorHAnsi" w:eastAsiaTheme="minorEastAsia" w:hAnsiTheme="minorHAnsi"/>
            <w:noProof/>
            <w:sz w:val="22"/>
            <w:lang w:eastAsia="pt-BR"/>
          </w:rPr>
          <w:tab/>
        </w:r>
        <w:r w:rsidRPr="000E5A6A">
          <w:rPr>
            <w:rStyle w:val="Hyperlink"/>
            <w:noProof/>
          </w:rPr>
          <w:t>Cardápio de ideias:</w:t>
        </w:r>
        <w:r>
          <w:rPr>
            <w:noProof/>
            <w:webHidden/>
          </w:rPr>
          <w:tab/>
        </w:r>
        <w:r>
          <w:rPr>
            <w:noProof/>
            <w:webHidden/>
          </w:rPr>
          <w:fldChar w:fldCharType="begin"/>
        </w:r>
        <w:r>
          <w:rPr>
            <w:noProof/>
            <w:webHidden/>
          </w:rPr>
          <w:instrText xml:space="preserve"> PAGEREF _Toc228956003 \h </w:instrText>
        </w:r>
        <w:r>
          <w:rPr>
            <w:noProof/>
            <w:webHidden/>
          </w:rPr>
        </w:r>
        <w:r>
          <w:rPr>
            <w:noProof/>
            <w:webHidden/>
          </w:rPr>
          <w:fldChar w:fldCharType="separate"/>
        </w:r>
        <w:r>
          <w:rPr>
            <w:noProof/>
            <w:webHidden/>
          </w:rPr>
          <w:t>18</w:t>
        </w:r>
        <w:r>
          <w:rPr>
            <w:noProof/>
            <w:webHidden/>
          </w:rPr>
          <w:fldChar w:fldCharType="end"/>
        </w:r>
      </w:hyperlink>
    </w:p>
    <w:p w14:paraId="4202EBB4" w14:textId="7D310AFC" w:rsidR="009E24AE" w:rsidRDefault="009E24AE">
      <w:pPr>
        <w:pStyle w:val="Sumrio1"/>
        <w:rPr>
          <w:rFonts w:asciiTheme="minorHAnsi" w:eastAsiaTheme="minorEastAsia" w:hAnsiTheme="minorHAnsi"/>
          <w:noProof/>
          <w:sz w:val="22"/>
          <w:lang w:eastAsia="pt-BR"/>
        </w:rPr>
      </w:pPr>
      <w:hyperlink w:anchor="_Toc228956004" w:history="1">
        <w:r w:rsidRPr="000E5A6A">
          <w:rPr>
            <w:rStyle w:val="Hyperlink"/>
            <w:noProof/>
          </w:rPr>
          <w:t>5</w:t>
        </w:r>
        <w:r>
          <w:rPr>
            <w:rFonts w:asciiTheme="minorHAnsi" w:eastAsiaTheme="minorEastAsia" w:hAnsiTheme="minorHAnsi"/>
            <w:noProof/>
            <w:sz w:val="22"/>
            <w:lang w:eastAsia="pt-BR"/>
          </w:rPr>
          <w:tab/>
        </w:r>
        <w:r w:rsidRPr="000E5A6A">
          <w:rPr>
            <w:rStyle w:val="Hyperlink"/>
            <w:noProof/>
          </w:rPr>
          <w:t>ASPECTOS FINANCEIROS</w:t>
        </w:r>
        <w:r>
          <w:rPr>
            <w:noProof/>
            <w:webHidden/>
          </w:rPr>
          <w:tab/>
        </w:r>
        <w:r>
          <w:rPr>
            <w:noProof/>
            <w:webHidden/>
          </w:rPr>
          <w:fldChar w:fldCharType="begin"/>
        </w:r>
        <w:r>
          <w:rPr>
            <w:noProof/>
            <w:webHidden/>
          </w:rPr>
          <w:instrText xml:space="preserve"> PAGEREF _Toc228956004 \h </w:instrText>
        </w:r>
        <w:r>
          <w:rPr>
            <w:noProof/>
            <w:webHidden/>
          </w:rPr>
        </w:r>
        <w:r>
          <w:rPr>
            <w:noProof/>
            <w:webHidden/>
          </w:rPr>
          <w:fldChar w:fldCharType="separate"/>
        </w:r>
        <w:r>
          <w:rPr>
            <w:noProof/>
            <w:webHidden/>
          </w:rPr>
          <w:t>20</w:t>
        </w:r>
        <w:r>
          <w:rPr>
            <w:noProof/>
            <w:webHidden/>
          </w:rPr>
          <w:fldChar w:fldCharType="end"/>
        </w:r>
      </w:hyperlink>
    </w:p>
    <w:p w14:paraId="05192C8A" w14:textId="5566562A" w:rsidR="009E24AE" w:rsidRDefault="009E24AE">
      <w:pPr>
        <w:pStyle w:val="Sumrio2"/>
        <w:rPr>
          <w:rFonts w:asciiTheme="minorHAnsi" w:eastAsiaTheme="minorEastAsia" w:hAnsiTheme="minorHAnsi"/>
          <w:noProof/>
          <w:sz w:val="22"/>
          <w:lang w:eastAsia="pt-BR"/>
        </w:rPr>
      </w:pPr>
      <w:hyperlink w:anchor="_Toc228956005" w:history="1">
        <w:r w:rsidRPr="000E5A6A">
          <w:rPr>
            <w:rStyle w:val="Hyperlink"/>
            <w:noProof/>
          </w:rPr>
          <w:t>5.1</w:t>
        </w:r>
        <w:r>
          <w:rPr>
            <w:rFonts w:asciiTheme="minorHAnsi" w:eastAsiaTheme="minorEastAsia" w:hAnsiTheme="minorHAnsi"/>
            <w:noProof/>
            <w:sz w:val="22"/>
            <w:lang w:eastAsia="pt-BR"/>
          </w:rPr>
          <w:tab/>
        </w:r>
        <w:r w:rsidRPr="000E5A6A">
          <w:rPr>
            <w:rStyle w:val="Hyperlink"/>
            <w:noProof/>
          </w:rPr>
          <w:t>Planejamento Financeiro</w:t>
        </w:r>
        <w:r>
          <w:rPr>
            <w:noProof/>
            <w:webHidden/>
          </w:rPr>
          <w:tab/>
        </w:r>
        <w:r>
          <w:rPr>
            <w:noProof/>
            <w:webHidden/>
          </w:rPr>
          <w:fldChar w:fldCharType="begin"/>
        </w:r>
        <w:r>
          <w:rPr>
            <w:noProof/>
            <w:webHidden/>
          </w:rPr>
          <w:instrText xml:space="preserve"> PAGEREF _Toc228956005 \h </w:instrText>
        </w:r>
        <w:r>
          <w:rPr>
            <w:noProof/>
            <w:webHidden/>
          </w:rPr>
        </w:r>
        <w:r>
          <w:rPr>
            <w:noProof/>
            <w:webHidden/>
          </w:rPr>
          <w:fldChar w:fldCharType="separate"/>
        </w:r>
        <w:r>
          <w:rPr>
            <w:noProof/>
            <w:webHidden/>
          </w:rPr>
          <w:t>20</w:t>
        </w:r>
        <w:r>
          <w:rPr>
            <w:noProof/>
            <w:webHidden/>
          </w:rPr>
          <w:fldChar w:fldCharType="end"/>
        </w:r>
      </w:hyperlink>
    </w:p>
    <w:p w14:paraId="31CE5CEF" w14:textId="457E14BF" w:rsidR="009E24AE" w:rsidRDefault="009E24AE">
      <w:pPr>
        <w:pStyle w:val="Sumrio1"/>
        <w:rPr>
          <w:rFonts w:asciiTheme="minorHAnsi" w:eastAsiaTheme="minorEastAsia" w:hAnsiTheme="minorHAnsi"/>
          <w:noProof/>
          <w:sz w:val="22"/>
          <w:lang w:eastAsia="pt-BR"/>
        </w:rPr>
      </w:pPr>
      <w:hyperlink w:anchor="_Toc228956006" w:history="1">
        <w:r w:rsidRPr="000E5A6A">
          <w:rPr>
            <w:rStyle w:val="Hyperlink"/>
            <w:noProof/>
          </w:rPr>
          <w:t>REFERÊNCIAS</w:t>
        </w:r>
        <w:r>
          <w:rPr>
            <w:noProof/>
            <w:webHidden/>
          </w:rPr>
          <w:tab/>
        </w:r>
        <w:r>
          <w:rPr>
            <w:noProof/>
            <w:webHidden/>
          </w:rPr>
          <w:fldChar w:fldCharType="begin"/>
        </w:r>
        <w:r>
          <w:rPr>
            <w:noProof/>
            <w:webHidden/>
          </w:rPr>
          <w:instrText xml:space="preserve"> PAGEREF _Toc228956006 \h </w:instrText>
        </w:r>
        <w:r>
          <w:rPr>
            <w:noProof/>
            <w:webHidden/>
          </w:rPr>
        </w:r>
        <w:r>
          <w:rPr>
            <w:noProof/>
            <w:webHidden/>
          </w:rPr>
          <w:fldChar w:fldCharType="separate"/>
        </w:r>
        <w:r>
          <w:rPr>
            <w:noProof/>
            <w:webHidden/>
          </w:rPr>
          <w:t>21</w:t>
        </w:r>
        <w:r>
          <w:rPr>
            <w:noProof/>
            <w:webHidden/>
          </w:rPr>
          <w:fldChar w:fldCharType="end"/>
        </w:r>
      </w:hyperlink>
    </w:p>
    <w:p w14:paraId="45FB0818" w14:textId="56B9A580" w:rsidR="008F7833" w:rsidRDefault="00532424" w:rsidP="00532424">
      <w:pPr>
        <w:ind w:firstLine="0"/>
        <w:rPr>
          <w:rFonts w:cs="Arial"/>
        </w:rPr>
        <w:sectPr w:rsidR="008F7833" w:rsidSect="00E82686">
          <w:pgSz w:w="11906" w:h="16838"/>
          <w:pgMar w:top="1701" w:right="1134" w:bottom="1134" w:left="1701" w:header="709" w:footer="709" w:gutter="0"/>
          <w:cols w:space="708"/>
          <w:docGrid w:linePitch="360"/>
        </w:sectPr>
      </w:pPr>
      <w:r>
        <w:rPr>
          <w:rFonts w:cs="Arial"/>
        </w:rPr>
        <w:fldChar w:fldCharType="end"/>
      </w:r>
    </w:p>
    <w:p w14:paraId="049F31CB" w14:textId="77777777" w:rsidR="00334576" w:rsidRDefault="00334576" w:rsidP="00532424">
      <w:pPr>
        <w:ind w:firstLine="0"/>
        <w:rPr>
          <w:rFonts w:cs="Arial"/>
        </w:rPr>
      </w:pPr>
    </w:p>
    <w:p w14:paraId="0AC7A475" w14:textId="77777777" w:rsidR="00334576" w:rsidRPr="00316AD8" w:rsidRDefault="00334576" w:rsidP="00532424">
      <w:pPr>
        <w:pStyle w:val="Ttulo1"/>
      </w:pPr>
      <w:bookmarkStart w:id="1" w:name="_Toc228955987"/>
      <w:r>
        <w:t>INTRODUÇÃO</w:t>
      </w:r>
      <w:bookmarkEnd w:id="1"/>
    </w:p>
    <w:p w14:paraId="4DCBAD85" w14:textId="359E30A8" w:rsidR="00BC064D" w:rsidRPr="00BC064D" w:rsidRDefault="00BC064D" w:rsidP="00BC064D">
      <w:pPr>
        <w:ind w:firstLine="0"/>
        <w:rPr>
          <w:rFonts w:ascii="Times New Roman" w:hAnsi="Times New Roman" w:cs="Times New Roman"/>
          <w:lang w:eastAsia="pt-BR"/>
        </w:rPr>
      </w:pPr>
      <w:r w:rsidRPr="00BC064D">
        <w:rPr>
          <w:lang w:eastAsia="pt-BR"/>
        </w:rPr>
        <w:t>Os documentos empresariais são registros fundamentais para comprovar a existência, identidade, organização e as obrigações de uma empresa perante diferentes públicos. Esses podem ser classificados conforme a sua finalidade, abrangendo desde os constitutivos, que formalizam a criação da empresa, até os operacionais, que registram suas transações e contratações, e os comprobatórios, que evidenciam o cumprimento de exigências legais e fiscais. Além disso, os diversos tipos de documentos possuem um papel importante para a prosperidade da empresa, pois contribuem para a manutenção e segurança nos processos internos, auxiliando na tomada de decisões e no planejamento, o que fortalece a credibilidade da corporação no mercado, comprovando a sua conformidade legal, evitando penalidades, garantindo segurança e facilitando a gestão financeira (TOTVS, 2023).</w:t>
      </w:r>
    </w:p>
    <w:p w14:paraId="595DD811" w14:textId="1C399E03" w:rsidR="00BC064D" w:rsidRPr="00BC064D" w:rsidRDefault="00BC064D" w:rsidP="00BC064D">
      <w:pPr>
        <w:ind w:firstLine="0"/>
        <w:rPr>
          <w:rFonts w:ascii="Times New Roman" w:hAnsi="Times New Roman" w:cs="Times New Roman"/>
          <w:lang w:eastAsia="pt-BR"/>
        </w:rPr>
      </w:pPr>
      <w:r w:rsidRPr="00BC064D">
        <w:rPr>
          <w:lang w:eastAsia="pt-BR"/>
        </w:rPr>
        <w:t>Por causa da importância destes documentos, a falsificação representa uma ameaça significativa para as empresas. A utilização ou aceitação de documentos falsos em processos empresariais pode resultar em fraudes contratuais, pagamentos indevidos e perdas de ativos, além de afetar negativamente a relação com clientes, fornecedores e parceiros. Ademais, mesmo quando ocorre de forma não intencional, a situação continua sujeita a sanções legais e danos à reputação. Nesse sentido, a identificação de documentos falsificados transforma-se em uma necessidade (</w:t>
      </w:r>
      <w:proofErr w:type="spellStart"/>
      <w:r w:rsidRPr="00BC064D">
        <w:rPr>
          <w:lang w:eastAsia="pt-BR"/>
        </w:rPr>
        <w:t>MetroFile</w:t>
      </w:r>
      <w:proofErr w:type="spellEnd"/>
      <w:r w:rsidRPr="00BC064D">
        <w:rPr>
          <w:lang w:eastAsia="pt-BR"/>
        </w:rPr>
        <w:t>, 2023).</w:t>
      </w:r>
    </w:p>
    <w:p w14:paraId="54015059" w14:textId="1FD42C87" w:rsidR="00BC064D" w:rsidRPr="00BC064D" w:rsidRDefault="00BC064D" w:rsidP="00BC064D">
      <w:pPr>
        <w:ind w:firstLine="0"/>
        <w:rPr>
          <w:rFonts w:ascii="Times New Roman" w:hAnsi="Times New Roman" w:cs="Times New Roman"/>
          <w:lang w:eastAsia="pt-BR"/>
        </w:rPr>
      </w:pPr>
      <w:r w:rsidRPr="00BC064D">
        <w:rPr>
          <w:lang w:eastAsia="pt-BR"/>
        </w:rPr>
        <w:t xml:space="preserve">Portanto, torna-se fundamental profissionais que fiscalizem os registros. A </w:t>
      </w:r>
      <w:proofErr w:type="spellStart"/>
      <w:r w:rsidRPr="00BC064D">
        <w:rPr>
          <w:lang w:eastAsia="pt-BR"/>
        </w:rPr>
        <w:t>documentoscopia</w:t>
      </w:r>
      <w:proofErr w:type="spellEnd"/>
      <w:r w:rsidRPr="00BC064D">
        <w:rPr>
          <w:lang w:eastAsia="pt-BR"/>
        </w:rPr>
        <w:t xml:space="preserve"> é o campo das ciências forenses que consiste na análise técnica de documentos com o objetivo de verificar a autenticidade e possíveis fraudes, utilizando diferentes métodos, os quais permitem examinar elementos como escrita, assinatura e características gráficas (</w:t>
      </w:r>
      <w:proofErr w:type="spellStart"/>
      <w:r w:rsidRPr="00BC064D">
        <w:rPr>
          <w:lang w:eastAsia="pt-BR"/>
        </w:rPr>
        <w:t>Neoway</w:t>
      </w:r>
      <w:proofErr w:type="spellEnd"/>
      <w:r w:rsidRPr="00BC064D">
        <w:rPr>
          <w:lang w:eastAsia="pt-BR"/>
        </w:rPr>
        <w:t>, 2021).</w:t>
      </w:r>
    </w:p>
    <w:p w14:paraId="75C8A147" w14:textId="2D1F6B3B" w:rsidR="00BC064D" w:rsidRPr="00BC064D" w:rsidRDefault="00BC064D" w:rsidP="00BC064D">
      <w:pPr>
        <w:ind w:firstLine="0"/>
        <w:rPr>
          <w:rFonts w:ascii="Times New Roman" w:hAnsi="Times New Roman" w:cs="Times New Roman"/>
          <w:lang w:eastAsia="pt-BR"/>
        </w:rPr>
      </w:pPr>
      <w:r w:rsidRPr="00BC064D">
        <w:rPr>
          <w:lang w:eastAsia="pt-BR"/>
        </w:rPr>
        <w:t>Nesse contexto, empresas têm adotado soluções baseadas em IA para facilitar o processo de verificação. Essas ferramentas são capazes de analisar documentos com maior precisão do que a percepção humana, examinando elementos como metadados de imagens, incluindo repetições de nomes, horários e estruturas, a fim de identificar indícios de criação artificial (</w:t>
      </w:r>
      <w:proofErr w:type="spellStart"/>
      <w:r w:rsidRPr="00BC064D">
        <w:rPr>
          <w:lang w:eastAsia="pt-BR"/>
        </w:rPr>
        <w:t>CanalTech</w:t>
      </w:r>
      <w:proofErr w:type="spellEnd"/>
      <w:r w:rsidRPr="00BC064D">
        <w:rPr>
          <w:lang w:eastAsia="pt-BR"/>
        </w:rPr>
        <w:t>, 2025). </w:t>
      </w:r>
    </w:p>
    <w:p w14:paraId="2CE01F59" w14:textId="77777777" w:rsidR="00BC064D" w:rsidRPr="00BC064D" w:rsidRDefault="00BC064D" w:rsidP="00BC064D">
      <w:pPr>
        <w:ind w:firstLine="0"/>
        <w:rPr>
          <w:rFonts w:ascii="Times New Roman" w:hAnsi="Times New Roman" w:cs="Times New Roman"/>
          <w:lang w:eastAsia="pt-BR"/>
        </w:rPr>
      </w:pPr>
      <w:r w:rsidRPr="00BC064D">
        <w:rPr>
          <w:lang w:eastAsia="pt-BR"/>
        </w:rPr>
        <w:t xml:space="preserve">Diante desse cenário, o desenvolvimento de uma plataforma digital para fiscalização de documentos gerados ou modificados é essencial. Ao integrar uma inteligência </w:t>
      </w:r>
      <w:r w:rsidRPr="00BC064D">
        <w:rPr>
          <w:lang w:eastAsia="pt-BR"/>
        </w:rPr>
        <w:lastRenderedPageBreak/>
        <w:t>artificial especializada em verificar a veracidade destes documentos por meio de análise de pixels, torna-se possível identificar indícios de manipulação ou geração artificial (DARPA, 2024).</w:t>
      </w:r>
    </w:p>
    <w:p w14:paraId="765A25BE" w14:textId="00707678" w:rsidR="09BCE282" w:rsidRDefault="09BCE282"/>
    <w:p w14:paraId="053C83EB" w14:textId="77777777" w:rsidR="00334576" w:rsidRDefault="000D0637" w:rsidP="008455E0">
      <w:pPr>
        <w:pStyle w:val="Ttulo2"/>
      </w:pPr>
      <w:bookmarkStart w:id="2" w:name="_Toc228955988"/>
      <w:r w:rsidRPr="008455E0">
        <w:t>Problemática</w:t>
      </w:r>
      <w:bookmarkEnd w:id="2"/>
    </w:p>
    <w:p w14:paraId="2EF7A01B" w14:textId="78C2730F" w:rsidR="00BC064D" w:rsidRPr="00BC064D" w:rsidRDefault="00BC064D" w:rsidP="00BC064D">
      <w:pPr>
        <w:ind w:firstLine="0"/>
        <w:rPr>
          <w:rFonts w:ascii="Times New Roman" w:hAnsi="Times New Roman" w:cs="Times New Roman"/>
          <w:lang w:eastAsia="pt-BR"/>
        </w:rPr>
      </w:pPr>
      <w:r w:rsidRPr="00BC064D">
        <w:rPr>
          <w:lang w:eastAsia="pt-BR"/>
        </w:rPr>
        <w:t xml:space="preserve">Apesar dos profissionais de </w:t>
      </w:r>
      <w:proofErr w:type="spellStart"/>
      <w:r w:rsidRPr="00BC064D">
        <w:rPr>
          <w:lang w:eastAsia="pt-BR"/>
        </w:rPr>
        <w:t>documentoscopia</w:t>
      </w:r>
      <w:proofErr w:type="spellEnd"/>
      <w:r>
        <w:rPr>
          <w:lang w:eastAsia="pt-BR"/>
        </w:rPr>
        <w:t xml:space="preserve"> </w:t>
      </w:r>
      <w:r w:rsidRPr="00BC064D">
        <w:rPr>
          <w:lang w:eastAsia="pt-BR"/>
        </w:rPr>
        <w:t xml:space="preserve">serem essenciais para a análise de documentos, os processos manuais são suscetíveis a erros humanos, que correspondem a 95% das violações de </w:t>
      </w:r>
      <w:proofErr w:type="spellStart"/>
      <w:r w:rsidRPr="00BC064D">
        <w:rPr>
          <w:lang w:eastAsia="pt-BR"/>
        </w:rPr>
        <w:t>cibersegurança</w:t>
      </w:r>
      <w:proofErr w:type="spellEnd"/>
      <w:r w:rsidRPr="00BC064D">
        <w:rPr>
          <w:lang w:eastAsia="pt-BR"/>
        </w:rPr>
        <w:t>, de acordo com o Fórum Econômico Mundial. Além disso, organizações que dependem desta forma de análise, podem levar mais de 270 dias para conter uma fraude, resultando em custos e problemas jurídicos. Somando a isso, equipes dedicam cerca de 16 horas semanais para as revisões de acesso, e 30% das organizações não conseguem verificar todos os direitos, demonstrando como o grande volume de registros torna a análise manual complexa, sendo vulnerável a falhas de fraudes sofisticadas (</w:t>
      </w:r>
      <w:proofErr w:type="spellStart"/>
      <w:r w:rsidRPr="00BC064D">
        <w:rPr>
          <w:lang w:eastAsia="pt-BR"/>
        </w:rPr>
        <w:t>Avatier</w:t>
      </w:r>
      <w:proofErr w:type="spellEnd"/>
      <w:r w:rsidRPr="00BC064D">
        <w:rPr>
          <w:lang w:eastAsia="pt-BR"/>
        </w:rPr>
        <w:t>, 2025).</w:t>
      </w:r>
    </w:p>
    <w:p w14:paraId="7F0DD9F0" w14:textId="56C4F5A4" w:rsidR="00BC064D" w:rsidRPr="00BC064D" w:rsidRDefault="00BC064D" w:rsidP="00BC064D">
      <w:pPr>
        <w:ind w:firstLine="0"/>
        <w:rPr>
          <w:rFonts w:ascii="Times New Roman" w:hAnsi="Times New Roman" w:cs="Times New Roman"/>
          <w:lang w:eastAsia="pt-BR"/>
        </w:rPr>
      </w:pPr>
      <w:r w:rsidRPr="00BC064D">
        <w:rPr>
          <w:lang w:eastAsia="pt-BR"/>
        </w:rPr>
        <w:t xml:space="preserve">Agravando esse cenário, a popularização da IA generativa, capaz de gerar ou modificar conteúdos de forma realista, também está sendo explorada por </w:t>
      </w:r>
      <w:proofErr w:type="spellStart"/>
      <w:r w:rsidRPr="00BC064D">
        <w:rPr>
          <w:lang w:eastAsia="pt-BR"/>
        </w:rPr>
        <w:t>cibercriminosos</w:t>
      </w:r>
      <w:proofErr w:type="spellEnd"/>
      <w:r w:rsidRPr="00BC064D">
        <w:rPr>
          <w:lang w:eastAsia="pt-BR"/>
        </w:rPr>
        <w:t>, para realização de práticas maliciosas, como a alteração e criação de documentos falsos, tais como identidade, comprovantes e extratos bancários, utilizados em fraudes, incluindo golpes em instituições privadas, públicas e nos cidadãos (</w:t>
      </w:r>
      <w:proofErr w:type="spellStart"/>
      <w:r w:rsidRPr="00BC064D">
        <w:rPr>
          <w:lang w:eastAsia="pt-BR"/>
        </w:rPr>
        <w:t>Clavis</w:t>
      </w:r>
      <w:proofErr w:type="spellEnd"/>
      <w:r w:rsidRPr="00BC064D">
        <w:rPr>
          <w:lang w:eastAsia="pt-BR"/>
        </w:rPr>
        <w:t>, 2025). </w:t>
      </w:r>
    </w:p>
    <w:p w14:paraId="2098C19D" w14:textId="5D1083B2" w:rsidR="00BC064D" w:rsidRPr="00BC064D" w:rsidRDefault="00BC064D" w:rsidP="00BC064D">
      <w:pPr>
        <w:ind w:firstLine="0"/>
        <w:rPr>
          <w:rFonts w:ascii="Times New Roman" w:hAnsi="Times New Roman" w:cs="Times New Roman"/>
          <w:lang w:eastAsia="pt-BR"/>
        </w:rPr>
      </w:pPr>
      <w:r w:rsidRPr="00BC064D">
        <w:rPr>
          <w:lang w:eastAsia="pt-BR"/>
        </w:rPr>
        <w:t xml:space="preserve">As tentativas de fraude documental têm apresentado um aumento significativo, evidenciando um cenário preocupante. De acordo com a CNN Brasil, o país registrou 1,242 milhão de tentativas de fraude em janeiro de 2025, o maior volume da série histórica do indicador da Serasa </w:t>
      </w:r>
      <w:proofErr w:type="spellStart"/>
      <w:r w:rsidRPr="00BC064D">
        <w:rPr>
          <w:lang w:eastAsia="pt-BR"/>
        </w:rPr>
        <w:t>Experian</w:t>
      </w:r>
      <w:proofErr w:type="spellEnd"/>
      <w:r w:rsidRPr="00BC064D">
        <w:rPr>
          <w:lang w:eastAsia="pt-BR"/>
        </w:rPr>
        <w:t>, iniciada em janeiro de 2023. Esse número representa um aumento de 41,6% em relação ao mesmo período do ano anterior, equivalente a uma tentativa de fraude a cada 2,2 segundos (CNN, 2025).</w:t>
      </w:r>
    </w:p>
    <w:p w14:paraId="1F487329" w14:textId="77777777" w:rsidR="00BC064D" w:rsidRPr="00BC064D" w:rsidRDefault="00BC064D" w:rsidP="00BC064D">
      <w:pPr>
        <w:ind w:firstLine="0"/>
        <w:rPr>
          <w:rFonts w:ascii="Times New Roman" w:hAnsi="Times New Roman" w:cs="Times New Roman"/>
          <w:lang w:eastAsia="pt-BR"/>
        </w:rPr>
      </w:pPr>
      <w:r w:rsidRPr="00BC064D">
        <w:rPr>
          <w:lang w:eastAsia="pt-BR"/>
        </w:rPr>
        <w:t xml:space="preserve">Por fim, a situação é agravada pela dificuldade na verificação da autenticidade da documentação. Segundo </w:t>
      </w:r>
      <w:proofErr w:type="spellStart"/>
      <w:r w:rsidRPr="00BC064D">
        <w:rPr>
          <w:lang w:eastAsia="pt-BR"/>
        </w:rPr>
        <w:t>Idwall</w:t>
      </w:r>
      <w:proofErr w:type="spellEnd"/>
      <w:r w:rsidRPr="00BC064D">
        <w:rPr>
          <w:lang w:eastAsia="pt-BR"/>
        </w:rPr>
        <w:t xml:space="preserve"> (2024), é suposto que mais de 16 milhões de documentos fraudulentos estejam circulando no Brasil, sendo que 80% das tentativas de burlas ocorrem justamente na fase de averiguação. Esse volume significativo torna o processo de validação mais complicado, visto que, de acordo com a Serasa </w:t>
      </w:r>
      <w:proofErr w:type="spellStart"/>
      <w:r w:rsidRPr="00BC064D">
        <w:rPr>
          <w:lang w:eastAsia="pt-BR"/>
        </w:rPr>
        <w:lastRenderedPageBreak/>
        <w:t>Experian</w:t>
      </w:r>
      <w:proofErr w:type="spellEnd"/>
      <w:r w:rsidRPr="00BC064D">
        <w:rPr>
          <w:lang w:eastAsia="pt-BR"/>
        </w:rPr>
        <w:t xml:space="preserve"> (2024), somente entre abril de 2023 e fevereiro de 2024, foram analisadas mais de 104 milhões de transações envolvendo a verificação de documentos no país.</w:t>
      </w:r>
    </w:p>
    <w:p w14:paraId="56C002D2" w14:textId="77777777" w:rsidR="000D0637" w:rsidRDefault="000D0637" w:rsidP="008455E0">
      <w:pPr>
        <w:pStyle w:val="Ttulo2"/>
      </w:pPr>
      <w:bookmarkStart w:id="3" w:name="_Toc228955989"/>
      <w:r>
        <w:t>Justificativa</w:t>
      </w:r>
      <w:bookmarkEnd w:id="3"/>
    </w:p>
    <w:p w14:paraId="2AAEE378" w14:textId="77777777" w:rsidR="00BC064D" w:rsidRDefault="00BC064D" w:rsidP="00BC064D">
      <w:pPr>
        <w:ind w:firstLine="0"/>
        <w:rPr>
          <w:rFonts w:ascii="Times New Roman" w:hAnsi="Times New Roman"/>
        </w:rPr>
      </w:pPr>
      <w:r>
        <w:t>A necessidade de aprimorar os processos de verificação de documentos dentro das organizações é cada vez mais evidente, especialmente com o avanço da transformação digital e o aumento do uso de tecnologias nos ambientes corporativos. Embora a análise realizada por profissionais especializados seja essencial, os métodos tradicionais ainda apresentam limitações diante do grande volume de informações e do constante aprimoramento das fraudes. Esse contexto reforça a importância de buscar alternativas que tornem esse processo mais ágil, eficiente e seguro (Domínio Sistemas, 2023).</w:t>
      </w:r>
    </w:p>
    <w:p w14:paraId="12593FEC" w14:textId="77777777" w:rsidR="00BC064D" w:rsidRDefault="00BC064D" w:rsidP="00BC064D">
      <w:pPr>
        <w:ind w:firstLine="0"/>
      </w:pPr>
      <w:r>
        <w:t>Como resposta a esse cenário, propõe-se o desenvolvimento de uma plataforma digital baseada em inteligência artificial. A análise de pixels por meio de aprendizado profundo permite identificar alterações e inconsistências visuais em documentos, detectando modificações que seriam imperceptíveis ao olho humano. Ao automatizar parte da análise documental, torna-se possível reduzir a dependência exclusiva da verificação manual, minimizando erros humanos e aumentando a eficiência na identificação de possíveis irregularidades (ESRI).</w:t>
      </w:r>
    </w:p>
    <w:p w14:paraId="04F60599" w14:textId="77777777" w:rsidR="00BC064D" w:rsidRDefault="00BC064D" w:rsidP="00BC064D">
      <w:pPr>
        <w:ind w:firstLine="0"/>
      </w:pPr>
      <w:r>
        <w:t xml:space="preserve">Outro aspecto importante está relacionado aos impactos que as fraudes documentais podem causar. Prejuízos financeiros e problemas legais estão entre as principais consequências enfrentadas por empresas que não possuem mecanismos eficazes de verificação. Nesse sentido, o investimento em soluções tecnológicas voltadas para esse tipo de análise contribui não apenas para a melhoria dos processos internos, mas também para a construção de um ambiente mais seguro e confiável (Serasa </w:t>
      </w:r>
      <w:proofErr w:type="spellStart"/>
      <w:r>
        <w:t>Experian</w:t>
      </w:r>
      <w:proofErr w:type="spellEnd"/>
      <w:r>
        <w:t>, 2025).</w:t>
      </w:r>
    </w:p>
    <w:p w14:paraId="6D416F48" w14:textId="77777777" w:rsidR="00BC064D" w:rsidRDefault="00BC064D" w:rsidP="00BC064D">
      <w:pPr>
        <w:ind w:firstLine="0"/>
      </w:pPr>
      <w:r>
        <w:t xml:space="preserve">O desenvolvimento deste projeto se justifica pela necessidade de acompanhar as transformações tecnológicas e responder a um problema real e crescente. Diante desse cenário, a proposta busca oferecer uma solução prática para a detecção de fraudes </w:t>
      </w:r>
      <w:proofErr w:type="spellStart"/>
      <w:proofErr w:type="gramStart"/>
      <w:r>
        <w:t>documentais,contribuindo</w:t>
      </w:r>
      <w:proofErr w:type="spellEnd"/>
      <w:proofErr w:type="gramEnd"/>
      <w:r>
        <w:t xml:space="preserve"> com a ODS 16 da Agenda da ONU 2030 (Paz, Justiça e Instituições fortes), o fortalecer a integridade das instituições, reduzir crimes digitais e promover ambiente mais justo e transparentes (Organização das Nações Unidas).</w:t>
      </w:r>
    </w:p>
    <w:p w14:paraId="024AAE2C" w14:textId="77777777" w:rsidR="000D0637" w:rsidRDefault="000D0637" w:rsidP="008455E0">
      <w:pPr>
        <w:pStyle w:val="Ttulo2"/>
      </w:pPr>
      <w:bookmarkStart w:id="4" w:name="_Toc228955990"/>
      <w:r>
        <w:lastRenderedPageBreak/>
        <w:t>Objetivos</w:t>
      </w:r>
      <w:bookmarkEnd w:id="4"/>
    </w:p>
    <w:p w14:paraId="24908689" w14:textId="77777777" w:rsidR="000D0637" w:rsidRDefault="000D0637" w:rsidP="008455E0">
      <w:pPr>
        <w:pStyle w:val="Ttulo3"/>
      </w:pPr>
      <w:bookmarkStart w:id="5" w:name="_Toc228955991"/>
      <w:r w:rsidRPr="00B95613">
        <w:t>Objetivos geral</w:t>
      </w:r>
      <w:bookmarkEnd w:id="5"/>
    </w:p>
    <w:p w14:paraId="78E49633" w14:textId="77777777" w:rsidR="000D0637" w:rsidRDefault="000D0637" w:rsidP="008455E0">
      <w:pPr>
        <w:pStyle w:val="Ttulo3"/>
      </w:pPr>
      <w:bookmarkStart w:id="6" w:name="_Toc228955992"/>
      <w:r>
        <w:t>Objetivos específicos</w:t>
      </w:r>
      <w:bookmarkEnd w:id="6"/>
    </w:p>
    <w:p w14:paraId="5329FCD4" w14:textId="77777777" w:rsidR="00316AD8" w:rsidRDefault="00316AD8" w:rsidP="008455E0">
      <w:pPr>
        <w:pStyle w:val="Ttulo2"/>
      </w:pPr>
      <w:bookmarkStart w:id="7" w:name="_Toc228955993"/>
      <w:r>
        <w:t>Metodologia</w:t>
      </w:r>
      <w:bookmarkEnd w:id="7"/>
    </w:p>
    <w:p w14:paraId="53128261" w14:textId="1A9E499D" w:rsidR="008455E0" w:rsidRPr="008455E0" w:rsidRDefault="000D0637" w:rsidP="00BC064D">
      <w:pPr>
        <w:pStyle w:val="Ttulo2"/>
      </w:pPr>
      <w:bookmarkStart w:id="8" w:name="_Toc228955994"/>
      <w:r>
        <w:t>Resultados esperados</w:t>
      </w:r>
      <w:bookmarkEnd w:id="8"/>
    </w:p>
    <w:p w14:paraId="62486C05" w14:textId="77777777" w:rsidR="00316AD8" w:rsidRDefault="00316AD8" w:rsidP="00316AD8">
      <w:r>
        <w:br w:type="page"/>
      </w:r>
    </w:p>
    <w:p w14:paraId="3408267A" w14:textId="77777777" w:rsidR="000D0637" w:rsidRDefault="00316AD8" w:rsidP="00532424">
      <w:pPr>
        <w:pStyle w:val="Ttulo1"/>
      </w:pPr>
      <w:bookmarkStart w:id="9" w:name="_Toc228955995"/>
      <w:r>
        <w:lastRenderedPageBreak/>
        <w:t>REFERÊNCIAL TEÓRICO</w:t>
      </w:r>
      <w:bookmarkEnd w:id="9"/>
    </w:p>
    <w:p w14:paraId="4EBB4BF1" w14:textId="77777777" w:rsidR="005F691A" w:rsidRPr="005F691A" w:rsidRDefault="00B95613" w:rsidP="005F691A">
      <w:pPr>
        <w:pStyle w:val="Ttulo2"/>
      </w:pPr>
      <w:bookmarkStart w:id="10" w:name="_Toc228955996"/>
      <w:r>
        <w:t>Simulando subtítulo</w:t>
      </w:r>
      <w:bookmarkEnd w:id="10"/>
    </w:p>
    <w:p w14:paraId="2924D9B5" w14:textId="77777777" w:rsidR="00532424" w:rsidRDefault="00B95613" w:rsidP="008455E0">
      <w:pPr>
        <w:pStyle w:val="Ttulo3"/>
      </w:pPr>
      <w:bookmarkStart w:id="11" w:name="_Toc228955997"/>
      <w:r>
        <w:t>Outro nível de subtítulo</w:t>
      </w:r>
      <w:bookmarkEnd w:id="11"/>
    </w:p>
    <w:p w14:paraId="4101652C" w14:textId="77777777" w:rsidR="00532424" w:rsidRDefault="00532424" w:rsidP="00532424">
      <w:pPr>
        <w:rPr>
          <w:rFonts w:eastAsiaTheme="majorEastAsia" w:cstheme="majorBidi"/>
          <w:color w:val="000000" w:themeColor="text1"/>
          <w:szCs w:val="24"/>
        </w:rPr>
      </w:pPr>
      <w:r>
        <w:br w:type="page"/>
      </w:r>
    </w:p>
    <w:p w14:paraId="6EF8CA4D" w14:textId="77777777" w:rsidR="00532424" w:rsidRDefault="00532424" w:rsidP="00532424">
      <w:pPr>
        <w:pStyle w:val="Ttulo1"/>
      </w:pPr>
      <w:bookmarkStart w:id="12" w:name="_Toc228955998"/>
      <w:r>
        <w:lastRenderedPageBreak/>
        <w:t>IMERSÃO</w:t>
      </w:r>
      <w:bookmarkEnd w:id="12"/>
    </w:p>
    <w:p w14:paraId="675ECE5B" w14:textId="77777777" w:rsidR="00467DB5" w:rsidRDefault="00467DB5" w:rsidP="003A711C">
      <w:pPr>
        <w:rPr>
          <w:bCs/>
        </w:rPr>
      </w:pPr>
      <w:r>
        <w:t xml:space="preserve">A imersão, no contexto do Design </w:t>
      </w:r>
      <w:proofErr w:type="spellStart"/>
      <w:r>
        <w:t>Thinking</w:t>
      </w:r>
      <w:proofErr w:type="spellEnd"/>
      <w:r>
        <w:t>, corresponde à fase inicial do processo, voltada à compreensão aprofundada do problema. Nessa etapa, busca-se reunir e analisar informações relevantes, explorando o contexto de forma detalhada para identificar necessidades reais. Antes de propor soluções, é fundamental entender a situação sob diferentes perspectivas, adotando uma postura empática. Isso implica colocar-se no lugar do outro, reconhecendo que cada indivíduo possui experiências e visões distintas, o que contribui para uma análise mais completa e fundamentada em dados concretos.</w:t>
      </w:r>
      <w:r w:rsidR="00865ED4">
        <w:t xml:space="preserve"> (Vilas Boas, 2022)</w:t>
      </w:r>
    </w:p>
    <w:p w14:paraId="797962AE" w14:textId="77777777" w:rsidR="00467DB5" w:rsidRDefault="00467DB5" w:rsidP="003A711C">
      <w:pPr>
        <w:rPr>
          <w:noProof/>
        </w:rPr>
      </w:pPr>
      <w:r>
        <w:rPr>
          <w:noProof/>
        </w:rPr>
        <w:t>O que é imersão</w:t>
      </w:r>
    </w:p>
    <w:p w14:paraId="55F6F1EF" w14:textId="77777777" w:rsidR="00467DB5" w:rsidRDefault="00467DB5" w:rsidP="003A711C">
      <w:pPr>
        <w:rPr>
          <w:noProof/>
        </w:rPr>
      </w:pPr>
      <w:r>
        <w:rPr>
          <w:noProof/>
        </w:rPr>
        <w:t xml:space="preserve">Como se aplicou no nosso trabalho </w:t>
      </w:r>
    </w:p>
    <w:p w14:paraId="5412D49E" w14:textId="77777777" w:rsidR="003A711C" w:rsidRDefault="003A711C" w:rsidP="003A711C">
      <w:pPr>
        <w:pStyle w:val="Ttulo2"/>
        <w:rPr>
          <w:noProof/>
        </w:rPr>
      </w:pPr>
      <w:bookmarkStart w:id="13" w:name="_Toc228955999"/>
      <w:r>
        <w:rPr>
          <w:noProof/>
        </w:rPr>
        <w:t>Caderno de sensibilidade</w:t>
      </w:r>
      <w:bookmarkEnd w:id="13"/>
    </w:p>
    <w:p w14:paraId="1DD3E8F2" w14:textId="77777777" w:rsidR="00572986" w:rsidRPr="00572986" w:rsidRDefault="00572986" w:rsidP="00572986">
      <w:pPr>
        <w:ind w:firstLine="0"/>
      </w:pPr>
      <w:r>
        <w:t>Os cadernos de sensibilização são uma forma de obter informações sobre pessoas e seus universos, utilizada para coletar dados do usuário com o mínimo de interferência sobre suas ações, ou quando a questão investigada se desenvolve de forma intermitente ou dentro de um longo período. Ao contrário de uma abordagem de observação direta e presencial, esta técnica permite que o próprio usuário faça o relato de suas atividades, no contexto de seu dia a dia.</w:t>
      </w:r>
      <w:r w:rsidR="00467DB5">
        <w:t xml:space="preserve"> (Vianna </w:t>
      </w:r>
      <w:r w:rsidR="00467DB5">
        <w:rPr>
          <w:rStyle w:val="nfase"/>
        </w:rPr>
        <w:t>et al.</w:t>
      </w:r>
      <w:r w:rsidR="00467DB5">
        <w:t>, 2012)</w:t>
      </w:r>
    </w:p>
    <w:p w14:paraId="6FB6EC74" w14:textId="6AD5A622" w:rsidR="00F73B3D" w:rsidRDefault="00F73B3D" w:rsidP="00F73B3D">
      <w:pPr>
        <w:pStyle w:val="Legenda"/>
        <w:keepNext/>
      </w:pPr>
      <w:bookmarkStart w:id="14" w:name="_Toc228956007"/>
      <w:r>
        <w:t xml:space="preserve">Figura </w:t>
      </w:r>
      <w:r w:rsidR="0093184F">
        <w:fldChar w:fldCharType="begin"/>
      </w:r>
      <w:r w:rsidR="0093184F">
        <w:instrText xml:space="preserve"> SEQ Figura \* ARABIC </w:instrText>
      </w:r>
      <w:r w:rsidR="0093184F">
        <w:fldChar w:fldCharType="separate"/>
      </w:r>
      <w:r w:rsidR="002864C1">
        <w:rPr>
          <w:noProof/>
        </w:rPr>
        <w:t>1</w:t>
      </w:r>
      <w:r w:rsidR="0093184F">
        <w:fldChar w:fldCharType="end"/>
      </w:r>
      <w:r>
        <w:t>: Caderno de Sensibilidade</w:t>
      </w:r>
      <w:bookmarkEnd w:id="14"/>
    </w:p>
    <w:p w14:paraId="4B99056E" w14:textId="58A9E15C" w:rsidR="003A711C" w:rsidRDefault="00BC064D" w:rsidP="003A711C">
      <w:pPr>
        <w:pStyle w:val="imagensefontes"/>
      </w:pPr>
      <w:r>
        <w:drawing>
          <wp:inline distT="0" distB="0" distL="0" distR="0" wp14:anchorId="08D9B813" wp14:editId="4D6C4B1D">
            <wp:extent cx="1866900" cy="2563254"/>
            <wp:effectExtent l="19050" t="19050" r="19050" b="2794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80094" cy="2581369"/>
                    </a:xfrm>
                    <a:prstGeom prst="rect">
                      <a:avLst/>
                    </a:prstGeom>
                    <a:noFill/>
                    <a:ln>
                      <a:solidFill>
                        <a:schemeClr val="tx1"/>
                      </a:solidFill>
                    </a:ln>
                  </pic:spPr>
                </pic:pic>
              </a:graphicData>
            </a:graphic>
          </wp:inline>
        </w:drawing>
      </w:r>
    </w:p>
    <w:p w14:paraId="745D6965" w14:textId="692C40D1" w:rsidR="004D00B6" w:rsidRDefault="004D00B6" w:rsidP="003A711C">
      <w:pPr>
        <w:pStyle w:val="imagensefontes"/>
      </w:pPr>
      <w:r>
        <w:t xml:space="preserve">Fonte: </w:t>
      </w:r>
      <w:r w:rsidR="00BC064D">
        <w:t>Os Autores, 2026.</w:t>
      </w:r>
    </w:p>
    <w:p w14:paraId="2C4BD3FC" w14:textId="4FC0DDAE" w:rsidR="0093184F" w:rsidRDefault="0093184F" w:rsidP="0093184F">
      <w:pPr>
        <w:pStyle w:val="Legenda"/>
        <w:keepNext/>
      </w:pPr>
      <w:bookmarkStart w:id="15" w:name="_Toc228956008"/>
      <w:r>
        <w:lastRenderedPageBreak/>
        <w:t xml:space="preserve">Figura </w:t>
      </w:r>
      <w:r>
        <w:fldChar w:fldCharType="begin"/>
      </w:r>
      <w:r>
        <w:instrText xml:space="preserve"> SEQ Figura \* ARABIC </w:instrText>
      </w:r>
      <w:r>
        <w:fldChar w:fldCharType="separate"/>
      </w:r>
      <w:r w:rsidR="002864C1">
        <w:rPr>
          <w:noProof/>
        </w:rPr>
        <w:t>2</w:t>
      </w:r>
      <w:r>
        <w:fldChar w:fldCharType="end"/>
      </w:r>
      <w:r>
        <w:t>: Caderno de Sensibilidade - Sentimentos e Reações</w:t>
      </w:r>
      <w:bookmarkEnd w:id="15"/>
    </w:p>
    <w:p w14:paraId="34432A42" w14:textId="77777777" w:rsidR="0093184F" w:rsidRDefault="00BC064D" w:rsidP="0093184F">
      <w:pPr>
        <w:keepNext/>
        <w:jc w:val="center"/>
      </w:pPr>
      <w:r>
        <w:rPr>
          <w:noProof/>
        </w:rPr>
        <w:drawing>
          <wp:inline distT="0" distB="0" distL="0" distR="0" wp14:anchorId="4AE7F7D7" wp14:editId="1AC57CEF">
            <wp:extent cx="4314190" cy="5486400"/>
            <wp:effectExtent l="19050" t="19050" r="10160" b="1905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7180" b="2906"/>
                    <a:stretch/>
                  </pic:blipFill>
                  <pic:spPr bwMode="auto">
                    <a:xfrm>
                      <a:off x="0" y="0"/>
                      <a:ext cx="4314825" cy="5487208"/>
                    </a:xfrm>
                    <a:prstGeom prst="rect">
                      <a:avLst/>
                    </a:prstGeom>
                    <a:noFill/>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2AFBC95D" w14:textId="77777777" w:rsidR="00532424" w:rsidRDefault="00DD025D" w:rsidP="00DD025D">
      <w:pPr>
        <w:pStyle w:val="imagensefontes"/>
      </w:pPr>
      <w:r>
        <w:t>Fonte: Os autores, 2026.</w:t>
      </w:r>
    </w:p>
    <w:p w14:paraId="571F18B5" w14:textId="77777777" w:rsidR="004B4BD2" w:rsidRDefault="004B4BD2" w:rsidP="004B4BD2">
      <w:pPr>
        <w:pStyle w:val="Ttulo2"/>
      </w:pPr>
      <w:bookmarkStart w:id="16" w:name="_Toc228956000"/>
      <w:r>
        <w:t>Pesquisa de Campo</w:t>
      </w:r>
      <w:bookmarkEnd w:id="16"/>
    </w:p>
    <w:p w14:paraId="4DDBEF00" w14:textId="77777777" w:rsidR="004B4BD2" w:rsidRPr="004B4BD2" w:rsidRDefault="004B4BD2" w:rsidP="004B4BD2">
      <w:pPr>
        <w:rPr>
          <w:rFonts w:eastAsiaTheme="majorEastAsia" w:cstheme="majorBidi"/>
          <w:color w:val="000000" w:themeColor="text1"/>
          <w:szCs w:val="26"/>
        </w:rPr>
      </w:pPr>
      <w:r>
        <w:br w:type="page"/>
      </w:r>
    </w:p>
    <w:p w14:paraId="071ED66A" w14:textId="77777777" w:rsidR="00B95613" w:rsidRDefault="00532424" w:rsidP="00532424">
      <w:pPr>
        <w:pStyle w:val="Ttulo1"/>
      </w:pPr>
      <w:bookmarkStart w:id="17" w:name="_Toc228956001"/>
      <w:r>
        <w:lastRenderedPageBreak/>
        <w:t>ANÁLISE E SÍNTESE</w:t>
      </w:r>
      <w:bookmarkEnd w:id="17"/>
    </w:p>
    <w:p w14:paraId="77C53A40" w14:textId="77777777" w:rsidR="00532424" w:rsidRDefault="00532424" w:rsidP="00532424">
      <w:pPr>
        <w:pStyle w:val="Ttulo2"/>
      </w:pPr>
      <w:bookmarkStart w:id="18" w:name="_Toc228956002"/>
      <w:r>
        <w:t>Persona</w:t>
      </w:r>
      <w:bookmarkEnd w:id="18"/>
    </w:p>
    <w:p w14:paraId="3461D779" w14:textId="77777777" w:rsidR="007920FE" w:rsidRDefault="007920FE" w:rsidP="007920FE">
      <w:pPr>
        <w:pStyle w:val="Legenda"/>
        <w:keepNext/>
        <w:jc w:val="both"/>
      </w:pPr>
    </w:p>
    <w:p w14:paraId="0ACA9D0D" w14:textId="69D4F5F6" w:rsidR="007920FE" w:rsidRDefault="007920FE" w:rsidP="007920FE">
      <w:pPr>
        <w:pStyle w:val="Legenda"/>
        <w:keepNext/>
      </w:pPr>
      <w:bookmarkStart w:id="19" w:name="_Toc228956009"/>
      <w:r>
        <w:t xml:space="preserve">Figura </w:t>
      </w:r>
      <w:r w:rsidR="0093184F">
        <w:fldChar w:fldCharType="begin"/>
      </w:r>
      <w:r w:rsidR="0093184F">
        <w:instrText xml:space="preserve"> SEQ Figura \* ARABIC </w:instrText>
      </w:r>
      <w:r w:rsidR="0093184F">
        <w:fldChar w:fldCharType="separate"/>
      </w:r>
      <w:r w:rsidR="002864C1">
        <w:rPr>
          <w:noProof/>
        </w:rPr>
        <w:t>3</w:t>
      </w:r>
      <w:r w:rsidR="0093184F">
        <w:fldChar w:fldCharType="end"/>
      </w:r>
      <w:r>
        <w:t>: Exemplificação de personas</w:t>
      </w:r>
      <w:bookmarkEnd w:id="19"/>
    </w:p>
    <w:p w14:paraId="3CF2D8B6" w14:textId="77777777" w:rsidR="007920FE" w:rsidRDefault="007920FE" w:rsidP="007920FE">
      <w:pPr>
        <w:ind w:firstLine="0"/>
      </w:pPr>
      <w:r>
        <w:rPr>
          <w:noProof/>
          <w:lang w:eastAsia="pt-BR"/>
        </w:rPr>
        <w:drawing>
          <wp:inline distT="0" distB="0" distL="0" distR="0" wp14:anchorId="708C9274" wp14:editId="07777777">
            <wp:extent cx="5760085" cy="978923"/>
            <wp:effectExtent l="19050" t="19050" r="12065" b="12065"/>
            <wp:docPr id="5" name="Imagem 5" descr="Storyboard That Fami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toryboard That Family"/>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085" cy="978923"/>
                    </a:xfrm>
                    <a:prstGeom prst="rect">
                      <a:avLst/>
                    </a:prstGeom>
                    <a:noFill/>
                    <a:ln>
                      <a:solidFill>
                        <a:schemeClr val="tx1"/>
                      </a:solidFill>
                    </a:ln>
                  </pic:spPr>
                </pic:pic>
              </a:graphicData>
            </a:graphic>
          </wp:inline>
        </w:drawing>
      </w:r>
    </w:p>
    <w:p w14:paraId="7E5F30C1" w14:textId="2C1036FE" w:rsidR="007920FE" w:rsidRDefault="007920FE" w:rsidP="007920FE">
      <w:pPr>
        <w:pStyle w:val="imagensefontes"/>
      </w:pPr>
      <w:r>
        <w:t>Fonte: S</w:t>
      </w:r>
      <w:r w:rsidRPr="007920FE">
        <w:t>toryboardthat</w:t>
      </w:r>
      <w:r>
        <w:t>, 2026</w:t>
      </w:r>
    </w:p>
    <w:p w14:paraId="051A7289" w14:textId="697E82E4" w:rsidR="00F67A6B" w:rsidRDefault="002864C1" w:rsidP="002864C1">
      <w:pPr>
        <w:pStyle w:val="Ttulo2"/>
      </w:pPr>
      <w:bookmarkStart w:id="20" w:name="_Toc228956003"/>
      <w:r>
        <w:t>Cardápio de ideias:</w:t>
      </w:r>
      <w:bookmarkEnd w:id="20"/>
    </w:p>
    <w:p w14:paraId="7C752DDB" w14:textId="19786434" w:rsidR="009E24AE" w:rsidRPr="002864C1" w:rsidRDefault="002864C1" w:rsidP="009E24AE">
      <w:r>
        <w:t xml:space="preserve">O cardápio de ideias é responsável por compilar e ilustrar os planos que foram selecionados </w:t>
      </w:r>
      <w:r w:rsidRPr="002864C1">
        <w:t>brainstorming</w:t>
      </w:r>
      <w:r>
        <w:t>. Seu objetivo é mostrar as ideias de modo que o time avalie se o objetivo final será comprido</w:t>
      </w:r>
      <w:r w:rsidR="009E24AE">
        <w:t xml:space="preserve"> (Almeida, 2016).</w:t>
      </w:r>
    </w:p>
    <w:p w14:paraId="53144BB4" w14:textId="454838DC" w:rsidR="002864C1" w:rsidRDefault="002864C1" w:rsidP="002864C1">
      <w:pPr>
        <w:pStyle w:val="Legenda"/>
        <w:keepNext/>
      </w:pPr>
      <w:bookmarkStart w:id="21" w:name="_Toc228956010"/>
      <w:r>
        <w:t xml:space="preserve">Figura </w:t>
      </w:r>
      <w:r>
        <w:fldChar w:fldCharType="begin"/>
      </w:r>
      <w:r>
        <w:instrText xml:space="preserve"> SEQ Figura \* ARABIC </w:instrText>
      </w:r>
      <w:r>
        <w:fldChar w:fldCharType="separate"/>
      </w:r>
      <w:r>
        <w:rPr>
          <w:noProof/>
        </w:rPr>
        <w:t>4</w:t>
      </w:r>
      <w:r>
        <w:fldChar w:fldCharType="end"/>
      </w:r>
      <w:r>
        <w:t>: Cardápio de Ideias</w:t>
      </w:r>
      <w:bookmarkEnd w:id="21"/>
    </w:p>
    <w:p w14:paraId="288525F9" w14:textId="74DAA89A" w:rsidR="002864C1" w:rsidRDefault="002864C1" w:rsidP="002864C1">
      <w:pPr>
        <w:pStyle w:val="imagensefontes"/>
      </w:pPr>
      <w:r>
        <w:drawing>
          <wp:inline distT="0" distB="0" distL="0" distR="0" wp14:anchorId="778AAA39" wp14:editId="08C1BF6B">
            <wp:extent cx="3383048" cy="4229100"/>
            <wp:effectExtent l="19050" t="19050" r="27305" b="1905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13354"/>
                    <a:stretch/>
                  </pic:blipFill>
                  <pic:spPr bwMode="auto">
                    <a:xfrm>
                      <a:off x="0" y="0"/>
                      <a:ext cx="3419126" cy="4274201"/>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0383251B" w14:textId="365B5953" w:rsidR="002864C1" w:rsidRDefault="002864C1" w:rsidP="002864C1">
      <w:pPr>
        <w:pStyle w:val="imagensefontes"/>
      </w:pPr>
      <w:r>
        <w:t>Fonte: Os Autores, 2026.</w:t>
      </w:r>
    </w:p>
    <w:p w14:paraId="5C7DEE7C" w14:textId="77777777" w:rsidR="002864C1" w:rsidRPr="002864C1" w:rsidRDefault="002864C1" w:rsidP="002864C1">
      <w:pPr>
        <w:pStyle w:val="imagensefontes"/>
      </w:pPr>
    </w:p>
    <w:p w14:paraId="4CEECF1A" w14:textId="77777777" w:rsidR="00F67A6B" w:rsidRPr="007920FE" w:rsidRDefault="00F67A6B" w:rsidP="007920FE">
      <w:pPr>
        <w:pStyle w:val="imagensefontes"/>
      </w:pPr>
    </w:p>
    <w:p w14:paraId="0FB78278" w14:textId="77777777" w:rsidR="005F1259" w:rsidRDefault="005F1259">
      <w:pPr>
        <w:spacing w:after="160" w:line="259" w:lineRule="auto"/>
        <w:ind w:firstLine="0"/>
        <w:jc w:val="left"/>
      </w:pPr>
      <w:r>
        <w:br w:type="page"/>
      </w:r>
    </w:p>
    <w:p w14:paraId="0BFA3B3C" w14:textId="77777777" w:rsidR="007920FE" w:rsidRDefault="005F1259" w:rsidP="005F1259">
      <w:pPr>
        <w:pStyle w:val="Ttulo1"/>
      </w:pPr>
      <w:bookmarkStart w:id="22" w:name="_Toc228956004"/>
      <w:r>
        <w:lastRenderedPageBreak/>
        <w:t>ASPECTOS FINANCEIROS</w:t>
      </w:r>
      <w:bookmarkEnd w:id="22"/>
    </w:p>
    <w:p w14:paraId="5C928242" w14:textId="7A34E228" w:rsidR="005F1259" w:rsidRDefault="004B4BD2" w:rsidP="005F1259">
      <w:pPr>
        <w:pStyle w:val="Ttulo2"/>
      </w:pPr>
      <w:bookmarkStart w:id="23" w:name="_Toc228956005"/>
      <w:r>
        <w:t xml:space="preserve">Planejamento </w:t>
      </w:r>
      <w:r w:rsidR="0093184F">
        <w:t>Financeiro</w:t>
      </w:r>
      <w:bookmarkEnd w:id="23"/>
    </w:p>
    <w:p w14:paraId="373AF8F4" w14:textId="77777777" w:rsidR="004B4BD2" w:rsidRDefault="004B4BD2" w:rsidP="004B4BD2">
      <w:pPr>
        <w:pStyle w:val="Legenda"/>
        <w:keepNext/>
      </w:pPr>
      <w:bookmarkStart w:id="24" w:name="_Toc228952870"/>
      <w:r>
        <w:t xml:space="preserve">Tabela </w:t>
      </w:r>
      <w:r>
        <w:fldChar w:fldCharType="begin"/>
      </w:r>
      <w:r>
        <w:instrText xml:space="preserve"> SEQ Tabela \* ARABIC </w:instrText>
      </w:r>
      <w:r>
        <w:fldChar w:fldCharType="separate"/>
      </w:r>
      <w:r>
        <w:rPr>
          <w:noProof/>
        </w:rPr>
        <w:t>1</w:t>
      </w:r>
      <w:r>
        <w:fldChar w:fldCharType="end"/>
      </w:r>
      <w:r>
        <w:t>: Valores dos Pacotes</w:t>
      </w:r>
      <w:bookmarkEnd w:id="24"/>
    </w:p>
    <w:tbl>
      <w:tblPr>
        <w:tblStyle w:val="TabeladeGrade1Clara-nfase3"/>
        <w:tblW w:w="0" w:type="auto"/>
        <w:tblBorders>
          <w:top w:val="single" w:sz="4" w:space="0" w:color="auto"/>
          <w:left w:val="none" w:sz="0" w:space="0" w:color="auto"/>
          <w:bottom w:val="single" w:sz="4" w:space="0" w:color="auto"/>
          <w:right w:val="none" w:sz="0" w:space="0" w:color="auto"/>
          <w:insideH w:val="single" w:sz="4" w:space="0" w:color="auto"/>
          <w:insideV w:val="single" w:sz="4" w:space="0" w:color="auto"/>
        </w:tblBorders>
        <w:tblLook w:val="04A0" w:firstRow="1" w:lastRow="0" w:firstColumn="1" w:lastColumn="0" w:noHBand="0" w:noVBand="1"/>
      </w:tblPr>
      <w:tblGrid>
        <w:gridCol w:w="4530"/>
        <w:gridCol w:w="4531"/>
      </w:tblGrid>
      <w:tr w:rsidR="005F1259" w14:paraId="77FE3040" w14:textId="77777777" w:rsidTr="005F1259">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4530" w:type="dxa"/>
            <w:tcBorders>
              <w:bottom w:val="none" w:sz="0" w:space="0" w:color="auto"/>
            </w:tcBorders>
          </w:tcPr>
          <w:p w14:paraId="51A32DA1" w14:textId="77777777" w:rsidR="005F1259" w:rsidRDefault="005F1259" w:rsidP="005F1259">
            <w:pPr>
              <w:ind w:firstLine="0"/>
              <w:jc w:val="center"/>
            </w:pPr>
            <w:r>
              <w:t>Pacote</w:t>
            </w:r>
          </w:p>
        </w:tc>
        <w:tc>
          <w:tcPr>
            <w:tcW w:w="4531" w:type="dxa"/>
            <w:tcBorders>
              <w:bottom w:val="none" w:sz="0" w:space="0" w:color="auto"/>
            </w:tcBorders>
          </w:tcPr>
          <w:p w14:paraId="1A62781E" w14:textId="77777777" w:rsidR="005F1259" w:rsidRDefault="005F1259" w:rsidP="005F1259">
            <w:pPr>
              <w:ind w:firstLine="0"/>
              <w:jc w:val="center"/>
              <w:cnfStyle w:val="100000000000" w:firstRow="1" w:lastRow="0" w:firstColumn="0" w:lastColumn="0" w:oddVBand="0" w:evenVBand="0" w:oddHBand="0" w:evenHBand="0" w:firstRowFirstColumn="0" w:firstRowLastColumn="0" w:lastRowFirstColumn="0" w:lastRowLastColumn="0"/>
            </w:pPr>
            <w:r>
              <w:t>Valor</w:t>
            </w:r>
          </w:p>
        </w:tc>
      </w:tr>
      <w:tr w:rsidR="005F1259" w14:paraId="2ACA1E1C" w14:textId="77777777" w:rsidTr="005F1259">
        <w:trPr>
          <w:trHeight w:val="567"/>
        </w:trPr>
        <w:tc>
          <w:tcPr>
            <w:cnfStyle w:val="001000000000" w:firstRow="0" w:lastRow="0" w:firstColumn="1" w:lastColumn="0" w:oddVBand="0" w:evenVBand="0" w:oddHBand="0" w:evenHBand="0" w:firstRowFirstColumn="0" w:firstRowLastColumn="0" w:lastRowFirstColumn="0" w:lastRowLastColumn="0"/>
            <w:tcW w:w="4530" w:type="dxa"/>
            <w:vAlign w:val="center"/>
          </w:tcPr>
          <w:p w14:paraId="230B2610" w14:textId="77777777" w:rsidR="005F1259" w:rsidRDefault="005F1259" w:rsidP="005F1259">
            <w:pPr>
              <w:ind w:firstLine="0"/>
              <w:jc w:val="center"/>
            </w:pPr>
            <w:r>
              <w:t>Pacote Prata</w:t>
            </w:r>
          </w:p>
        </w:tc>
        <w:tc>
          <w:tcPr>
            <w:tcW w:w="4531" w:type="dxa"/>
          </w:tcPr>
          <w:p w14:paraId="695A68FC" w14:textId="49E127CF" w:rsidR="005F1259" w:rsidRDefault="005F1259" w:rsidP="005F1259">
            <w:pPr>
              <w:ind w:firstLine="0"/>
              <w:jc w:val="center"/>
              <w:cnfStyle w:val="000000000000" w:firstRow="0" w:lastRow="0" w:firstColumn="0" w:lastColumn="0" w:oddVBand="0" w:evenVBand="0" w:oddHBand="0" w:evenHBand="0" w:firstRowFirstColumn="0" w:firstRowLastColumn="0" w:lastRowFirstColumn="0" w:lastRowLastColumn="0"/>
            </w:pPr>
            <w:r>
              <w:t>R$</w:t>
            </w:r>
          </w:p>
        </w:tc>
      </w:tr>
      <w:tr w:rsidR="005F1259" w14:paraId="44BA0313" w14:textId="77777777" w:rsidTr="005F1259">
        <w:trPr>
          <w:trHeight w:val="567"/>
        </w:trPr>
        <w:tc>
          <w:tcPr>
            <w:cnfStyle w:val="001000000000" w:firstRow="0" w:lastRow="0" w:firstColumn="1" w:lastColumn="0" w:oddVBand="0" w:evenVBand="0" w:oddHBand="0" w:evenHBand="0" w:firstRowFirstColumn="0" w:firstRowLastColumn="0" w:lastRowFirstColumn="0" w:lastRowLastColumn="0"/>
            <w:tcW w:w="4530" w:type="dxa"/>
            <w:vAlign w:val="center"/>
          </w:tcPr>
          <w:p w14:paraId="2134F50A" w14:textId="77777777" w:rsidR="005F1259" w:rsidRDefault="005F1259" w:rsidP="005F1259">
            <w:pPr>
              <w:ind w:firstLine="0"/>
              <w:jc w:val="center"/>
            </w:pPr>
            <w:r>
              <w:t>Pacote Prata</w:t>
            </w:r>
          </w:p>
        </w:tc>
        <w:tc>
          <w:tcPr>
            <w:tcW w:w="4531" w:type="dxa"/>
          </w:tcPr>
          <w:p w14:paraId="044D5924" w14:textId="0525E418" w:rsidR="005F1259" w:rsidRDefault="005F1259" w:rsidP="005F1259">
            <w:pPr>
              <w:ind w:firstLine="0"/>
              <w:jc w:val="center"/>
              <w:cnfStyle w:val="000000000000" w:firstRow="0" w:lastRow="0" w:firstColumn="0" w:lastColumn="0" w:oddVBand="0" w:evenVBand="0" w:oddHBand="0" w:evenHBand="0" w:firstRowFirstColumn="0" w:firstRowLastColumn="0" w:lastRowFirstColumn="0" w:lastRowLastColumn="0"/>
            </w:pPr>
            <w:r>
              <w:t>R$</w:t>
            </w:r>
          </w:p>
        </w:tc>
      </w:tr>
      <w:tr w:rsidR="005F1259" w14:paraId="376F4F95" w14:textId="77777777" w:rsidTr="005F1259">
        <w:trPr>
          <w:trHeight w:val="567"/>
        </w:trPr>
        <w:tc>
          <w:tcPr>
            <w:cnfStyle w:val="001000000000" w:firstRow="0" w:lastRow="0" w:firstColumn="1" w:lastColumn="0" w:oddVBand="0" w:evenVBand="0" w:oddHBand="0" w:evenHBand="0" w:firstRowFirstColumn="0" w:firstRowLastColumn="0" w:lastRowFirstColumn="0" w:lastRowLastColumn="0"/>
            <w:tcW w:w="4530" w:type="dxa"/>
            <w:vAlign w:val="center"/>
          </w:tcPr>
          <w:p w14:paraId="13C59E35" w14:textId="77777777" w:rsidR="005F1259" w:rsidRDefault="005F1259" w:rsidP="005F1259">
            <w:pPr>
              <w:ind w:firstLine="0"/>
              <w:jc w:val="center"/>
            </w:pPr>
            <w:r>
              <w:t>Pacote Diamante</w:t>
            </w:r>
          </w:p>
        </w:tc>
        <w:tc>
          <w:tcPr>
            <w:tcW w:w="4531" w:type="dxa"/>
          </w:tcPr>
          <w:p w14:paraId="0AD196D6" w14:textId="7F9EEB74" w:rsidR="005F1259" w:rsidRDefault="005F1259" w:rsidP="005F1259">
            <w:pPr>
              <w:ind w:firstLine="0"/>
              <w:jc w:val="center"/>
              <w:cnfStyle w:val="000000000000" w:firstRow="0" w:lastRow="0" w:firstColumn="0" w:lastColumn="0" w:oddVBand="0" w:evenVBand="0" w:oddHBand="0" w:evenHBand="0" w:firstRowFirstColumn="0" w:firstRowLastColumn="0" w:lastRowFirstColumn="0" w:lastRowLastColumn="0"/>
            </w:pPr>
            <w:r>
              <w:t>R$</w:t>
            </w:r>
          </w:p>
        </w:tc>
      </w:tr>
    </w:tbl>
    <w:p w14:paraId="22B6448C" w14:textId="77777777" w:rsidR="004B4BD2" w:rsidRDefault="004B4BD2" w:rsidP="004B4BD2">
      <w:pPr>
        <w:pStyle w:val="imagensefontes"/>
      </w:pPr>
      <w:r>
        <w:t>Fonte: Os Autores</w:t>
      </w:r>
      <w:r w:rsidR="00043334">
        <w:t>, 2026.</w:t>
      </w:r>
    </w:p>
    <w:p w14:paraId="1FC39945" w14:textId="77777777" w:rsidR="004B4BD2" w:rsidRPr="005F1259" w:rsidRDefault="004B4BD2" w:rsidP="004B4BD2">
      <w:pPr>
        <w:pStyle w:val="imagensefontes"/>
      </w:pPr>
    </w:p>
    <w:p w14:paraId="0562CB0E" w14:textId="77777777" w:rsidR="00865ED4" w:rsidRDefault="00865ED4" w:rsidP="007920FE">
      <w:pPr>
        <w:spacing w:after="160" w:line="259" w:lineRule="auto"/>
        <w:ind w:firstLine="0"/>
        <w:jc w:val="left"/>
      </w:pPr>
    </w:p>
    <w:p w14:paraId="34CE0A41" w14:textId="77777777" w:rsidR="007920FE" w:rsidRDefault="007920FE" w:rsidP="00865ED4">
      <w:pPr>
        <w:ind w:firstLine="0"/>
      </w:pPr>
    </w:p>
    <w:p w14:paraId="62EBF3C5" w14:textId="77777777" w:rsidR="007920FE" w:rsidRPr="00865ED4" w:rsidRDefault="007920FE" w:rsidP="00865ED4">
      <w:pPr>
        <w:ind w:firstLine="0"/>
      </w:pPr>
    </w:p>
    <w:p w14:paraId="6D98A12B" w14:textId="77777777" w:rsidR="004D00B6" w:rsidRDefault="004D00B6" w:rsidP="004D00B6">
      <w:pPr>
        <w:rPr>
          <w:noProof/>
        </w:rPr>
      </w:pPr>
      <w:r>
        <w:rPr>
          <w:noProof/>
        </w:rPr>
        <w:br w:type="page"/>
      </w:r>
    </w:p>
    <w:p w14:paraId="7508AC33" w14:textId="77777777" w:rsidR="00467DB5" w:rsidRDefault="004D00B6" w:rsidP="00467DB5">
      <w:pPr>
        <w:pStyle w:val="Ttulo1"/>
        <w:numPr>
          <w:ilvl w:val="0"/>
          <w:numId w:val="0"/>
        </w:numPr>
      </w:pPr>
      <w:bookmarkStart w:id="25" w:name="_Toc228956006"/>
      <w:r>
        <w:lastRenderedPageBreak/>
        <w:t>REFERÊNCIAS</w:t>
      </w:r>
      <w:bookmarkEnd w:id="25"/>
    </w:p>
    <w:p w14:paraId="0189D10B" w14:textId="3B1215EF" w:rsidR="0093184F" w:rsidRDefault="0093184F" w:rsidP="0093184F">
      <w:pPr>
        <w:pStyle w:val="NormalWeb"/>
        <w:spacing w:before="0" w:beforeAutospacing="0" w:after="0" w:afterAutospacing="0"/>
        <w:rPr>
          <w:rFonts w:ascii="Arial" w:hAnsi="Arial" w:cs="Arial"/>
          <w:color w:val="000000"/>
        </w:rPr>
      </w:pPr>
      <w:r>
        <w:rPr>
          <w:rFonts w:ascii="Arial" w:hAnsi="Arial" w:cs="Arial"/>
          <w:color w:val="000000"/>
        </w:rPr>
        <w:t>TOTVS. Documentos empresariais: 9 tipos e como organizá-los. Disponível em:</w:t>
      </w:r>
      <w:hyperlink r:id="rId12" w:history="1">
        <w:r>
          <w:rPr>
            <w:rStyle w:val="Hyperlink"/>
            <w:rFonts w:ascii="Arial" w:hAnsi="Arial" w:cs="Arial"/>
            <w:color w:val="000000"/>
          </w:rPr>
          <w:t xml:space="preserve"> </w:t>
        </w:r>
        <w:r>
          <w:rPr>
            <w:rStyle w:val="Hyperlink"/>
            <w:rFonts w:ascii="Arial" w:hAnsi="Arial" w:cs="Arial"/>
            <w:color w:val="1155CC"/>
          </w:rPr>
          <w:t>https://www.totvs.com/blog/gestao-para-assinatura-de-documentos/documentos-empresariais/</w:t>
        </w:r>
      </w:hyperlink>
      <w:r>
        <w:rPr>
          <w:rFonts w:ascii="Arial" w:hAnsi="Arial" w:cs="Arial"/>
          <w:color w:val="000000"/>
        </w:rPr>
        <w:t>. Acesso em: 23 abr. 2026. </w:t>
      </w:r>
    </w:p>
    <w:p w14:paraId="3FE03CFA" w14:textId="77777777" w:rsidR="0093184F" w:rsidRDefault="0093184F" w:rsidP="0093184F">
      <w:pPr>
        <w:pStyle w:val="NormalWeb"/>
        <w:spacing w:before="0" w:beforeAutospacing="0" w:after="0" w:afterAutospacing="0"/>
      </w:pPr>
    </w:p>
    <w:p w14:paraId="765AA71E" w14:textId="0E8FE2FE" w:rsidR="0093184F" w:rsidRDefault="0093184F" w:rsidP="0093184F">
      <w:pPr>
        <w:pStyle w:val="NormalWeb"/>
        <w:spacing w:before="0" w:beforeAutospacing="0" w:after="0" w:afterAutospacing="0"/>
        <w:rPr>
          <w:rFonts w:ascii="Arial" w:hAnsi="Arial" w:cs="Arial"/>
          <w:color w:val="000000"/>
        </w:rPr>
      </w:pPr>
      <w:r>
        <w:rPr>
          <w:rFonts w:ascii="Arial" w:hAnsi="Arial" w:cs="Arial"/>
          <w:color w:val="000000"/>
        </w:rPr>
        <w:t xml:space="preserve">Melo, João. </w:t>
      </w:r>
      <w:proofErr w:type="spellStart"/>
      <w:r>
        <w:rPr>
          <w:rFonts w:ascii="Arial" w:hAnsi="Arial" w:cs="Arial"/>
          <w:color w:val="000000"/>
        </w:rPr>
        <w:t>IAs</w:t>
      </w:r>
      <w:proofErr w:type="spellEnd"/>
      <w:r>
        <w:rPr>
          <w:rFonts w:ascii="Arial" w:hAnsi="Arial" w:cs="Arial"/>
          <w:color w:val="000000"/>
        </w:rPr>
        <w:t xml:space="preserve"> que geram imagens estão sendo usadas para falsificar recibos e notas fiscais. </w:t>
      </w:r>
      <w:proofErr w:type="spellStart"/>
      <w:r>
        <w:rPr>
          <w:rFonts w:ascii="Arial" w:hAnsi="Arial" w:cs="Arial"/>
          <w:i/>
          <w:iCs/>
          <w:color w:val="000000"/>
        </w:rPr>
        <w:t>Canaltech</w:t>
      </w:r>
      <w:proofErr w:type="spellEnd"/>
      <w:r>
        <w:rPr>
          <w:rFonts w:ascii="Arial" w:hAnsi="Arial" w:cs="Arial"/>
          <w:color w:val="000000"/>
        </w:rPr>
        <w:t xml:space="preserve">, 28 out. 2025. Disponível em: </w:t>
      </w:r>
      <w:hyperlink r:id="rId13" w:history="1">
        <w:r>
          <w:rPr>
            <w:rStyle w:val="Hyperlink"/>
            <w:rFonts w:ascii="Arial" w:hAnsi="Arial" w:cs="Arial"/>
            <w:color w:val="1155CC"/>
          </w:rPr>
          <w:t>https://canaltech.com.br/inteligencia-artificial/ias-que-geram-imagens-estao-sendo-usadas-para-falsificar-recibos-e-notas-fiscais/</w:t>
        </w:r>
      </w:hyperlink>
      <w:r>
        <w:rPr>
          <w:rFonts w:ascii="Arial" w:hAnsi="Arial" w:cs="Arial"/>
          <w:color w:val="000000"/>
        </w:rPr>
        <w:t>. Acesso em: 12 abr. 2026. </w:t>
      </w:r>
    </w:p>
    <w:p w14:paraId="4103F427" w14:textId="77777777" w:rsidR="0093184F" w:rsidRDefault="0093184F" w:rsidP="0093184F">
      <w:pPr>
        <w:pStyle w:val="NormalWeb"/>
        <w:spacing w:before="0" w:beforeAutospacing="0" w:after="0" w:afterAutospacing="0"/>
      </w:pPr>
    </w:p>
    <w:p w14:paraId="788699B7" w14:textId="534B64F8" w:rsidR="0093184F" w:rsidRDefault="0093184F" w:rsidP="0093184F">
      <w:pPr>
        <w:pStyle w:val="NormalWeb"/>
        <w:spacing w:before="0" w:beforeAutospacing="0" w:after="0" w:afterAutospacing="0"/>
        <w:rPr>
          <w:rFonts w:ascii="Arial" w:hAnsi="Arial" w:cs="Arial"/>
          <w:color w:val="000000"/>
        </w:rPr>
      </w:pPr>
      <w:proofErr w:type="spellStart"/>
      <w:r>
        <w:rPr>
          <w:rFonts w:ascii="Arial" w:hAnsi="Arial" w:cs="Arial"/>
          <w:color w:val="000000"/>
        </w:rPr>
        <w:t>Metrofile</w:t>
      </w:r>
      <w:proofErr w:type="spellEnd"/>
      <w:r>
        <w:rPr>
          <w:rFonts w:ascii="Arial" w:hAnsi="Arial" w:cs="Arial"/>
          <w:color w:val="000000"/>
        </w:rPr>
        <w:t xml:space="preserve">. Como identificar documentos falsos e fortalecer a segurança organizacional. 18 fev. 2025. Disponível em: </w:t>
      </w:r>
      <w:hyperlink r:id="rId14" w:history="1">
        <w:r>
          <w:rPr>
            <w:rStyle w:val="Hyperlink"/>
            <w:rFonts w:ascii="Arial" w:hAnsi="Arial" w:cs="Arial"/>
            <w:color w:val="1155CC"/>
          </w:rPr>
          <w:t>https://www.metrofile.com.br/blog/como-identificar-documentos-falsos/</w:t>
        </w:r>
      </w:hyperlink>
      <w:r>
        <w:rPr>
          <w:rFonts w:ascii="Arial" w:hAnsi="Arial" w:cs="Arial"/>
          <w:color w:val="000000"/>
        </w:rPr>
        <w:t>. Acesso em: 23 abr. 2026. </w:t>
      </w:r>
    </w:p>
    <w:p w14:paraId="0E6D4F65" w14:textId="77777777" w:rsidR="0093184F" w:rsidRDefault="0093184F" w:rsidP="0093184F">
      <w:pPr>
        <w:pStyle w:val="NormalWeb"/>
        <w:spacing w:before="0" w:beforeAutospacing="0" w:after="0" w:afterAutospacing="0"/>
      </w:pPr>
    </w:p>
    <w:p w14:paraId="5EC3EB47" w14:textId="77777777" w:rsidR="0093184F" w:rsidRDefault="0093184F" w:rsidP="0093184F">
      <w:pPr>
        <w:pStyle w:val="NormalWeb"/>
        <w:spacing w:before="0" w:beforeAutospacing="0" w:after="0" w:afterAutospacing="0"/>
      </w:pPr>
      <w:proofErr w:type="spellStart"/>
      <w:r>
        <w:rPr>
          <w:rFonts w:ascii="Arial" w:hAnsi="Arial" w:cs="Arial"/>
          <w:color w:val="000000"/>
        </w:rPr>
        <w:t>Neoway</w:t>
      </w:r>
      <w:proofErr w:type="spellEnd"/>
      <w:r>
        <w:rPr>
          <w:rFonts w:ascii="Arial" w:hAnsi="Arial" w:cs="Arial"/>
          <w:color w:val="000000"/>
        </w:rPr>
        <w:t xml:space="preserve">. </w:t>
      </w:r>
      <w:proofErr w:type="spellStart"/>
      <w:r>
        <w:rPr>
          <w:rFonts w:ascii="Arial" w:hAnsi="Arial" w:cs="Arial"/>
          <w:color w:val="000000"/>
        </w:rPr>
        <w:t>Documentoscopia</w:t>
      </w:r>
      <w:proofErr w:type="spellEnd"/>
      <w:r>
        <w:rPr>
          <w:rFonts w:ascii="Arial" w:hAnsi="Arial" w:cs="Arial"/>
          <w:color w:val="000000"/>
        </w:rPr>
        <w:t xml:space="preserve">: entenda sua importância contra fraudes. </w:t>
      </w:r>
      <w:proofErr w:type="spellStart"/>
      <w:r>
        <w:rPr>
          <w:rFonts w:ascii="Arial" w:hAnsi="Arial" w:cs="Arial"/>
          <w:i/>
          <w:iCs/>
          <w:color w:val="000000"/>
        </w:rPr>
        <w:t>Neoway</w:t>
      </w:r>
      <w:proofErr w:type="spellEnd"/>
      <w:r>
        <w:rPr>
          <w:rFonts w:ascii="Arial" w:hAnsi="Arial" w:cs="Arial"/>
          <w:i/>
          <w:iCs/>
          <w:color w:val="000000"/>
        </w:rPr>
        <w:t xml:space="preserve"> Blog</w:t>
      </w:r>
      <w:r>
        <w:rPr>
          <w:rFonts w:ascii="Arial" w:hAnsi="Arial" w:cs="Arial"/>
          <w:color w:val="000000"/>
        </w:rPr>
        <w:t>, 2021. Disponível em:</w:t>
      </w:r>
      <w:hyperlink r:id="rId15" w:history="1">
        <w:r>
          <w:rPr>
            <w:rStyle w:val="Hyperlink"/>
            <w:rFonts w:ascii="Arial" w:hAnsi="Arial" w:cs="Arial"/>
            <w:color w:val="000000"/>
          </w:rPr>
          <w:t xml:space="preserve"> </w:t>
        </w:r>
        <w:r>
          <w:rPr>
            <w:rStyle w:val="Hyperlink"/>
            <w:rFonts w:ascii="Arial" w:hAnsi="Arial" w:cs="Arial"/>
            <w:color w:val="1155CC"/>
          </w:rPr>
          <w:t>https://blog.neoway.com.br/documentoscopia/</w:t>
        </w:r>
      </w:hyperlink>
      <w:r>
        <w:rPr>
          <w:rFonts w:ascii="Arial" w:hAnsi="Arial" w:cs="Arial"/>
          <w:color w:val="000000"/>
        </w:rPr>
        <w:t>. Acesso em: 23 abr. 2026. </w:t>
      </w:r>
    </w:p>
    <w:p w14:paraId="67148C5B" w14:textId="77777777" w:rsidR="0093184F" w:rsidRDefault="0093184F" w:rsidP="0093184F">
      <w:pPr>
        <w:pStyle w:val="NormalWeb"/>
        <w:spacing w:before="240" w:beforeAutospacing="0" w:after="240" w:afterAutospacing="0"/>
      </w:pPr>
      <w:r>
        <w:rPr>
          <w:rFonts w:ascii="Arial" w:hAnsi="Arial" w:cs="Arial"/>
          <w:color w:val="000000"/>
        </w:rPr>
        <w:t xml:space="preserve">Marshall, Mary. Estatísticas sobre erros humanos: o custo oculto dos processos manuais de segurança. </w:t>
      </w:r>
      <w:proofErr w:type="spellStart"/>
      <w:r>
        <w:rPr>
          <w:rFonts w:ascii="Arial" w:hAnsi="Arial" w:cs="Arial"/>
          <w:color w:val="000000"/>
        </w:rPr>
        <w:t>Avatier</w:t>
      </w:r>
      <w:proofErr w:type="spellEnd"/>
      <w:r>
        <w:rPr>
          <w:rFonts w:ascii="Arial" w:hAnsi="Arial" w:cs="Arial"/>
          <w:color w:val="000000"/>
        </w:rPr>
        <w:t>, 15 out. 2025. Disponível em:</w:t>
      </w:r>
      <w:hyperlink r:id="rId16" w:history="1">
        <w:r>
          <w:rPr>
            <w:rStyle w:val="Hyperlink"/>
            <w:rFonts w:ascii="Arial" w:hAnsi="Arial" w:cs="Arial"/>
            <w:color w:val="000000"/>
          </w:rPr>
          <w:t xml:space="preserve"> </w:t>
        </w:r>
        <w:r>
          <w:rPr>
            <w:rStyle w:val="Hyperlink"/>
            <w:rFonts w:ascii="Arial" w:hAnsi="Arial" w:cs="Arial"/>
            <w:color w:val="1155CC"/>
          </w:rPr>
          <w:t>https://www.avatier.com/blog/human-error-statistics-hidden-cost/</w:t>
        </w:r>
      </w:hyperlink>
      <w:r>
        <w:rPr>
          <w:rFonts w:ascii="Arial" w:hAnsi="Arial" w:cs="Arial"/>
          <w:color w:val="000000"/>
        </w:rPr>
        <w:t xml:space="preserve">. Acesso em: </w:t>
      </w:r>
      <w:proofErr w:type="gramStart"/>
      <w:r>
        <w:rPr>
          <w:rFonts w:ascii="Arial" w:hAnsi="Arial" w:cs="Arial"/>
          <w:color w:val="000000"/>
        </w:rPr>
        <w:t>2 maio 2026</w:t>
      </w:r>
      <w:proofErr w:type="gramEnd"/>
    </w:p>
    <w:p w14:paraId="1A597ED0" w14:textId="77777777" w:rsidR="0093184F" w:rsidRDefault="0093184F" w:rsidP="0093184F">
      <w:pPr>
        <w:pStyle w:val="NormalWeb"/>
        <w:spacing w:before="240" w:beforeAutospacing="0" w:after="240" w:afterAutospacing="0"/>
      </w:pPr>
      <w:r>
        <w:rPr>
          <w:rFonts w:ascii="Arial" w:hAnsi="Arial" w:cs="Arial"/>
          <w:color w:val="000000"/>
        </w:rPr>
        <w:t>CLAVIS Segurança da Informação. Golpes com IA generativa: como se proteger. 20 out. 2025. Disponível em:</w:t>
      </w:r>
      <w:hyperlink r:id="rId17" w:history="1">
        <w:r>
          <w:rPr>
            <w:rStyle w:val="Hyperlink"/>
            <w:rFonts w:ascii="Arial" w:hAnsi="Arial" w:cs="Arial"/>
            <w:color w:val="000000"/>
          </w:rPr>
          <w:t xml:space="preserve"> </w:t>
        </w:r>
        <w:r>
          <w:rPr>
            <w:rStyle w:val="Hyperlink"/>
            <w:rFonts w:ascii="Arial" w:hAnsi="Arial" w:cs="Arial"/>
            <w:color w:val="1155CC"/>
          </w:rPr>
          <w:t>https://clavis.com.br/blog/golpes-com-ia-generativa/</w:t>
        </w:r>
      </w:hyperlink>
      <w:r>
        <w:rPr>
          <w:rFonts w:ascii="Arial" w:hAnsi="Arial" w:cs="Arial"/>
          <w:color w:val="000000"/>
        </w:rPr>
        <w:t xml:space="preserve">. Acesso em: </w:t>
      </w:r>
      <w:proofErr w:type="gramStart"/>
      <w:r>
        <w:rPr>
          <w:rFonts w:ascii="Arial" w:hAnsi="Arial" w:cs="Arial"/>
          <w:color w:val="000000"/>
        </w:rPr>
        <w:t>2 maio 2026</w:t>
      </w:r>
      <w:proofErr w:type="gramEnd"/>
      <w:r>
        <w:rPr>
          <w:rFonts w:ascii="Arial" w:hAnsi="Arial" w:cs="Arial"/>
          <w:color w:val="000000"/>
        </w:rPr>
        <w:t>.</w:t>
      </w:r>
    </w:p>
    <w:p w14:paraId="7662BFC9" w14:textId="77777777" w:rsidR="0093184F" w:rsidRDefault="0093184F" w:rsidP="0093184F">
      <w:pPr>
        <w:pStyle w:val="NormalWeb"/>
        <w:spacing w:before="240" w:beforeAutospacing="0" w:after="240" w:afterAutospacing="0"/>
      </w:pPr>
      <w:proofErr w:type="spellStart"/>
      <w:r>
        <w:rPr>
          <w:rFonts w:ascii="Arial" w:hAnsi="Arial" w:cs="Arial"/>
          <w:color w:val="000000"/>
        </w:rPr>
        <w:t>Aragaki</w:t>
      </w:r>
      <w:proofErr w:type="spellEnd"/>
      <w:r>
        <w:rPr>
          <w:rFonts w:ascii="Arial" w:hAnsi="Arial" w:cs="Arial"/>
          <w:color w:val="000000"/>
        </w:rPr>
        <w:t xml:space="preserve">, Caroline. Tentativas de fraude sobem 41,6% em 1 ano e batem novo recorde, diz Serasa. </w:t>
      </w:r>
      <w:r>
        <w:rPr>
          <w:rFonts w:ascii="Arial" w:hAnsi="Arial" w:cs="Arial"/>
          <w:i/>
          <w:iCs/>
          <w:color w:val="000000"/>
        </w:rPr>
        <w:t>CNN Brasil</w:t>
      </w:r>
      <w:r>
        <w:rPr>
          <w:rFonts w:ascii="Arial" w:hAnsi="Arial" w:cs="Arial"/>
          <w:color w:val="000000"/>
        </w:rPr>
        <w:t>, 14 abr. 2025. Disponível em:</w:t>
      </w:r>
      <w:hyperlink r:id="rId18" w:history="1">
        <w:r>
          <w:rPr>
            <w:rStyle w:val="Hyperlink"/>
            <w:rFonts w:ascii="Arial" w:hAnsi="Arial" w:cs="Arial"/>
            <w:color w:val="000000"/>
          </w:rPr>
          <w:t xml:space="preserve"> </w:t>
        </w:r>
        <w:r>
          <w:rPr>
            <w:rStyle w:val="Hyperlink"/>
            <w:rFonts w:ascii="Arial" w:hAnsi="Arial" w:cs="Arial"/>
            <w:color w:val="1155CC"/>
          </w:rPr>
          <w:t>https://www.cnnbrasil.com.br/economia/tentativas-de-fraude-sobem-416-em-1-ano-e-batem-novo-recorde-diz-serasa/</w:t>
        </w:r>
      </w:hyperlink>
      <w:r>
        <w:rPr>
          <w:rFonts w:ascii="Arial" w:hAnsi="Arial" w:cs="Arial"/>
          <w:color w:val="000000"/>
        </w:rPr>
        <w:t xml:space="preserve">. Acesso em: </w:t>
      </w:r>
      <w:proofErr w:type="gramStart"/>
      <w:r>
        <w:rPr>
          <w:rFonts w:ascii="Arial" w:hAnsi="Arial" w:cs="Arial"/>
          <w:color w:val="000000"/>
        </w:rPr>
        <w:t>2 maio 2026</w:t>
      </w:r>
      <w:proofErr w:type="gramEnd"/>
      <w:r>
        <w:rPr>
          <w:rFonts w:ascii="Arial" w:hAnsi="Arial" w:cs="Arial"/>
          <w:color w:val="000000"/>
        </w:rPr>
        <w:t>. </w:t>
      </w:r>
    </w:p>
    <w:p w14:paraId="45647423" w14:textId="77777777" w:rsidR="0093184F" w:rsidRDefault="0093184F" w:rsidP="0093184F">
      <w:pPr>
        <w:pStyle w:val="NormalWeb"/>
        <w:spacing w:before="240" w:beforeAutospacing="0" w:after="240" w:afterAutospacing="0"/>
      </w:pPr>
      <w:proofErr w:type="spellStart"/>
      <w:r>
        <w:rPr>
          <w:rFonts w:ascii="Arial" w:hAnsi="Arial" w:cs="Arial"/>
          <w:color w:val="000000"/>
        </w:rPr>
        <w:t>Idwall</w:t>
      </w:r>
      <w:proofErr w:type="spellEnd"/>
      <w:r>
        <w:rPr>
          <w:rFonts w:ascii="Arial" w:hAnsi="Arial" w:cs="Arial"/>
          <w:color w:val="000000"/>
        </w:rPr>
        <w:t>. Como identificar documentos de identidade fraudulentos em um ambiente digital? 2024. Disponível em:</w:t>
      </w:r>
      <w:hyperlink r:id="rId19" w:history="1">
        <w:r>
          <w:rPr>
            <w:rStyle w:val="Hyperlink"/>
            <w:rFonts w:ascii="Arial" w:hAnsi="Arial" w:cs="Arial"/>
            <w:color w:val="000000"/>
          </w:rPr>
          <w:t xml:space="preserve"> </w:t>
        </w:r>
        <w:r>
          <w:rPr>
            <w:rStyle w:val="Hyperlink"/>
            <w:rFonts w:ascii="Arial" w:hAnsi="Arial" w:cs="Arial"/>
            <w:color w:val="1155CC"/>
          </w:rPr>
          <w:t>https://blog.idwall.co/identificar-documentos-de-identidade-fraudulentos/</w:t>
        </w:r>
      </w:hyperlink>
      <w:r>
        <w:rPr>
          <w:rFonts w:ascii="Arial" w:hAnsi="Arial" w:cs="Arial"/>
          <w:color w:val="000000"/>
        </w:rPr>
        <w:t xml:space="preserve">. Acesso em:  </w:t>
      </w:r>
      <w:proofErr w:type="gramStart"/>
      <w:r>
        <w:rPr>
          <w:rFonts w:ascii="Arial" w:hAnsi="Arial" w:cs="Arial"/>
          <w:color w:val="000000"/>
        </w:rPr>
        <w:t>2 maio 2026</w:t>
      </w:r>
      <w:proofErr w:type="gramEnd"/>
      <w:r>
        <w:rPr>
          <w:rFonts w:ascii="Arial" w:hAnsi="Arial" w:cs="Arial"/>
          <w:color w:val="000000"/>
        </w:rPr>
        <w:t>.</w:t>
      </w:r>
    </w:p>
    <w:p w14:paraId="195C1EE5" w14:textId="4FB6FD0E" w:rsidR="0093184F" w:rsidRDefault="0093184F" w:rsidP="0093184F">
      <w:pPr>
        <w:ind w:firstLine="0"/>
        <w:rPr>
          <w:rFonts w:cs="Arial"/>
          <w:color w:val="000000"/>
        </w:rPr>
      </w:pPr>
      <w:r>
        <w:rPr>
          <w:rFonts w:cs="Arial"/>
          <w:color w:val="000000"/>
        </w:rPr>
        <w:t xml:space="preserve">Serasa </w:t>
      </w:r>
      <w:proofErr w:type="spellStart"/>
      <w:r>
        <w:rPr>
          <w:rFonts w:cs="Arial"/>
          <w:color w:val="000000"/>
        </w:rPr>
        <w:t>Experian</w:t>
      </w:r>
      <w:proofErr w:type="spellEnd"/>
      <w:r>
        <w:rPr>
          <w:rFonts w:cs="Arial"/>
          <w:color w:val="000000"/>
        </w:rPr>
        <w:t>. Uma tentativa de fraude de documento é registrada a cada 7 minutos no Brasil. 2024. Disponível em:</w:t>
      </w:r>
      <w:hyperlink r:id="rId20" w:history="1">
        <w:r>
          <w:rPr>
            <w:rStyle w:val="Hyperlink"/>
            <w:rFonts w:cs="Arial"/>
            <w:color w:val="000000"/>
          </w:rPr>
          <w:t xml:space="preserve"> </w:t>
        </w:r>
        <w:r>
          <w:rPr>
            <w:rStyle w:val="Hyperlink"/>
            <w:rFonts w:cs="Arial"/>
            <w:color w:val="1155CC"/>
          </w:rPr>
          <w:t>https://www.serasaexperian.com.br/sala-de-imprensa/prevencao-a-fraude/uma-tentativa-de-fraude-de-documento-e-registrada-a-cada-7-minutos-no-brasil-desbancarizados-sao-alvo-principal-revela-serasa-experian/</w:t>
        </w:r>
      </w:hyperlink>
      <w:r>
        <w:rPr>
          <w:rFonts w:cs="Arial"/>
          <w:color w:val="000000"/>
        </w:rPr>
        <w:t xml:space="preserve">. Acesso em: </w:t>
      </w:r>
      <w:proofErr w:type="gramStart"/>
      <w:r>
        <w:rPr>
          <w:rFonts w:cs="Arial"/>
          <w:color w:val="000000"/>
        </w:rPr>
        <w:t>2 maio 2026</w:t>
      </w:r>
      <w:proofErr w:type="gramEnd"/>
      <w:r>
        <w:rPr>
          <w:rFonts w:cs="Arial"/>
          <w:color w:val="000000"/>
        </w:rPr>
        <w:t>.</w:t>
      </w:r>
    </w:p>
    <w:p w14:paraId="08CA615E" w14:textId="77777777" w:rsidR="0093184F" w:rsidRDefault="0093184F" w:rsidP="0093184F">
      <w:pPr>
        <w:pStyle w:val="NormalWeb"/>
        <w:spacing w:before="240" w:beforeAutospacing="0" w:after="240" w:afterAutospacing="0"/>
      </w:pPr>
      <w:r>
        <w:rPr>
          <w:rFonts w:ascii="Arial" w:hAnsi="Arial" w:cs="Arial"/>
          <w:color w:val="000000"/>
        </w:rPr>
        <w:t>Organização das Nações Unidas. ODS 16 – Paz, Justiça e Instituições Eficazes. Nações Unidas Brasil, [s.d.]. Disponível em:</w:t>
      </w:r>
      <w:hyperlink r:id="rId21" w:history="1">
        <w:r>
          <w:rPr>
            <w:rStyle w:val="Hyperlink"/>
            <w:rFonts w:ascii="Arial" w:hAnsi="Arial" w:cs="Arial"/>
            <w:color w:val="000000"/>
          </w:rPr>
          <w:t xml:space="preserve"> </w:t>
        </w:r>
        <w:r>
          <w:rPr>
            <w:rStyle w:val="Hyperlink"/>
            <w:rFonts w:ascii="Arial" w:hAnsi="Arial" w:cs="Arial"/>
            <w:color w:val="1155CC"/>
          </w:rPr>
          <w:t>https://brasil.un.org/pt-br/sdgs/16</w:t>
        </w:r>
      </w:hyperlink>
      <w:r>
        <w:rPr>
          <w:rFonts w:ascii="Arial" w:hAnsi="Arial" w:cs="Arial"/>
          <w:color w:val="000000"/>
        </w:rPr>
        <w:t xml:space="preserve">. Acesso em: </w:t>
      </w:r>
      <w:proofErr w:type="gramStart"/>
      <w:r>
        <w:rPr>
          <w:rFonts w:ascii="Arial" w:hAnsi="Arial" w:cs="Arial"/>
          <w:color w:val="000000"/>
        </w:rPr>
        <w:t>04 maio 2026</w:t>
      </w:r>
      <w:proofErr w:type="gramEnd"/>
      <w:r>
        <w:rPr>
          <w:rFonts w:ascii="Arial" w:hAnsi="Arial" w:cs="Arial"/>
          <w:color w:val="000000"/>
        </w:rPr>
        <w:t>. </w:t>
      </w:r>
    </w:p>
    <w:p w14:paraId="57060533" w14:textId="77777777" w:rsidR="0093184F" w:rsidRDefault="0093184F" w:rsidP="0093184F">
      <w:pPr>
        <w:pStyle w:val="NormalWeb"/>
        <w:spacing w:before="240" w:beforeAutospacing="0" w:after="240" w:afterAutospacing="0"/>
      </w:pPr>
      <w:r>
        <w:rPr>
          <w:rFonts w:ascii="Arial" w:hAnsi="Arial" w:cs="Arial"/>
          <w:color w:val="000000"/>
        </w:rPr>
        <w:t xml:space="preserve">Serasa </w:t>
      </w:r>
      <w:proofErr w:type="spellStart"/>
      <w:r>
        <w:rPr>
          <w:rFonts w:ascii="Arial" w:hAnsi="Arial" w:cs="Arial"/>
          <w:color w:val="000000"/>
        </w:rPr>
        <w:t>Experian</w:t>
      </w:r>
      <w:proofErr w:type="spellEnd"/>
      <w:r>
        <w:rPr>
          <w:rFonts w:ascii="Arial" w:hAnsi="Arial" w:cs="Arial"/>
          <w:color w:val="000000"/>
        </w:rPr>
        <w:t xml:space="preserve">. Os perigos da fraude documental às empresas: como ela acontece e como se proteger. Serasa </w:t>
      </w:r>
      <w:proofErr w:type="spellStart"/>
      <w:r>
        <w:rPr>
          <w:rFonts w:ascii="Arial" w:hAnsi="Arial" w:cs="Arial"/>
          <w:color w:val="000000"/>
        </w:rPr>
        <w:t>Experian</w:t>
      </w:r>
      <w:proofErr w:type="spellEnd"/>
      <w:r>
        <w:rPr>
          <w:rFonts w:ascii="Arial" w:hAnsi="Arial" w:cs="Arial"/>
          <w:color w:val="000000"/>
        </w:rPr>
        <w:t>, 20 de maio de 2025. Disponível em:</w:t>
      </w:r>
      <w:hyperlink r:id="rId22" w:history="1">
        <w:r>
          <w:rPr>
            <w:rStyle w:val="Hyperlink"/>
            <w:rFonts w:ascii="Arial" w:hAnsi="Arial" w:cs="Arial"/>
            <w:color w:val="000000"/>
          </w:rPr>
          <w:t xml:space="preserve"> </w:t>
        </w:r>
        <w:r>
          <w:rPr>
            <w:rStyle w:val="Hyperlink"/>
            <w:rFonts w:ascii="Arial" w:hAnsi="Arial" w:cs="Arial"/>
            <w:color w:val="1155CC"/>
          </w:rPr>
          <w:lastRenderedPageBreak/>
          <w:t>https://www.serasaexperian.com.br/conteudos/os-perigos-da-fraude-documental-as-empresas-como-ela-acontece-e-como-se-proteger/</w:t>
        </w:r>
      </w:hyperlink>
      <w:r>
        <w:rPr>
          <w:rFonts w:ascii="Arial" w:hAnsi="Arial" w:cs="Arial"/>
          <w:color w:val="000000"/>
        </w:rPr>
        <w:t xml:space="preserve">. Acesso em: </w:t>
      </w:r>
      <w:proofErr w:type="gramStart"/>
      <w:r>
        <w:rPr>
          <w:rFonts w:ascii="Arial" w:hAnsi="Arial" w:cs="Arial"/>
          <w:color w:val="000000"/>
        </w:rPr>
        <w:t>04 maio 2026</w:t>
      </w:r>
      <w:proofErr w:type="gramEnd"/>
      <w:r>
        <w:rPr>
          <w:rFonts w:ascii="Arial" w:hAnsi="Arial" w:cs="Arial"/>
          <w:color w:val="000000"/>
        </w:rPr>
        <w:t>. </w:t>
      </w:r>
    </w:p>
    <w:p w14:paraId="1D025C42" w14:textId="77777777" w:rsidR="0093184F" w:rsidRDefault="0093184F" w:rsidP="0093184F">
      <w:pPr>
        <w:pStyle w:val="NormalWeb"/>
        <w:spacing w:before="240" w:beforeAutospacing="0" w:after="240" w:afterAutospacing="0"/>
      </w:pPr>
      <w:r>
        <w:rPr>
          <w:rFonts w:ascii="Arial" w:hAnsi="Arial" w:cs="Arial"/>
          <w:color w:val="000000"/>
        </w:rPr>
        <w:t xml:space="preserve">ESRI. Classificar Pixels Utilizando Aprendizagem Detalhada. </w:t>
      </w:r>
      <w:proofErr w:type="spellStart"/>
      <w:r>
        <w:rPr>
          <w:rFonts w:ascii="Arial" w:hAnsi="Arial" w:cs="Arial"/>
          <w:color w:val="000000"/>
        </w:rPr>
        <w:t>ArcGIS</w:t>
      </w:r>
      <w:proofErr w:type="spellEnd"/>
      <w:r>
        <w:rPr>
          <w:rFonts w:ascii="Arial" w:hAnsi="Arial" w:cs="Arial"/>
          <w:color w:val="000000"/>
        </w:rPr>
        <w:t xml:space="preserve"> Online Documentação, [s.d.]. Disponível em:</w:t>
      </w:r>
      <w:hyperlink r:id="rId23" w:history="1">
        <w:r>
          <w:rPr>
            <w:rStyle w:val="Hyperlink"/>
            <w:rFonts w:ascii="Arial" w:hAnsi="Arial" w:cs="Arial"/>
            <w:color w:val="000000"/>
          </w:rPr>
          <w:t xml:space="preserve"> </w:t>
        </w:r>
        <w:r>
          <w:rPr>
            <w:rStyle w:val="Hyperlink"/>
            <w:rFonts w:ascii="Arial" w:hAnsi="Arial" w:cs="Arial"/>
            <w:color w:val="1155CC"/>
          </w:rPr>
          <w:t>https://doc.arcgis.com/pt-br/arcgis-online/analyze/classify-pixels-using-deep-learning-mv-ra.htm</w:t>
        </w:r>
      </w:hyperlink>
      <w:r>
        <w:rPr>
          <w:rFonts w:ascii="Arial" w:hAnsi="Arial" w:cs="Arial"/>
          <w:color w:val="000000"/>
        </w:rPr>
        <w:t xml:space="preserve">. Acesso em: </w:t>
      </w:r>
      <w:proofErr w:type="gramStart"/>
      <w:r>
        <w:rPr>
          <w:rFonts w:ascii="Arial" w:hAnsi="Arial" w:cs="Arial"/>
          <w:color w:val="000000"/>
        </w:rPr>
        <w:t>04 maio 2026</w:t>
      </w:r>
      <w:proofErr w:type="gramEnd"/>
      <w:r>
        <w:rPr>
          <w:rFonts w:ascii="Arial" w:hAnsi="Arial" w:cs="Arial"/>
          <w:color w:val="000000"/>
        </w:rPr>
        <w:t>. </w:t>
      </w:r>
    </w:p>
    <w:p w14:paraId="3A16D27C" w14:textId="75AE68DF" w:rsidR="0093184F" w:rsidRDefault="0093184F" w:rsidP="0093184F">
      <w:pPr>
        <w:pStyle w:val="NormalWeb"/>
        <w:spacing w:before="240" w:beforeAutospacing="0" w:after="240" w:afterAutospacing="0"/>
      </w:pPr>
      <w:r>
        <w:rPr>
          <w:rFonts w:ascii="Arial" w:hAnsi="Arial" w:cs="Arial"/>
          <w:color w:val="000000"/>
        </w:rPr>
        <w:t>Domínio Sistemas. Lidando com o grande volume de documentos na auditoria fiscal. Domínio Sistemas, 19 jul. 2023. Disponível em:</w:t>
      </w:r>
      <w:hyperlink r:id="rId24" w:history="1">
        <w:r>
          <w:rPr>
            <w:rStyle w:val="Hyperlink"/>
            <w:rFonts w:ascii="Arial" w:hAnsi="Arial" w:cs="Arial"/>
            <w:color w:val="000000"/>
          </w:rPr>
          <w:t xml:space="preserve"> </w:t>
        </w:r>
        <w:r>
          <w:rPr>
            <w:rStyle w:val="Hyperlink"/>
            <w:rFonts w:ascii="Arial" w:hAnsi="Arial" w:cs="Arial"/>
            <w:color w:val="1155CC"/>
          </w:rPr>
          <w:t>https://www.dominiosistemas.com.br/blog/volume-de-documentos-na-auditoria-fiscal/</w:t>
        </w:r>
      </w:hyperlink>
      <w:r>
        <w:rPr>
          <w:rFonts w:ascii="Arial" w:hAnsi="Arial" w:cs="Arial"/>
          <w:color w:val="000000"/>
        </w:rPr>
        <w:t xml:space="preserve">. Acesso em: </w:t>
      </w:r>
      <w:proofErr w:type="gramStart"/>
      <w:r>
        <w:rPr>
          <w:rFonts w:ascii="Arial" w:hAnsi="Arial" w:cs="Arial"/>
          <w:color w:val="000000"/>
        </w:rPr>
        <w:t>04 maio 2026</w:t>
      </w:r>
      <w:proofErr w:type="gramEnd"/>
      <w:r>
        <w:rPr>
          <w:rFonts w:ascii="Arial" w:hAnsi="Arial" w:cs="Arial"/>
          <w:color w:val="000000"/>
        </w:rPr>
        <w:t>. </w:t>
      </w:r>
    </w:p>
    <w:p w14:paraId="2946DB82" w14:textId="53A5C3FA" w:rsidR="00865ED4" w:rsidRDefault="00865ED4" w:rsidP="00467DB5">
      <w:pPr>
        <w:ind w:firstLine="0"/>
      </w:pPr>
      <w:r>
        <w:t>V</w:t>
      </w:r>
      <w:r w:rsidR="097A77D3">
        <w:t>ilas Boas</w:t>
      </w:r>
      <w:r>
        <w:t xml:space="preserve">, Eduarda. </w:t>
      </w:r>
      <w:r w:rsidRPr="2514FB9B">
        <w:rPr>
          <w:rStyle w:val="nfase"/>
        </w:rPr>
        <w:t>Etapas do Design Thinking — Imersão</w:t>
      </w:r>
      <w:r>
        <w:t xml:space="preserve">. 28 jun. 2022. Disponível em: </w:t>
      </w:r>
      <w:hyperlink r:id="rId25">
        <w:r w:rsidRPr="2514FB9B">
          <w:rPr>
            <w:rStyle w:val="Hyperlink"/>
          </w:rPr>
          <w:t>https://medium.com/@vbsduda/etapas-do-design-thinking-imers%C3%A3o-13b2f0b2dca9</w:t>
        </w:r>
      </w:hyperlink>
      <w:r>
        <w:t>. Acesso em: 2 abr. 2026.</w:t>
      </w:r>
    </w:p>
    <w:p w14:paraId="690B82A1" w14:textId="194B6F8A" w:rsidR="00467DB5" w:rsidRDefault="00467DB5" w:rsidP="2514FB9B">
      <w:pPr>
        <w:ind w:firstLine="0"/>
      </w:pPr>
      <w:r>
        <w:t>V</w:t>
      </w:r>
      <w:r w:rsidR="03D0F98B">
        <w:t>ianna</w:t>
      </w:r>
      <w:r>
        <w:t>, Maurício; V</w:t>
      </w:r>
      <w:r w:rsidR="34A1214E">
        <w:t>ianna</w:t>
      </w:r>
      <w:r>
        <w:t xml:space="preserve">, </w:t>
      </w:r>
      <w:proofErr w:type="spellStart"/>
      <w:r>
        <w:t>Ysmar</w:t>
      </w:r>
      <w:proofErr w:type="spellEnd"/>
      <w:r>
        <w:t xml:space="preserve">; ADLER, Isabel K.; LUCENA, Brenda; RUSSO, Beatriz. </w:t>
      </w:r>
      <w:r w:rsidRPr="2514FB9B">
        <w:rPr>
          <w:rStyle w:val="nfase"/>
        </w:rPr>
        <w:t>Design thinking: inovação em negócios</w:t>
      </w:r>
      <w:r>
        <w:t>. Rio de Janeiro: MJV Press, 2012.</w:t>
      </w:r>
    </w:p>
    <w:p w14:paraId="08A1DD9C" w14:textId="441A02D7" w:rsidR="000D0637" w:rsidRDefault="007920FE" w:rsidP="2514FB9B">
      <w:pPr>
        <w:ind w:firstLine="0"/>
      </w:pPr>
      <w:r>
        <w:t xml:space="preserve">Storyboardthat. Persona do Usuário: Definição e Exemplos. XXX. Disponível em: </w:t>
      </w:r>
      <w:hyperlink r:id="rId26">
        <w:r w:rsidRPr="2600C66B">
          <w:rPr>
            <w:rStyle w:val="Hyperlink"/>
          </w:rPr>
          <w:t>https://www.storyboardthat.com/pt/design-thinking/usu%C3%A1rio-persona</w:t>
        </w:r>
      </w:hyperlink>
      <w:r>
        <w:t>. Acesso em</w:t>
      </w:r>
      <w:r w:rsidR="2DB9AD30">
        <w:t>:</w:t>
      </w:r>
      <w:r>
        <w:t xml:space="preserve"> 02 abr. 2026.</w:t>
      </w:r>
    </w:p>
    <w:p w14:paraId="34EBC307" w14:textId="77777777" w:rsidR="0093184F" w:rsidRPr="00334576" w:rsidRDefault="0093184F" w:rsidP="2514FB9B">
      <w:pPr>
        <w:ind w:firstLine="0"/>
      </w:pPr>
    </w:p>
    <w:p w14:paraId="3FE9F23F" w14:textId="54C56928" w:rsidR="000D0637" w:rsidRPr="00334576" w:rsidRDefault="000D0637" w:rsidP="2600C66B">
      <w:pPr>
        <w:ind w:firstLine="0"/>
        <w:jc w:val="left"/>
        <w:rPr>
          <w:rFonts w:eastAsia="Arial" w:cs="Arial"/>
          <w:szCs w:val="24"/>
          <w:lang w:val="en-US"/>
        </w:rPr>
      </w:pPr>
    </w:p>
    <w:sectPr w:rsidR="000D0637" w:rsidRPr="00334576" w:rsidSect="00E82686">
      <w:headerReference w:type="default" r:id="rId27"/>
      <w:footerReference w:type="default" r:id="rId28"/>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AC7F91" w14:textId="77777777" w:rsidR="00B27960" w:rsidRDefault="00B27960" w:rsidP="008F7833">
      <w:pPr>
        <w:spacing w:after="0" w:line="240" w:lineRule="auto"/>
      </w:pPr>
      <w:r>
        <w:separator/>
      </w:r>
    </w:p>
  </w:endnote>
  <w:endnote w:type="continuationSeparator" w:id="0">
    <w:p w14:paraId="413C7935" w14:textId="77777777" w:rsidR="00B27960" w:rsidRDefault="00B27960" w:rsidP="008F78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CDCEAD" w14:textId="77777777" w:rsidR="008F7833" w:rsidRDefault="008F7833">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03AAAF3" w14:textId="77777777" w:rsidR="00B27960" w:rsidRDefault="00B27960" w:rsidP="008F7833">
      <w:pPr>
        <w:spacing w:after="0" w:line="240" w:lineRule="auto"/>
      </w:pPr>
      <w:r>
        <w:separator/>
      </w:r>
    </w:p>
  </w:footnote>
  <w:footnote w:type="continuationSeparator" w:id="0">
    <w:p w14:paraId="4B7EAE29" w14:textId="77777777" w:rsidR="00B27960" w:rsidRDefault="00B27960" w:rsidP="008F78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38065549"/>
      <w:docPartObj>
        <w:docPartGallery w:val="Page Numbers (Top of Page)"/>
        <w:docPartUnique/>
      </w:docPartObj>
    </w:sdtPr>
    <w:sdtEndPr/>
    <w:sdtContent>
      <w:p w14:paraId="6D515999" w14:textId="77777777" w:rsidR="008F7833" w:rsidRDefault="008F7833">
        <w:pPr>
          <w:pStyle w:val="Cabealho"/>
          <w:jc w:val="right"/>
        </w:pPr>
        <w:r>
          <w:fldChar w:fldCharType="begin"/>
        </w:r>
        <w:r>
          <w:instrText>PAGE   \* MERGEFORMAT</w:instrText>
        </w:r>
        <w:r>
          <w:fldChar w:fldCharType="separate"/>
        </w:r>
        <w:r w:rsidR="00937C31">
          <w:rPr>
            <w:noProof/>
          </w:rPr>
          <w:t>20</w:t>
        </w:r>
        <w:r>
          <w:fldChar w:fldCharType="end"/>
        </w:r>
      </w:p>
    </w:sdtContent>
  </w:sdt>
  <w:p w14:paraId="07547A01" w14:textId="77777777" w:rsidR="008F7833" w:rsidRDefault="008F7833">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01356D"/>
    <w:multiLevelType w:val="hybridMultilevel"/>
    <w:tmpl w:val="6708F616"/>
    <w:lvl w:ilvl="0" w:tplc="66E86732">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 w15:restartNumberingAfterBreak="0">
    <w:nsid w:val="26404D67"/>
    <w:multiLevelType w:val="hybridMultilevel"/>
    <w:tmpl w:val="D01C52FE"/>
    <w:lvl w:ilvl="0" w:tplc="6D086D16">
      <w:start w:val="1"/>
      <w:numFmt w:val="bullet"/>
      <w:lvlText w:val=""/>
      <w:lvlJc w:val="left"/>
      <w:pPr>
        <w:ind w:left="1778" w:hanging="360"/>
      </w:pPr>
      <w:rPr>
        <w:rFonts w:ascii="Symbol" w:hAnsi="Symbol" w:hint="default"/>
      </w:rPr>
    </w:lvl>
    <w:lvl w:ilvl="1" w:tplc="734814E8">
      <w:start w:val="1"/>
      <w:numFmt w:val="bullet"/>
      <w:lvlText w:val="o"/>
      <w:lvlJc w:val="left"/>
      <w:pPr>
        <w:ind w:left="2498" w:hanging="360"/>
      </w:pPr>
      <w:rPr>
        <w:rFonts w:ascii="Courier New" w:hAnsi="Courier New" w:hint="default"/>
      </w:rPr>
    </w:lvl>
    <w:lvl w:ilvl="2" w:tplc="7E201EE8">
      <w:start w:val="1"/>
      <w:numFmt w:val="bullet"/>
      <w:lvlText w:val=""/>
      <w:lvlJc w:val="left"/>
      <w:pPr>
        <w:ind w:left="3218" w:hanging="360"/>
      </w:pPr>
      <w:rPr>
        <w:rFonts w:ascii="Wingdings" w:hAnsi="Wingdings" w:hint="default"/>
      </w:rPr>
    </w:lvl>
    <w:lvl w:ilvl="3" w:tplc="2D8CCCB8">
      <w:start w:val="1"/>
      <w:numFmt w:val="bullet"/>
      <w:lvlText w:val=""/>
      <w:lvlJc w:val="left"/>
      <w:pPr>
        <w:ind w:left="3938" w:hanging="360"/>
      </w:pPr>
      <w:rPr>
        <w:rFonts w:ascii="Symbol" w:hAnsi="Symbol" w:hint="default"/>
      </w:rPr>
    </w:lvl>
    <w:lvl w:ilvl="4" w:tplc="2E3C0D20">
      <w:start w:val="1"/>
      <w:numFmt w:val="bullet"/>
      <w:lvlText w:val="o"/>
      <w:lvlJc w:val="left"/>
      <w:pPr>
        <w:ind w:left="4658" w:hanging="360"/>
      </w:pPr>
      <w:rPr>
        <w:rFonts w:ascii="Courier New" w:hAnsi="Courier New" w:hint="default"/>
      </w:rPr>
    </w:lvl>
    <w:lvl w:ilvl="5" w:tplc="E1B8DA28">
      <w:start w:val="1"/>
      <w:numFmt w:val="bullet"/>
      <w:lvlText w:val=""/>
      <w:lvlJc w:val="left"/>
      <w:pPr>
        <w:ind w:left="5378" w:hanging="360"/>
      </w:pPr>
      <w:rPr>
        <w:rFonts w:ascii="Wingdings" w:hAnsi="Wingdings" w:hint="default"/>
      </w:rPr>
    </w:lvl>
    <w:lvl w:ilvl="6" w:tplc="C880823A">
      <w:start w:val="1"/>
      <w:numFmt w:val="bullet"/>
      <w:lvlText w:val=""/>
      <w:lvlJc w:val="left"/>
      <w:pPr>
        <w:ind w:left="6098" w:hanging="360"/>
      </w:pPr>
      <w:rPr>
        <w:rFonts w:ascii="Symbol" w:hAnsi="Symbol" w:hint="default"/>
      </w:rPr>
    </w:lvl>
    <w:lvl w:ilvl="7" w:tplc="680A9EF6">
      <w:start w:val="1"/>
      <w:numFmt w:val="bullet"/>
      <w:lvlText w:val="o"/>
      <w:lvlJc w:val="left"/>
      <w:pPr>
        <w:ind w:left="6818" w:hanging="360"/>
      </w:pPr>
      <w:rPr>
        <w:rFonts w:ascii="Courier New" w:hAnsi="Courier New" w:hint="default"/>
      </w:rPr>
    </w:lvl>
    <w:lvl w:ilvl="8" w:tplc="C52CABEE">
      <w:start w:val="1"/>
      <w:numFmt w:val="bullet"/>
      <w:lvlText w:val=""/>
      <w:lvlJc w:val="left"/>
      <w:pPr>
        <w:ind w:left="7538" w:hanging="360"/>
      </w:pPr>
      <w:rPr>
        <w:rFonts w:ascii="Wingdings" w:hAnsi="Wingdings" w:hint="default"/>
      </w:rPr>
    </w:lvl>
  </w:abstractNum>
  <w:abstractNum w:abstractNumId="2" w15:restartNumberingAfterBreak="0">
    <w:nsid w:val="56221FFA"/>
    <w:multiLevelType w:val="multilevel"/>
    <w:tmpl w:val="AE8A9620"/>
    <w:lvl w:ilvl="0">
      <w:start w:val="1"/>
      <w:numFmt w:val="decimal"/>
      <w:pStyle w:val="Ttulo1"/>
      <w:lvlText w:val="%1"/>
      <w:lvlJc w:val="left"/>
      <w:pPr>
        <w:ind w:left="1069" w:hanging="360"/>
      </w:pPr>
      <w:rPr>
        <w:rFonts w:hint="default"/>
      </w:rPr>
    </w:lvl>
    <w:lvl w:ilvl="1">
      <w:start w:val="1"/>
      <w:numFmt w:val="decimal"/>
      <w:pStyle w:val="Ttulo2"/>
      <w:isLgl/>
      <w:lvlText w:val="%1.%2"/>
      <w:lvlJc w:val="left"/>
      <w:pPr>
        <w:ind w:left="1099" w:hanging="390"/>
      </w:pPr>
      <w:rPr>
        <w:rFonts w:hint="default"/>
      </w:rPr>
    </w:lvl>
    <w:lvl w:ilvl="2">
      <w:start w:val="1"/>
      <w:numFmt w:val="decimal"/>
      <w:pStyle w:val="Ttulo3"/>
      <w:isLgl/>
      <w:lvlText w:val="%1.%2.%3"/>
      <w:lvlJc w:val="left"/>
      <w:pPr>
        <w:ind w:left="1429" w:hanging="720"/>
      </w:pPr>
      <w:rPr>
        <w:rFonts w:hint="default"/>
      </w:rPr>
    </w:lvl>
    <w:lvl w:ilvl="3">
      <w:start w:val="1"/>
      <w:numFmt w:val="decimal"/>
      <w:pStyle w:val="Ttulo4"/>
      <w:isLgl/>
      <w:lvlText w:val="%1.%2.%3.%4"/>
      <w:lvlJc w:val="left"/>
      <w:pPr>
        <w:ind w:left="1429" w:hanging="720"/>
      </w:pPr>
      <w:rPr>
        <w:rFonts w:hint="default"/>
      </w:rPr>
    </w:lvl>
    <w:lvl w:ilvl="4">
      <w:start w:val="1"/>
      <w:numFmt w:val="decimal"/>
      <w:pStyle w:val="Ttulo5"/>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509" w:hanging="1800"/>
      </w:pPr>
      <w:rPr>
        <w:rFonts w:hint="default"/>
      </w:rPr>
    </w:lvl>
  </w:abstractNum>
  <w:abstractNum w:abstractNumId="3" w15:restartNumberingAfterBreak="0">
    <w:nsid w:val="76A8ED17"/>
    <w:multiLevelType w:val="hybridMultilevel"/>
    <w:tmpl w:val="683E8B38"/>
    <w:lvl w:ilvl="0" w:tplc="49AA5316">
      <w:start w:val="1"/>
      <w:numFmt w:val="bullet"/>
      <w:lvlText w:val="-"/>
      <w:lvlJc w:val="left"/>
      <w:pPr>
        <w:ind w:left="1778" w:hanging="360"/>
      </w:pPr>
      <w:rPr>
        <w:rFonts w:ascii="Aptos" w:hAnsi="Aptos" w:hint="default"/>
      </w:rPr>
    </w:lvl>
    <w:lvl w:ilvl="1" w:tplc="F31AB4CA">
      <w:start w:val="1"/>
      <w:numFmt w:val="bullet"/>
      <w:lvlText w:val="o"/>
      <w:lvlJc w:val="left"/>
      <w:pPr>
        <w:ind w:left="2498" w:hanging="360"/>
      </w:pPr>
      <w:rPr>
        <w:rFonts w:ascii="Courier New" w:hAnsi="Courier New" w:hint="default"/>
      </w:rPr>
    </w:lvl>
    <w:lvl w:ilvl="2" w:tplc="2ED0665C">
      <w:start w:val="1"/>
      <w:numFmt w:val="bullet"/>
      <w:lvlText w:val=""/>
      <w:lvlJc w:val="left"/>
      <w:pPr>
        <w:ind w:left="3218" w:hanging="360"/>
      </w:pPr>
      <w:rPr>
        <w:rFonts w:ascii="Wingdings" w:hAnsi="Wingdings" w:hint="default"/>
      </w:rPr>
    </w:lvl>
    <w:lvl w:ilvl="3" w:tplc="74045204">
      <w:start w:val="1"/>
      <w:numFmt w:val="bullet"/>
      <w:lvlText w:val=""/>
      <w:lvlJc w:val="left"/>
      <w:pPr>
        <w:ind w:left="3938" w:hanging="360"/>
      </w:pPr>
      <w:rPr>
        <w:rFonts w:ascii="Symbol" w:hAnsi="Symbol" w:hint="default"/>
      </w:rPr>
    </w:lvl>
    <w:lvl w:ilvl="4" w:tplc="F22E638A">
      <w:start w:val="1"/>
      <w:numFmt w:val="bullet"/>
      <w:lvlText w:val="o"/>
      <w:lvlJc w:val="left"/>
      <w:pPr>
        <w:ind w:left="4658" w:hanging="360"/>
      </w:pPr>
      <w:rPr>
        <w:rFonts w:ascii="Courier New" w:hAnsi="Courier New" w:hint="default"/>
      </w:rPr>
    </w:lvl>
    <w:lvl w:ilvl="5" w:tplc="04BE3ED0">
      <w:start w:val="1"/>
      <w:numFmt w:val="bullet"/>
      <w:lvlText w:val=""/>
      <w:lvlJc w:val="left"/>
      <w:pPr>
        <w:ind w:left="5378" w:hanging="360"/>
      </w:pPr>
      <w:rPr>
        <w:rFonts w:ascii="Wingdings" w:hAnsi="Wingdings" w:hint="default"/>
      </w:rPr>
    </w:lvl>
    <w:lvl w:ilvl="6" w:tplc="FCE69FE4">
      <w:start w:val="1"/>
      <w:numFmt w:val="bullet"/>
      <w:lvlText w:val=""/>
      <w:lvlJc w:val="left"/>
      <w:pPr>
        <w:ind w:left="6098" w:hanging="360"/>
      </w:pPr>
      <w:rPr>
        <w:rFonts w:ascii="Symbol" w:hAnsi="Symbol" w:hint="default"/>
      </w:rPr>
    </w:lvl>
    <w:lvl w:ilvl="7" w:tplc="8F24F3F2">
      <w:start w:val="1"/>
      <w:numFmt w:val="bullet"/>
      <w:lvlText w:val="o"/>
      <w:lvlJc w:val="left"/>
      <w:pPr>
        <w:ind w:left="6818" w:hanging="360"/>
      </w:pPr>
      <w:rPr>
        <w:rFonts w:ascii="Courier New" w:hAnsi="Courier New" w:hint="default"/>
      </w:rPr>
    </w:lvl>
    <w:lvl w:ilvl="8" w:tplc="334EAEC8">
      <w:start w:val="1"/>
      <w:numFmt w:val="bullet"/>
      <w:lvlText w:val=""/>
      <w:lvlJc w:val="left"/>
      <w:pPr>
        <w:ind w:left="7538" w:hanging="360"/>
      </w:pPr>
      <w:rPr>
        <w:rFonts w:ascii="Wingdings" w:hAnsi="Wingdings" w:hint="default"/>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pt-BR" w:vendorID="64" w:dllVersion="6" w:nlCheck="1" w:checkStyle="0"/>
  <w:activeWritingStyle w:appName="MSWord" w:lang="pt-BR" w:vendorID="64" w:dllVersion="0" w:nlCheck="1" w:checkStyle="0"/>
  <w:activeWritingStyle w:appName="MSWord" w:lang="en-US" w:vendorID="64" w:dllVersion="0"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2686"/>
    <w:rsid w:val="00043334"/>
    <w:rsid w:val="000D0637"/>
    <w:rsid w:val="00282196"/>
    <w:rsid w:val="002864C1"/>
    <w:rsid w:val="00316AD8"/>
    <w:rsid w:val="00334576"/>
    <w:rsid w:val="003A711C"/>
    <w:rsid w:val="00464DE6"/>
    <w:rsid w:val="00467DB5"/>
    <w:rsid w:val="004B4BD2"/>
    <w:rsid w:val="004D00B6"/>
    <w:rsid w:val="00532424"/>
    <w:rsid w:val="00553BBE"/>
    <w:rsid w:val="00572986"/>
    <w:rsid w:val="005C1688"/>
    <w:rsid w:val="005F1259"/>
    <w:rsid w:val="005F691A"/>
    <w:rsid w:val="006A164D"/>
    <w:rsid w:val="007920FE"/>
    <w:rsid w:val="00793A68"/>
    <w:rsid w:val="007F2103"/>
    <w:rsid w:val="008455E0"/>
    <w:rsid w:val="00865ED4"/>
    <w:rsid w:val="008A0BC8"/>
    <w:rsid w:val="008F7833"/>
    <w:rsid w:val="0093184F"/>
    <w:rsid w:val="00937C31"/>
    <w:rsid w:val="009E24AE"/>
    <w:rsid w:val="00B27960"/>
    <w:rsid w:val="00B33084"/>
    <w:rsid w:val="00B95613"/>
    <w:rsid w:val="00BC064D"/>
    <w:rsid w:val="00BF4EDF"/>
    <w:rsid w:val="00C133A2"/>
    <w:rsid w:val="00DD025D"/>
    <w:rsid w:val="00DF7077"/>
    <w:rsid w:val="00E82686"/>
    <w:rsid w:val="00F67A6B"/>
    <w:rsid w:val="00F73B3D"/>
    <w:rsid w:val="0185CE4F"/>
    <w:rsid w:val="02CFE7FE"/>
    <w:rsid w:val="03D0F98B"/>
    <w:rsid w:val="066DC0BD"/>
    <w:rsid w:val="097A77D3"/>
    <w:rsid w:val="09BCE282"/>
    <w:rsid w:val="0B7EF05E"/>
    <w:rsid w:val="0CA0E6F9"/>
    <w:rsid w:val="0F0E5A5D"/>
    <w:rsid w:val="11321981"/>
    <w:rsid w:val="134E9291"/>
    <w:rsid w:val="136F7DC6"/>
    <w:rsid w:val="1AAF104A"/>
    <w:rsid w:val="1BC4A7A7"/>
    <w:rsid w:val="1C8D67D5"/>
    <w:rsid w:val="1DEB4AF4"/>
    <w:rsid w:val="1F37B24B"/>
    <w:rsid w:val="2514FB9B"/>
    <w:rsid w:val="259C8CCC"/>
    <w:rsid w:val="2600C66B"/>
    <w:rsid w:val="27C7AFD7"/>
    <w:rsid w:val="2861B72F"/>
    <w:rsid w:val="2AA3644E"/>
    <w:rsid w:val="2DB9AD30"/>
    <w:rsid w:val="2EB29612"/>
    <w:rsid w:val="2F26F936"/>
    <w:rsid w:val="302B1325"/>
    <w:rsid w:val="34A1214E"/>
    <w:rsid w:val="3686E2F5"/>
    <w:rsid w:val="36E2E5F5"/>
    <w:rsid w:val="3921CFD3"/>
    <w:rsid w:val="3B500F51"/>
    <w:rsid w:val="3C102EAE"/>
    <w:rsid w:val="3C4EECAD"/>
    <w:rsid w:val="3D1542A0"/>
    <w:rsid w:val="3EB93A3A"/>
    <w:rsid w:val="4769C296"/>
    <w:rsid w:val="49ED41EB"/>
    <w:rsid w:val="4A3093F9"/>
    <w:rsid w:val="4CEBABB4"/>
    <w:rsid w:val="500E3C11"/>
    <w:rsid w:val="50EF0CEB"/>
    <w:rsid w:val="54CD50CF"/>
    <w:rsid w:val="54F1CE41"/>
    <w:rsid w:val="55D90A40"/>
    <w:rsid w:val="564E1887"/>
    <w:rsid w:val="5A554A31"/>
    <w:rsid w:val="5A5E85C6"/>
    <w:rsid w:val="5CD3A862"/>
    <w:rsid w:val="5D5A8E26"/>
    <w:rsid w:val="5E41C553"/>
    <w:rsid w:val="620D6D59"/>
    <w:rsid w:val="63E104B8"/>
    <w:rsid w:val="64D8952B"/>
    <w:rsid w:val="66072831"/>
    <w:rsid w:val="6CCC918A"/>
    <w:rsid w:val="6DD13968"/>
    <w:rsid w:val="6F2F2C4C"/>
    <w:rsid w:val="6FA5465F"/>
    <w:rsid w:val="7218DA1E"/>
    <w:rsid w:val="7312059C"/>
    <w:rsid w:val="73BC797E"/>
    <w:rsid w:val="76386D98"/>
    <w:rsid w:val="78469030"/>
    <w:rsid w:val="78E371EF"/>
    <w:rsid w:val="78EA0EE7"/>
    <w:rsid w:val="7C96511C"/>
    <w:rsid w:val="7D0420B1"/>
    <w:rsid w:val="7EB00D8E"/>
    <w:rsid w:val="7F1D06C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0FC78"/>
  <w15:chartTrackingRefBased/>
  <w15:docId w15:val="{1E0A5A62-914C-4169-AB13-BCCE44D04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34576"/>
    <w:pPr>
      <w:spacing w:after="120" w:line="360" w:lineRule="auto"/>
      <w:ind w:firstLine="709"/>
      <w:jc w:val="both"/>
    </w:pPr>
    <w:rPr>
      <w:rFonts w:ascii="Arial" w:hAnsi="Arial"/>
      <w:sz w:val="24"/>
    </w:rPr>
  </w:style>
  <w:style w:type="paragraph" w:styleId="Ttulo1">
    <w:name w:val="heading 1"/>
    <w:basedOn w:val="Normal"/>
    <w:next w:val="Normal"/>
    <w:link w:val="Ttulo1Char"/>
    <w:uiPriority w:val="9"/>
    <w:qFormat/>
    <w:rsid w:val="00532424"/>
    <w:pPr>
      <w:keepNext/>
      <w:keepLines/>
      <w:numPr>
        <w:numId w:val="4"/>
      </w:numPr>
      <w:spacing w:after="300" w:line="240" w:lineRule="auto"/>
      <w:ind w:left="0"/>
      <w:jc w:val="left"/>
      <w:outlineLvl w:val="0"/>
    </w:pPr>
    <w:rPr>
      <w:rFonts w:eastAsiaTheme="majorEastAsia" w:cstheme="majorBidi"/>
      <w:b/>
      <w:color w:val="000000" w:themeColor="text1"/>
      <w:szCs w:val="32"/>
    </w:rPr>
  </w:style>
  <w:style w:type="paragraph" w:styleId="Ttulo2">
    <w:name w:val="heading 2"/>
    <w:basedOn w:val="Normal"/>
    <w:next w:val="Normal"/>
    <w:link w:val="Ttulo2Char"/>
    <w:uiPriority w:val="9"/>
    <w:unhideWhenUsed/>
    <w:qFormat/>
    <w:rsid w:val="008455E0"/>
    <w:pPr>
      <w:keepNext/>
      <w:keepLines/>
      <w:numPr>
        <w:ilvl w:val="1"/>
        <w:numId w:val="4"/>
      </w:numPr>
      <w:spacing w:before="300" w:after="300" w:line="240" w:lineRule="auto"/>
      <w:ind w:left="0"/>
      <w:jc w:val="left"/>
      <w:outlineLvl w:val="1"/>
    </w:pPr>
    <w:rPr>
      <w:rFonts w:eastAsiaTheme="majorEastAsia" w:cstheme="majorBidi"/>
      <w:b/>
      <w:color w:val="000000" w:themeColor="text1"/>
      <w:szCs w:val="26"/>
    </w:rPr>
  </w:style>
  <w:style w:type="paragraph" w:styleId="Ttulo3">
    <w:name w:val="heading 3"/>
    <w:basedOn w:val="Normal"/>
    <w:next w:val="Normal"/>
    <w:link w:val="Ttulo3Char"/>
    <w:uiPriority w:val="9"/>
    <w:unhideWhenUsed/>
    <w:qFormat/>
    <w:rsid w:val="008455E0"/>
    <w:pPr>
      <w:keepNext/>
      <w:keepLines/>
      <w:numPr>
        <w:ilvl w:val="2"/>
        <w:numId w:val="4"/>
      </w:numPr>
      <w:spacing w:before="300" w:after="300" w:line="240" w:lineRule="auto"/>
      <w:ind w:left="284"/>
      <w:jc w:val="left"/>
      <w:outlineLvl w:val="2"/>
    </w:pPr>
    <w:rPr>
      <w:rFonts w:eastAsiaTheme="majorEastAsia" w:cstheme="majorBidi"/>
      <w:b/>
      <w:color w:val="000000" w:themeColor="text1"/>
      <w:szCs w:val="24"/>
    </w:rPr>
  </w:style>
  <w:style w:type="paragraph" w:styleId="Ttulo4">
    <w:name w:val="heading 4"/>
    <w:basedOn w:val="Normal"/>
    <w:next w:val="Normal"/>
    <w:link w:val="Ttulo4Char"/>
    <w:uiPriority w:val="9"/>
    <w:unhideWhenUsed/>
    <w:qFormat/>
    <w:rsid w:val="008455E0"/>
    <w:pPr>
      <w:keepNext/>
      <w:keepLines/>
      <w:numPr>
        <w:ilvl w:val="3"/>
        <w:numId w:val="4"/>
      </w:numPr>
      <w:spacing w:before="300" w:after="300" w:line="240" w:lineRule="auto"/>
      <w:ind w:left="284" w:hanging="709"/>
      <w:jc w:val="left"/>
      <w:outlineLvl w:val="3"/>
    </w:pPr>
    <w:rPr>
      <w:rFonts w:eastAsiaTheme="majorEastAsia" w:cstheme="majorBidi"/>
      <w:b/>
      <w:iCs/>
      <w:color w:val="000000" w:themeColor="text1"/>
    </w:rPr>
  </w:style>
  <w:style w:type="paragraph" w:styleId="Ttulo5">
    <w:name w:val="heading 5"/>
    <w:basedOn w:val="Normal"/>
    <w:next w:val="Normal"/>
    <w:link w:val="Ttulo5Char"/>
    <w:uiPriority w:val="9"/>
    <w:unhideWhenUsed/>
    <w:qFormat/>
    <w:rsid w:val="008455E0"/>
    <w:pPr>
      <w:keepNext/>
      <w:keepLines/>
      <w:numPr>
        <w:ilvl w:val="4"/>
        <w:numId w:val="4"/>
      </w:numPr>
      <w:spacing w:before="300" w:after="300" w:line="240" w:lineRule="auto"/>
      <w:ind w:left="0" w:hanging="426"/>
      <w:jc w:val="left"/>
      <w:outlineLvl w:val="4"/>
    </w:pPr>
    <w:rPr>
      <w:rFonts w:eastAsiaTheme="majorEastAsia" w:cstheme="majorBidi"/>
      <w:b/>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aliases w:val="Pré-textuais"/>
    <w:uiPriority w:val="1"/>
    <w:qFormat/>
    <w:rsid w:val="007F2103"/>
    <w:pPr>
      <w:spacing w:after="0" w:line="240" w:lineRule="auto"/>
      <w:jc w:val="center"/>
    </w:pPr>
    <w:rPr>
      <w:rFonts w:ascii="Arial" w:hAnsi="Arial"/>
      <w:b/>
      <w:sz w:val="28"/>
    </w:rPr>
  </w:style>
  <w:style w:type="character" w:styleId="Forte">
    <w:name w:val="Strong"/>
    <w:basedOn w:val="Fontepargpadro"/>
    <w:uiPriority w:val="22"/>
    <w:qFormat/>
    <w:rsid w:val="000D0637"/>
    <w:rPr>
      <w:b/>
      <w:bCs/>
    </w:rPr>
  </w:style>
  <w:style w:type="paragraph" w:styleId="PargrafodaLista">
    <w:name w:val="List Paragraph"/>
    <w:basedOn w:val="Normal"/>
    <w:uiPriority w:val="34"/>
    <w:qFormat/>
    <w:rsid w:val="00316AD8"/>
    <w:pPr>
      <w:ind w:left="720"/>
      <w:contextualSpacing/>
    </w:pPr>
  </w:style>
  <w:style w:type="character" w:customStyle="1" w:styleId="Ttulo1Char">
    <w:name w:val="Título 1 Char"/>
    <w:basedOn w:val="Fontepargpadro"/>
    <w:link w:val="Ttulo1"/>
    <w:uiPriority w:val="9"/>
    <w:rsid w:val="00532424"/>
    <w:rPr>
      <w:rFonts w:ascii="Arial" w:eastAsiaTheme="majorEastAsia" w:hAnsi="Arial" w:cstheme="majorBidi"/>
      <w:b/>
      <w:color w:val="000000" w:themeColor="text1"/>
      <w:sz w:val="24"/>
      <w:szCs w:val="32"/>
    </w:rPr>
  </w:style>
  <w:style w:type="character" w:customStyle="1" w:styleId="Ttulo2Char">
    <w:name w:val="Título 2 Char"/>
    <w:basedOn w:val="Fontepargpadro"/>
    <w:link w:val="Ttulo2"/>
    <w:uiPriority w:val="9"/>
    <w:rsid w:val="008455E0"/>
    <w:rPr>
      <w:rFonts w:ascii="Arial" w:eastAsiaTheme="majorEastAsia" w:hAnsi="Arial" w:cstheme="majorBidi"/>
      <w:b/>
      <w:color w:val="000000" w:themeColor="text1"/>
      <w:sz w:val="24"/>
      <w:szCs w:val="26"/>
    </w:rPr>
  </w:style>
  <w:style w:type="character" w:customStyle="1" w:styleId="Ttulo3Char">
    <w:name w:val="Título 3 Char"/>
    <w:basedOn w:val="Fontepargpadro"/>
    <w:link w:val="Ttulo3"/>
    <w:uiPriority w:val="9"/>
    <w:rsid w:val="008455E0"/>
    <w:rPr>
      <w:rFonts w:ascii="Arial" w:eastAsiaTheme="majorEastAsia" w:hAnsi="Arial" w:cstheme="majorBidi"/>
      <w:b/>
      <w:color w:val="000000" w:themeColor="text1"/>
      <w:sz w:val="24"/>
      <w:szCs w:val="24"/>
    </w:rPr>
  </w:style>
  <w:style w:type="character" w:customStyle="1" w:styleId="Ttulo4Char">
    <w:name w:val="Título 4 Char"/>
    <w:basedOn w:val="Fontepargpadro"/>
    <w:link w:val="Ttulo4"/>
    <w:uiPriority w:val="9"/>
    <w:rsid w:val="008455E0"/>
    <w:rPr>
      <w:rFonts w:ascii="Arial" w:eastAsiaTheme="majorEastAsia" w:hAnsi="Arial" w:cstheme="majorBidi"/>
      <w:b/>
      <w:iCs/>
      <w:color w:val="000000" w:themeColor="text1"/>
      <w:sz w:val="24"/>
    </w:rPr>
  </w:style>
  <w:style w:type="character" w:customStyle="1" w:styleId="Ttulo5Char">
    <w:name w:val="Título 5 Char"/>
    <w:basedOn w:val="Fontepargpadro"/>
    <w:link w:val="Ttulo5"/>
    <w:uiPriority w:val="9"/>
    <w:rsid w:val="008455E0"/>
    <w:rPr>
      <w:rFonts w:ascii="Arial" w:eastAsiaTheme="majorEastAsia" w:hAnsi="Arial" w:cstheme="majorBidi"/>
      <w:b/>
      <w:sz w:val="24"/>
    </w:rPr>
  </w:style>
  <w:style w:type="paragraph" w:styleId="Sumrio1">
    <w:name w:val="toc 1"/>
    <w:basedOn w:val="Normal"/>
    <w:next w:val="Normal"/>
    <w:autoRedefine/>
    <w:uiPriority w:val="39"/>
    <w:unhideWhenUsed/>
    <w:rsid w:val="00532424"/>
    <w:pPr>
      <w:tabs>
        <w:tab w:val="left" w:pos="1560"/>
        <w:tab w:val="right" w:leader="dot" w:pos="9061"/>
      </w:tabs>
      <w:spacing w:after="100"/>
      <w:ind w:firstLine="0"/>
    </w:pPr>
  </w:style>
  <w:style w:type="paragraph" w:styleId="Sumrio2">
    <w:name w:val="toc 2"/>
    <w:basedOn w:val="Normal"/>
    <w:next w:val="Normal"/>
    <w:autoRedefine/>
    <w:uiPriority w:val="39"/>
    <w:unhideWhenUsed/>
    <w:rsid w:val="00532424"/>
    <w:pPr>
      <w:tabs>
        <w:tab w:val="left" w:pos="1540"/>
        <w:tab w:val="right" w:leader="dot" w:pos="9061"/>
      </w:tabs>
      <w:spacing w:after="100"/>
      <w:ind w:left="240" w:hanging="240"/>
    </w:pPr>
  </w:style>
  <w:style w:type="paragraph" w:styleId="Sumrio3">
    <w:name w:val="toc 3"/>
    <w:basedOn w:val="Normal"/>
    <w:next w:val="Normal"/>
    <w:autoRedefine/>
    <w:uiPriority w:val="39"/>
    <w:unhideWhenUsed/>
    <w:rsid w:val="00532424"/>
    <w:pPr>
      <w:tabs>
        <w:tab w:val="left" w:pos="1560"/>
        <w:tab w:val="right" w:leader="dot" w:pos="9061"/>
      </w:tabs>
      <w:spacing w:after="100"/>
      <w:ind w:left="426" w:hanging="426"/>
    </w:pPr>
  </w:style>
  <w:style w:type="character" w:styleId="Hyperlink">
    <w:name w:val="Hyperlink"/>
    <w:basedOn w:val="Fontepargpadro"/>
    <w:uiPriority w:val="99"/>
    <w:unhideWhenUsed/>
    <w:rsid w:val="00532424"/>
    <w:rPr>
      <w:color w:val="0563C1" w:themeColor="hyperlink"/>
      <w:u w:val="single"/>
    </w:rPr>
  </w:style>
  <w:style w:type="paragraph" w:customStyle="1" w:styleId="imagensefontes">
    <w:name w:val="imagens e fontes"/>
    <w:basedOn w:val="Normal"/>
    <w:link w:val="imagensefontesChar"/>
    <w:qFormat/>
    <w:rsid w:val="003A711C"/>
    <w:pPr>
      <w:spacing w:before="120"/>
      <w:ind w:firstLine="0"/>
      <w:jc w:val="center"/>
    </w:pPr>
    <w:rPr>
      <w:noProof/>
      <w:sz w:val="20"/>
      <w:lang w:eastAsia="pt-BR"/>
    </w:rPr>
  </w:style>
  <w:style w:type="character" w:customStyle="1" w:styleId="imagensefontesChar">
    <w:name w:val="imagens e fontes Char"/>
    <w:basedOn w:val="Fontepargpadro"/>
    <w:link w:val="imagensefontes"/>
    <w:rsid w:val="003A711C"/>
    <w:rPr>
      <w:rFonts w:ascii="Arial" w:hAnsi="Arial"/>
      <w:noProof/>
      <w:sz w:val="20"/>
      <w:lang w:eastAsia="pt-BR"/>
    </w:rPr>
  </w:style>
  <w:style w:type="paragraph" w:styleId="Legenda">
    <w:name w:val="caption"/>
    <w:basedOn w:val="Normal"/>
    <w:next w:val="Normal"/>
    <w:uiPriority w:val="35"/>
    <w:unhideWhenUsed/>
    <w:qFormat/>
    <w:rsid w:val="00F73B3D"/>
    <w:pPr>
      <w:spacing w:before="120" w:line="240" w:lineRule="auto"/>
      <w:ind w:firstLine="0"/>
      <w:jc w:val="center"/>
    </w:pPr>
    <w:rPr>
      <w:b/>
      <w:iCs/>
      <w:sz w:val="20"/>
      <w:szCs w:val="18"/>
    </w:rPr>
  </w:style>
  <w:style w:type="character" w:styleId="nfase">
    <w:name w:val="Emphasis"/>
    <w:basedOn w:val="Fontepargpadro"/>
    <w:uiPriority w:val="20"/>
    <w:qFormat/>
    <w:rsid w:val="00467DB5"/>
    <w:rPr>
      <w:i/>
      <w:iCs/>
    </w:rPr>
  </w:style>
  <w:style w:type="paragraph" w:styleId="NormalWeb">
    <w:name w:val="Normal (Web)"/>
    <w:basedOn w:val="Normal"/>
    <w:uiPriority w:val="99"/>
    <w:unhideWhenUsed/>
    <w:rsid w:val="00467DB5"/>
    <w:pPr>
      <w:spacing w:before="100" w:beforeAutospacing="1" w:after="100" w:afterAutospacing="1" w:line="240" w:lineRule="auto"/>
      <w:ind w:firstLine="0"/>
      <w:jc w:val="left"/>
    </w:pPr>
    <w:rPr>
      <w:rFonts w:ascii="Times New Roman" w:eastAsia="Times New Roman" w:hAnsi="Times New Roman" w:cs="Times New Roman"/>
      <w:szCs w:val="24"/>
      <w:lang w:eastAsia="pt-BR"/>
    </w:rPr>
  </w:style>
  <w:style w:type="paragraph" w:styleId="Citao">
    <w:name w:val="Quote"/>
    <w:basedOn w:val="Normal"/>
    <w:next w:val="Normal"/>
    <w:link w:val="CitaoChar"/>
    <w:uiPriority w:val="29"/>
    <w:qFormat/>
    <w:rsid w:val="00865ED4"/>
    <w:pPr>
      <w:spacing w:before="120" w:line="240" w:lineRule="auto"/>
      <w:ind w:left="2268" w:firstLine="0"/>
    </w:pPr>
    <w:rPr>
      <w:iCs/>
      <w:sz w:val="20"/>
    </w:rPr>
  </w:style>
  <w:style w:type="character" w:customStyle="1" w:styleId="CitaoChar">
    <w:name w:val="Citação Char"/>
    <w:basedOn w:val="Fontepargpadro"/>
    <w:link w:val="Citao"/>
    <w:uiPriority w:val="29"/>
    <w:rsid w:val="00865ED4"/>
    <w:rPr>
      <w:rFonts w:ascii="Arial" w:hAnsi="Arial"/>
      <w:iCs/>
      <w:sz w:val="20"/>
    </w:rPr>
  </w:style>
  <w:style w:type="table" w:styleId="Tabelacomgrade">
    <w:name w:val="Table Grid"/>
    <w:basedOn w:val="Tabelanormal"/>
    <w:uiPriority w:val="39"/>
    <w:rsid w:val="00DD02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Grade1Clara-nfase3">
    <w:name w:val="Grid Table 1 Light Accent 3"/>
    <w:basedOn w:val="Tabelanormal"/>
    <w:uiPriority w:val="46"/>
    <w:rsid w:val="005F1259"/>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ndicedeilustraes">
    <w:name w:val="table of figures"/>
    <w:basedOn w:val="Normal"/>
    <w:next w:val="Normal"/>
    <w:uiPriority w:val="99"/>
    <w:unhideWhenUsed/>
    <w:rsid w:val="00043334"/>
    <w:pPr>
      <w:spacing w:after="0"/>
    </w:pPr>
  </w:style>
  <w:style w:type="paragraph" w:styleId="Cabealho">
    <w:name w:val="header"/>
    <w:basedOn w:val="Normal"/>
    <w:link w:val="CabealhoChar"/>
    <w:uiPriority w:val="99"/>
    <w:unhideWhenUsed/>
    <w:rsid w:val="008F783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F7833"/>
    <w:rPr>
      <w:rFonts w:ascii="Arial" w:hAnsi="Arial"/>
      <w:sz w:val="24"/>
    </w:rPr>
  </w:style>
  <w:style w:type="paragraph" w:styleId="Rodap">
    <w:name w:val="footer"/>
    <w:basedOn w:val="Normal"/>
    <w:link w:val="RodapChar"/>
    <w:uiPriority w:val="99"/>
    <w:unhideWhenUsed/>
    <w:rsid w:val="008F7833"/>
    <w:pPr>
      <w:tabs>
        <w:tab w:val="center" w:pos="4252"/>
        <w:tab w:val="right" w:pos="8504"/>
      </w:tabs>
      <w:spacing w:after="0" w:line="240" w:lineRule="auto"/>
    </w:pPr>
  </w:style>
  <w:style w:type="character" w:customStyle="1" w:styleId="RodapChar">
    <w:name w:val="Rodapé Char"/>
    <w:basedOn w:val="Fontepargpadro"/>
    <w:link w:val="Rodap"/>
    <w:uiPriority w:val="99"/>
    <w:rsid w:val="008F7833"/>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5070615">
      <w:bodyDiv w:val="1"/>
      <w:marLeft w:val="0"/>
      <w:marRight w:val="0"/>
      <w:marTop w:val="0"/>
      <w:marBottom w:val="0"/>
      <w:divBdr>
        <w:top w:val="none" w:sz="0" w:space="0" w:color="auto"/>
        <w:left w:val="none" w:sz="0" w:space="0" w:color="auto"/>
        <w:bottom w:val="none" w:sz="0" w:space="0" w:color="auto"/>
        <w:right w:val="none" w:sz="0" w:space="0" w:color="auto"/>
      </w:divBdr>
    </w:div>
    <w:div w:id="356001904">
      <w:bodyDiv w:val="1"/>
      <w:marLeft w:val="0"/>
      <w:marRight w:val="0"/>
      <w:marTop w:val="0"/>
      <w:marBottom w:val="0"/>
      <w:divBdr>
        <w:top w:val="none" w:sz="0" w:space="0" w:color="auto"/>
        <w:left w:val="none" w:sz="0" w:space="0" w:color="auto"/>
        <w:bottom w:val="none" w:sz="0" w:space="0" w:color="auto"/>
        <w:right w:val="none" w:sz="0" w:space="0" w:color="auto"/>
      </w:divBdr>
    </w:div>
    <w:div w:id="379941892">
      <w:bodyDiv w:val="1"/>
      <w:marLeft w:val="0"/>
      <w:marRight w:val="0"/>
      <w:marTop w:val="0"/>
      <w:marBottom w:val="0"/>
      <w:divBdr>
        <w:top w:val="none" w:sz="0" w:space="0" w:color="auto"/>
        <w:left w:val="none" w:sz="0" w:space="0" w:color="auto"/>
        <w:bottom w:val="none" w:sz="0" w:space="0" w:color="auto"/>
        <w:right w:val="none" w:sz="0" w:space="0" w:color="auto"/>
      </w:divBdr>
    </w:div>
    <w:div w:id="526068735">
      <w:bodyDiv w:val="1"/>
      <w:marLeft w:val="0"/>
      <w:marRight w:val="0"/>
      <w:marTop w:val="0"/>
      <w:marBottom w:val="0"/>
      <w:divBdr>
        <w:top w:val="none" w:sz="0" w:space="0" w:color="auto"/>
        <w:left w:val="none" w:sz="0" w:space="0" w:color="auto"/>
        <w:bottom w:val="none" w:sz="0" w:space="0" w:color="auto"/>
        <w:right w:val="none" w:sz="0" w:space="0" w:color="auto"/>
      </w:divBdr>
    </w:div>
    <w:div w:id="748428411">
      <w:bodyDiv w:val="1"/>
      <w:marLeft w:val="0"/>
      <w:marRight w:val="0"/>
      <w:marTop w:val="0"/>
      <w:marBottom w:val="0"/>
      <w:divBdr>
        <w:top w:val="none" w:sz="0" w:space="0" w:color="auto"/>
        <w:left w:val="none" w:sz="0" w:space="0" w:color="auto"/>
        <w:bottom w:val="none" w:sz="0" w:space="0" w:color="auto"/>
        <w:right w:val="none" w:sz="0" w:space="0" w:color="auto"/>
      </w:divBdr>
    </w:div>
    <w:div w:id="796459232">
      <w:bodyDiv w:val="1"/>
      <w:marLeft w:val="0"/>
      <w:marRight w:val="0"/>
      <w:marTop w:val="0"/>
      <w:marBottom w:val="0"/>
      <w:divBdr>
        <w:top w:val="none" w:sz="0" w:space="0" w:color="auto"/>
        <w:left w:val="none" w:sz="0" w:space="0" w:color="auto"/>
        <w:bottom w:val="none" w:sz="0" w:space="0" w:color="auto"/>
        <w:right w:val="none" w:sz="0" w:space="0" w:color="auto"/>
      </w:divBdr>
    </w:div>
    <w:div w:id="1513184401">
      <w:bodyDiv w:val="1"/>
      <w:marLeft w:val="0"/>
      <w:marRight w:val="0"/>
      <w:marTop w:val="0"/>
      <w:marBottom w:val="0"/>
      <w:divBdr>
        <w:top w:val="none" w:sz="0" w:space="0" w:color="auto"/>
        <w:left w:val="none" w:sz="0" w:space="0" w:color="auto"/>
        <w:bottom w:val="none" w:sz="0" w:space="0" w:color="auto"/>
        <w:right w:val="none" w:sz="0" w:space="0" w:color="auto"/>
      </w:divBdr>
    </w:div>
    <w:div w:id="1568765943">
      <w:bodyDiv w:val="1"/>
      <w:marLeft w:val="0"/>
      <w:marRight w:val="0"/>
      <w:marTop w:val="0"/>
      <w:marBottom w:val="0"/>
      <w:divBdr>
        <w:top w:val="none" w:sz="0" w:space="0" w:color="auto"/>
        <w:left w:val="none" w:sz="0" w:space="0" w:color="auto"/>
        <w:bottom w:val="none" w:sz="0" w:space="0" w:color="auto"/>
        <w:right w:val="none" w:sz="0" w:space="0" w:color="auto"/>
      </w:divBdr>
    </w:div>
    <w:div w:id="1851720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analtech.com.br/inteligencia-artificial/ias-que-geram-imagens-estao-sendo-usadas-para-falsificar-recibos-e-notas-fiscais/" TargetMode="External"/><Relationship Id="rId18" Type="http://schemas.openxmlformats.org/officeDocument/2006/relationships/hyperlink" Target="https://www.cnnbrasil.com.br/economia/tentativas-de-fraude-sobem-416-em-1-ano-e-batem-novo-recorde-diz-serasa/" TargetMode="External"/><Relationship Id="rId26" Type="http://schemas.openxmlformats.org/officeDocument/2006/relationships/hyperlink" Target="https://www.storyboardthat.com/pt/design-thinking/usu%C3%A1rio-persona" TargetMode="External"/><Relationship Id="rId3" Type="http://schemas.openxmlformats.org/officeDocument/2006/relationships/styles" Target="styles.xml"/><Relationship Id="rId21" Type="http://schemas.openxmlformats.org/officeDocument/2006/relationships/hyperlink" Target="https://brasil.un.org/pt-br/sdgs/16" TargetMode="External"/><Relationship Id="rId7" Type="http://schemas.openxmlformats.org/officeDocument/2006/relationships/endnotes" Target="endnotes.xml"/><Relationship Id="rId12" Type="http://schemas.openxmlformats.org/officeDocument/2006/relationships/hyperlink" Target="https://www.totvs.com/blog/gestao-para-assinatura-de-documentos/documentos-empresariais/" TargetMode="External"/><Relationship Id="rId17" Type="http://schemas.openxmlformats.org/officeDocument/2006/relationships/hyperlink" Target="https://clavis.com.br/blog/golpes-com-ia-generativa/" TargetMode="External"/><Relationship Id="rId25" Type="http://schemas.openxmlformats.org/officeDocument/2006/relationships/hyperlink" Target="https://medium.com/@vbsduda/etapas-do-design-thinking-imers%C3%A3o-13b2f0b2dca9" TargetMode="External"/><Relationship Id="rId2" Type="http://schemas.openxmlformats.org/officeDocument/2006/relationships/numbering" Target="numbering.xml"/><Relationship Id="rId16" Type="http://schemas.openxmlformats.org/officeDocument/2006/relationships/hyperlink" Target="https://www.avatier.com/blog/human-error-statistics-hidden-cost/" TargetMode="External"/><Relationship Id="rId20" Type="http://schemas.openxmlformats.org/officeDocument/2006/relationships/hyperlink" Target="https://www.serasaexperian.com.br/sala-de-imprensa/prevencao-a-fraude/uma-tentativa-de-fraude-de-documento-e-registrada-a-cada-7-minutos-no-brasil-desbancarizados-sao-alvo-principal-revela-serasa-experian/"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dominiosistemas.com.br/blog/volume-de-documentos-na-auditoria-fiscal/" TargetMode="External"/><Relationship Id="rId5" Type="http://schemas.openxmlformats.org/officeDocument/2006/relationships/webSettings" Target="webSettings.xml"/><Relationship Id="rId15" Type="http://schemas.openxmlformats.org/officeDocument/2006/relationships/hyperlink" Target="https://blog.neoway.com.br/documentoscopia/" TargetMode="External"/><Relationship Id="rId23" Type="http://schemas.openxmlformats.org/officeDocument/2006/relationships/hyperlink" Target="https://doc.arcgis.com/pt-br/arcgis-online/analyze/classify-pixels-using-deep-learning-mv-ra.htm" TargetMode="External"/><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blog.idwall.co/identificar-documentos-de-identidade-fraudulento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metrofile.com.br/blog/como-identificar-documentos-falsos/" TargetMode="External"/><Relationship Id="rId22" Type="http://schemas.openxmlformats.org/officeDocument/2006/relationships/hyperlink" Target="https://www.serasaexperian.com.br/conteudos/os-perigos-da-fraude-documental-as-empresas-como-ela-acontece-e-como-se-proteger/" TargetMode="Externa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77A1A0-E818-4776-9F7B-E42A35509D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22</Pages>
  <Words>2793</Words>
  <Characters>15085</Characters>
  <Application>Microsoft Office Word</Application>
  <DocSecurity>0</DocSecurity>
  <Lines>125</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Aluno</dc:creator>
  <cp:keywords/>
  <dc:description/>
  <cp:lastModifiedBy>LAB4</cp:lastModifiedBy>
  <cp:revision>11</cp:revision>
  <dcterms:created xsi:type="dcterms:W3CDTF">2026-03-12T14:19:00Z</dcterms:created>
  <dcterms:modified xsi:type="dcterms:W3CDTF">2026-05-06T13:33:00Z</dcterms:modified>
</cp:coreProperties>
</file>