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77988" w14:textId="77777777" w:rsidR="00217853" w:rsidRDefault="00217853"/>
    <w:p w14:paraId="16FE2562" w14:textId="77777777" w:rsidR="00217853" w:rsidRDefault="00217853"/>
    <w:p w14:paraId="5125F731" w14:textId="21420F7A" w:rsidR="00217853" w:rsidRDefault="00000000" w:rsidP="007F3D56">
      <w:pPr>
        <w:spacing w:after="120"/>
        <w:jc w:val="center"/>
      </w:pPr>
      <w:r>
        <w:rPr>
          <w:b/>
          <w:bCs/>
          <w:color w:val="1F3864"/>
          <w:sz w:val="30"/>
          <w:szCs w:val="30"/>
        </w:rPr>
        <w:t>Universidad Mariano Gálvez de Guatemala</w:t>
      </w:r>
    </w:p>
    <w:p w14:paraId="24F51360" w14:textId="0B78F6B5" w:rsidR="007F3D56" w:rsidRPr="007F3D56" w:rsidRDefault="007F3D56" w:rsidP="007F3D56">
      <w:pPr>
        <w:spacing w:after="120"/>
        <w:jc w:val="center"/>
        <w:rPr>
          <w:b/>
          <w:bCs/>
        </w:rPr>
      </w:pPr>
      <w:r>
        <w:rPr>
          <w:b/>
          <w:bCs/>
        </w:rPr>
        <w:t>Facultad de Ingeniería</w:t>
      </w:r>
    </w:p>
    <w:p w14:paraId="3888F76E" w14:textId="44F78278" w:rsidR="00217853" w:rsidRDefault="007F3D56">
      <w:pPr>
        <w:spacing w:after="120"/>
        <w:jc w:val="center"/>
      </w:pPr>
      <w:r>
        <w:rPr>
          <w:b/>
          <w:bCs/>
        </w:rPr>
        <w:t>Curso: Proyecto de Graduación 2</w:t>
      </w:r>
    </w:p>
    <w:p w14:paraId="79890EA0" w14:textId="77777777" w:rsidR="00217853" w:rsidRDefault="00217853"/>
    <w:p w14:paraId="1A02FDE6" w14:textId="77777777" w:rsidR="00217853" w:rsidRDefault="00217853"/>
    <w:p w14:paraId="7FD31813" w14:textId="77777777" w:rsidR="00217853" w:rsidRDefault="00217853"/>
    <w:p w14:paraId="604F8198" w14:textId="77777777" w:rsidR="00217853" w:rsidRDefault="00000000">
      <w:pPr>
        <w:spacing w:after="120"/>
        <w:jc w:val="center"/>
      </w:pPr>
      <w:r>
        <w:rPr>
          <w:b/>
          <w:bCs/>
          <w:color w:val="1F3864"/>
          <w:sz w:val="48"/>
          <w:szCs w:val="48"/>
        </w:rPr>
        <w:t>Segundo Entregable Práctico</w:t>
      </w:r>
    </w:p>
    <w:p w14:paraId="652B8540" w14:textId="77777777" w:rsidR="00217853" w:rsidRDefault="00000000">
      <w:pPr>
        <w:spacing w:after="120"/>
        <w:jc w:val="center"/>
      </w:pPr>
      <w:r>
        <w:rPr>
          <w:color w:val="2E5496"/>
          <w:sz w:val="32"/>
          <w:szCs w:val="32"/>
        </w:rPr>
        <w:t>Versión Beta del Sistema</w:t>
      </w:r>
    </w:p>
    <w:p w14:paraId="51A3CAB4" w14:textId="77777777" w:rsidR="00217853" w:rsidRDefault="00217853"/>
    <w:p w14:paraId="13A44F28" w14:textId="77777777" w:rsidR="00217853" w:rsidRDefault="00000000">
      <w:pPr>
        <w:spacing w:after="120"/>
        <w:jc w:val="center"/>
      </w:pPr>
      <w:r>
        <w:rPr>
          <w:b/>
          <w:bCs/>
          <w:color w:val="C00000"/>
          <w:sz w:val="40"/>
          <w:szCs w:val="40"/>
        </w:rPr>
        <w:t>SIRE</w:t>
      </w:r>
    </w:p>
    <w:p w14:paraId="217D7D5C" w14:textId="77777777" w:rsidR="00217853" w:rsidRDefault="00000000">
      <w:pPr>
        <w:spacing w:after="120"/>
        <w:jc w:val="center"/>
      </w:pPr>
      <w:r>
        <w:rPr>
          <w:i/>
          <w:iCs/>
          <w:sz w:val="26"/>
          <w:szCs w:val="26"/>
        </w:rPr>
        <w:t>Sistema Integral de Respuesta ante Emergencias</w:t>
      </w:r>
    </w:p>
    <w:p w14:paraId="663F055E" w14:textId="77777777" w:rsidR="00217853" w:rsidRDefault="00217853"/>
    <w:p w14:paraId="1ABDC3EA" w14:textId="77777777" w:rsidR="00217853" w:rsidRDefault="00217853"/>
    <w:p w14:paraId="7D119689" w14:textId="77777777" w:rsidR="00217853" w:rsidRDefault="00217853"/>
    <w:p w14:paraId="26C8FE42" w14:textId="758DEDD3" w:rsidR="00217853" w:rsidRDefault="00000000">
      <w:pPr>
        <w:spacing w:after="120"/>
        <w:jc w:val="center"/>
      </w:pPr>
      <w:r>
        <w:rPr>
          <w:b/>
          <w:bCs/>
        </w:rPr>
        <w:t xml:space="preserve">Estudiante: </w:t>
      </w:r>
      <w:r w:rsidR="007F3D56">
        <w:rPr>
          <w:b/>
          <w:bCs/>
        </w:rPr>
        <w:t>Beatríz Vicente Jiménez</w:t>
      </w:r>
    </w:p>
    <w:p w14:paraId="07CEE074" w14:textId="6B0B190A" w:rsidR="00217853" w:rsidRDefault="00000000">
      <w:pPr>
        <w:spacing w:after="120"/>
        <w:jc w:val="center"/>
      </w:pPr>
      <w:r>
        <w:rPr>
          <w:b/>
          <w:bCs/>
        </w:rPr>
        <w:t>Carné:</w:t>
      </w:r>
      <w:r w:rsidR="007F3D56">
        <w:rPr>
          <w:b/>
          <w:bCs/>
        </w:rPr>
        <w:t xml:space="preserve"> 1490-16-2739</w:t>
      </w:r>
    </w:p>
    <w:p w14:paraId="268577A4" w14:textId="6130DDC9" w:rsidR="00217853" w:rsidRDefault="00000000">
      <w:pPr>
        <w:spacing w:after="120"/>
        <w:jc w:val="center"/>
      </w:pPr>
      <w:r>
        <w:rPr>
          <w:b/>
          <w:bCs/>
        </w:rPr>
        <w:t xml:space="preserve">Catedrático: </w:t>
      </w:r>
      <w:r w:rsidR="00644701">
        <w:rPr>
          <w:b/>
          <w:bCs/>
        </w:rPr>
        <w:t>MA. ING. LUIS ARMANDO TEZÓ CAYAX.</w:t>
      </w:r>
    </w:p>
    <w:p w14:paraId="694B9C94" w14:textId="77777777" w:rsidR="00217853" w:rsidRDefault="00217853"/>
    <w:p w14:paraId="14C2B6FB" w14:textId="77777777" w:rsidR="00217853" w:rsidRDefault="00217853"/>
    <w:p w14:paraId="0CF26D2A" w14:textId="24C5091E" w:rsidR="00217853" w:rsidRDefault="00000000">
      <w:pPr>
        <w:pBdr>
          <w:top w:val="single" w:sz="6" w:space="0" w:color="2E5496"/>
          <w:left w:val="single" w:sz="6" w:space="0" w:color="2E5496"/>
          <w:bottom w:val="single" w:sz="6" w:space="0" w:color="2E5496"/>
          <w:right w:val="single" w:sz="6" w:space="0" w:color="2E5496"/>
        </w:pBdr>
        <w:spacing w:after="120"/>
        <w:jc w:val="center"/>
        <w:rPr>
          <w:b/>
          <w:bCs/>
        </w:rPr>
      </w:pPr>
      <w:r>
        <w:rPr>
          <w:b/>
          <w:bCs/>
        </w:rPr>
        <w:t>Enlace del video de auditoría:</w:t>
      </w:r>
      <w:r w:rsidR="00205B63" w:rsidRPr="00205B63">
        <w:t xml:space="preserve"> </w:t>
      </w:r>
      <w:hyperlink r:id="rId5" w:history="1">
        <w:r w:rsidR="00205B63" w:rsidRPr="000F2750">
          <w:rPr>
            <w:rStyle w:val="Hipervnculo"/>
          </w:rPr>
          <w:t>https://drive.google.com/file/d/1NFfcGYRmS-y6pJot89Aw__PuC8GPRqcX/view?usp=sharing</w:t>
        </w:r>
      </w:hyperlink>
      <w:r>
        <w:rPr>
          <w:b/>
          <w:bCs/>
        </w:rPr>
        <w:t xml:space="preserve"> </w:t>
      </w:r>
    </w:p>
    <w:p w14:paraId="587B2FED" w14:textId="77777777" w:rsidR="00205B63" w:rsidRDefault="00205B63">
      <w:pPr>
        <w:pBdr>
          <w:top w:val="single" w:sz="6" w:space="0" w:color="2E5496"/>
          <w:left w:val="single" w:sz="6" w:space="0" w:color="2E5496"/>
          <w:bottom w:val="single" w:sz="6" w:space="0" w:color="2E5496"/>
          <w:right w:val="single" w:sz="6" w:space="0" w:color="2E5496"/>
        </w:pBdr>
        <w:spacing w:after="120"/>
        <w:jc w:val="center"/>
      </w:pPr>
    </w:p>
    <w:p w14:paraId="3B76EEC1" w14:textId="77777777" w:rsidR="00217853" w:rsidRDefault="00217853"/>
    <w:p w14:paraId="5CB228D8" w14:textId="77777777" w:rsidR="00217853" w:rsidRDefault="00217853"/>
    <w:p w14:paraId="3D5116D8" w14:textId="77777777" w:rsidR="00644701" w:rsidRDefault="00644701"/>
    <w:p w14:paraId="1A402316" w14:textId="77777777" w:rsidR="00644701" w:rsidRDefault="00644701"/>
    <w:p w14:paraId="62097621" w14:textId="77777777" w:rsidR="00644701" w:rsidRDefault="00644701"/>
    <w:p w14:paraId="14623AEA" w14:textId="77777777" w:rsidR="00644701" w:rsidRDefault="00644701"/>
    <w:p w14:paraId="607D0DF5" w14:textId="77777777" w:rsidR="00644701" w:rsidRDefault="00644701"/>
    <w:p w14:paraId="1FCF6FB6" w14:textId="77777777" w:rsidR="00644701" w:rsidRDefault="00644701"/>
    <w:p w14:paraId="5A2D9555" w14:textId="77777777" w:rsidR="00644701" w:rsidRDefault="00644701"/>
    <w:p w14:paraId="6400ABC9" w14:textId="77777777" w:rsidR="00644701" w:rsidRDefault="00644701"/>
    <w:p w14:paraId="727BE34C" w14:textId="77777777" w:rsidR="00644701" w:rsidRDefault="00644701"/>
    <w:p w14:paraId="4817B500" w14:textId="77777777" w:rsidR="00644701" w:rsidRDefault="00644701"/>
    <w:p w14:paraId="7CB3A2A1" w14:textId="77777777" w:rsidR="00644701" w:rsidRDefault="00644701"/>
    <w:p w14:paraId="58925801" w14:textId="77777777" w:rsidR="00644701" w:rsidRDefault="00644701"/>
    <w:p w14:paraId="39D5D24B" w14:textId="77777777" w:rsidR="00217853" w:rsidRDefault="00000000">
      <w:pPr>
        <w:spacing w:after="120"/>
        <w:jc w:val="center"/>
      </w:pPr>
      <w:r>
        <w:rPr>
          <w:sz w:val="22"/>
          <w:szCs w:val="22"/>
        </w:rPr>
        <w:t>Guatemala, 18 de septiembre de 2026</w:t>
      </w:r>
    </w:p>
    <w:p w14:paraId="759723A8" w14:textId="626BDFFB" w:rsidR="00217853" w:rsidRDefault="00217853">
      <w:pPr>
        <w:sectPr w:rsidR="00217853">
          <w:pgSz w:w="12240" w:h="15840"/>
          <w:pgMar w:top="1440" w:right="1440" w:bottom="1440" w:left="1440" w:header="708" w:footer="708" w:gutter="0"/>
          <w:cols w:space="720"/>
          <w:docGrid w:linePitch="360"/>
        </w:sectPr>
      </w:pPr>
    </w:p>
    <w:p w14:paraId="76A0958D" w14:textId="6B75F856" w:rsidR="00217853" w:rsidRDefault="00000000">
      <w:pPr>
        <w:pStyle w:val="Ttulo1"/>
      </w:pPr>
      <w:bookmarkStart w:id="0" w:name="_Toc240661809"/>
      <w:r>
        <w:lastRenderedPageBreak/>
        <w:t>1. Introducción</w:t>
      </w:r>
      <w:bookmarkEnd w:id="0"/>
    </w:p>
    <w:p w14:paraId="099638C3" w14:textId="77777777" w:rsidR="00217853" w:rsidRDefault="00000000" w:rsidP="00205B63">
      <w:pPr>
        <w:spacing w:after="120" w:line="276" w:lineRule="auto"/>
        <w:jc w:val="both"/>
      </w:pPr>
      <w:r>
        <w:t>SIRE (Sistema Integral de Respuesta ante Emergencias) es una plataforma que permite a los ciudadanos enviar alertas de emergencia (SOS) georreferenciadas hacia las autoridades comunitarias (COCODE) y municipales, con el fin de agilizar y ordenar la respuesta ante incidentes. La presente Versión Beta evidencia la transición desde el prototipo inicial hacia una plataforma totalmente funcional y ejecutable, con procesamiento real de transacciones, persistencia de datos en la nube y tratamiento de excepciones sin errores de ejecución.</w:t>
      </w:r>
    </w:p>
    <w:p w14:paraId="630C521A" w14:textId="77777777" w:rsidR="00217853" w:rsidRDefault="00000000" w:rsidP="00205B63">
      <w:pPr>
        <w:spacing w:after="120" w:line="276" w:lineRule="auto"/>
        <w:jc w:val="both"/>
      </w:pPr>
      <w:r>
        <w:t>El sistema se compone de una aplicación móvil para el ciudadano y un panel web para las autoridades, ambos sobre un mismo backend en la nube. Este informe documenta la arquitectura, las funcionalidades operativas, el control de acceso por roles, el módulo de reportes e inteligencia de negocios, la seguridad y el control de versiones, en correspondencia con el levantamiento de requerimientos del proyecto.</w:t>
      </w:r>
    </w:p>
    <w:p w14:paraId="6AB6914D" w14:textId="77777777" w:rsidR="00217853" w:rsidRDefault="00000000" w:rsidP="00205B63">
      <w:pPr>
        <w:pStyle w:val="Ttulo1"/>
        <w:jc w:val="both"/>
      </w:pPr>
      <w:bookmarkStart w:id="1" w:name="_Toc240661810"/>
      <w:r>
        <w:t>2. Arquitectura del sistema</w:t>
      </w:r>
      <w:bookmarkEnd w:id="1"/>
    </w:p>
    <w:p w14:paraId="78F1195A" w14:textId="77777777" w:rsidR="00217853" w:rsidRDefault="00000000" w:rsidP="00205B63">
      <w:pPr>
        <w:spacing w:after="120" w:line="276" w:lineRule="auto"/>
        <w:jc w:val="both"/>
      </w:pPr>
      <w:r>
        <w:t xml:space="preserve">La solución sigue el patrón </w:t>
      </w:r>
      <w:proofErr w:type="spellStart"/>
      <w:r>
        <w:t>Clean</w:t>
      </w:r>
      <w:proofErr w:type="spellEnd"/>
      <w:r>
        <w:t xml:space="preserve"> Architecture, con separación por capas (data, </w:t>
      </w:r>
      <w:proofErr w:type="spellStart"/>
      <w:r>
        <w:t>domain</w:t>
      </w:r>
      <w:proofErr w:type="spellEnd"/>
      <w:r>
        <w:t xml:space="preserve"> y </w:t>
      </w:r>
      <w:proofErr w:type="spellStart"/>
      <w:r>
        <w:t>presentation</w:t>
      </w:r>
      <w:proofErr w:type="spellEnd"/>
      <w:r>
        <w:t xml:space="preserve">) en cada módulo funcional, lo que favorece la mantenibilidad y la </w:t>
      </w:r>
      <w:proofErr w:type="spellStart"/>
      <w:r>
        <w:t>testeabilidad</w:t>
      </w:r>
      <w:proofErr w:type="spellEnd"/>
      <w:r>
        <w:t>.</w:t>
      </w:r>
    </w:p>
    <w:p w14:paraId="54667E7E" w14:textId="77777777" w:rsidR="00217853" w:rsidRDefault="00000000" w:rsidP="00205B63">
      <w:pPr>
        <w:pStyle w:val="Ttulo2"/>
        <w:jc w:val="both"/>
      </w:pPr>
      <w:bookmarkStart w:id="2" w:name="_Toc240661811"/>
      <w:r>
        <w:t>2.1 Tecnologías</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217853" w14:paraId="5086A0BA" w14:textId="77777777">
        <w:tblPrEx>
          <w:tblCellMar>
            <w:top w:w="0" w:type="dxa"/>
            <w:bottom w:w="0" w:type="dxa"/>
          </w:tblCellMar>
        </w:tblPrEx>
        <w:tc>
          <w:tcPr>
            <w:tcW w:w="3120" w:type="dxa"/>
            <w:shd w:val="clear" w:color="auto" w:fill="2E5496"/>
            <w:tcMar>
              <w:top w:w="60" w:type="dxa"/>
              <w:left w:w="120" w:type="dxa"/>
              <w:bottom w:w="60" w:type="dxa"/>
              <w:right w:w="120" w:type="dxa"/>
            </w:tcMar>
          </w:tcPr>
          <w:p w14:paraId="7B0F77B8" w14:textId="77777777" w:rsidR="00217853" w:rsidRDefault="00000000">
            <w:r>
              <w:rPr>
                <w:b/>
                <w:bCs/>
                <w:color w:val="FFFFFF"/>
                <w:sz w:val="22"/>
                <w:szCs w:val="22"/>
              </w:rPr>
              <w:t>Componente</w:t>
            </w:r>
          </w:p>
        </w:tc>
        <w:tc>
          <w:tcPr>
            <w:tcW w:w="6240" w:type="dxa"/>
            <w:shd w:val="clear" w:color="auto" w:fill="2E5496"/>
            <w:tcMar>
              <w:top w:w="60" w:type="dxa"/>
              <w:left w:w="120" w:type="dxa"/>
              <w:bottom w:w="60" w:type="dxa"/>
              <w:right w:w="120" w:type="dxa"/>
            </w:tcMar>
          </w:tcPr>
          <w:p w14:paraId="1B70C6C8" w14:textId="77777777" w:rsidR="00217853" w:rsidRDefault="00000000">
            <w:r>
              <w:rPr>
                <w:color w:val="FFFFFF"/>
                <w:sz w:val="22"/>
                <w:szCs w:val="22"/>
              </w:rPr>
              <w:t>Tecnología</w:t>
            </w:r>
          </w:p>
        </w:tc>
      </w:tr>
      <w:tr w:rsidR="00217853" w14:paraId="557A601B" w14:textId="77777777">
        <w:tblPrEx>
          <w:tblCellMar>
            <w:top w:w="0" w:type="dxa"/>
            <w:bottom w:w="0" w:type="dxa"/>
          </w:tblCellMar>
        </w:tblPrEx>
        <w:tc>
          <w:tcPr>
            <w:tcW w:w="3120" w:type="dxa"/>
            <w:shd w:val="clear" w:color="auto" w:fill="EDF0F7"/>
            <w:tcMar>
              <w:top w:w="60" w:type="dxa"/>
              <w:left w:w="120" w:type="dxa"/>
              <w:bottom w:w="60" w:type="dxa"/>
              <w:right w:w="120" w:type="dxa"/>
            </w:tcMar>
          </w:tcPr>
          <w:p w14:paraId="57D0D0A4" w14:textId="77777777" w:rsidR="00217853" w:rsidRDefault="00000000">
            <w:proofErr w:type="spellStart"/>
            <w:r>
              <w:rPr>
                <w:b/>
                <w:bCs/>
                <w:color w:val="000000"/>
                <w:sz w:val="22"/>
                <w:szCs w:val="22"/>
              </w:rPr>
              <w:t>Frontend</w:t>
            </w:r>
            <w:proofErr w:type="spellEnd"/>
            <w:r>
              <w:rPr>
                <w:b/>
                <w:bCs/>
                <w:color w:val="000000"/>
                <w:sz w:val="22"/>
                <w:szCs w:val="22"/>
              </w:rPr>
              <w:t xml:space="preserve"> (móvil y web)</w:t>
            </w:r>
          </w:p>
        </w:tc>
        <w:tc>
          <w:tcPr>
            <w:tcW w:w="6240" w:type="dxa"/>
            <w:shd w:val="clear" w:color="auto" w:fill="FFFFFF"/>
            <w:tcMar>
              <w:top w:w="60" w:type="dxa"/>
              <w:left w:w="120" w:type="dxa"/>
              <w:bottom w:w="60" w:type="dxa"/>
              <w:right w:w="120" w:type="dxa"/>
            </w:tcMar>
          </w:tcPr>
          <w:p w14:paraId="00E111F4" w14:textId="77777777" w:rsidR="00217853" w:rsidRDefault="00000000">
            <w:r>
              <w:rPr>
                <w:color w:val="000000"/>
                <w:sz w:val="22"/>
                <w:szCs w:val="22"/>
              </w:rPr>
              <w:t>Flutter (una sola base de código para Android y panel web)</w:t>
            </w:r>
          </w:p>
        </w:tc>
      </w:tr>
      <w:tr w:rsidR="00217853" w14:paraId="62B78F5F" w14:textId="77777777">
        <w:tblPrEx>
          <w:tblCellMar>
            <w:top w:w="0" w:type="dxa"/>
            <w:bottom w:w="0" w:type="dxa"/>
          </w:tblCellMar>
        </w:tblPrEx>
        <w:tc>
          <w:tcPr>
            <w:tcW w:w="3120" w:type="dxa"/>
            <w:shd w:val="clear" w:color="auto" w:fill="EDF0F7"/>
            <w:tcMar>
              <w:top w:w="60" w:type="dxa"/>
              <w:left w:w="120" w:type="dxa"/>
              <w:bottom w:w="60" w:type="dxa"/>
              <w:right w:w="120" w:type="dxa"/>
            </w:tcMar>
          </w:tcPr>
          <w:p w14:paraId="52C5DAED" w14:textId="77777777" w:rsidR="00217853" w:rsidRDefault="00000000">
            <w:r>
              <w:rPr>
                <w:b/>
                <w:bCs/>
                <w:color w:val="000000"/>
                <w:sz w:val="22"/>
                <w:szCs w:val="22"/>
              </w:rPr>
              <w:t>Gestión de estado</w:t>
            </w:r>
          </w:p>
        </w:tc>
        <w:tc>
          <w:tcPr>
            <w:tcW w:w="6240" w:type="dxa"/>
            <w:shd w:val="clear" w:color="auto" w:fill="FFFFFF"/>
            <w:tcMar>
              <w:top w:w="60" w:type="dxa"/>
              <w:left w:w="120" w:type="dxa"/>
              <w:bottom w:w="60" w:type="dxa"/>
              <w:right w:w="120" w:type="dxa"/>
            </w:tcMar>
          </w:tcPr>
          <w:p w14:paraId="0B6CA9B7" w14:textId="77777777" w:rsidR="00217853" w:rsidRDefault="00000000">
            <w:proofErr w:type="spellStart"/>
            <w:r>
              <w:rPr>
                <w:color w:val="000000"/>
                <w:sz w:val="22"/>
                <w:szCs w:val="22"/>
              </w:rPr>
              <w:t>Riverpod</w:t>
            </w:r>
            <w:proofErr w:type="spellEnd"/>
          </w:p>
        </w:tc>
      </w:tr>
      <w:tr w:rsidR="00217853" w14:paraId="0000C893" w14:textId="77777777">
        <w:tblPrEx>
          <w:tblCellMar>
            <w:top w:w="0" w:type="dxa"/>
            <w:bottom w:w="0" w:type="dxa"/>
          </w:tblCellMar>
        </w:tblPrEx>
        <w:tc>
          <w:tcPr>
            <w:tcW w:w="3120" w:type="dxa"/>
            <w:shd w:val="clear" w:color="auto" w:fill="EDF0F7"/>
            <w:tcMar>
              <w:top w:w="60" w:type="dxa"/>
              <w:left w:w="120" w:type="dxa"/>
              <w:bottom w:w="60" w:type="dxa"/>
              <w:right w:w="120" w:type="dxa"/>
            </w:tcMar>
          </w:tcPr>
          <w:p w14:paraId="37040AB3" w14:textId="77777777" w:rsidR="00217853" w:rsidRDefault="00000000">
            <w:r>
              <w:rPr>
                <w:b/>
                <w:bCs/>
                <w:color w:val="000000"/>
                <w:sz w:val="22"/>
                <w:szCs w:val="22"/>
              </w:rPr>
              <w:t>Ruteo</w:t>
            </w:r>
          </w:p>
        </w:tc>
        <w:tc>
          <w:tcPr>
            <w:tcW w:w="6240" w:type="dxa"/>
            <w:shd w:val="clear" w:color="auto" w:fill="FFFFFF"/>
            <w:tcMar>
              <w:top w:w="60" w:type="dxa"/>
              <w:left w:w="120" w:type="dxa"/>
              <w:bottom w:w="60" w:type="dxa"/>
              <w:right w:w="120" w:type="dxa"/>
            </w:tcMar>
          </w:tcPr>
          <w:p w14:paraId="311B510A" w14:textId="77777777" w:rsidR="00217853" w:rsidRDefault="00000000">
            <w:proofErr w:type="spellStart"/>
            <w:r>
              <w:rPr>
                <w:color w:val="000000"/>
                <w:sz w:val="22"/>
                <w:szCs w:val="22"/>
              </w:rPr>
              <w:t>go_router</w:t>
            </w:r>
            <w:proofErr w:type="spellEnd"/>
          </w:p>
        </w:tc>
      </w:tr>
      <w:tr w:rsidR="00217853" w14:paraId="0F53776E" w14:textId="77777777">
        <w:tblPrEx>
          <w:tblCellMar>
            <w:top w:w="0" w:type="dxa"/>
            <w:bottom w:w="0" w:type="dxa"/>
          </w:tblCellMar>
        </w:tblPrEx>
        <w:tc>
          <w:tcPr>
            <w:tcW w:w="3120" w:type="dxa"/>
            <w:shd w:val="clear" w:color="auto" w:fill="EDF0F7"/>
            <w:tcMar>
              <w:top w:w="60" w:type="dxa"/>
              <w:left w:w="120" w:type="dxa"/>
              <w:bottom w:w="60" w:type="dxa"/>
              <w:right w:w="120" w:type="dxa"/>
            </w:tcMar>
          </w:tcPr>
          <w:p w14:paraId="391B5E02" w14:textId="77777777" w:rsidR="00217853" w:rsidRDefault="00000000">
            <w:r>
              <w:rPr>
                <w:b/>
                <w:bCs/>
                <w:color w:val="000000"/>
                <w:sz w:val="22"/>
                <w:szCs w:val="22"/>
              </w:rPr>
              <w:t>Cliente HTTP</w:t>
            </w:r>
          </w:p>
        </w:tc>
        <w:tc>
          <w:tcPr>
            <w:tcW w:w="6240" w:type="dxa"/>
            <w:shd w:val="clear" w:color="auto" w:fill="FFFFFF"/>
            <w:tcMar>
              <w:top w:w="60" w:type="dxa"/>
              <w:left w:w="120" w:type="dxa"/>
              <w:bottom w:w="60" w:type="dxa"/>
              <w:right w:w="120" w:type="dxa"/>
            </w:tcMar>
          </w:tcPr>
          <w:p w14:paraId="69F24BD1" w14:textId="77777777" w:rsidR="00217853" w:rsidRDefault="00000000">
            <w:r>
              <w:rPr>
                <w:color w:val="000000"/>
                <w:sz w:val="22"/>
                <w:szCs w:val="22"/>
              </w:rPr>
              <w:t>Dio</w:t>
            </w:r>
          </w:p>
        </w:tc>
      </w:tr>
      <w:tr w:rsidR="00217853" w14:paraId="2B2463B3" w14:textId="77777777">
        <w:tblPrEx>
          <w:tblCellMar>
            <w:top w:w="0" w:type="dxa"/>
            <w:bottom w:w="0" w:type="dxa"/>
          </w:tblCellMar>
        </w:tblPrEx>
        <w:tc>
          <w:tcPr>
            <w:tcW w:w="3120" w:type="dxa"/>
            <w:shd w:val="clear" w:color="auto" w:fill="EDF0F7"/>
            <w:tcMar>
              <w:top w:w="60" w:type="dxa"/>
              <w:left w:w="120" w:type="dxa"/>
              <w:bottom w:w="60" w:type="dxa"/>
              <w:right w:w="120" w:type="dxa"/>
            </w:tcMar>
          </w:tcPr>
          <w:p w14:paraId="10197D06" w14:textId="77777777" w:rsidR="00217853" w:rsidRDefault="00000000">
            <w:r>
              <w:rPr>
                <w:b/>
                <w:bCs/>
                <w:color w:val="000000"/>
                <w:sz w:val="22"/>
                <w:szCs w:val="22"/>
              </w:rPr>
              <w:t xml:space="preserve">Mapas / </w:t>
            </w:r>
            <w:proofErr w:type="spellStart"/>
            <w:r>
              <w:rPr>
                <w:b/>
                <w:bCs/>
                <w:color w:val="000000"/>
                <w:sz w:val="22"/>
                <w:szCs w:val="22"/>
              </w:rPr>
              <w:t>geovisualización</w:t>
            </w:r>
            <w:proofErr w:type="spellEnd"/>
          </w:p>
        </w:tc>
        <w:tc>
          <w:tcPr>
            <w:tcW w:w="6240" w:type="dxa"/>
            <w:shd w:val="clear" w:color="auto" w:fill="FFFFFF"/>
            <w:tcMar>
              <w:top w:w="60" w:type="dxa"/>
              <w:left w:w="120" w:type="dxa"/>
              <w:bottom w:w="60" w:type="dxa"/>
              <w:right w:w="120" w:type="dxa"/>
            </w:tcMar>
          </w:tcPr>
          <w:p w14:paraId="3CDDFC49" w14:textId="77777777" w:rsidR="00217853" w:rsidRDefault="00000000">
            <w:proofErr w:type="spellStart"/>
            <w:r>
              <w:rPr>
                <w:color w:val="000000"/>
                <w:sz w:val="22"/>
                <w:szCs w:val="22"/>
              </w:rPr>
              <w:t>flutter_map</w:t>
            </w:r>
            <w:proofErr w:type="spellEnd"/>
            <w:r>
              <w:rPr>
                <w:color w:val="000000"/>
                <w:sz w:val="22"/>
                <w:szCs w:val="22"/>
              </w:rPr>
              <w:t xml:space="preserve"> (</w:t>
            </w:r>
            <w:proofErr w:type="spellStart"/>
            <w:r>
              <w:rPr>
                <w:color w:val="000000"/>
                <w:sz w:val="22"/>
                <w:szCs w:val="22"/>
              </w:rPr>
              <w:t>OpenStreetMap</w:t>
            </w:r>
            <w:proofErr w:type="spellEnd"/>
            <w:r>
              <w:rPr>
                <w:color w:val="000000"/>
                <w:sz w:val="22"/>
                <w:szCs w:val="22"/>
              </w:rPr>
              <w:t>)</w:t>
            </w:r>
          </w:p>
        </w:tc>
      </w:tr>
      <w:tr w:rsidR="00217853" w14:paraId="5A3E8F7D" w14:textId="77777777">
        <w:tblPrEx>
          <w:tblCellMar>
            <w:top w:w="0" w:type="dxa"/>
            <w:bottom w:w="0" w:type="dxa"/>
          </w:tblCellMar>
        </w:tblPrEx>
        <w:tc>
          <w:tcPr>
            <w:tcW w:w="3120" w:type="dxa"/>
            <w:shd w:val="clear" w:color="auto" w:fill="EDF0F7"/>
            <w:tcMar>
              <w:top w:w="60" w:type="dxa"/>
              <w:left w:w="120" w:type="dxa"/>
              <w:bottom w:w="60" w:type="dxa"/>
              <w:right w:w="120" w:type="dxa"/>
            </w:tcMar>
          </w:tcPr>
          <w:p w14:paraId="2E118213" w14:textId="77777777" w:rsidR="00217853" w:rsidRDefault="00000000">
            <w:r>
              <w:rPr>
                <w:b/>
                <w:bCs/>
                <w:color w:val="000000"/>
                <w:sz w:val="22"/>
                <w:szCs w:val="22"/>
              </w:rPr>
              <w:t>Autenticación</w:t>
            </w:r>
          </w:p>
        </w:tc>
        <w:tc>
          <w:tcPr>
            <w:tcW w:w="6240" w:type="dxa"/>
            <w:shd w:val="clear" w:color="auto" w:fill="FFFFFF"/>
            <w:tcMar>
              <w:top w:w="60" w:type="dxa"/>
              <w:left w:w="120" w:type="dxa"/>
              <w:bottom w:w="60" w:type="dxa"/>
              <w:right w:w="120" w:type="dxa"/>
            </w:tcMar>
          </w:tcPr>
          <w:p w14:paraId="70B7E7A5" w14:textId="77777777" w:rsidR="00217853" w:rsidRDefault="00000000">
            <w:r>
              <w:rPr>
                <w:color w:val="000000"/>
                <w:sz w:val="22"/>
                <w:szCs w:val="22"/>
              </w:rPr>
              <w:t xml:space="preserve">Firebase </w:t>
            </w:r>
            <w:proofErr w:type="spellStart"/>
            <w:r>
              <w:rPr>
                <w:color w:val="000000"/>
                <w:sz w:val="22"/>
                <w:szCs w:val="22"/>
              </w:rPr>
              <w:t>Authentication</w:t>
            </w:r>
            <w:proofErr w:type="spellEnd"/>
          </w:p>
        </w:tc>
      </w:tr>
      <w:tr w:rsidR="00217853" w14:paraId="0750A682" w14:textId="77777777">
        <w:tblPrEx>
          <w:tblCellMar>
            <w:top w:w="0" w:type="dxa"/>
            <w:bottom w:w="0" w:type="dxa"/>
          </w:tblCellMar>
        </w:tblPrEx>
        <w:tc>
          <w:tcPr>
            <w:tcW w:w="3120" w:type="dxa"/>
            <w:shd w:val="clear" w:color="auto" w:fill="EDF0F7"/>
            <w:tcMar>
              <w:top w:w="60" w:type="dxa"/>
              <w:left w:w="120" w:type="dxa"/>
              <w:bottom w:w="60" w:type="dxa"/>
              <w:right w:w="120" w:type="dxa"/>
            </w:tcMar>
          </w:tcPr>
          <w:p w14:paraId="2D1393A4" w14:textId="77777777" w:rsidR="00217853" w:rsidRDefault="00000000">
            <w:r>
              <w:rPr>
                <w:b/>
                <w:bCs/>
                <w:color w:val="000000"/>
                <w:sz w:val="22"/>
                <w:szCs w:val="22"/>
              </w:rPr>
              <w:t>Base de datos</w:t>
            </w:r>
          </w:p>
        </w:tc>
        <w:tc>
          <w:tcPr>
            <w:tcW w:w="6240" w:type="dxa"/>
            <w:shd w:val="clear" w:color="auto" w:fill="FFFFFF"/>
            <w:tcMar>
              <w:top w:w="60" w:type="dxa"/>
              <w:left w:w="120" w:type="dxa"/>
              <w:bottom w:w="60" w:type="dxa"/>
              <w:right w:w="120" w:type="dxa"/>
            </w:tcMar>
          </w:tcPr>
          <w:p w14:paraId="6313BD43" w14:textId="77777777" w:rsidR="00217853" w:rsidRDefault="00000000">
            <w:r>
              <w:rPr>
                <w:color w:val="000000"/>
                <w:sz w:val="22"/>
                <w:szCs w:val="22"/>
              </w:rPr>
              <w:t xml:space="preserve">Cloud </w:t>
            </w:r>
            <w:proofErr w:type="spellStart"/>
            <w:r>
              <w:rPr>
                <w:color w:val="000000"/>
                <w:sz w:val="22"/>
                <w:szCs w:val="22"/>
              </w:rPr>
              <w:t>Firestore</w:t>
            </w:r>
            <w:proofErr w:type="spellEnd"/>
            <w:r>
              <w:rPr>
                <w:color w:val="000000"/>
                <w:sz w:val="22"/>
                <w:szCs w:val="22"/>
              </w:rPr>
              <w:t xml:space="preserve"> (NoSQL, tiempo real)</w:t>
            </w:r>
          </w:p>
        </w:tc>
      </w:tr>
      <w:tr w:rsidR="00217853" w14:paraId="48B7D209" w14:textId="77777777">
        <w:tblPrEx>
          <w:tblCellMar>
            <w:top w:w="0" w:type="dxa"/>
            <w:bottom w:w="0" w:type="dxa"/>
          </w:tblCellMar>
        </w:tblPrEx>
        <w:tc>
          <w:tcPr>
            <w:tcW w:w="3120" w:type="dxa"/>
            <w:shd w:val="clear" w:color="auto" w:fill="EDF0F7"/>
            <w:tcMar>
              <w:top w:w="60" w:type="dxa"/>
              <w:left w:w="120" w:type="dxa"/>
              <w:bottom w:w="60" w:type="dxa"/>
              <w:right w:w="120" w:type="dxa"/>
            </w:tcMar>
          </w:tcPr>
          <w:p w14:paraId="3C1083AC" w14:textId="77777777" w:rsidR="00217853" w:rsidRDefault="00000000">
            <w:r>
              <w:rPr>
                <w:b/>
                <w:bCs/>
                <w:color w:val="000000"/>
                <w:sz w:val="22"/>
                <w:szCs w:val="22"/>
              </w:rPr>
              <w:t>Lógica de servidor</w:t>
            </w:r>
          </w:p>
        </w:tc>
        <w:tc>
          <w:tcPr>
            <w:tcW w:w="6240" w:type="dxa"/>
            <w:shd w:val="clear" w:color="auto" w:fill="FFFFFF"/>
            <w:tcMar>
              <w:top w:w="60" w:type="dxa"/>
              <w:left w:w="120" w:type="dxa"/>
              <w:bottom w:w="60" w:type="dxa"/>
              <w:right w:w="120" w:type="dxa"/>
            </w:tcMar>
          </w:tcPr>
          <w:p w14:paraId="60982B09" w14:textId="77777777" w:rsidR="00217853" w:rsidRDefault="00000000">
            <w:r>
              <w:rPr>
                <w:color w:val="000000"/>
                <w:sz w:val="22"/>
                <w:szCs w:val="22"/>
              </w:rPr>
              <w:t xml:space="preserve">Cloud </w:t>
            </w:r>
            <w:proofErr w:type="spellStart"/>
            <w:r>
              <w:rPr>
                <w:color w:val="000000"/>
                <w:sz w:val="22"/>
                <w:szCs w:val="22"/>
              </w:rPr>
              <w:t>Functions</w:t>
            </w:r>
            <w:proofErr w:type="spellEnd"/>
            <w:r>
              <w:rPr>
                <w:color w:val="000000"/>
                <w:sz w:val="22"/>
                <w:szCs w:val="22"/>
              </w:rPr>
              <w:t xml:space="preserve"> (Node.js 22)</w:t>
            </w:r>
          </w:p>
        </w:tc>
      </w:tr>
      <w:tr w:rsidR="00217853" w14:paraId="57B1E5F1" w14:textId="77777777">
        <w:tblPrEx>
          <w:tblCellMar>
            <w:top w:w="0" w:type="dxa"/>
            <w:bottom w:w="0" w:type="dxa"/>
          </w:tblCellMar>
        </w:tblPrEx>
        <w:tc>
          <w:tcPr>
            <w:tcW w:w="3120" w:type="dxa"/>
            <w:shd w:val="clear" w:color="auto" w:fill="EDF0F7"/>
            <w:tcMar>
              <w:top w:w="60" w:type="dxa"/>
              <w:left w:w="120" w:type="dxa"/>
              <w:bottom w:w="60" w:type="dxa"/>
              <w:right w:w="120" w:type="dxa"/>
            </w:tcMar>
          </w:tcPr>
          <w:p w14:paraId="4F016DF9" w14:textId="77777777" w:rsidR="00217853" w:rsidRDefault="00000000">
            <w:r>
              <w:rPr>
                <w:b/>
                <w:bCs/>
                <w:color w:val="000000"/>
                <w:sz w:val="22"/>
                <w:szCs w:val="22"/>
              </w:rPr>
              <w:t>Hosting del panel web</w:t>
            </w:r>
          </w:p>
        </w:tc>
        <w:tc>
          <w:tcPr>
            <w:tcW w:w="6240" w:type="dxa"/>
            <w:shd w:val="clear" w:color="auto" w:fill="FFFFFF"/>
            <w:tcMar>
              <w:top w:w="60" w:type="dxa"/>
              <w:left w:w="120" w:type="dxa"/>
              <w:bottom w:w="60" w:type="dxa"/>
              <w:right w:w="120" w:type="dxa"/>
            </w:tcMar>
          </w:tcPr>
          <w:p w14:paraId="04E4C6F9" w14:textId="77777777" w:rsidR="00217853" w:rsidRDefault="00000000">
            <w:r>
              <w:rPr>
                <w:color w:val="000000"/>
                <w:sz w:val="22"/>
                <w:szCs w:val="22"/>
              </w:rPr>
              <w:t>Firebase Hosting</w:t>
            </w:r>
          </w:p>
        </w:tc>
      </w:tr>
      <w:tr w:rsidR="00217853" w14:paraId="1DF48CD4" w14:textId="77777777">
        <w:tblPrEx>
          <w:tblCellMar>
            <w:top w:w="0" w:type="dxa"/>
            <w:bottom w:w="0" w:type="dxa"/>
          </w:tblCellMar>
        </w:tblPrEx>
        <w:tc>
          <w:tcPr>
            <w:tcW w:w="3120" w:type="dxa"/>
            <w:shd w:val="clear" w:color="auto" w:fill="EDF0F7"/>
            <w:tcMar>
              <w:top w:w="60" w:type="dxa"/>
              <w:left w:w="120" w:type="dxa"/>
              <w:bottom w:w="60" w:type="dxa"/>
              <w:right w:w="120" w:type="dxa"/>
            </w:tcMar>
          </w:tcPr>
          <w:p w14:paraId="5ECF4430" w14:textId="77777777" w:rsidR="00217853" w:rsidRDefault="00000000">
            <w:r>
              <w:rPr>
                <w:b/>
                <w:bCs/>
                <w:color w:val="000000"/>
                <w:sz w:val="22"/>
                <w:szCs w:val="22"/>
              </w:rPr>
              <w:t>Servicios nativos</w:t>
            </w:r>
          </w:p>
        </w:tc>
        <w:tc>
          <w:tcPr>
            <w:tcW w:w="6240" w:type="dxa"/>
            <w:shd w:val="clear" w:color="auto" w:fill="FFFFFF"/>
            <w:tcMar>
              <w:top w:w="60" w:type="dxa"/>
              <w:left w:w="120" w:type="dxa"/>
              <w:bottom w:w="60" w:type="dxa"/>
              <w:right w:w="120" w:type="dxa"/>
            </w:tcMar>
          </w:tcPr>
          <w:p w14:paraId="5077C605" w14:textId="77777777" w:rsidR="00217853" w:rsidRDefault="00000000">
            <w:proofErr w:type="spellStart"/>
            <w:r>
              <w:rPr>
                <w:color w:val="000000"/>
                <w:sz w:val="22"/>
                <w:szCs w:val="22"/>
              </w:rPr>
              <w:t>Kotlin</w:t>
            </w:r>
            <w:proofErr w:type="spellEnd"/>
            <w:r>
              <w:rPr>
                <w:color w:val="000000"/>
                <w:sz w:val="22"/>
                <w:szCs w:val="22"/>
              </w:rPr>
              <w:t xml:space="preserve"> (botón físico de encendido, monitor de alertas)</w:t>
            </w:r>
          </w:p>
        </w:tc>
      </w:tr>
    </w:tbl>
    <w:p w14:paraId="49CB60C8" w14:textId="77777777" w:rsidR="00217853" w:rsidRDefault="00217853"/>
    <w:p w14:paraId="1A4CA23D" w14:textId="77777777" w:rsidR="00217853" w:rsidRDefault="00000000" w:rsidP="00205B63">
      <w:pPr>
        <w:pStyle w:val="Ttulo2"/>
        <w:jc w:val="both"/>
      </w:pPr>
      <w:bookmarkStart w:id="3" w:name="_Toc240661812"/>
      <w:r>
        <w:t>2.2 Organización del código</w:t>
      </w:r>
      <w:bookmarkEnd w:id="3"/>
    </w:p>
    <w:p w14:paraId="08F8BFE0" w14:textId="77777777" w:rsidR="00217853" w:rsidRDefault="00000000" w:rsidP="00205B63">
      <w:pPr>
        <w:spacing w:after="120" w:line="276" w:lineRule="auto"/>
        <w:jc w:val="both"/>
      </w:pPr>
      <w:r>
        <w:t xml:space="preserve">El código se organiza en módulos por dominio dentro de </w:t>
      </w:r>
      <w:proofErr w:type="spellStart"/>
      <w:r>
        <w:t>lib</w:t>
      </w:r>
      <w:proofErr w:type="spellEnd"/>
      <w:r>
        <w:t>/</w:t>
      </w:r>
      <w:proofErr w:type="spellStart"/>
      <w:r>
        <w:t>features</w:t>
      </w:r>
      <w:proofErr w:type="spellEnd"/>
      <w:r>
        <w:t xml:space="preserve"> y en componentes transversales dentro de </w:t>
      </w:r>
      <w:proofErr w:type="spellStart"/>
      <w:r>
        <w:t>lib</w:t>
      </w:r>
      <w:proofErr w:type="spellEnd"/>
      <w:r>
        <w:t>/</w:t>
      </w:r>
      <w:proofErr w:type="spellStart"/>
      <w:r>
        <w:t>core</w:t>
      </w:r>
      <w:proofErr w:type="spellEnd"/>
      <w:r>
        <w:t>.</w:t>
      </w:r>
    </w:p>
    <w:p w14:paraId="49E5B351" w14:textId="77777777" w:rsidR="00217853" w:rsidRPr="007F3D56" w:rsidRDefault="00000000" w:rsidP="00205B63">
      <w:pPr>
        <w:pStyle w:val="Prrafodelista"/>
        <w:numPr>
          <w:ilvl w:val="0"/>
          <w:numId w:val="2"/>
        </w:numPr>
        <w:spacing w:after="60" w:line="276" w:lineRule="auto"/>
        <w:jc w:val="both"/>
        <w:rPr>
          <w:lang w:val="en-US"/>
        </w:rPr>
      </w:pPr>
      <w:r w:rsidRPr="007F3D56">
        <w:rPr>
          <w:b/>
          <w:bCs/>
          <w:lang w:val="en-US"/>
        </w:rPr>
        <w:lastRenderedPageBreak/>
        <w:t xml:space="preserve">lib/features: </w:t>
      </w:r>
      <w:r w:rsidRPr="007F3D56">
        <w:rPr>
          <w:lang w:val="en-US"/>
        </w:rPr>
        <w:t>alerts, audit, auth, communities, dashboard, identity, incidents, location, maps, profile, reports, settings, users.</w:t>
      </w:r>
    </w:p>
    <w:p w14:paraId="0C1CF415" w14:textId="77777777" w:rsidR="00217853" w:rsidRDefault="00000000" w:rsidP="00205B63">
      <w:pPr>
        <w:pStyle w:val="Prrafodelista"/>
        <w:numPr>
          <w:ilvl w:val="0"/>
          <w:numId w:val="2"/>
        </w:numPr>
        <w:spacing w:after="60" w:line="276" w:lineRule="auto"/>
        <w:jc w:val="both"/>
      </w:pPr>
      <w:proofErr w:type="spellStart"/>
      <w:r>
        <w:rPr>
          <w:b/>
          <w:bCs/>
        </w:rPr>
        <w:t>lib</w:t>
      </w:r>
      <w:proofErr w:type="spellEnd"/>
      <w:r>
        <w:rPr>
          <w:b/>
          <w:bCs/>
        </w:rPr>
        <w:t>/</w:t>
      </w:r>
      <w:proofErr w:type="spellStart"/>
      <w:r>
        <w:rPr>
          <w:b/>
          <w:bCs/>
        </w:rPr>
        <w:t>core</w:t>
      </w:r>
      <w:proofErr w:type="spellEnd"/>
      <w:r>
        <w:rPr>
          <w:b/>
          <w:bCs/>
        </w:rPr>
        <w:t xml:space="preserve">: </w:t>
      </w:r>
      <w:proofErr w:type="spellStart"/>
      <w:r>
        <w:t>config</w:t>
      </w:r>
      <w:proofErr w:type="spellEnd"/>
      <w:r>
        <w:t xml:space="preserve">, di (inyección de dependencias), error, </w:t>
      </w:r>
      <w:proofErr w:type="spellStart"/>
      <w:r>
        <w:t>network</w:t>
      </w:r>
      <w:proofErr w:type="spellEnd"/>
      <w:r>
        <w:t xml:space="preserve">, </w:t>
      </w:r>
      <w:proofErr w:type="spellStart"/>
      <w:r>
        <w:t>router</w:t>
      </w:r>
      <w:proofErr w:type="spellEnd"/>
      <w:r>
        <w:t xml:space="preserve">, </w:t>
      </w:r>
      <w:proofErr w:type="spellStart"/>
      <w:r>
        <w:t>services</w:t>
      </w:r>
      <w:proofErr w:type="spellEnd"/>
      <w:r>
        <w:t xml:space="preserve">, </w:t>
      </w:r>
      <w:proofErr w:type="spellStart"/>
      <w:r>
        <w:t>theme</w:t>
      </w:r>
      <w:proofErr w:type="spellEnd"/>
      <w:r>
        <w:t xml:space="preserve">, </w:t>
      </w:r>
      <w:proofErr w:type="spellStart"/>
      <w:r>
        <w:t>validation</w:t>
      </w:r>
      <w:proofErr w:type="spellEnd"/>
      <w:r>
        <w:t>.</w:t>
      </w:r>
    </w:p>
    <w:p w14:paraId="4DCC924F" w14:textId="77777777" w:rsidR="00217853" w:rsidRDefault="00000000" w:rsidP="00205B63">
      <w:pPr>
        <w:spacing w:after="120" w:line="276" w:lineRule="auto"/>
        <w:jc w:val="both"/>
      </w:pPr>
      <w:r>
        <w:t xml:space="preserve">Los repositorios implementan intercambiablemente una fuente local y una fuente Firebase, controlada por la bandera </w:t>
      </w:r>
      <w:proofErr w:type="spellStart"/>
      <w:r>
        <w:rPr>
          <w:rFonts w:ascii="Consolas" w:eastAsia="Consolas" w:hAnsi="Consolas" w:cs="Consolas"/>
        </w:rPr>
        <w:t>AppConfig.firebaseEnabled</w:t>
      </w:r>
      <w:proofErr w:type="spellEnd"/>
      <w:r>
        <w:t xml:space="preserve"> (</w:t>
      </w:r>
      <w:proofErr w:type="spellStart"/>
      <w:r>
        <w:t>lib</w:t>
      </w:r>
      <w:proofErr w:type="spellEnd"/>
      <w:r>
        <w:t>/</w:t>
      </w:r>
      <w:proofErr w:type="spellStart"/>
      <w:r>
        <w:t>core</w:t>
      </w:r>
      <w:proofErr w:type="spellEnd"/>
      <w:r>
        <w:t>/</w:t>
      </w:r>
      <w:proofErr w:type="spellStart"/>
      <w:r>
        <w:t>config</w:t>
      </w:r>
      <w:proofErr w:type="spellEnd"/>
      <w:r>
        <w:t>/</w:t>
      </w:r>
      <w:proofErr w:type="spellStart"/>
      <w:r>
        <w:t>app_config.dart</w:t>
      </w:r>
      <w:proofErr w:type="spellEnd"/>
      <w:r>
        <w:t>).</w:t>
      </w:r>
    </w:p>
    <w:p w14:paraId="3C15C1E2" w14:textId="77777777" w:rsidR="00217853" w:rsidRDefault="00000000">
      <w:pPr>
        <w:pStyle w:val="Ttulo1"/>
      </w:pPr>
      <w:bookmarkStart w:id="4" w:name="_Toc240661813"/>
      <w:r>
        <w:t>3. Funcionalidades principales e integración (Versión Beta)</w:t>
      </w:r>
      <w:bookmarkEnd w:id="4"/>
    </w:p>
    <w:p w14:paraId="29BBC522" w14:textId="77777777" w:rsidR="00217853" w:rsidRDefault="00000000" w:rsidP="00205B63">
      <w:pPr>
        <w:spacing w:after="120" w:line="276" w:lineRule="auto"/>
        <w:jc w:val="both"/>
      </w:pPr>
      <w:r>
        <w:t>El sistema cuenta con los módulos y flujos de trabajo operativos de acuerdo con el levantamiento de requerimientos, permitiendo el procesamiento real de transacciones y la persistencia de datos:</w:t>
      </w:r>
    </w:p>
    <w:p w14:paraId="23866E83" w14:textId="77777777" w:rsidR="00217853" w:rsidRDefault="00000000" w:rsidP="00205B63">
      <w:pPr>
        <w:pStyle w:val="Prrafodelista"/>
        <w:numPr>
          <w:ilvl w:val="0"/>
          <w:numId w:val="2"/>
        </w:numPr>
        <w:spacing w:after="60" w:line="276" w:lineRule="auto"/>
        <w:jc w:val="both"/>
      </w:pPr>
      <w:r>
        <w:t>Registro de ciudadano con validación de identidad mediante fotografía del DPI (anverso y reverso).</w:t>
      </w:r>
    </w:p>
    <w:p w14:paraId="774A642A" w14:textId="77777777" w:rsidR="00217853" w:rsidRDefault="00000000" w:rsidP="00205B63">
      <w:pPr>
        <w:pStyle w:val="Prrafodelista"/>
        <w:numPr>
          <w:ilvl w:val="0"/>
          <w:numId w:val="2"/>
        </w:numPr>
        <w:spacing w:after="60" w:line="276" w:lineRule="auto"/>
        <w:jc w:val="both"/>
      </w:pPr>
      <w:r>
        <w:t>Aprobación de cuentas por parte de la autoridad, con asignación de rol y aldea.</w:t>
      </w:r>
    </w:p>
    <w:p w14:paraId="7BF19185" w14:textId="77777777" w:rsidR="00217853" w:rsidRDefault="00000000" w:rsidP="00205B63">
      <w:pPr>
        <w:pStyle w:val="Prrafodelista"/>
        <w:numPr>
          <w:ilvl w:val="0"/>
          <w:numId w:val="2"/>
        </w:numPr>
        <w:spacing w:after="60" w:line="276" w:lineRule="auto"/>
        <w:jc w:val="both"/>
      </w:pPr>
      <w:r>
        <w:t>Alerta SOS desde la pantalla, con ventana de cancelación antes de difundir la emergencia.</w:t>
      </w:r>
    </w:p>
    <w:p w14:paraId="7D689BAA" w14:textId="77777777" w:rsidR="00217853" w:rsidRDefault="00000000" w:rsidP="00205B63">
      <w:pPr>
        <w:pStyle w:val="Prrafodelista"/>
        <w:numPr>
          <w:ilvl w:val="0"/>
          <w:numId w:val="2"/>
        </w:numPr>
        <w:spacing w:after="60" w:line="276" w:lineRule="auto"/>
        <w:jc w:val="both"/>
      </w:pPr>
      <w:r>
        <w:t>Alerta SOS mediante el botón físico de encendido (servicio nativo Android que sobrevive en segundo plano y tras reinicio del teléfono).</w:t>
      </w:r>
    </w:p>
    <w:p w14:paraId="3128CECE" w14:textId="77777777" w:rsidR="00217853" w:rsidRDefault="00000000" w:rsidP="00205B63">
      <w:pPr>
        <w:pStyle w:val="Prrafodelista"/>
        <w:numPr>
          <w:ilvl w:val="0"/>
          <w:numId w:val="2"/>
        </w:numPr>
        <w:spacing w:after="60" w:line="276" w:lineRule="auto"/>
        <w:jc w:val="both"/>
      </w:pPr>
      <w:r>
        <w:t>Georreferenciación (GPS) de cada alerta.</w:t>
      </w:r>
    </w:p>
    <w:p w14:paraId="05928D08" w14:textId="77777777" w:rsidR="00217853" w:rsidRDefault="00000000" w:rsidP="00205B63">
      <w:pPr>
        <w:pStyle w:val="Prrafodelista"/>
        <w:numPr>
          <w:ilvl w:val="0"/>
          <w:numId w:val="2"/>
        </w:numPr>
        <w:spacing w:after="60" w:line="276" w:lineRule="auto"/>
        <w:jc w:val="both"/>
      </w:pPr>
      <w:r>
        <w:t>Bandeja de alertas con enrutamiento por aldea hacia la autoridad correspondiente.</w:t>
      </w:r>
    </w:p>
    <w:p w14:paraId="6239175D" w14:textId="77777777" w:rsidR="00217853" w:rsidRDefault="00000000" w:rsidP="00205B63">
      <w:pPr>
        <w:pStyle w:val="Prrafodelista"/>
        <w:numPr>
          <w:ilvl w:val="0"/>
          <w:numId w:val="2"/>
        </w:numPr>
        <w:spacing w:after="60" w:line="276" w:lineRule="auto"/>
        <w:jc w:val="both"/>
      </w:pPr>
      <w:r>
        <w:t>Trazabilidad de atención: registro de “Atendida por [nombre]”.</w:t>
      </w:r>
    </w:p>
    <w:p w14:paraId="4342321D" w14:textId="77777777" w:rsidR="00217853" w:rsidRDefault="00000000" w:rsidP="00205B63">
      <w:pPr>
        <w:pStyle w:val="Prrafodelista"/>
        <w:numPr>
          <w:ilvl w:val="0"/>
          <w:numId w:val="2"/>
        </w:numPr>
        <w:spacing w:after="60" w:line="276" w:lineRule="auto"/>
        <w:jc w:val="both"/>
      </w:pPr>
      <w:r>
        <w:t>Mapa de calor de incidentes (visualización de densidad).</w:t>
      </w:r>
    </w:p>
    <w:p w14:paraId="5D894884" w14:textId="77777777" w:rsidR="00217853" w:rsidRDefault="00000000" w:rsidP="00205B63">
      <w:pPr>
        <w:pStyle w:val="Prrafodelista"/>
        <w:numPr>
          <w:ilvl w:val="0"/>
          <w:numId w:val="2"/>
        </w:numPr>
        <w:spacing w:after="60" w:line="276" w:lineRule="auto"/>
        <w:jc w:val="both"/>
      </w:pPr>
      <w:r>
        <w:t>Módulo de reportes con exportación en PDF, Excel y CSV.</w:t>
      </w:r>
    </w:p>
    <w:p w14:paraId="76AFE2D1" w14:textId="77777777" w:rsidR="00217853" w:rsidRDefault="00000000" w:rsidP="00205B63">
      <w:pPr>
        <w:pStyle w:val="Prrafodelista"/>
        <w:numPr>
          <w:ilvl w:val="0"/>
          <w:numId w:val="2"/>
        </w:numPr>
        <w:spacing w:after="60" w:line="276" w:lineRule="auto"/>
        <w:jc w:val="both"/>
      </w:pPr>
      <w:r>
        <w:t xml:space="preserve">Notificaciones push (FCM) a las autoridades, mediante Cloud </w:t>
      </w:r>
      <w:proofErr w:type="spellStart"/>
      <w:r>
        <w:t>Function</w:t>
      </w:r>
      <w:proofErr w:type="spellEnd"/>
      <w:r>
        <w:t xml:space="preserve"> desplegada.</w:t>
      </w:r>
    </w:p>
    <w:p w14:paraId="549D5739" w14:textId="77777777" w:rsidR="00217853" w:rsidRDefault="00000000" w:rsidP="00205B63">
      <w:pPr>
        <w:pStyle w:val="Prrafodelista"/>
        <w:numPr>
          <w:ilvl w:val="0"/>
          <w:numId w:val="2"/>
        </w:numPr>
        <w:spacing w:after="60" w:line="276" w:lineRule="auto"/>
        <w:jc w:val="both"/>
      </w:pPr>
      <w:r>
        <w:t xml:space="preserve">Bot de mensajería por WhatsApp (Cloud </w:t>
      </w:r>
      <w:proofErr w:type="spellStart"/>
      <w:r>
        <w:t>Function</w:t>
      </w:r>
      <w:proofErr w:type="spellEnd"/>
      <w:r>
        <w:t>) implementado y desplegado.</w:t>
      </w:r>
    </w:p>
    <w:p w14:paraId="332803BE" w14:textId="77777777" w:rsidR="00217853" w:rsidRDefault="00000000" w:rsidP="00205B63">
      <w:pPr>
        <w:pStyle w:val="Prrafodelista"/>
        <w:numPr>
          <w:ilvl w:val="0"/>
          <w:numId w:val="2"/>
        </w:numPr>
        <w:spacing w:after="60" w:line="276" w:lineRule="auto"/>
        <w:jc w:val="both"/>
      </w:pPr>
      <w:r>
        <w:t>Directorio de contactos por rol.</w:t>
      </w:r>
    </w:p>
    <w:p w14:paraId="2124684B" w14:textId="77777777" w:rsidR="00217853" w:rsidRDefault="00000000" w:rsidP="00205B63">
      <w:pPr>
        <w:spacing w:after="120" w:line="276" w:lineRule="auto"/>
        <w:jc w:val="both"/>
      </w:pPr>
      <w:r>
        <w:t xml:space="preserve">La integración se logra porque la aplicación móvil y el panel web consumen el mismo backend en la nube; los datos se persisten y sincronizan en tiempo real mediante Cloud </w:t>
      </w:r>
      <w:proofErr w:type="spellStart"/>
      <w:r>
        <w:t>Firestore</w:t>
      </w:r>
      <w:proofErr w:type="spellEnd"/>
      <w:r>
        <w:t>.</w:t>
      </w:r>
    </w:p>
    <w:p w14:paraId="0CC1B7AD" w14:textId="77777777" w:rsidR="00217853" w:rsidRDefault="00000000" w:rsidP="00205B63">
      <w:pPr>
        <w:pStyle w:val="Ttulo1"/>
        <w:jc w:val="both"/>
      </w:pPr>
      <w:bookmarkStart w:id="5" w:name="_Toc240661814"/>
      <w:r>
        <w:t>4. Gestión avanzada de usuarios y roles (RBAC)</w:t>
      </w:r>
      <w:bookmarkEnd w:id="5"/>
    </w:p>
    <w:p w14:paraId="7EB024B0" w14:textId="77777777" w:rsidR="00217853" w:rsidRDefault="00000000" w:rsidP="00205B63">
      <w:pPr>
        <w:spacing w:after="120" w:line="276" w:lineRule="auto"/>
        <w:jc w:val="both"/>
      </w:pPr>
      <w:r>
        <w:t>El sistema implementa control de acceso basado en roles y permisos específicos, garantizando la restricción dinámica de vistas, formularios y operaciones según el perfil del usuario autenticado.</w:t>
      </w:r>
    </w:p>
    <w:p w14:paraId="467C60A9" w14:textId="77777777" w:rsidR="00217853" w:rsidRDefault="00000000" w:rsidP="00205B63">
      <w:pPr>
        <w:pStyle w:val="Ttulo2"/>
        <w:jc w:val="both"/>
      </w:pPr>
      <w:bookmarkStart w:id="6" w:name="_Toc240661815"/>
      <w:r>
        <w:lastRenderedPageBreak/>
        <w:t>4.1 Roles definidos</w:t>
      </w:r>
      <w:bookmarkEnd w:id="6"/>
    </w:p>
    <w:p w14:paraId="2C94FC73" w14:textId="77777777" w:rsidR="00217853" w:rsidRDefault="00000000" w:rsidP="00205B63">
      <w:pPr>
        <w:pStyle w:val="Prrafodelista"/>
        <w:numPr>
          <w:ilvl w:val="0"/>
          <w:numId w:val="2"/>
        </w:numPr>
        <w:spacing w:after="60" w:line="276" w:lineRule="auto"/>
        <w:jc w:val="both"/>
      </w:pPr>
      <w:r>
        <w:rPr>
          <w:b/>
          <w:bCs/>
        </w:rPr>
        <w:t xml:space="preserve">Ciudadano: </w:t>
      </w:r>
      <w:r>
        <w:t>registra su cuenta, envía alertas SOS y consulta el contacto del COCODE de su aldea.</w:t>
      </w:r>
    </w:p>
    <w:p w14:paraId="6AA5A56F" w14:textId="77777777" w:rsidR="00217853" w:rsidRDefault="00000000" w:rsidP="00205B63">
      <w:pPr>
        <w:pStyle w:val="Prrafodelista"/>
        <w:numPr>
          <w:ilvl w:val="0"/>
          <w:numId w:val="2"/>
        </w:numPr>
        <w:spacing w:after="60" w:line="276" w:lineRule="auto"/>
        <w:jc w:val="both"/>
      </w:pPr>
      <w:r>
        <w:rPr>
          <w:b/>
          <w:bCs/>
        </w:rPr>
        <w:t xml:space="preserve">COCODE: </w:t>
      </w:r>
      <w:r>
        <w:t>atiende y da seguimiento únicamente a las alertas de su propia aldea.</w:t>
      </w:r>
    </w:p>
    <w:p w14:paraId="6FC89579" w14:textId="77777777" w:rsidR="00217853" w:rsidRDefault="00000000" w:rsidP="00205B63">
      <w:pPr>
        <w:pStyle w:val="Prrafodelista"/>
        <w:numPr>
          <w:ilvl w:val="0"/>
          <w:numId w:val="2"/>
        </w:numPr>
        <w:spacing w:after="60" w:line="276" w:lineRule="auto"/>
        <w:jc w:val="both"/>
      </w:pPr>
      <w:r>
        <w:rPr>
          <w:b/>
          <w:bCs/>
        </w:rPr>
        <w:t xml:space="preserve">Municipalidad: </w:t>
      </w:r>
      <w:r>
        <w:t>supervisa todas las alertas y aprueba cuentas.</w:t>
      </w:r>
    </w:p>
    <w:p w14:paraId="7D1B3059" w14:textId="77777777" w:rsidR="00217853" w:rsidRDefault="00000000" w:rsidP="00205B63">
      <w:pPr>
        <w:pStyle w:val="Ttulo2"/>
        <w:jc w:val="both"/>
      </w:pPr>
      <w:bookmarkStart w:id="7" w:name="_Toc240661816"/>
      <w:r>
        <w:t>4.2 Mecanismo de control</w:t>
      </w:r>
      <w:bookmarkEnd w:id="7"/>
    </w:p>
    <w:p w14:paraId="171ACE08" w14:textId="77777777" w:rsidR="00217853" w:rsidRDefault="00000000" w:rsidP="00205B63">
      <w:pPr>
        <w:spacing w:after="120" w:line="276" w:lineRule="auto"/>
        <w:jc w:val="both"/>
      </w:pPr>
      <w:r>
        <w:t xml:space="preserve">El control de acceso se aplica en el servidor mediante las reglas de seguridad de Cloud </w:t>
      </w:r>
      <w:proofErr w:type="spellStart"/>
      <w:r>
        <w:t>Firestore</w:t>
      </w:r>
      <w:proofErr w:type="spellEnd"/>
      <w:r>
        <w:t xml:space="preserve"> (</w:t>
      </w:r>
      <w:proofErr w:type="spellStart"/>
      <w:r>
        <w:rPr>
          <w:rFonts w:ascii="Consolas" w:eastAsia="Consolas" w:hAnsi="Consolas" w:cs="Consolas"/>
        </w:rPr>
        <w:t>firestore.rules</w:t>
      </w:r>
      <w:proofErr w:type="spellEnd"/>
      <w:r>
        <w:t>), evaluando el rol y el estado del usuario, con el principio de “denegar por defecto” (</w:t>
      </w:r>
      <w:proofErr w:type="spellStart"/>
      <w:r>
        <w:t>deny</w:t>
      </w:r>
      <w:proofErr w:type="spellEnd"/>
      <w:r>
        <w:t xml:space="preserve"> </w:t>
      </w:r>
      <w:proofErr w:type="spellStart"/>
      <w:r>
        <w:t>by</w:t>
      </w:r>
      <w:proofErr w:type="spellEnd"/>
      <w:r>
        <w:t xml:space="preserve"> default).</w:t>
      </w:r>
    </w:p>
    <w:p w14:paraId="7A5EBA95" w14:textId="77777777" w:rsidR="00217853" w:rsidRDefault="00000000" w:rsidP="00205B63">
      <w:pPr>
        <w:pStyle w:val="Prrafodelista"/>
        <w:numPr>
          <w:ilvl w:val="0"/>
          <w:numId w:val="2"/>
        </w:numPr>
        <w:spacing w:after="60" w:line="276" w:lineRule="auto"/>
        <w:jc w:val="both"/>
      </w:pPr>
      <w:r>
        <w:t>Aislamiento por aldea: el COCODE solo accede a la información de su aldea; la Municipalidad accede a todas; el ciudadano solo ve el contacto del COCODE de su aldea.</w:t>
      </w:r>
    </w:p>
    <w:p w14:paraId="1F28D061" w14:textId="77777777" w:rsidR="00217853" w:rsidRDefault="00000000" w:rsidP="00205B63">
      <w:pPr>
        <w:pStyle w:val="Prrafodelista"/>
        <w:numPr>
          <w:ilvl w:val="0"/>
          <w:numId w:val="2"/>
        </w:numPr>
        <w:spacing w:after="60" w:line="276" w:lineRule="auto"/>
        <w:jc w:val="both"/>
      </w:pPr>
      <w:r>
        <w:t>En la interfaz, las vistas y acciones se habilitan o restringen dinámicamente según el rol autenticado.</w:t>
      </w:r>
    </w:p>
    <w:p w14:paraId="7BCEE297" w14:textId="77777777" w:rsidR="00217853" w:rsidRDefault="00000000" w:rsidP="00205B63">
      <w:pPr>
        <w:pStyle w:val="Ttulo1"/>
        <w:jc w:val="both"/>
      </w:pPr>
      <w:bookmarkStart w:id="8" w:name="_Toc240661817"/>
      <w:r>
        <w:t>5. Módulo de Reportes e Inteligencia de Negocios (BI)</w:t>
      </w:r>
      <w:bookmarkEnd w:id="8"/>
    </w:p>
    <w:p w14:paraId="4AD7B464" w14:textId="77777777" w:rsidR="00217853" w:rsidRDefault="00000000" w:rsidP="00205B63">
      <w:pPr>
        <w:spacing w:after="120" w:line="276" w:lineRule="auto"/>
        <w:jc w:val="both"/>
      </w:pPr>
      <w:r>
        <w:t>El módulo de reportes ofrece herramientas de visualización orientadas a la toma de decisiones, con capacidad obligatoria de exportación en múltiples formatos.</w:t>
      </w:r>
    </w:p>
    <w:p w14:paraId="50302BC8" w14:textId="77777777" w:rsidR="00217853" w:rsidRDefault="00000000" w:rsidP="00205B63">
      <w:pPr>
        <w:pStyle w:val="Prrafodelista"/>
        <w:numPr>
          <w:ilvl w:val="0"/>
          <w:numId w:val="2"/>
        </w:numPr>
        <w:spacing w:after="60" w:line="276" w:lineRule="auto"/>
        <w:jc w:val="both"/>
      </w:pPr>
      <w:r>
        <w:t>Reportes de alertas e incidentes con métricas de seguimiento (autoridad que atendió y tiempo de respuesta).</w:t>
      </w:r>
    </w:p>
    <w:p w14:paraId="630C6E1F" w14:textId="77777777" w:rsidR="00217853" w:rsidRDefault="00000000" w:rsidP="00205B63">
      <w:pPr>
        <w:pStyle w:val="Prrafodelista"/>
        <w:numPr>
          <w:ilvl w:val="0"/>
          <w:numId w:val="2"/>
        </w:numPr>
        <w:spacing w:after="60" w:line="276" w:lineRule="auto"/>
        <w:jc w:val="both"/>
      </w:pPr>
      <w:r>
        <w:t>Mapa de calor: visualización de la densidad de incidentes por vecindad geográfica.</w:t>
      </w:r>
    </w:p>
    <w:p w14:paraId="6EE98CA0" w14:textId="77777777" w:rsidR="00217853" w:rsidRDefault="00000000" w:rsidP="00205B63">
      <w:pPr>
        <w:pStyle w:val="Prrafodelista"/>
        <w:numPr>
          <w:ilvl w:val="0"/>
          <w:numId w:val="2"/>
        </w:numPr>
        <w:spacing w:after="60" w:line="276" w:lineRule="auto"/>
        <w:jc w:val="both"/>
      </w:pPr>
      <w:r>
        <w:rPr>
          <w:b/>
          <w:bCs/>
        </w:rPr>
        <w:t xml:space="preserve">Exportación obligatoria: </w:t>
      </w:r>
      <w:r>
        <w:t>PDF, Excel (XLSX) y CSV.</w:t>
      </w:r>
    </w:p>
    <w:p w14:paraId="10C4CF83" w14:textId="77777777" w:rsidR="00217853" w:rsidRDefault="00000000" w:rsidP="00205B63">
      <w:pPr>
        <w:spacing w:after="120" w:line="276" w:lineRule="auto"/>
        <w:jc w:val="both"/>
      </w:pPr>
      <w:r>
        <w:t xml:space="preserve">El módulo se ubica en </w:t>
      </w:r>
      <w:proofErr w:type="spellStart"/>
      <w:r>
        <w:rPr>
          <w:rFonts w:ascii="Consolas" w:eastAsia="Consolas" w:hAnsi="Consolas" w:cs="Consolas"/>
        </w:rPr>
        <w:t>lib</w:t>
      </w:r>
      <w:proofErr w:type="spellEnd"/>
      <w:r>
        <w:rPr>
          <w:rFonts w:ascii="Consolas" w:eastAsia="Consolas" w:hAnsi="Consolas" w:cs="Consolas"/>
        </w:rPr>
        <w:t>/</w:t>
      </w:r>
      <w:proofErr w:type="spellStart"/>
      <w:r>
        <w:rPr>
          <w:rFonts w:ascii="Consolas" w:eastAsia="Consolas" w:hAnsi="Consolas" w:cs="Consolas"/>
        </w:rPr>
        <w:t>features</w:t>
      </w:r>
      <w:proofErr w:type="spellEnd"/>
      <w:r>
        <w:rPr>
          <w:rFonts w:ascii="Consolas" w:eastAsia="Consolas" w:hAnsi="Consolas" w:cs="Consolas"/>
        </w:rPr>
        <w:t>/</w:t>
      </w:r>
      <w:proofErr w:type="spellStart"/>
      <w:r>
        <w:rPr>
          <w:rFonts w:ascii="Consolas" w:eastAsia="Consolas" w:hAnsi="Consolas" w:cs="Consolas"/>
        </w:rPr>
        <w:t>reports</w:t>
      </w:r>
      <w:proofErr w:type="spellEnd"/>
      <w:r>
        <w:rPr>
          <w:rFonts w:ascii="Consolas" w:eastAsia="Consolas" w:hAnsi="Consolas" w:cs="Consolas"/>
        </w:rPr>
        <w:t>/</w:t>
      </w:r>
      <w:proofErr w:type="spellStart"/>
      <w:r>
        <w:rPr>
          <w:rFonts w:ascii="Consolas" w:eastAsia="Consolas" w:hAnsi="Consolas" w:cs="Consolas"/>
        </w:rPr>
        <w:t>presentation</w:t>
      </w:r>
      <w:proofErr w:type="spellEnd"/>
      <w:r>
        <w:rPr>
          <w:rFonts w:ascii="Consolas" w:eastAsia="Consolas" w:hAnsi="Consolas" w:cs="Consolas"/>
        </w:rPr>
        <w:t>/</w:t>
      </w:r>
      <w:proofErr w:type="spellStart"/>
      <w:r>
        <w:rPr>
          <w:rFonts w:ascii="Consolas" w:eastAsia="Consolas" w:hAnsi="Consolas" w:cs="Consolas"/>
        </w:rPr>
        <w:t>reports_page.dart</w:t>
      </w:r>
      <w:proofErr w:type="spellEnd"/>
      <w:r>
        <w:t xml:space="preserve">, y la </w:t>
      </w:r>
      <w:proofErr w:type="spellStart"/>
      <w:r>
        <w:t>geovisualización</w:t>
      </w:r>
      <w:proofErr w:type="spellEnd"/>
      <w:r>
        <w:t xml:space="preserve"> en </w:t>
      </w:r>
      <w:proofErr w:type="spellStart"/>
      <w:r>
        <w:rPr>
          <w:rFonts w:ascii="Consolas" w:eastAsia="Consolas" w:hAnsi="Consolas" w:cs="Consolas"/>
        </w:rPr>
        <w:t>lib</w:t>
      </w:r>
      <w:proofErr w:type="spellEnd"/>
      <w:r>
        <w:rPr>
          <w:rFonts w:ascii="Consolas" w:eastAsia="Consolas" w:hAnsi="Consolas" w:cs="Consolas"/>
        </w:rPr>
        <w:t>/</w:t>
      </w:r>
      <w:proofErr w:type="spellStart"/>
      <w:r>
        <w:rPr>
          <w:rFonts w:ascii="Consolas" w:eastAsia="Consolas" w:hAnsi="Consolas" w:cs="Consolas"/>
        </w:rPr>
        <w:t>features</w:t>
      </w:r>
      <w:proofErr w:type="spellEnd"/>
      <w:r>
        <w:rPr>
          <w:rFonts w:ascii="Consolas" w:eastAsia="Consolas" w:hAnsi="Consolas" w:cs="Consolas"/>
        </w:rPr>
        <w:t>/</w:t>
      </w:r>
      <w:proofErr w:type="spellStart"/>
      <w:r>
        <w:rPr>
          <w:rFonts w:ascii="Consolas" w:eastAsia="Consolas" w:hAnsi="Consolas" w:cs="Consolas"/>
        </w:rPr>
        <w:t>maps</w:t>
      </w:r>
      <w:proofErr w:type="spellEnd"/>
      <w:r>
        <w:t>.</w:t>
      </w:r>
    </w:p>
    <w:p w14:paraId="695991F4" w14:textId="77777777" w:rsidR="00217853" w:rsidRDefault="00000000" w:rsidP="00205B63">
      <w:pPr>
        <w:pStyle w:val="Ttulo1"/>
        <w:jc w:val="both"/>
      </w:pPr>
      <w:bookmarkStart w:id="9" w:name="_Toc240661818"/>
      <w:r>
        <w:t>6. Seguridad y manejo de errores</w:t>
      </w:r>
      <w:bookmarkEnd w:id="9"/>
    </w:p>
    <w:p w14:paraId="2C4134C7" w14:textId="77777777" w:rsidR="00217853" w:rsidRDefault="00000000" w:rsidP="00205B63">
      <w:pPr>
        <w:pStyle w:val="Prrafodelista"/>
        <w:numPr>
          <w:ilvl w:val="0"/>
          <w:numId w:val="2"/>
        </w:numPr>
        <w:spacing w:after="60" w:line="276" w:lineRule="auto"/>
        <w:jc w:val="both"/>
      </w:pPr>
      <w:r>
        <w:rPr>
          <w:b/>
          <w:bCs/>
        </w:rPr>
        <w:t xml:space="preserve">Cifrado en tránsito: </w:t>
      </w:r>
      <w:r>
        <w:t>todas las comunicaciones con Firebase se realizan sobre HTTPS/TLS.</w:t>
      </w:r>
    </w:p>
    <w:p w14:paraId="5C9288CA" w14:textId="77777777" w:rsidR="00217853" w:rsidRDefault="00000000" w:rsidP="00205B63">
      <w:pPr>
        <w:pStyle w:val="Prrafodelista"/>
        <w:numPr>
          <w:ilvl w:val="0"/>
          <w:numId w:val="2"/>
        </w:numPr>
        <w:spacing w:after="60" w:line="276" w:lineRule="auto"/>
        <w:jc w:val="both"/>
      </w:pPr>
      <w:r>
        <w:rPr>
          <w:b/>
          <w:bCs/>
        </w:rPr>
        <w:t xml:space="preserve">Cifrado en reposo: </w:t>
      </w:r>
      <w:r>
        <w:t xml:space="preserve">Cloud </w:t>
      </w:r>
      <w:proofErr w:type="spellStart"/>
      <w:r>
        <w:t>Firestore</w:t>
      </w:r>
      <w:proofErr w:type="spellEnd"/>
      <w:r>
        <w:t xml:space="preserve"> cifra los datos en reposo de forma predeterminada (gestionado por Google Cloud).</w:t>
      </w:r>
    </w:p>
    <w:p w14:paraId="7C9686B2" w14:textId="77777777" w:rsidR="00217853" w:rsidRDefault="00000000" w:rsidP="00205B63">
      <w:pPr>
        <w:pStyle w:val="Prrafodelista"/>
        <w:numPr>
          <w:ilvl w:val="0"/>
          <w:numId w:val="2"/>
        </w:numPr>
        <w:spacing w:after="60" w:line="276" w:lineRule="auto"/>
        <w:jc w:val="both"/>
      </w:pPr>
      <w:r>
        <w:rPr>
          <w:b/>
          <w:bCs/>
        </w:rPr>
        <w:t xml:space="preserve">Reglas de seguridad: </w:t>
      </w:r>
      <w:r>
        <w:t>acceso por rol, estado y aldea, con denegación por defecto.</w:t>
      </w:r>
    </w:p>
    <w:p w14:paraId="35BA4849" w14:textId="77777777" w:rsidR="00217853" w:rsidRDefault="00000000" w:rsidP="00205B63">
      <w:pPr>
        <w:pStyle w:val="Prrafodelista"/>
        <w:numPr>
          <w:ilvl w:val="0"/>
          <w:numId w:val="2"/>
        </w:numPr>
        <w:spacing w:after="60" w:line="276" w:lineRule="auto"/>
        <w:jc w:val="both"/>
      </w:pPr>
      <w:r>
        <w:rPr>
          <w:b/>
          <w:bCs/>
        </w:rPr>
        <w:t xml:space="preserve">Validaciones: </w:t>
      </w:r>
      <w:r>
        <w:t xml:space="preserve">estrictas en el </w:t>
      </w:r>
      <w:proofErr w:type="spellStart"/>
      <w:r>
        <w:t>frontend</w:t>
      </w:r>
      <w:proofErr w:type="spellEnd"/>
      <w:r>
        <w:t xml:space="preserve"> (</w:t>
      </w:r>
      <w:proofErr w:type="spellStart"/>
      <w:r>
        <w:t>lib</w:t>
      </w:r>
      <w:proofErr w:type="spellEnd"/>
      <w:r>
        <w:t>/</w:t>
      </w:r>
      <w:proofErr w:type="spellStart"/>
      <w:r>
        <w:t>core</w:t>
      </w:r>
      <w:proofErr w:type="spellEnd"/>
      <w:r>
        <w:t>/</w:t>
      </w:r>
      <w:proofErr w:type="spellStart"/>
      <w:r>
        <w:t>validation</w:t>
      </w:r>
      <w:proofErr w:type="spellEnd"/>
      <w:r>
        <w:t xml:space="preserve">) y en el backend (reglas de </w:t>
      </w:r>
      <w:proofErr w:type="spellStart"/>
      <w:r>
        <w:t>Firestore</w:t>
      </w:r>
      <w:proofErr w:type="spellEnd"/>
      <w:r>
        <w:t xml:space="preserve"> y Cloud </w:t>
      </w:r>
      <w:proofErr w:type="spellStart"/>
      <w:r>
        <w:t>Functions</w:t>
      </w:r>
      <w:proofErr w:type="spellEnd"/>
      <w:r>
        <w:t>).</w:t>
      </w:r>
    </w:p>
    <w:p w14:paraId="4673E878" w14:textId="77777777" w:rsidR="00217853" w:rsidRDefault="00000000" w:rsidP="00205B63">
      <w:pPr>
        <w:pStyle w:val="Prrafodelista"/>
        <w:numPr>
          <w:ilvl w:val="0"/>
          <w:numId w:val="2"/>
        </w:numPr>
        <w:spacing w:after="60" w:line="276" w:lineRule="auto"/>
        <w:jc w:val="both"/>
      </w:pPr>
      <w:r>
        <w:rPr>
          <w:b/>
          <w:bCs/>
        </w:rPr>
        <w:t xml:space="preserve">Manejo de excepciones: </w:t>
      </w:r>
      <w:r>
        <w:t>centralizado (</w:t>
      </w:r>
      <w:proofErr w:type="spellStart"/>
      <w:r>
        <w:t>lib</w:t>
      </w:r>
      <w:proofErr w:type="spellEnd"/>
      <w:r>
        <w:t>/</w:t>
      </w:r>
      <w:proofErr w:type="spellStart"/>
      <w:r>
        <w:t>core</w:t>
      </w:r>
      <w:proofErr w:type="spellEnd"/>
      <w:r>
        <w:t>/error), con mensajes claros de retroalimentación ante errores del usuario.</w:t>
      </w:r>
    </w:p>
    <w:p w14:paraId="67AA162A" w14:textId="77777777" w:rsidR="00217853" w:rsidRDefault="00000000" w:rsidP="00205B63">
      <w:pPr>
        <w:pStyle w:val="Prrafodelista"/>
        <w:numPr>
          <w:ilvl w:val="0"/>
          <w:numId w:val="2"/>
        </w:numPr>
        <w:spacing w:after="60" w:line="276" w:lineRule="auto"/>
        <w:jc w:val="both"/>
      </w:pPr>
      <w:r>
        <w:rPr>
          <w:b/>
          <w:bCs/>
        </w:rPr>
        <w:lastRenderedPageBreak/>
        <w:t xml:space="preserve">Endurecimiento: </w:t>
      </w:r>
      <w:r>
        <w:t xml:space="preserve">la cuenta de servicio fue revocada; las pruebas de seguridad están documentadas en </w:t>
      </w:r>
      <w:proofErr w:type="spellStart"/>
      <w:r>
        <w:t>docs</w:t>
      </w:r>
      <w:proofErr w:type="spellEnd"/>
      <w:r>
        <w:t>/PRUEBAS_SEGURIDAD.md.</w:t>
      </w:r>
    </w:p>
    <w:p w14:paraId="0321298B" w14:textId="77777777" w:rsidR="00217853" w:rsidRDefault="00000000" w:rsidP="00205B63">
      <w:pPr>
        <w:pStyle w:val="Ttulo1"/>
        <w:jc w:val="both"/>
      </w:pPr>
      <w:bookmarkStart w:id="10" w:name="_Toc240661819"/>
      <w:r>
        <w:t>7. Pruebas realizadas</w:t>
      </w:r>
      <w:bookmarkEnd w:id="10"/>
    </w:p>
    <w:p w14:paraId="2A437CA2" w14:textId="77777777" w:rsidR="00217853" w:rsidRDefault="00000000" w:rsidP="00205B63">
      <w:pPr>
        <w:pStyle w:val="Prrafodelista"/>
        <w:numPr>
          <w:ilvl w:val="0"/>
          <w:numId w:val="2"/>
        </w:numPr>
        <w:spacing w:after="60" w:line="276" w:lineRule="auto"/>
        <w:jc w:val="both"/>
      </w:pPr>
      <w:r>
        <w:t>47 pruebas unitarias y de widget en verde (test/</w:t>
      </w:r>
      <w:proofErr w:type="spellStart"/>
      <w:r>
        <w:t>unit</w:t>
      </w:r>
      <w:proofErr w:type="spellEnd"/>
      <w:r>
        <w:t xml:space="preserve"> y test/widget).</w:t>
      </w:r>
    </w:p>
    <w:p w14:paraId="7A112319" w14:textId="77777777" w:rsidR="00217853" w:rsidRDefault="00000000" w:rsidP="00205B63">
      <w:pPr>
        <w:pStyle w:val="Prrafodelista"/>
        <w:numPr>
          <w:ilvl w:val="0"/>
          <w:numId w:val="2"/>
        </w:numPr>
        <w:spacing w:after="60" w:line="276" w:lineRule="auto"/>
        <w:jc w:val="both"/>
      </w:pPr>
      <w:r>
        <w:t xml:space="preserve">Análisis estático limpio: </w:t>
      </w:r>
      <w:proofErr w:type="spellStart"/>
      <w:proofErr w:type="gramStart"/>
      <w:r>
        <w:rPr>
          <w:rFonts w:ascii="Consolas" w:eastAsia="Consolas" w:hAnsi="Consolas" w:cs="Consolas"/>
        </w:rPr>
        <w:t>flutter</w:t>
      </w:r>
      <w:proofErr w:type="spellEnd"/>
      <w:r>
        <w:rPr>
          <w:rFonts w:ascii="Consolas" w:eastAsia="Consolas" w:hAnsi="Consolas" w:cs="Consolas"/>
        </w:rPr>
        <w:t xml:space="preserve"> </w:t>
      </w:r>
      <w:proofErr w:type="spellStart"/>
      <w:r>
        <w:rPr>
          <w:rFonts w:ascii="Consolas" w:eastAsia="Consolas" w:hAnsi="Consolas" w:cs="Consolas"/>
        </w:rPr>
        <w:t>analyze</w:t>
      </w:r>
      <w:proofErr w:type="spellEnd"/>
      <w:r>
        <w:t xml:space="preserve"> → “No </w:t>
      </w:r>
      <w:proofErr w:type="spellStart"/>
      <w:r>
        <w:t>issues</w:t>
      </w:r>
      <w:proofErr w:type="spellEnd"/>
      <w:r>
        <w:t xml:space="preserve"> </w:t>
      </w:r>
      <w:proofErr w:type="spellStart"/>
      <w:r>
        <w:t>found</w:t>
      </w:r>
      <w:proofErr w:type="spellEnd"/>
      <w:r>
        <w:t>!</w:t>
      </w:r>
      <w:proofErr w:type="gramEnd"/>
      <w:r>
        <w:t>”.</w:t>
      </w:r>
    </w:p>
    <w:p w14:paraId="7E7C7B87" w14:textId="77777777" w:rsidR="00217853" w:rsidRDefault="00000000" w:rsidP="00205B63">
      <w:pPr>
        <w:pStyle w:val="Prrafodelista"/>
        <w:numPr>
          <w:ilvl w:val="0"/>
          <w:numId w:val="2"/>
        </w:numPr>
        <w:spacing w:after="60" w:line="276" w:lineRule="auto"/>
        <w:jc w:val="both"/>
      </w:pPr>
      <w:r>
        <w:t xml:space="preserve">Compilación de </w:t>
      </w:r>
      <w:proofErr w:type="spellStart"/>
      <w:r>
        <w:t>release</w:t>
      </w:r>
      <w:proofErr w:type="spellEnd"/>
      <w:r>
        <w:t xml:space="preserve"> exitosa: </w:t>
      </w:r>
      <w:proofErr w:type="spellStart"/>
      <w:r>
        <w:rPr>
          <w:rFonts w:ascii="Consolas" w:eastAsia="Consolas" w:hAnsi="Consolas" w:cs="Consolas"/>
        </w:rPr>
        <w:t>flutter</w:t>
      </w:r>
      <w:proofErr w:type="spellEnd"/>
      <w:r>
        <w:rPr>
          <w:rFonts w:ascii="Consolas" w:eastAsia="Consolas" w:hAnsi="Consolas" w:cs="Consolas"/>
        </w:rPr>
        <w:t xml:space="preserve"> </w:t>
      </w:r>
      <w:proofErr w:type="spellStart"/>
      <w:r>
        <w:rPr>
          <w:rFonts w:ascii="Consolas" w:eastAsia="Consolas" w:hAnsi="Consolas" w:cs="Consolas"/>
        </w:rPr>
        <w:t>build</w:t>
      </w:r>
      <w:proofErr w:type="spellEnd"/>
      <w:r>
        <w:rPr>
          <w:rFonts w:ascii="Consolas" w:eastAsia="Consolas" w:hAnsi="Consolas" w:cs="Consolas"/>
        </w:rPr>
        <w:t xml:space="preserve"> </w:t>
      </w:r>
      <w:proofErr w:type="spellStart"/>
      <w:r>
        <w:rPr>
          <w:rFonts w:ascii="Consolas" w:eastAsia="Consolas" w:hAnsi="Consolas" w:cs="Consolas"/>
        </w:rPr>
        <w:t>apk</w:t>
      </w:r>
      <w:proofErr w:type="spellEnd"/>
      <w:r>
        <w:rPr>
          <w:rFonts w:ascii="Consolas" w:eastAsia="Consolas" w:hAnsi="Consolas" w:cs="Consolas"/>
        </w:rPr>
        <w:t xml:space="preserve"> --</w:t>
      </w:r>
      <w:proofErr w:type="spellStart"/>
      <w:r>
        <w:rPr>
          <w:rFonts w:ascii="Consolas" w:eastAsia="Consolas" w:hAnsi="Consolas" w:cs="Consolas"/>
        </w:rPr>
        <w:t>release</w:t>
      </w:r>
      <w:proofErr w:type="spellEnd"/>
      <w:r>
        <w:t xml:space="preserve"> (~56.9 MB).</w:t>
      </w:r>
    </w:p>
    <w:p w14:paraId="089BD738" w14:textId="77777777" w:rsidR="00217853" w:rsidRDefault="00000000" w:rsidP="00205B63">
      <w:pPr>
        <w:pStyle w:val="Ttulo1"/>
        <w:jc w:val="both"/>
      </w:pPr>
      <w:bookmarkStart w:id="11" w:name="_Toc240661820"/>
      <w:r>
        <w:t>8. Despliegue</w:t>
      </w:r>
      <w:bookmarkEnd w:id="11"/>
    </w:p>
    <w:p w14:paraId="5D9C257B" w14:textId="77777777" w:rsidR="00217853" w:rsidRDefault="00000000" w:rsidP="00205B63">
      <w:pPr>
        <w:pStyle w:val="Prrafodelista"/>
        <w:numPr>
          <w:ilvl w:val="0"/>
          <w:numId w:val="2"/>
        </w:numPr>
        <w:spacing w:after="60" w:line="276" w:lineRule="auto"/>
        <w:jc w:val="both"/>
      </w:pPr>
      <w:r>
        <w:rPr>
          <w:b/>
          <w:bCs/>
        </w:rPr>
        <w:t xml:space="preserve">Panel web: </w:t>
      </w:r>
      <w:r>
        <w:t>desplegado en Firebase Hosting — https://sire-app-179d3.web.app</w:t>
      </w:r>
    </w:p>
    <w:p w14:paraId="4A56CAFB" w14:textId="77777777" w:rsidR="00217853" w:rsidRDefault="00000000" w:rsidP="00205B63">
      <w:pPr>
        <w:pStyle w:val="Prrafodelista"/>
        <w:numPr>
          <w:ilvl w:val="0"/>
          <w:numId w:val="2"/>
        </w:numPr>
        <w:spacing w:after="60" w:line="276" w:lineRule="auto"/>
        <w:jc w:val="both"/>
      </w:pPr>
      <w:r>
        <w:rPr>
          <w:b/>
          <w:bCs/>
        </w:rPr>
        <w:t xml:space="preserve">Aplicación móvil: </w:t>
      </w:r>
      <w:r>
        <w:t>distribuida como APK instalable (Android), conectada al backend en la nube.</w:t>
      </w:r>
    </w:p>
    <w:p w14:paraId="7EB5DD37" w14:textId="77777777" w:rsidR="00217853" w:rsidRPr="007F3D56" w:rsidRDefault="00000000" w:rsidP="00205B63">
      <w:pPr>
        <w:pStyle w:val="Prrafodelista"/>
        <w:numPr>
          <w:ilvl w:val="0"/>
          <w:numId w:val="2"/>
        </w:numPr>
        <w:spacing w:after="60" w:line="276" w:lineRule="auto"/>
        <w:jc w:val="both"/>
        <w:rPr>
          <w:lang w:val="en-US"/>
        </w:rPr>
      </w:pPr>
      <w:r w:rsidRPr="007F3D56">
        <w:rPr>
          <w:b/>
          <w:bCs/>
          <w:lang w:val="en-US"/>
        </w:rPr>
        <w:t xml:space="preserve">Backend: </w:t>
      </w:r>
      <w:r w:rsidRPr="007F3D56">
        <w:rPr>
          <w:lang w:val="en-US"/>
        </w:rPr>
        <w:t>Firebase (</w:t>
      </w:r>
      <w:proofErr w:type="spellStart"/>
      <w:r w:rsidRPr="007F3D56">
        <w:rPr>
          <w:lang w:val="en-US"/>
        </w:rPr>
        <w:t>proyecto</w:t>
      </w:r>
      <w:proofErr w:type="spellEnd"/>
      <w:r w:rsidRPr="007F3D56">
        <w:rPr>
          <w:lang w:val="en-US"/>
        </w:rPr>
        <w:t xml:space="preserve"> sire-app-179d3, plan Blaze): Authentication, </w:t>
      </w:r>
      <w:proofErr w:type="spellStart"/>
      <w:r w:rsidRPr="007F3D56">
        <w:rPr>
          <w:lang w:val="en-US"/>
        </w:rPr>
        <w:t>Firestore</w:t>
      </w:r>
      <w:proofErr w:type="spellEnd"/>
      <w:r w:rsidRPr="007F3D56">
        <w:rPr>
          <w:lang w:val="en-US"/>
        </w:rPr>
        <w:t>, Cloud Functions y Hosting.</w:t>
      </w:r>
    </w:p>
    <w:p w14:paraId="21F4859D" w14:textId="77777777" w:rsidR="00217853" w:rsidRDefault="00000000" w:rsidP="00205B63">
      <w:pPr>
        <w:pStyle w:val="Ttulo1"/>
        <w:jc w:val="both"/>
      </w:pPr>
      <w:bookmarkStart w:id="12" w:name="_Toc240661821"/>
      <w:r>
        <w:t>9. Control de versiones</w:t>
      </w:r>
      <w:bookmarkEnd w:id="12"/>
    </w:p>
    <w:p w14:paraId="3CB68A9D" w14:textId="77777777" w:rsidR="00217853" w:rsidRDefault="00000000" w:rsidP="00205B63">
      <w:pPr>
        <w:pStyle w:val="Prrafodelista"/>
        <w:numPr>
          <w:ilvl w:val="0"/>
          <w:numId w:val="2"/>
        </w:numPr>
        <w:spacing w:after="60" w:line="276" w:lineRule="auto"/>
        <w:jc w:val="both"/>
      </w:pPr>
      <w:r>
        <w:rPr>
          <w:b/>
          <w:bCs/>
        </w:rPr>
        <w:t xml:space="preserve">Repositorio: </w:t>
      </w:r>
      <w:r>
        <w:t>https://github.com/Beatrizvj/sire</w:t>
      </w:r>
    </w:p>
    <w:p w14:paraId="41F073D0" w14:textId="77777777" w:rsidR="00217853" w:rsidRDefault="00000000" w:rsidP="00205B63">
      <w:pPr>
        <w:pStyle w:val="Prrafodelista"/>
        <w:numPr>
          <w:ilvl w:val="0"/>
          <w:numId w:val="2"/>
        </w:numPr>
        <w:spacing w:after="60" w:line="276" w:lineRule="auto"/>
        <w:jc w:val="both"/>
      </w:pPr>
      <w:r>
        <w:rPr>
          <w:b/>
          <w:bCs/>
        </w:rPr>
        <w:t xml:space="preserve">Rama de trabajo: </w:t>
      </w:r>
      <w:r>
        <w:t xml:space="preserve">beta/pruebas-preliminares (con Pull </w:t>
      </w:r>
      <w:proofErr w:type="spellStart"/>
      <w:r>
        <w:t>Request</w:t>
      </w:r>
      <w:proofErr w:type="spellEnd"/>
      <w:r>
        <w:t xml:space="preserve"> hacia </w:t>
      </w:r>
      <w:proofErr w:type="spellStart"/>
      <w:r>
        <w:t>main</w:t>
      </w:r>
      <w:proofErr w:type="spellEnd"/>
      <w:r>
        <w:t>).</w:t>
      </w:r>
    </w:p>
    <w:p w14:paraId="4097D70B" w14:textId="77777777" w:rsidR="00217853" w:rsidRDefault="00000000" w:rsidP="00205B63">
      <w:pPr>
        <w:pStyle w:val="Prrafodelista"/>
        <w:numPr>
          <w:ilvl w:val="0"/>
          <w:numId w:val="2"/>
        </w:numPr>
        <w:spacing w:after="60" w:line="276" w:lineRule="auto"/>
        <w:jc w:val="both"/>
      </w:pPr>
      <w:r>
        <w:t>Historial de confirmaciones (</w:t>
      </w:r>
      <w:proofErr w:type="spellStart"/>
      <w:r>
        <w:t>commits</w:t>
      </w:r>
      <w:proofErr w:type="spellEnd"/>
      <w:r>
        <w:t>) activo y constante que respalda el trabajo progresivo del autor.</w:t>
      </w:r>
    </w:p>
    <w:p w14:paraId="1C218ABA" w14:textId="77777777" w:rsidR="00217853" w:rsidRDefault="00000000" w:rsidP="00205B63">
      <w:pPr>
        <w:pStyle w:val="Ttulo1"/>
        <w:jc w:val="both"/>
      </w:pPr>
      <w:bookmarkStart w:id="13" w:name="_Toc240661822"/>
      <w:r>
        <w:t>10. Conclusiones y trabajo futuro</w:t>
      </w:r>
      <w:bookmarkEnd w:id="13"/>
    </w:p>
    <w:p w14:paraId="4DD3D138" w14:textId="77777777" w:rsidR="00217853" w:rsidRDefault="00000000" w:rsidP="00205B63">
      <w:pPr>
        <w:spacing w:after="120" w:line="276" w:lineRule="auto"/>
        <w:jc w:val="both"/>
      </w:pPr>
      <w:r>
        <w:t>La Versión Beta de SIRE cumple con los módulos y flujos operativos definidos en el levantamiento de requerimientos: control de acceso por roles (RBAC), módulo de reportes e inteligencia de negocios con exportación en PDF, Excel y CSV, seguridad en tránsito y en reposo, notificaciones push desplegadas en producción y control de versiones activo.</w:t>
      </w:r>
    </w:p>
    <w:p w14:paraId="520E2E67" w14:textId="77777777" w:rsidR="00217853" w:rsidRDefault="00000000" w:rsidP="00205B63">
      <w:pPr>
        <w:spacing w:after="120" w:line="276" w:lineRule="auto"/>
        <w:jc w:val="both"/>
      </w:pPr>
      <w:r>
        <w:t>Como trabajo futuro, para la versión de producción se contempla: la activación de la mensajería por WhatsApp con un número de WhatsApp Business y plantillas de mensaje aprobadas; la migración de la facturación en la nube a una cuenta permanente de la entidad operadora; y, de requerirse, la publicación de la aplicación móvil en Google Play Store.</w:t>
      </w:r>
    </w:p>
    <w:sectPr w:rsidR="0021785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138EC"/>
    <w:multiLevelType w:val="hybridMultilevel"/>
    <w:tmpl w:val="0BDEC208"/>
    <w:lvl w:ilvl="0" w:tplc="3BC2EDDC">
      <w:start w:val="1"/>
      <w:numFmt w:val="bullet"/>
      <w:lvlText w:val="●"/>
      <w:lvlJc w:val="left"/>
      <w:pPr>
        <w:ind w:left="720" w:hanging="360"/>
      </w:pPr>
    </w:lvl>
    <w:lvl w:ilvl="1" w:tplc="CA327210">
      <w:start w:val="1"/>
      <w:numFmt w:val="bullet"/>
      <w:lvlText w:val="○"/>
      <w:lvlJc w:val="left"/>
      <w:pPr>
        <w:ind w:left="1440" w:hanging="360"/>
      </w:pPr>
    </w:lvl>
    <w:lvl w:ilvl="2" w:tplc="29505B06">
      <w:start w:val="1"/>
      <w:numFmt w:val="bullet"/>
      <w:lvlText w:val="■"/>
      <w:lvlJc w:val="left"/>
      <w:pPr>
        <w:ind w:left="2160" w:hanging="360"/>
      </w:pPr>
    </w:lvl>
    <w:lvl w:ilvl="3" w:tplc="64BE29A8">
      <w:start w:val="1"/>
      <w:numFmt w:val="bullet"/>
      <w:lvlText w:val="●"/>
      <w:lvlJc w:val="left"/>
      <w:pPr>
        <w:ind w:left="2880" w:hanging="360"/>
      </w:pPr>
    </w:lvl>
    <w:lvl w:ilvl="4" w:tplc="8F2060A8">
      <w:start w:val="1"/>
      <w:numFmt w:val="bullet"/>
      <w:lvlText w:val="○"/>
      <w:lvlJc w:val="left"/>
      <w:pPr>
        <w:ind w:left="3600" w:hanging="360"/>
      </w:pPr>
    </w:lvl>
    <w:lvl w:ilvl="5" w:tplc="781ADD6C">
      <w:start w:val="1"/>
      <w:numFmt w:val="bullet"/>
      <w:lvlText w:val="■"/>
      <w:lvlJc w:val="left"/>
      <w:pPr>
        <w:ind w:left="4320" w:hanging="360"/>
      </w:pPr>
    </w:lvl>
    <w:lvl w:ilvl="6" w:tplc="383CBFBE">
      <w:start w:val="1"/>
      <w:numFmt w:val="bullet"/>
      <w:lvlText w:val="●"/>
      <w:lvlJc w:val="left"/>
      <w:pPr>
        <w:ind w:left="5040" w:hanging="360"/>
      </w:pPr>
    </w:lvl>
    <w:lvl w:ilvl="7" w:tplc="610C9656">
      <w:start w:val="1"/>
      <w:numFmt w:val="bullet"/>
      <w:lvlText w:val="●"/>
      <w:lvlJc w:val="left"/>
      <w:pPr>
        <w:ind w:left="5760" w:hanging="360"/>
      </w:pPr>
    </w:lvl>
    <w:lvl w:ilvl="8" w:tplc="F97213FC">
      <w:start w:val="1"/>
      <w:numFmt w:val="bullet"/>
      <w:lvlText w:val="●"/>
      <w:lvlJc w:val="left"/>
      <w:pPr>
        <w:ind w:left="6480" w:hanging="360"/>
      </w:pPr>
    </w:lvl>
  </w:abstractNum>
  <w:abstractNum w:abstractNumId="1" w15:restartNumberingAfterBreak="0">
    <w:nsid w:val="45520AFF"/>
    <w:multiLevelType w:val="hybridMultilevel"/>
    <w:tmpl w:val="0E46D2E6"/>
    <w:lvl w:ilvl="0" w:tplc="5184CACA">
      <w:start w:val="1"/>
      <w:numFmt w:val="bullet"/>
      <w:lvlText w:val="•"/>
      <w:lvlJc w:val="left"/>
      <w:pPr>
        <w:ind w:left="720" w:hanging="360"/>
      </w:pPr>
    </w:lvl>
    <w:lvl w:ilvl="1" w:tplc="4210D950">
      <w:numFmt w:val="decimal"/>
      <w:lvlText w:val=""/>
      <w:lvlJc w:val="left"/>
    </w:lvl>
    <w:lvl w:ilvl="2" w:tplc="856E6398">
      <w:numFmt w:val="decimal"/>
      <w:lvlText w:val=""/>
      <w:lvlJc w:val="left"/>
    </w:lvl>
    <w:lvl w:ilvl="3" w:tplc="21063C80">
      <w:numFmt w:val="decimal"/>
      <w:lvlText w:val=""/>
      <w:lvlJc w:val="left"/>
    </w:lvl>
    <w:lvl w:ilvl="4" w:tplc="5AD2A39A">
      <w:numFmt w:val="decimal"/>
      <w:lvlText w:val=""/>
      <w:lvlJc w:val="left"/>
    </w:lvl>
    <w:lvl w:ilvl="5" w:tplc="F010226E">
      <w:numFmt w:val="decimal"/>
      <w:lvlText w:val=""/>
      <w:lvlJc w:val="left"/>
    </w:lvl>
    <w:lvl w:ilvl="6" w:tplc="3DCABD36">
      <w:numFmt w:val="decimal"/>
      <w:lvlText w:val=""/>
      <w:lvlJc w:val="left"/>
    </w:lvl>
    <w:lvl w:ilvl="7" w:tplc="4AD408E4">
      <w:numFmt w:val="decimal"/>
      <w:lvlText w:val=""/>
      <w:lvlJc w:val="left"/>
    </w:lvl>
    <w:lvl w:ilvl="8" w:tplc="60E80FD4">
      <w:numFmt w:val="decimal"/>
      <w:lvlText w:val=""/>
      <w:lvlJc w:val="left"/>
    </w:lvl>
  </w:abstractNum>
  <w:num w:numId="1" w16cid:durableId="1773546618">
    <w:abstractNumId w:val="0"/>
    <w:lvlOverride w:ilvl="0">
      <w:startOverride w:val="1"/>
    </w:lvlOverride>
  </w:num>
  <w:num w:numId="2" w16cid:durableId="87335209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853"/>
    <w:rsid w:val="000F2750"/>
    <w:rsid w:val="00205B63"/>
    <w:rsid w:val="00217853"/>
    <w:rsid w:val="0036263E"/>
    <w:rsid w:val="00644701"/>
    <w:rsid w:val="007F3D56"/>
    <w:rsid w:val="00FA616B"/>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2B67A"/>
  <w15:docId w15:val="{791A3A25-65D0-4D1B-A2DF-6DAF66001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GT" w:eastAsia="es-G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60" w:after="120"/>
      <w:outlineLvl w:val="0"/>
    </w:pPr>
    <w:rPr>
      <w:b/>
      <w:bCs/>
      <w:color w:val="1F3864"/>
      <w:sz w:val="32"/>
      <w:szCs w:val="32"/>
    </w:rPr>
  </w:style>
  <w:style w:type="paragraph" w:styleId="Ttulo2">
    <w:name w:val="heading 2"/>
    <w:uiPriority w:val="9"/>
    <w:unhideWhenUsed/>
    <w:qFormat/>
    <w:pPr>
      <w:spacing w:before="160" w:after="80"/>
      <w:outlineLvl w:val="1"/>
    </w:pPr>
    <w:rPr>
      <w:b/>
      <w:bCs/>
      <w:color w:val="2E5496"/>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7F3D56"/>
    <w:pPr>
      <w:spacing w:after="100"/>
    </w:pPr>
  </w:style>
  <w:style w:type="paragraph" w:styleId="TDC2">
    <w:name w:val="toc 2"/>
    <w:basedOn w:val="Normal"/>
    <w:next w:val="Normal"/>
    <w:autoRedefine/>
    <w:uiPriority w:val="39"/>
    <w:unhideWhenUsed/>
    <w:rsid w:val="007F3D56"/>
    <w:pPr>
      <w:spacing w:after="100"/>
      <w:ind w:left="240"/>
    </w:pPr>
  </w:style>
  <w:style w:type="character" w:styleId="Mencinsinresolver">
    <w:name w:val="Unresolved Mention"/>
    <w:basedOn w:val="Fuentedeprrafopredeter"/>
    <w:uiPriority w:val="99"/>
    <w:semiHidden/>
    <w:unhideWhenUsed/>
    <w:rsid w:val="000F27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rive.google.com/file/d/1NFfcGYRmS-y6pJot89Aw__PuC8GPRqcX/view?usp=sharing"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83</TotalTime>
  <Pages>5</Pages>
  <Words>1215</Words>
  <Characters>6683</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Informe - Versión Beta - SIRE</vt:lpstr>
    </vt:vector>
  </TitlesOfParts>
  <Company/>
  <LinksUpToDate>false</LinksUpToDate>
  <CharactersWithSpaces>7883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 Versión Beta - SIRE</dc:title>
  <dc:creator>SIRE</dc:creator>
  <cp:lastModifiedBy>162739 - BEATRIZ VICENTE JIMENEZ</cp:lastModifiedBy>
  <cp:revision>3</cp:revision>
  <cp:lastPrinted>2026-09-19T05:31:00Z</cp:lastPrinted>
  <dcterms:created xsi:type="dcterms:W3CDTF">2026-09-18T21:24:00Z</dcterms:created>
  <dcterms:modified xsi:type="dcterms:W3CDTF">2026-09-19T05:32:00Z</dcterms:modified>
</cp:coreProperties>
</file>