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FAD" w:rsidRPr="00495F67" w:rsidRDefault="00002FAD" w:rsidP="0087512A"/>
    <w:p w:rsidR="0087512A" w:rsidRPr="00495F67" w:rsidRDefault="0087512A" w:rsidP="0087512A"/>
    <w:p w:rsidR="0087512A" w:rsidRPr="00495F67" w:rsidRDefault="0087512A" w:rsidP="0087512A"/>
    <w:p w:rsidR="0087512A" w:rsidRPr="00495F67" w:rsidRDefault="0087512A" w:rsidP="0087512A"/>
    <w:p w:rsidR="0087512A" w:rsidRPr="00495F67" w:rsidRDefault="0087512A" w:rsidP="0087512A"/>
    <w:p w:rsidR="0087512A" w:rsidRPr="00495F67" w:rsidRDefault="0087512A" w:rsidP="0087512A"/>
    <w:p w:rsidR="0087512A" w:rsidRPr="00495F67" w:rsidRDefault="0087512A" w:rsidP="0087512A"/>
    <w:p w:rsidR="00495F67" w:rsidRPr="00495F67" w:rsidRDefault="00495F67" w:rsidP="0087512A"/>
    <w:p w:rsidR="00495F67" w:rsidRPr="00495F67" w:rsidRDefault="00495F67" w:rsidP="0087512A"/>
    <w:p w:rsidR="0087512A" w:rsidRPr="00495F67" w:rsidRDefault="00714E15" w:rsidP="0087512A">
      <w:r w:rsidRPr="00714E15">
        <w:rPr>
          <w:noProof/>
          <w:lang w:eastAsia="en-AU" w:bidi="ar-SA"/>
        </w:rPr>
        <w:drawing>
          <wp:inline distT="0" distB="0" distL="0" distR="0" wp14:anchorId="44D9515D" wp14:editId="047B151B">
            <wp:extent cx="6120130" cy="227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73935"/>
                    </a:xfrm>
                    <a:prstGeom prst="rect">
                      <a:avLst/>
                    </a:prstGeom>
                  </pic:spPr>
                </pic:pic>
              </a:graphicData>
            </a:graphic>
          </wp:inline>
        </w:drawing>
      </w:r>
    </w:p>
    <w:p w:rsidR="00002FAD" w:rsidRPr="00495F67" w:rsidRDefault="00002FAD" w:rsidP="007C3207">
      <w:pPr>
        <w:rPr>
          <w:b/>
          <w:sz w:val="96"/>
          <w:szCs w:val="96"/>
        </w:rPr>
      </w:pPr>
      <w:r w:rsidRPr="00495F67">
        <w:rPr>
          <w:b/>
          <w:sz w:val="96"/>
          <w:szCs w:val="96"/>
        </w:rPr>
        <w:t>Contiguity</w:t>
      </w:r>
    </w:p>
    <w:p w:rsidR="0087512A" w:rsidRPr="00495F67" w:rsidRDefault="003B7D8F" w:rsidP="007C3207">
      <w:pPr>
        <w:rPr>
          <w:b/>
          <w:sz w:val="96"/>
          <w:szCs w:val="96"/>
        </w:rPr>
      </w:pPr>
      <w:r w:rsidRPr="00495F67">
        <w:rPr>
          <w:b/>
          <w:noProof/>
          <w:sz w:val="96"/>
          <w:szCs w:val="96"/>
          <w:lang w:eastAsia="en-AU" w:bidi="ar-SA"/>
        </w:rPr>
        <mc:AlternateContent>
          <mc:Choice Requires="wps">
            <w:drawing>
              <wp:anchor distT="0" distB="0" distL="114300" distR="114300" simplePos="0" relativeHeight="251659264" behindDoc="0" locked="0" layoutInCell="1" allowOverlap="1" wp14:anchorId="104756F6" wp14:editId="1BDFC3E8">
                <wp:simplePos x="0" y="0"/>
                <wp:positionH relativeFrom="margin">
                  <wp:align>right</wp:align>
                </wp:positionH>
                <wp:positionV relativeFrom="paragraph">
                  <wp:posOffset>19609</wp:posOffset>
                </wp:positionV>
                <wp:extent cx="6060130" cy="37334"/>
                <wp:effectExtent l="19050" t="19050" r="36195" b="20320"/>
                <wp:wrapNone/>
                <wp:docPr id="7" name="Straight Connector 7"/>
                <wp:cNvGraphicFramePr/>
                <a:graphic xmlns:a="http://schemas.openxmlformats.org/drawingml/2006/main">
                  <a:graphicData uri="http://schemas.microsoft.com/office/word/2010/wordprocessingShape">
                    <wps:wsp>
                      <wps:cNvCnPr/>
                      <wps:spPr>
                        <a:xfrm>
                          <a:off x="0" y="0"/>
                          <a:ext cx="6060130" cy="37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B7744" id="Straight Connector 7"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6pt,1.55pt" to="903.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" strokecolor="#5b9bd5 [3204]" strokeweight="2.25pt">
                <v:stroke joinstyle="miter"/>
                <w10:wrap anchorx="margin"/>
              </v:line>
            </w:pict>
          </mc:Fallback>
        </mc:AlternateContent>
      </w:r>
      <w:r w:rsidR="00002FAD" w:rsidRPr="00495F67">
        <w:rPr>
          <w:sz w:val="52"/>
          <w:szCs w:val="52"/>
        </w:rPr>
        <w:t>Construction and exploration of assembly graphs</w:t>
      </w:r>
    </w:p>
    <w:p w:rsidR="0087512A" w:rsidRPr="00495F67" w:rsidRDefault="0087512A" w:rsidP="007C3207"/>
    <w:p w:rsidR="0087512A" w:rsidRPr="00495F67" w:rsidRDefault="0087512A" w:rsidP="007C3207">
      <w:pPr>
        <w:rPr>
          <w:sz w:val="36"/>
          <w:szCs w:val="36"/>
        </w:rPr>
      </w:pPr>
      <w:r w:rsidRPr="00495F67">
        <w:rPr>
          <w:sz w:val="36"/>
          <w:szCs w:val="36"/>
        </w:rPr>
        <w:t>Version 1.0</w:t>
      </w:r>
    </w:p>
    <w:p w:rsidR="0087512A" w:rsidRPr="00495F67" w:rsidRDefault="0087512A" w:rsidP="007C3207">
      <w:pPr>
        <w:rPr>
          <w:sz w:val="36"/>
          <w:szCs w:val="36"/>
        </w:rPr>
      </w:pPr>
      <w:r w:rsidRPr="00495F67">
        <w:rPr>
          <w:sz w:val="36"/>
          <w:szCs w:val="36"/>
        </w:rPr>
        <w:t>Licence: GPLv3</w:t>
      </w:r>
    </w:p>
    <w:p w:rsidR="0087512A" w:rsidRPr="00495F67" w:rsidRDefault="0087512A" w:rsidP="007C3207">
      <w:pPr>
        <w:rPr>
          <w:sz w:val="36"/>
          <w:szCs w:val="36"/>
        </w:rPr>
      </w:pPr>
    </w:p>
    <w:p w:rsidR="00002FAD" w:rsidRPr="00495F67" w:rsidRDefault="003B7D8F" w:rsidP="007C3207">
      <w:r w:rsidRPr="00495F67">
        <w:rPr>
          <w:noProof/>
          <w:sz w:val="36"/>
          <w:szCs w:val="36"/>
          <w:lang w:eastAsia="en-AU" w:bidi="ar-SA"/>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587375</wp:posOffset>
                </wp:positionV>
                <wp:extent cx="6103088" cy="1073150"/>
                <wp:effectExtent l="0" t="0" r="12065" b="12700"/>
                <wp:wrapNone/>
                <wp:docPr id="8" name="Rectangle 8"/>
                <wp:cNvGraphicFramePr/>
                <a:graphic xmlns:a="http://schemas.openxmlformats.org/drawingml/2006/main">
                  <a:graphicData uri="http://schemas.microsoft.com/office/word/2010/wordprocessingShape">
                    <wps:wsp>
                      <wps:cNvSpPr/>
                      <wps:spPr>
                        <a:xfrm>
                          <a:off x="0" y="0"/>
                          <a:ext cx="6103088" cy="1073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3303" w:rsidRDefault="00E24CD7" w:rsidP="003B7D8F">
                            <w:r>
                              <w:t>&lt;Citation here&gt;</w:t>
                            </w:r>
                          </w:p>
                          <w:p w:rsidR="00E24CD7" w:rsidRDefault="00E24CD7" w:rsidP="003B7D8F"/>
                          <w:p w:rsidR="00A03303" w:rsidRPr="003B7D8F" w:rsidRDefault="00A03303" w:rsidP="003B7D8F">
                            <w:r>
                              <w:t>mjsull@gmail.com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429.35pt;margin-top:46.25pt;width:480.55pt;height:84.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" fillcolor="#5b9bd5 [3204]" strokecolor="#1f4d78 [1604]" strokeweight="1pt">
                <v:textbox>
                  <w:txbxContent>
                    <w:p w:rsidR="00A03303" w:rsidRDefault="00E24CD7" w:rsidP="003B7D8F">
                      <w:r>
                        <w:t>&lt;Citation here&gt;</w:t>
                      </w:r>
                    </w:p>
                    <w:p w:rsidR="00E24CD7" w:rsidRDefault="00E24CD7" w:rsidP="003B7D8F"/>
                    <w:p w:rsidR="00A03303" w:rsidRPr="003B7D8F" w:rsidRDefault="00A03303" w:rsidP="003B7D8F">
                      <w:r>
                        <w:t>mjsull@gmail.com</w:t>
                      </w:r>
                    </w:p>
                  </w:txbxContent>
                </v:textbox>
                <w10:wrap anchorx="margin"/>
              </v:rect>
            </w:pict>
          </mc:Fallback>
        </mc:AlternateContent>
      </w:r>
      <w:r w:rsidR="0087512A" w:rsidRPr="00495F67">
        <w:rPr>
          <w:sz w:val="36"/>
          <w:szCs w:val="36"/>
        </w:rPr>
        <w:t>http://mjsull.github.io/Contiguity/</w:t>
      </w:r>
      <w:r w:rsidR="0087512A" w:rsidRPr="00495F67">
        <w:t xml:space="preserve"> </w:t>
      </w:r>
      <w:r w:rsidR="00002FAD" w:rsidRPr="00495F67">
        <w:br w:type="page"/>
      </w:r>
    </w:p>
    <w:sdt>
      <w:sdtPr>
        <w:rPr>
          <w:rFonts w:asciiTheme="minorHAnsi" w:eastAsia="DejaVu Sans" w:hAnsiTheme="minorHAnsi" w:cs="Lohit Hindi"/>
          <w:color w:val="auto"/>
          <w:kern w:val="3"/>
          <w:sz w:val="24"/>
          <w:szCs w:val="24"/>
          <w:lang w:val="en-AU" w:eastAsia="zh-CN" w:bidi="hi-IN"/>
        </w:rPr>
        <w:id w:val="1905952420"/>
        <w:docPartObj>
          <w:docPartGallery w:val="Table of Contents"/>
          <w:docPartUnique/>
        </w:docPartObj>
      </w:sdtPr>
      <w:sdtEndPr>
        <w:rPr>
          <w:b/>
          <w:bCs/>
          <w:noProof/>
        </w:rPr>
      </w:sdtEndPr>
      <w:sdtContent>
        <w:p w:rsidR="003B7D8F" w:rsidRPr="00495F67" w:rsidRDefault="003B7D8F">
          <w:pPr>
            <w:pStyle w:val="TOCHeading"/>
            <w:rPr>
              <w:rFonts w:asciiTheme="minorHAnsi" w:hAnsiTheme="minorHAnsi"/>
            </w:rPr>
          </w:pPr>
          <w:r w:rsidRPr="00495F67">
            <w:rPr>
              <w:rFonts w:asciiTheme="minorHAnsi" w:hAnsiTheme="minorHAnsi"/>
            </w:rPr>
            <w:t>Contents</w:t>
          </w:r>
        </w:p>
        <w:p w:rsidR="00413933" w:rsidRDefault="003B7D8F">
          <w:pPr>
            <w:pStyle w:val="TOC1"/>
            <w:tabs>
              <w:tab w:val="right" w:leader="dot" w:pos="9628"/>
            </w:tabs>
            <w:rPr>
              <w:rFonts w:eastAsiaTheme="minorEastAsia" w:cstheme="minorBidi"/>
              <w:noProof/>
              <w:kern w:val="0"/>
              <w:sz w:val="22"/>
              <w:szCs w:val="22"/>
              <w:lang w:eastAsia="en-AU" w:bidi="ar-SA"/>
            </w:rPr>
          </w:pPr>
          <w:r w:rsidRPr="00495F67">
            <w:fldChar w:fldCharType="begin"/>
          </w:r>
          <w:r w:rsidRPr="00495F67">
            <w:instrText xml:space="preserve"> TOC \o "1-3" \h \z \u </w:instrText>
          </w:r>
          <w:r w:rsidRPr="00495F67">
            <w:fldChar w:fldCharType="separate"/>
          </w:r>
          <w:hyperlink w:anchor="_Toc396002438" w:history="1">
            <w:r w:rsidR="00413933" w:rsidRPr="00170491">
              <w:rPr>
                <w:rStyle w:val="Hyperlink"/>
                <w:noProof/>
              </w:rPr>
              <w:t>Requirements</w:t>
            </w:r>
            <w:r w:rsidR="00413933">
              <w:rPr>
                <w:noProof/>
                <w:webHidden/>
              </w:rPr>
              <w:tab/>
            </w:r>
            <w:r w:rsidR="00413933">
              <w:rPr>
                <w:noProof/>
                <w:webHidden/>
              </w:rPr>
              <w:fldChar w:fldCharType="begin"/>
            </w:r>
            <w:r w:rsidR="00413933">
              <w:rPr>
                <w:noProof/>
                <w:webHidden/>
              </w:rPr>
              <w:instrText xml:space="preserve"> PAGEREF _Toc396002438 \h </w:instrText>
            </w:r>
            <w:r w:rsidR="00413933">
              <w:rPr>
                <w:noProof/>
                <w:webHidden/>
              </w:rPr>
            </w:r>
            <w:r w:rsidR="00413933">
              <w:rPr>
                <w:noProof/>
                <w:webHidden/>
              </w:rPr>
              <w:fldChar w:fldCharType="separate"/>
            </w:r>
            <w:r w:rsidR="00413933">
              <w:rPr>
                <w:noProof/>
                <w:webHidden/>
              </w:rPr>
              <w:t>3</w:t>
            </w:r>
            <w:r w:rsidR="00413933">
              <w:rPr>
                <w:noProof/>
                <w:webHidden/>
              </w:rPr>
              <w:fldChar w:fldCharType="end"/>
            </w:r>
          </w:hyperlink>
        </w:p>
        <w:p w:rsidR="00413933" w:rsidRDefault="00870DD5">
          <w:pPr>
            <w:pStyle w:val="TOC1"/>
            <w:tabs>
              <w:tab w:val="right" w:leader="dot" w:pos="9628"/>
            </w:tabs>
            <w:rPr>
              <w:rFonts w:eastAsiaTheme="minorEastAsia" w:cstheme="minorBidi"/>
              <w:noProof/>
              <w:kern w:val="0"/>
              <w:sz w:val="22"/>
              <w:szCs w:val="22"/>
              <w:lang w:eastAsia="en-AU" w:bidi="ar-SA"/>
            </w:rPr>
          </w:pPr>
          <w:hyperlink w:anchor="_Toc396002439" w:history="1">
            <w:r w:rsidR="00413933" w:rsidRPr="00170491">
              <w:rPr>
                <w:rStyle w:val="Hyperlink"/>
                <w:noProof/>
              </w:rPr>
              <w:t>Installation</w:t>
            </w:r>
            <w:r w:rsidR="00413933">
              <w:rPr>
                <w:noProof/>
                <w:webHidden/>
              </w:rPr>
              <w:tab/>
            </w:r>
            <w:r w:rsidR="00413933">
              <w:rPr>
                <w:noProof/>
                <w:webHidden/>
              </w:rPr>
              <w:fldChar w:fldCharType="begin"/>
            </w:r>
            <w:r w:rsidR="00413933">
              <w:rPr>
                <w:noProof/>
                <w:webHidden/>
              </w:rPr>
              <w:instrText xml:space="preserve"> PAGEREF _Toc396002439 \h </w:instrText>
            </w:r>
            <w:r w:rsidR="00413933">
              <w:rPr>
                <w:noProof/>
                <w:webHidden/>
              </w:rPr>
            </w:r>
            <w:r w:rsidR="00413933">
              <w:rPr>
                <w:noProof/>
                <w:webHidden/>
              </w:rPr>
              <w:fldChar w:fldCharType="separate"/>
            </w:r>
            <w:r w:rsidR="00413933">
              <w:rPr>
                <w:noProof/>
                <w:webHidden/>
              </w:rPr>
              <w:t>3</w:t>
            </w:r>
            <w:r w:rsidR="00413933">
              <w:rPr>
                <w:noProof/>
                <w:webHidden/>
              </w:rPr>
              <w:fldChar w:fldCharType="end"/>
            </w:r>
          </w:hyperlink>
        </w:p>
        <w:p w:rsidR="00413933" w:rsidRDefault="00870DD5">
          <w:pPr>
            <w:pStyle w:val="TOC1"/>
            <w:tabs>
              <w:tab w:val="right" w:leader="dot" w:pos="9628"/>
            </w:tabs>
            <w:rPr>
              <w:rFonts w:eastAsiaTheme="minorEastAsia" w:cstheme="minorBidi"/>
              <w:noProof/>
              <w:kern w:val="0"/>
              <w:sz w:val="22"/>
              <w:szCs w:val="22"/>
              <w:lang w:eastAsia="en-AU" w:bidi="ar-SA"/>
            </w:rPr>
          </w:pPr>
          <w:hyperlink w:anchor="_Toc396002440" w:history="1">
            <w:r w:rsidR="00413933" w:rsidRPr="00170491">
              <w:rPr>
                <w:rStyle w:val="Hyperlink"/>
                <w:noProof/>
              </w:rPr>
              <w:t>Overview</w:t>
            </w:r>
            <w:r w:rsidR="00413933">
              <w:rPr>
                <w:noProof/>
                <w:webHidden/>
              </w:rPr>
              <w:tab/>
            </w:r>
            <w:r w:rsidR="00413933">
              <w:rPr>
                <w:noProof/>
                <w:webHidden/>
              </w:rPr>
              <w:fldChar w:fldCharType="begin"/>
            </w:r>
            <w:r w:rsidR="00413933">
              <w:rPr>
                <w:noProof/>
                <w:webHidden/>
              </w:rPr>
              <w:instrText xml:space="preserve"> PAGEREF _Toc396002440 \h </w:instrText>
            </w:r>
            <w:r w:rsidR="00413933">
              <w:rPr>
                <w:noProof/>
                <w:webHidden/>
              </w:rPr>
            </w:r>
            <w:r w:rsidR="00413933">
              <w:rPr>
                <w:noProof/>
                <w:webHidden/>
              </w:rPr>
              <w:fldChar w:fldCharType="separate"/>
            </w:r>
            <w:r w:rsidR="00413933">
              <w:rPr>
                <w:noProof/>
                <w:webHidden/>
              </w:rPr>
              <w:t>4</w:t>
            </w:r>
            <w:r w:rsidR="00413933">
              <w:rPr>
                <w:noProof/>
                <w:webHidden/>
              </w:rPr>
              <w:fldChar w:fldCharType="end"/>
            </w:r>
          </w:hyperlink>
        </w:p>
        <w:p w:rsidR="00413933" w:rsidRDefault="00870DD5">
          <w:pPr>
            <w:pStyle w:val="TOC2"/>
            <w:tabs>
              <w:tab w:val="right" w:leader="dot" w:pos="9628"/>
            </w:tabs>
            <w:rPr>
              <w:rFonts w:eastAsiaTheme="minorEastAsia" w:cstheme="minorBidi"/>
              <w:noProof/>
              <w:kern w:val="0"/>
              <w:sz w:val="22"/>
              <w:szCs w:val="22"/>
              <w:lang w:eastAsia="en-AU" w:bidi="ar-SA"/>
            </w:rPr>
          </w:pPr>
          <w:hyperlink w:anchor="_Toc396002441" w:history="1">
            <w:r w:rsidR="00413933" w:rsidRPr="00170491">
              <w:rPr>
                <w:rStyle w:val="Hyperlink"/>
                <w:noProof/>
              </w:rPr>
              <w:t>General layout</w:t>
            </w:r>
            <w:r w:rsidR="00413933">
              <w:rPr>
                <w:noProof/>
                <w:webHidden/>
              </w:rPr>
              <w:tab/>
            </w:r>
            <w:r w:rsidR="00413933">
              <w:rPr>
                <w:noProof/>
                <w:webHidden/>
              </w:rPr>
              <w:fldChar w:fldCharType="begin"/>
            </w:r>
            <w:r w:rsidR="00413933">
              <w:rPr>
                <w:noProof/>
                <w:webHidden/>
              </w:rPr>
              <w:instrText xml:space="preserve"> PAGEREF _Toc396002441 \h </w:instrText>
            </w:r>
            <w:r w:rsidR="00413933">
              <w:rPr>
                <w:noProof/>
                <w:webHidden/>
              </w:rPr>
            </w:r>
            <w:r w:rsidR="00413933">
              <w:rPr>
                <w:noProof/>
                <w:webHidden/>
              </w:rPr>
              <w:fldChar w:fldCharType="separate"/>
            </w:r>
            <w:r w:rsidR="00413933">
              <w:rPr>
                <w:noProof/>
                <w:webHidden/>
              </w:rPr>
              <w:t>4</w:t>
            </w:r>
            <w:r w:rsidR="00413933">
              <w:rPr>
                <w:noProof/>
                <w:webHidden/>
              </w:rPr>
              <w:fldChar w:fldCharType="end"/>
            </w:r>
          </w:hyperlink>
        </w:p>
        <w:p w:rsidR="00413933" w:rsidRDefault="00870DD5">
          <w:pPr>
            <w:pStyle w:val="TOC2"/>
            <w:tabs>
              <w:tab w:val="right" w:leader="dot" w:pos="9628"/>
            </w:tabs>
            <w:rPr>
              <w:rFonts w:eastAsiaTheme="minorEastAsia" w:cstheme="minorBidi"/>
              <w:noProof/>
              <w:kern w:val="0"/>
              <w:sz w:val="22"/>
              <w:szCs w:val="22"/>
              <w:lang w:eastAsia="en-AU" w:bidi="ar-SA"/>
            </w:rPr>
          </w:pPr>
          <w:hyperlink w:anchor="_Toc396002442" w:history="1">
            <w:r w:rsidR="00413933" w:rsidRPr="00170491">
              <w:rPr>
                <w:rStyle w:val="Hyperlink"/>
                <w:noProof/>
              </w:rPr>
              <w:t>Menu</w:t>
            </w:r>
            <w:r w:rsidR="00413933">
              <w:rPr>
                <w:noProof/>
                <w:webHidden/>
              </w:rPr>
              <w:tab/>
            </w:r>
            <w:r w:rsidR="00413933">
              <w:rPr>
                <w:noProof/>
                <w:webHidden/>
              </w:rPr>
              <w:fldChar w:fldCharType="begin"/>
            </w:r>
            <w:r w:rsidR="00413933">
              <w:rPr>
                <w:noProof/>
                <w:webHidden/>
              </w:rPr>
              <w:instrText xml:space="preserve"> PAGEREF _Toc396002442 \h </w:instrText>
            </w:r>
            <w:r w:rsidR="00413933">
              <w:rPr>
                <w:noProof/>
                <w:webHidden/>
              </w:rPr>
            </w:r>
            <w:r w:rsidR="00413933">
              <w:rPr>
                <w:noProof/>
                <w:webHidden/>
              </w:rPr>
              <w:fldChar w:fldCharType="separate"/>
            </w:r>
            <w:r w:rsidR="00413933">
              <w:rPr>
                <w:noProof/>
                <w:webHidden/>
              </w:rPr>
              <w:t>5</w:t>
            </w:r>
            <w:r w:rsidR="00413933">
              <w:rPr>
                <w:noProof/>
                <w:webHidden/>
              </w:rPr>
              <w:fldChar w:fldCharType="end"/>
            </w:r>
          </w:hyperlink>
        </w:p>
        <w:p w:rsidR="00413933" w:rsidRDefault="00870DD5">
          <w:pPr>
            <w:pStyle w:val="TOC3"/>
            <w:tabs>
              <w:tab w:val="right" w:leader="dot" w:pos="9628"/>
            </w:tabs>
            <w:rPr>
              <w:rFonts w:eastAsiaTheme="minorEastAsia" w:cstheme="minorBidi"/>
              <w:noProof/>
              <w:kern w:val="0"/>
              <w:sz w:val="22"/>
              <w:szCs w:val="22"/>
              <w:lang w:eastAsia="en-AU" w:bidi="ar-SA"/>
            </w:rPr>
          </w:pPr>
          <w:hyperlink w:anchor="_Toc396002443" w:history="1">
            <w:r w:rsidR="00413933" w:rsidRPr="00170491">
              <w:rPr>
                <w:rStyle w:val="Hyperlink"/>
                <w:noProof/>
              </w:rPr>
              <w:t>File</w:t>
            </w:r>
            <w:r w:rsidR="00413933">
              <w:rPr>
                <w:noProof/>
                <w:webHidden/>
              </w:rPr>
              <w:tab/>
            </w:r>
            <w:r w:rsidR="00413933">
              <w:rPr>
                <w:noProof/>
                <w:webHidden/>
              </w:rPr>
              <w:fldChar w:fldCharType="begin"/>
            </w:r>
            <w:r w:rsidR="00413933">
              <w:rPr>
                <w:noProof/>
                <w:webHidden/>
              </w:rPr>
              <w:instrText xml:space="preserve"> PAGEREF _Toc396002443 \h </w:instrText>
            </w:r>
            <w:r w:rsidR="00413933">
              <w:rPr>
                <w:noProof/>
                <w:webHidden/>
              </w:rPr>
            </w:r>
            <w:r w:rsidR="00413933">
              <w:rPr>
                <w:noProof/>
                <w:webHidden/>
              </w:rPr>
              <w:fldChar w:fldCharType="separate"/>
            </w:r>
            <w:r w:rsidR="00413933">
              <w:rPr>
                <w:noProof/>
                <w:webHidden/>
              </w:rPr>
              <w:t>5</w:t>
            </w:r>
            <w:r w:rsidR="00413933">
              <w:rPr>
                <w:noProof/>
                <w:webHidden/>
              </w:rPr>
              <w:fldChar w:fldCharType="end"/>
            </w:r>
          </w:hyperlink>
        </w:p>
        <w:p w:rsidR="00413933" w:rsidRDefault="00870DD5">
          <w:pPr>
            <w:pStyle w:val="TOC3"/>
            <w:tabs>
              <w:tab w:val="right" w:leader="dot" w:pos="9628"/>
            </w:tabs>
            <w:rPr>
              <w:rFonts w:eastAsiaTheme="minorEastAsia" w:cstheme="minorBidi"/>
              <w:noProof/>
              <w:kern w:val="0"/>
              <w:sz w:val="22"/>
              <w:szCs w:val="22"/>
              <w:lang w:eastAsia="en-AU" w:bidi="ar-SA"/>
            </w:rPr>
          </w:pPr>
          <w:hyperlink w:anchor="_Toc396002444" w:history="1">
            <w:r w:rsidR="00413933" w:rsidRPr="00170491">
              <w:rPr>
                <w:rStyle w:val="Hyperlink"/>
                <w:noProof/>
              </w:rPr>
              <w:t>View</w:t>
            </w:r>
            <w:r w:rsidR="00413933">
              <w:rPr>
                <w:noProof/>
                <w:webHidden/>
              </w:rPr>
              <w:tab/>
            </w:r>
            <w:r w:rsidR="00413933">
              <w:rPr>
                <w:noProof/>
                <w:webHidden/>
              </w:rPr>
              <w:fldChar w:fldCharType="begin"/>
            </w:r>
            <w:r w:rsidR="00413933">
              <w:rPr>
                <w:noProof/>
                <w:webHidden/>
              </w:rPr>
              <w:instrText xml:space="preserve"> PAGEREF _Toc396002444 \h </w:instrText>
            </w:r>
            <w:r w:rsidR="00413933">
              <w:rPr>
                <w:noProof/>
                <w:webHidden/>
              </w:rPr>
            </w:r>
            <w:r w:rsidR="00413933">
              <w:rPr>
                <w:noProof/>
                <w:webHidden/>
              </w:rPr>
              <w:fldChar w:fldCharType="separate"/>
            </w:r>
            <w:r w:rsidR="00413933">
              <w:rPr>
                <w:noProof/>
                <w:webHidden/>
              </w:rPr>
              <w:t>5</w:t>
            </w:r>
            <w:r w:rsidR="00413933">
              <w:rPr>
                <w:noProof/>
                <w:webHidden/>
              </w:rPr>
              <w:fldChar w:fldCharType="end"/>
            </w:r>
          </w:hyperlink>
        </w:p>
        <w:p w:rsidR="00413933" w:rsidRDefault="00870DD5">
          <w:pPr>
            <w:pStyle w:val="TOC3"/>
            <w:tabs>
              <w:tab w:val="right" w:leader="dot" w:pos="9628"/>
            </w:tabs>
            <w:rPr>
              <w:rFonts w:eastAsiaTheme="minorEastAsia" w:cstheme="minorBidi"/>
              <w:noProof/>
              <w:kern w:val="0"/>
              <w:sz w:val="22"/>
              <w:szCs w:val="22"/>
              <w:lang w:eastAsia="en-AU" w:bidi="ar-SA"/>
            </w:rPr>
          </w:pPr>
          <w:hyperlink w:anchor="_Toc396002445" w:history="1">
            <w:r w:rsidR="00413933" w:rsidRPr="00170491">
              <w:rPr>
                <w:rStyle w:val="Hyperlink"/>
                <w:noProof/>
              </w:rPr>
              <w:t>Tools</w:t>
            </w:r>
            <w:r w:rsidR="00413933">
              <w:rPr>
                <w:noProof/>
                <w:webHidden/>
              </w:rPr>
              <w:tab/>
            </w:r>
            <w:r w:rsidR="00413933">
              <w:rPr>
                <w:noProof/>
                <w:webHidden/>
              </w:rPr>
              <w:fldChar w:fldCharType="begin"/>
            </w:r>
            <w:r w:rsidR="00413933">
              <w:rPr>
                <w:noProof/>
                <w:webHidden/>
              </w:rPr>
              <w:instrText xml:space="preserve"> PAGEREF _Toc396002445 \h </w:instrText>
            </w:r>
            <w:r w:rsidR="00413933">
              <w:rPr>
                <w:noProof/>
                <w:webHidden/>
              </w:rPr>
            </w:r>
            <w:r w:rsidR="00413933">
              <w:rPr>
                <w:noProof/>
                <w:webHidden/>
              </w:rPr>
              <w:fldChar w:fldCharType="separate"/>
            </w:r>
            <w:r w:rsidR="00413933">
              <w:rPr>
                <w:noProof/>
                <w:webHidden/>
              </w:rPr>
              <w:t>5</w:t>
            </w:r>
            <w:r w:rsidR="00413933">
              <w:rPr>
                <w:noProof/>
                <w:webHidden/>
              </w:rPr>
              <w:fldChar w:fldCharType="end"/>
            </w:r>
          </w:hyperlink>
        </w:p>
        <w:p w:rsidR="00413933" w:rsidRDefault="00870DD5">
          <w:pPr>
            <w:pStyle w:val="TOC2"/>
            <w:tabs>
              <w:tab w:val="right" w:leader="dot" w:pos="9628"/>
            </w:tabs>
            <w:rPr>
              <w:rFonts w:eastAsiaTheme="minorEastAsia" w:cstheme="minorBidi"/>
              <w:noProof/>
              <w:kern w:val="0"/>
              <w:sz w:val="22"/>
              <w:szCs w:val="22"/>
              <w:lang w:eastAsia="en-AU" w:bidi="ar-SA"/>
            </w:rPr>
          </w:pPr>
          <w:hyperlink w:anchor="_Toc396002446" w:history="1">
            <w:r w:rsidR="00413933" w:rsidRPr="00170491">
              <w:rPr>
                <w:rStyle w:val="Hyperlink"/>
                <w:noProof/>
              </w:rPr>
              <w:t>Canvas overview</w:t>
            </w:r>
            <w:r w:rsidR="00413933">
              <w:rPr>
                <w:noProof/>
                <w:webHidden/>
              </w:rPr>
              <w:tab/>
            </w:r>
            <w:r w:rsidR="00413933">
              <w:rPr>
                <w:noProof/>
                <w:webHidden/>
              </w:rPr>
              <w:fldChar w:fldCharType="begin"/>
            </w:r>
            <w:r w:rsidR="00413933">
              <w:rPr>
                <w:noProof/>
                <w:webHidden/>
              </w:rPr>
              <w:instrText xml:space="preserve"> PAGEREF _Toc396002446 \h </w:instrText>
            </w:r>
            <w:r w:rsidR="00413933">
              <w:rPr>
                <w:noProof/>
                <w:webHidden/>
              </w:rPr>
            </w:r>
            <w:r w:rsidR="00413933">
              <w:rPr>
                <w:noProof/>
                <w:webHidden/>
              </w:rPr>
              <w:fldChar w:fldCharType="separate"/>
            </w:r>
            <w:r w:rsidR="00413933">
              <w:rPr>
                <w:noProof/>
                <w:webHidden/>
              </w:rPr>
              <w:t>6</w:t>
            </w:r>
            <w:r w:rsidR="00413933">
              <w:rPr>
                <w:noProof/>
                <w:webHidden/>
              </w:rPr>
              <w:fldChar w:fldCharType="end"/>
            </w:r>
          </w:hyperlink>
        </w:p>
        <w:p w:rsidR="00413933" w:rsidRDefault="00870DD5">
          <w:pPr>
            <w:pStyle w:val="TOC3"/>
            <w:tabs>
              <w:tab w:val="right" w:leader="dot" w:pos="9628"/>
            </w:tabs>
            <w:rPr>
              <w:rFonts w:eastAsiaTheme="minorEastAsia" w:cstheme="minorBidi"/>
              <w:noProof/>
              <w:kern w:val="0"/>
              <w:sz w:val="22"/>
              <w:szCs w:val="22"/>
              <w:lang w:eastAsia="en-AU" w:bidi="ar-SA"/>
            </w:rPr>
          </w:pPr>
          <w:hyperlink w:anchor="_Toc396002447" w:history="1">
            <w:r w:rsidR="00413933" w:rsidRPr="00170491">
              <w:rPr>
                <w:rStyle w:val="Hyperlink"/>
                <w:noProof/>
              </w:rPr>
              <w:t>Context menus</w:t>
            </w:r>
            <w:r w:rsidR="00413933">
              <w:rPr>
                <w:noProof/>
                <w:webHidden/>
              </w:rPr>
              <w:tab/>
            </w:r>
            <w:r w:rsidR="00413933">
              <w:rPr>
                <w:noProof/>
                <w:webHidden/>
              </w:rPr>
              <w:fldChar w:fldCharType="begin"/>
            </w:r>
            <w:r w:rsidR="00413933">
              <w:rPr>
                <w:noProof/>
                <w:webHidden/>
              </w:rPr>
              <w:instrText xml:space="preserve"> PAGEREF _Toc396002447 \h </w:instrText>
            </w:r>
            <w:r w:rsidR="00413933">
              <w:rPr>
                <w:noProof/>
                <w:webHidden/>
              </w:rPr>
            </w:r>
            <w:r w:rsidR="00413933">
              <w:rPr>
                <w:noProof/>
                <w:webHidden/>
              </w:rPr>
              <w:fldChar w:fldCharType="separate"/>
            </w:r>
            <w:r w:rsidR="00413933">
              <w:rPr>
                <w:noProof/>
                <w:webHidden/>
              </w:rPr>
              <w:t>6</w:t>
            </w:r>
            <w:r w:rsidR="00413933">
              <w:rPr>
                <w:noProof/>
                <w:webHidden/>
              </w:rPr>
              <w:fldChar w:fldCharType="end"/>
            </w:r>
          </w:hyperlink>
        </w:p>
        <w:p w:rsidR="00413933" w:rsidRDefault="00870DD5">
          <w:pPr>
            <w:pStyle w:val="TOC2"/>
            <w:tabs>
              <w:tab w:val="right" w:leader="dot" w:pos="9628"/>
            </w:tabs>
            <w:rPr>
              <w:rFonts w:eastAsiaTheme="minorEastAsia" w:cstheme="minorBidi"/>
              <w:noProof/>
              <w:kern w:val="0"/>
              <w:sz w:val="22"/>
              <w:szCs w:val="22"/>
              <w:lang w:eastAsia="en-AU" w:bidi="ar-SA"/>
            </w:rPr>
          </w:pPr>
          <w:hyperlink w:anchor="_Toc396002448" w:history="1">
            <w:r w:rsidR="00413933" w:rsidRPr="00170491">
              <w:rPr>
                <w:rStyle w:val="Hyperlink"/>
                <w:noProof/>
              </w:rPr>
              <w:t>Contig Selection</w:t>
            </w:r>
            <w:r w:rsidR="00413933">
              <w:rPr>
                <w:noProof/>
                <w:webHidden/>
              </w:rPr>
              <w:tab/>
            </w:r>
            <w:r w:rsidR="00413933">
              <w:rPr>
                <w:noProof/>
                <w:webHidden/>
              </w:rPr>
              <w:fldChar w:fldCharType="begin"/>
            </w:r>
            <w:r w:rsidR="00413933">
              <w:rPr>
                <w:noProof/>
                <w:webHidden/>
              </w:rPr>
              <w:instrText xml:space="preserve"> PAGEREF _Toc396002448 \h </w:instrText>
            </w:r>
            <w:r w:rsidR="00413933">
              <w:rPr>
                <w:noProof/>
                <w:webHidden/>
              </w:rPr>
            </w:r>
            <w:r w:rsidR="00413933">
              <w:rPr>
                <w:noProof/>
                <w:webHidden/>
              </w:rPr>
              <w:fldChar w:fldCharType="separate"/>
            </w:r>
            <w:r w:rsidR="00413933">
              <w:rPr>
                <w:noProof/>
                <w:webHidden/>
              </w:rPr>
              <w:t>7</w:t>
            </w:r>
            <w:r w:rsidR="00413933">
              <w:rPr>
                <w:noProof/>
                <w:webHidden/>
              </w:rPr>
              <w:fldChar w:fldCharType="end"/>
            </w:r>
          </w:hyperlink>
        </w:p>
        <w:p w:rsidR="00413933" w:rsidRDefault="00870DD5">
          <w:pPr>
            <w:pStyle w:val="TOC3"/>
            <w:tabs>
              <w:tab w:val="right" w:leader="dot" w:pos="9628"/>
            </w:tabs>
            <w:rPr>
              <w:rFonts w:eastAsiaTheme="minorEastAsia" w:cstheme="minorBidi"/>
              <w:noProof/>
              <w:kern w:val="0"/>
              <w:sz w:val="22"/>
              <w:szCs w:val="22"/>
              <w:lang w:eastAsia="en-AU" w:bidi="ar-SA"/>
            </w:rPr>
          </w:pPr>
          <w:hyperlink w:anchor="_Toc396002449" w:history="1">
            <w:r w:rsidR="00413933" w:rsidRPr="00170491">
              <w:rPr>
                <w:rStyle w:val="Hyperlink"/>
                <w:noProof/>
              </w:rPr>
              <w:t>Colouring contigs</w:t>
            </w:r>
            <w:r w:rsidR="00413933">
              <w:rPr>
                <w:noProof/>
                <w:webHidden/>
              </w:rPr>
              <w:tab/>
            </w:r>
            <w:r w:rsidR="00413933">
              <w:rPr>
                <w:noProof/>
                <w:webHidden/>
              </w:rPr>
              <w:fldChar w:fldCharType="begin"/>
            </w:r>
            <w:r w:rsidR="00413933">
              <w:rPr>
                <w:noProof/>
                <w:webHidden/>
              </w:rPr>
              <w:instrText xml:space="preserve"> PAGEREF _Toc396002449 \h </w:instrText>
            </w:r>
            <w:r w:rsidR="00413933">
              <w:rPr>
                <w:noProof/>
                <w:webHidden/>
              </w:rPr>
            </w:r>
            <w:r w:rsidR="00413933">
              <w:rPr>
                <w:noProof/>
                <w:webHidden/>
              </w:rPr>
              <w:fldChar w:fldCharType="separate"/>
            </w:r>
            <w:r w:rsidR="00413933">
              <w:rPr>
                <w:noProof/>
                <w:webHidden/>
              </w:rPr>
              <w:t>8</w:t>
            </w:r>
            <w:r w:rsidR="00413933">
              <w:rPr>
                <w:noProof/>
                <w:webHidden/>
              </w:rPr>
              <w:fldChar w:fldCharType="end"/>
            </w:r>
          </w:hyperlink>
        </w:p>
        <w:p w:rsidR="00413933" w:rsidRDefault="00870DD5">
          <w:pPr>
            <w:pStyle w:val="TOC2"/>
            <w:tabs>
              <w:tab w:val="right" w:leader="dot" w:pos="9628"/>
            </w:tabs>
            <w:rPr>
              <w:rFonts w:eastAsiaTheme="minorEastAsia" w:cstheme="minorBidi"/>
              <w:noProof/>
              <w:kern w:val="0"/>
              <w:sz w:val="22"/>
              <w:szCs w:val="22"/>
              <w:lang w:eastAsia="en-AU" w:bidi="ar-SA"/>
            </w:rPr>
          </w:pPr>
          <w:hyperlink w:anchor="_Toc396002450" w:history="1">
            <w:r w:rsidR="00413933" w:rsidRPr="00170491">
              <w:rPr>
                <w:rStyle w:val="Hyperlink"/>
                <w:noProof/>
              </w:rPr>
              <w:t>Creating comparisons</w:t>
            </w:r>
            <w:r w:rsidR="00413933">
              <w:rPr>
                <w:noProof/>
                <w:webHidden/>
              </w:rPr>
              <w:tab/>
            </w:r>
            <w:r w:rsidR="00413933">
              <w:rPr>
                <w:noProof/>
                <w:webHidden/>
              </w:rPr>
              <w:fldChar w:fldCharType="begin"/>
            </w:r>
            <w:r w:rsidR="00413933">
              <w:rPr>
                <w:noProof/>
                <w:webHidden/>
              </w:rPr>
              <w:instrText xml:space="preserve"> PAGEREF _Toc396002450 \h </w:instrText>
            </w:r>
            <w:r w:rsidR="00413933">
              <w:rPr>
                <w:noProof/>
                <w:webHidden/>
              </w:rPr>
            </w:r>
            <w:r w:rsidR="00413933">
              <w:rPr>
                <w:noProof/>
                <w:webHidden/>
              </w:rPr>
              <w:fldChar w:fldCharType="separate"/>
            </w:r>
            <w:r w:rsidR="00413933">
              <w:rPr>
                <w:noProof/>
                <w:webHidden/>
              </w:rPr>
              <w:t>8</w:t>
            </w:r>
            <w:r w:rsidR="00413933">
              <w:rPr>
                <w:noProof/>
                <w:webHidden/>
              </w:rPr>
              <w:fldChar w:fldCharType="end"/>
            </w:r>
          </w:hyperlink>
        </w:p>
        <w:p w:rsidR="00413933" w:rsidRDefault="00870DD5">
          <w:pPr>
            <w:pStyle w:val="TOC2"/>
            <w:tabs>
              <w:tab w:val="right" w:leader="dot" w:pos="9628"/>
            </w:tabs>
            <w:rPr>
              <w:rFonts w:eastAsiaTheme="minorEastAsia" w:cstheme="minorBidi"/>
              <w:noProof/>
              <w:kern w:val="0"/>
              <w:sz w:val="22"/>
              <w:szCs w:val="22"/>
              <w:lang w:eastAsia="en-AU" w:bidi="ar-SA"/>
            </w:rPr>
          </w:pPr>
          <w:hyperlink w:anchor="_Toc396002451" w:history="1">
            <w:r w:rsidR="00413933" w:rsidRPr="00170491">
              <w:rPr>
                <w:rStyle w:val="Hyperlink"/>
                <w:noProof/>
              </w:rPr>
              <w:t>Viewing the Assembly</w:t>
            </w:r>
            <w:r w:rsidR="00413933">
              <w:rPr>
                <w:noProof/>
                <w:webHidden/>
              </w:rPr>
              <w:tab/>
            </w:r>
            <w:r w:rsidR="00413933">
              <w:rPr>
                <w:noProof/>
                <w:webHidden/>
              </w:rPr>
              <w:fldChar w:fldCharType="begin"/>
            </w:r>
            <w:r w:rsidR="00413933">
              <w:rPr>
                <w:noProof/>
                <w:webHidden/>
              </w:rPr>
              <w:instrText xml:space="preserve"> PAGEREF _Toc396002451 \h </w:instrText>
            </w:r>
            <w:r w:rsidR="00413933">
              <w:rPr>
                <w:noProof/>
                <w:webHidden/>
              </w:rPr>
            </w:r>
            <w:r w:rsidR="00413933">
              <w:rPr>
                <w:noProof/>
                <w:webHidden/>
              </w:rPr>
              <w:fldChar w:fldCharType="separate"/>
            </w:r>
            <w:r w:rsidR="00413933">
              <w:rPr>
                <w:noProof/>
                <w:webHidden/>
              </w:rPr>
              <w:t>8</w:t>
            </w:r>
            <w:r w:rsidR="00413933">
              <w:rPr>
                <w:noProof/>
                <w:webHidden/>
              </w:rPr>
              <w:fldChar w:fldCharType="end"/>
            </w:r>
          </w:hyperlink>
        </w:p>
        <w:p w:rsidR="00413933" w:rsidRDefault="00870DD5">
          <w:pPr>
            <w:pStyle w:val="TOC2"/>
            <w:tabs>
              <w:tab w:val="right" w:leader="dot" w:pos="9628"/>
            </w:tabs>
            <w:rPr>
              <w:rFonts w:eastAsiaTheme="minorEastAsia" w:cstheme="minorBidi"/>
              <w:noProof/>
              <w:kern w:val="0"/>
              <w:sz w:val="22"/>
              <w:szCs w:val="22"/>
              <w:lang w:eastAsia="en-AU" w:bidi="ar-SA"/>
            </w:rPr>
          </w:pPr>
          <w:hyperlink w:anchor="_Toc396002452" w:history="1">
            <w:r w:rsidR="00413933" w:rsidRPr="00170491">
              <w:rPr>
                <w:rStyle w:val="Hyperlink"/>
                <w:noProof/>
              </w:rPr>
              <w:t>Self comparisons</w:t>
            </w:r>
            <w:r w:rsidR="00413933">
              <w:rPr>
                <w:noProof/>
                <w:webHidden/>
              </w:rPr>
              <w:tab/>
            </w:r>
            <w:r w:rsidR="00413933">
              <w:rPr>
                <w:noProof/>
                <w:webHidden/>
              </w:rPr>
              <w:fldChar w:fldCharType="begin"/>
            </w:r>
            <w:r w:rsidR="00413933">
              <w:rPr>
                <w:noProof/>
                <w:webHidden/>
              </w:rPr>
              <w:instrText xml:space="preserve"> PAGEREF _Toc396002452 \h </w:instrText>
            </w:r>
            <w:r w:rsidR="00413933">
              <w:rPr>
                <w:noProof/>
                <w:webHidden/>
              </w:rPr>
            </w:r>
            <w:r w:rsidR="00413933">
              <w:rPr>
                <w:noProof/>
                <w:webHidden/>
              </w:rPr>
              <w:fldChar w:fldCharType="separate"/>
            </w:r>
            <w:r w:rsidR="00413933">
              <w:rPr>
                <w:noProof/>
                <w:webHidden/>
              </w:rPr>
              <w:t>8</w:t>
            </w:r>
            <w:r w:rsidR="00413933">
              <w:rPr>
                <w:noProof/>
                <w:webHidden/>
              </w:rPr>
              <w:fldChar w:fldCharType="end"/>
            </w:r>
          </w:hyperlink>
        </w:p>
        <w:p w:rsidR="00413933" w:rsidRDefault="00870DD5">
          <w:pPr>
            <w:pStyle w:val="TOC2"/>
            <w:tabs>
              <w:tab w:val="right" w:leader="dot" w:pos="9628"/>
            </w:tabs>
            <w:rPr>
              <w:rFonts w:eastAsiaTheme="minorEastAsia" w:cstheme="minorBidi"/>
              <w:noProof/>
              <w:kern w:val="0"/>
              <w:sz w:val="22"/>
              <w:szCs w:val="22"/>
              <w:lang w:eastAsia="en-AU" w:bidi="ar-SA"/>
            </w:rPr>
          </w:pPr>
          <w:hyperlink w:anchor="_Toc396002453" w:history="1">
            <w:r w:rsidR="00413933" w:rsidRPr="00170491">
              <w:rPr>
                <w:rStyle w:val="Hyperlink"/>
                <w:noProof/>
              </w:rPr>
              <w:t>Find Paths</w:t>
            </w:r>
            <w:r w:rsidR="00413933">
              <w:rPr>
                <w:noProof/>
                <w:webHidden/>
              </w:rPr>
              <w:tab/>
            </w:r>
            <w:r w:rsidR="00413933">
              <w:rPr>
                <w:noProof/>
                <w:webHidden/>
              </w:rPr>
              <w:fldChar w:fldCharType="begin"/>
            </w:r>
            <w:r w:rsidR="00413933">
              <w:rPr>
                <w:noProof/>
                <w:webHidden/>
              </w:rPr>
              <w:instrText xml:space="preserve"> PAGEREF _Toc396002453 \h </w:instrText>
            </w:r>
            <w:r w:rsidR="00413933">
              <w:rPr>
                <w:noProof/>
                <w:webHidden/>
              </w:rPr>
            </w:r>
            <w:r w:rsidR="00413933">
              <w:rPr>
                <w:noProof/>
                <w:webHidden/>
              </w:rPr>
              <w:fldChar w:fldCharType="separate"/>
            </w:r>
            <w:r w:rsidR="00413933">
              <w:rPr>
                <w:noProof/>
                <w:webHidden/>
              </w:rPr>
              <w:t>8</w:t>
            </w:r>
            <w:r w:rsidR="00413933">
              <w:rPr>
                <w:noProof/>
                <w:webHidden/>
              </w:rPr>
              <w:fldChar w:fldCharType="end"/>
            </w:r>
          </w:hyperlink>
        </w:p>
        <w:p w:rsidR="00413933" w:rsidRDefault="00870DD5">
          <w:pPr>
            <w:pStyle w:val="TOC1"/>
            <w:tabs>
              <w:tab w:val="right" w:leader="dot" w:pos="9628"/>
            </w:tabs>
            <w:rPr>
              <w:rFonts w:eastAsiaTheme="minorEastAsia" w:cstheme="minorBidi"/>
              <w:noProof/>
              <w:kern w:val="0"/>
              <w:sz w:val="22"/>
              <w:szCs w:val="22"/>
              <w:lang w:eastAsia="en-AU" w:bidi="ar-SA"/>
            </w:rPr>
          </w:pPr>
          <w:hyperlink w:anchor="_Toc396002454" w:history="1">
            <w:r w:rsidR="00413933" w:rsidRPr="00170491">
              <w:rPr>
                <w:rStyle w:val="Hyperlink"/>
                <w:noProof/>
              </w:rPr>
              <w:t>Constructing a Contig Adjacency Graph</w:t>
            </w:r>
            <w:r w:rsidR="00413933">
              <w:rPr>
                <w:noProof/>
                <w:webHidden/>
              </w:rPr>
              <w:tab/>
            </w:r>
            <w:r w:rsidR="00413933">
              <w:rPr>
                <w:noProof/>
                <w:webHidden/>
              </w:rPr>
              <w:fldChar w:fldCharType="begin"/>
            </w:r>
            <w:r w:rsidR="00413933">
              <w:rPr>
                <w:noProof/>
                <w:webHidden/>
              </w:rPr>
              <w:instrText xml:space="preserve"> PAGEREF _Toc396002454 \h </w:instrText>
            </w:r>
            <w:r w:rsidR="00413933">
              <w:rPr>
                <w:noProof/>
                <w:webHidden/>
              </w:rPr>
            </w:r>
            <w:r w:rsidR="00413933">
              <w:rPr>
                <w:noProof/>
                <w:webHidden/>
              </w:rPr>
              <w:fldChar w:fldCharType="separate"/>
            </w:r>
            <w:r w:rsidR="00413933">
              <w:rPr>
                <w:noProof/>
                <w:webHidden/>
              </w:rPr>
              <w:t>8</w:t>
            </w:r>
            <w:r w:rsidR="00413933">
              <w:rPr>
                <w:noProof/>
                <w:webHidden/>
              </w:rPr>
              <w:fldChar w:fldCharType="end"/>
            </w:r>
          </w:hyperlink>
        </w:p>
        <w:p w:rsidR="00413933" w:rsidRDefault="00870DD5">
          <w:pPr>
            <w:pStyle w:val="TOC2"/>
            <w:tabs>
              <w:tab w:val="right" w:leader="dot" w:pos="9628"/>
            </w:tabs>
            <w:rPr>
              <w:rFonts w:eastAsiaTheme="minorEastAsia" w:cstheme="minorBidi"/>
              <w:noProof/>
              <w:kern w:val="0"/>
              <w:sz w:val="22"/>
              <w:szCs w:val="22"/>
              <w:lang w:eastAsia="en-AU" w:bidi="ar-SA"/>
            </w:rPr>
          </w:pPr>
          <w:hyperlink w:anchor="_Toc396002455" w:history="1">
            <w:r w:rsidR="00413933" w:rsidRPr="00170491">
              <w:rPr>
                <w:rStyle w:val="Hyperlink"/>
                <w:noProof/>
              </w:rPr>
              <w:t>GUI</w:t>
            </w:r>
            <w:r w:rsidR="00413933">
              <w:rPr>
                <w:noProof/>
                <w:webHidden/>
              </w:rPr>
              <w:tab/>
            </w:r>
            <w:r w:rsidR="00413933">
              <w:rPr>
                <w:noProof/>
                <w:webHidden/>
              </w:rPr>
              <w:fldChar w:fldCharType="begin"/>
            </w:r>
            <w:r w:rsidR="00413933">
              <w:rPr>
                <w:noProof/>
                <w:webHidden/>
              </w:rPr>
              <w:instrText xml:space="preserve"> PAGEREF _Toc396002455 \h </w:instrText>
            </w:r>
            <w:r w:rsidR="00413933">
              <w:rPr>
                <w:noProof/>
                <w:webHidden/>
              </w:rPr>
            </w:r>
            <w:r w:rsidR="00413933">
              <w:rPr>
                <w:noProof/>
                <w:webHidden/>
              </w:rPr>
              <w:fldChar w:fldCharType="separate"/>
            </w:r>
            <w:r w:rsidR="00413933">
              <w:rPr>
                <w:noProof/>
                <w:webHidden/>
              </w:rPr>
              <w:t>8</w:t>
            </w:r>
            <w:r w:rsidR="00413933">
              <w:rPr>
                <w:noProof/>
                <w:webHidden/>
              </w:rPr>
              <w:fldChar w:fldCharType="end"/>
            </w:r>
          </w:hyperlink>
        </w:p>
        <w:p w:rsidR="00413933" w:rsidRDefault="00870DD5">
          <w:pPr>
            <w:pStyle w:val="TOC2"/>
            <w:tabs>
              <w:tab w:val="right" w:leader="dot" w:pos="9628"/>
            </w:tabs>
            <w:rPr>
              <w:rFonts w:eastAsiaTheme="minorEastAsia" w:cstheme="minorBidi"/>
              <w:noProof/>
              <w:kern w:val="0"/>
              <w:sz w:val="22"/>
              <w:szCs w:val="22"/>
              <w:lang w:eastAsia="en-AU" w:bidi="ar-SA"/>
            </w:rPr>
          </w:pPr>
          <w:hyperlink w:anchor="_Toc396002456" w:history="1">
            <w:r w:rsidR="00413933" w:rsidRPr="00170491">
              <w:rPr>
                <w:rStyle w:val="Hyperlink"/>
                <w:noProof/>
              </w:rPr>
              <w:t>Command-line</w:t>
            </w:r>
            <w:r w:rsidR="00413933">
              <w:rPr>
                <w:noProof/>
                <w:webHidden/>
              </w:rPr>
              <w:tab/>
            </w:r>
            <w:r w:rsidR="00413933">
              <w:rPr>
                <w:noProof/>
                <w:webHidden/>
              </w:rPr>
              <w:fldChar w:fldCharType="begin"/>
            </w:r>
            <w:r w:rsidR="00413933">
              <w:rPr>
                <w:noProof/>
                <w:webHidden/>
              </w:rPr>
              <w:instrText xml:space="preserve"> PAGEREF _Toc396002456 \h </w:instrText>
            </w:r>
            <w:r w:rsidR="00413933">
              <w:rPr>
                <w:noProof/>
                <w:webHidden/>
              </w:rPr>
            </w:r>
            <w:r w:rsidR="00413933">
              <w:rPr>
                <w:noProof/>
                <w:webHidden/>
              </w:rPr>
              <w:fldChar w:fldCharType="separate"/>
            </w:r>
            <w:r w:rsidR="00413933">
              <w:rPr>
                <w:noProof/>
                <w:webHidden/>
              </w:rPr>
              <w:t>9</w:t>
            </w:r>
            <w:r w:rsidR="00413933">
              <w:rPr>
                <w:noProof/>
                <w:webHidden/>
              </w:rPr>
              <w:fldChar w:fldCharType="end"/>
            </w:r>
          </w:hyperlink>
        </w:p>
        <w:p w:rsidR="003B7D8F" w:rsidRPr="00495F67" w:rsidRDefault="003B7D8F">
          <w:r w:rsidRPr="00495F67">
            <w:rPr>
              <w:b/>
              <w:bCs/>
              <w:noProof/>
            </w:rPr>
            <w:fldChar w:fldCharType="end"/>
          </w:r>
        </w:p>
      </w:sdtContent>
    </w:sdt>
    <w:p w:rsidR="0087512A" w:rsidRPr="00495F67" w:rsidRDefault="0087512A">
      <w:r w:rsidRPr="00495F67">
        <w:br w:type="page"/>
      </w:r>
    </w:p>
    <w:p w:rsidR="0087512A" w:rsidRPr="00495F67" w:rsidRDefault="0087512A">
      <w:pPr>
        <w:rPr>
          <w:b/>
          <w:bCs/>
          <w:sz w:val="28"/>
          <w:szCs w:val="28"/>
        </w:rPr>
      </w:pPr>
    </w:p>
    <w:p w:rsidR="00AA4FB6" w:rsidRPr="00495F67" w:rsidRDefault="00A03303" w:rsidP="0087512A">
      <w:pPr>
        <w:pStyle w:val="Heading1"/>
        <w:rPr>
          <w:rFonts w:asciiTheme="minorHAnsi" w:hAnsiTheme="minorHAnsi"/>
        </w:rPr>
      </w:pPr>
      <w:bookmarkStart w:id="0" w:name="_Toc396002438"/>
      <w:r w:rsidRPr="00495F67">
        <w:rPr>
          <w:rFonts w:asciiTheme="minorHAnsi" w:hAnsiTheme="minorHAnsi"/>
        </w:rPr>
        <w:t>Requirements</w:t>
      </w:r>
      <w:bookmarkEnd w:id="0"/>
    </w:p>
    <w:p w:rsidR="00495F67" w:rsidRPr="00495F67" w:rsidRDefault="00495F67" w:rsidP="00495F67">
      <w:pPr>
        <w:pStyle w:val="Textbody"/>
        <w:rPr>
          <w:rFonts w:asciiTheme="minorHAnsi" w:hAnsiTheme="minorHAnsi"/>
        </w:rPr>
      </w:pPr>
      <w:r w:rsidRPr="00495F67">
        <w:rPr>
          <w:rFonts w:asciiTheme="minorHAnsi" w:hAnsiTheme="minorHAnsi"/>
        </w:rPr>
        <w:t>Contiguity comes precom</w:t>
      </w:r>
      <w:r>
        <w:rPr>
          <w:rFonts w:asciiTheme="minorHAnsi" w:hAnsiTheme="minorHAnsi"/>
        </w:rPr>
        <w:t xml:space="preserve">piled for Windows, OSX and </w:t>
      </w:r>
      <w:r w:rsidR="00A93AF3">
        <w:rPr>
          <w:rFonts w:asciiTheme="minorHAnsi" w:hAnsiTheme="minorHAnsi"/>
        </w:rPr>
        <w:t>GNU/</w:t>
      </w:r>
      <w:r>
        <w:rPr>
          <w:rFonts w:asciiTheme="minorHAnsi" w:hAnsiTheme="minorHAnsi"/>
        </w:rPr>
        <w:t>Linux. If you would like C</w:t>
      </w:r>
      <w:r w:rsidRPr="00495F67">
        <w:rPr>
          <w:rFonts w:asciiTheme="minorHAnsi" w:hAnsiTheme="minorHAnsi"/>
        </w:rPr>
        <w:t>ontiguity to automatically generate comparison files for you, please have BLAST installed and in your path. Contiguity also accepts user generated comparison files in BLAST's tabbed output format with no headers (-</w:t>
      </w:r>
      <w:proofErr w:type="spellStart"/>
      <w:r w:rsidRPr="00495F67">
        <w:rPr>
          <w:rFonts w:asciiTheme="minorHAnsi" w:hAnsiTheme="minorHAnsi"/>
        </w:rPr>
        <w:t>outfmt</w:t>
      </w:r>
      <w:proofErr w:type="spellEnd"/>
      <w:r w:rsidRPr="00495F67">
        <w:rPr>
          <w:rFonts w:asciiTheme="minorHAnsi" w:hAnsiTheme="minorHAnsi"/>
        </w:rPr>
        <w:t xml:space="preserve"> 6).</w:t>
      </w:r>
    </w:p>
    <w:p w:rsidR="00495F67" w:rsidRPr="00495F67" w:rsidRDefault="00495F67" w:rsidP="00495F67">
      <w:pPr>
        <w:pStyle w:val="Textbody"/>
        <w:rPr>
          <w:rFonts w:asciiTheme="minorHAnsi" w:hAnsiTheme="minorHAnsi"/>
          <w:b/>
        </w:rPr>
      </w:pPr>
      <w:r w:rsidRPr="00495F67">
        <w:rPr>
          <w:rFonts w:asciiTheme="minorHAnsi" w:hAnsiTheme="minorHAnsi"/>
          <w:b/>
        </w:rPr>
        <w:t>Running Contiguity as a python script</w:t>
      </w:r>
    </w:p>
    <w:p w:rsidR="00AA4FB6" w:rsidRPr="00495F67" w:rsidRDefault="00A03303" w:rsidP="0087512A">
      <w:r w:rsidRPr="00495F67">
        <w:rPr>
          <w:b/>
        </w:rPr>
        <w:t>Python</w:t>
      </w:r>
      <w:r w:rsidR="00495F67" w:rsidRPr="00495F67">
        <w:rPr>
          <w:b/>
        </w:rPr>
        <w:t xml:space="preserve"> </w:t>
      </w:r>
      <w:r w:rsidRPr="00495F67">
        <w:t>– Contiguity has been tested using python 2.7, use earlier versions at your own risk.</w:t>
      </w:r>
    </w:p>
    <w:p w:rsidR="00495F67" w:rsidRPr="00495F67" w:rsidRDefault="00A03303" w:rsidP="00495F67">
      <w:pPr>
        <w:pStyle w:val="Textbody"/>
        <w:rPr>
          <w:rFonts w:asciiTheme="minorHAnsi" w:hAnsiTheme="minorHAnsi"/>
        </w:rPr>
      </w:pPr>
      <w:proofErr w:type="spellStart"/>
      <w:r w:rsidRPr="00495F67">
        <w:rPr>
          <w:rFonts w:asciiTheme="minorHAnsi" w:hAnsiTheme="minorHAnsi"/>
          <w:b/>
        </w:rPr>
        <w:t>Tkinter</w:t>
      </w:r>
      <w:proofErr w:type="spellEnd"/>
      <w:r w:rsidRPr="00495F67">
        <w:rPr>
          <w:rFonts w:asciiTheme="minorHAnsi" w:hAnsiTheme="minorHAnsi"/>
          <w:b/>
        </w:rPr>
        <w:t xml:space="preserve"> </w:t>
      </w:r>
      <w:r w:rsidR="00495F67" w:rsidRPr="00495F67">
        <w:rPr>
          <w:rFonts w:asciiTheme="minorHAnsi" w:hAnsiTheme="minorHAnsi"/>
          <w:b/>
        </w:rPr>
        <w:t>(GUI)</w:t>
      </w:r>
      <w:r w:rsidR="00495F67">
        <w:rPr>
          <w:rFonts w:asciiTheme="minorHAnsi" w:hAnsiTheme="minorHAnsi"/>
          <w:b/>
        </w:rPr>
        <w:t xml:space="preserve"> </w:t>
      </w:r>
      <w:r w:rsidRPr="00495F67">
        <w:rPr>
          <w:rFonts w:asciiTheme="minorHAnsi" w:hAnsiTheme="minorHAnsi"/>
        </w:rPr>
        <w:t>– Included in most installations of python.</w:t>
      </w:r>
      <w:r w:rsidR="00495F67" w:rsidRPr="00495F67">
        <w:rPr>
          <w:rFonts w:asciiTheme="minorHAnsi" w:hAnsiTheme="minorHAnsi"/>
        </w:rPr>
        <w:t xml:space="preserve"> </w:t>
      </w:r>
    </w:p>
    <w:p w:rsidR="00495F67" w:rsidRPr="00495F67" w:rsidRDefault="00495F67" w:rsidP="00495F67">
      <w:pPr>
        <w:pStyle w:val="Textbody"/>
        <w:rPr>
          <w:rFonts w:asciiTheme="minorHAnsi" w:hAnsiTheme="minorHAnsi"/>
          <w:b/>
        </w:rPr>
      </w:pPr>
      <w:r>
        <w:rPr>
          <w:rFonts w:asciiTheme="minorHAnsi" w:hAnsiTheme="minorHAnsi"/>
          <w:b/>
        </w:rPr>
        <w:t>Constructing contig adjacency graphs with Contiguity</w:t>
      </w:r>
    </w:p>
    <w:p w:rsidR="00AA4FB6" w:rsidRPr="00495F67" w:rsidRDefault="00495F67" w:rsidP="0087512A">
      <w:r w:rsidRPr="00495F67">
        <w:rPr>
          <w:b/>
        </w:rPr>
        <w:t>Khmer</w:t>
      </w:r>
      <w:r w:rsidRPr="00495F67">
        <w:t xml:space="preserve"> – While not required, it is strongly recommended you use Khmer to generate the CAG file unless you have a large amount of memory (&gt;=16GB) a smallish sequencing run (5Mbp genome with &lt; 200x coverage) and a lot of time. </w:t>
      </w:r>
    </w:p>
    <w:p w:rsidR="00AA4FB6" w:rsidRPr="00495F67" w:rsidRDefault="00A03303" w:rsidP="0087512A">
      <w:r w:rsidRPr="00495F67">
        <w:rPr>
          <w:b/>
        </w:rPr>
        <w:t>NCBI-BLAST</w:t>
      </w:r>
      <w:r w:rsidRPr="00495F67">
        <w:t xml:space="preserve"> –</w:t>
      </w:r>
      <w:r w:rsidR="00495F67">
        <w:t xml:space="preserve"> </w:t>
      </w:r>
      <w:r w:rsidRPr="00495F67">
        <w:t>BLA</w:t>
      </w:r>
      <w:r w:rsidR="00002FAD" w:rsidRPr="00495F67">
        <w:t>ST is required for generating C</w:t>
      </w:r>
      <w:r w:rsidRPr="00495F67">
        <w:t>AG files.</w:t>
      </w:r>
    </w:p>
    <w:p w:rsidR="00AA4FB6" w:rsidRPr="00495F67" w:rsidRDefault="00A03303" w:rsidP="00495F67">
      <w:r w:rsidRPr="00495F67">
        <w:rPr>
          <w:b/>
        </w:rPr>
        <w:t>Bowtie 2</w:t>
      </w:r>
      <w:r w:rsidRPr="00495F67">
        <w:t xml:space="preserve"> – Bowtie</w:t>
      </w:r>
      <w:r w:rsidR="00002FAD" w:rsidRPr="00495F67">
        <w:t xml:space="preserve"> 2 is required for generating C</w:t>
      </w:r>
      <w:r w:rsidRPr="00495F67">
        <w:t>AG files with paired-end data.</w:t>
      </w:r>
      <w:r w:rsidR="00002FAD" w:rsidRPr="00495F67">
        <w:t xml:space="preserve"> </w:t>
      </w:r>
    </w:p>
    <w:p w:rsidR="003B7D8F" w:rsidRPr="00495F67" w:rsidRDefault="003B7D8F" w:rsidP="0087512A"/>
    <w:p w:rsidR="003B7D8F" w:rsidRPr="00495F67" w:rsidRDefault="003B7D8F" w:rsidP="003B7D8F">
      <w:pPr>
        <w:pStyle w:val="Heading1"/>
        <w:rPr>
          <w:rFonts w:asciiTheme="minorHAnsi" w:hAnsiTheme="minorHAnsi"/>
        </w:rPr>
      </w:pPr>
      <w:bookmarkStart w:id="1" w:name="_Toc396002439"/>
      <w:r w:rsidRPr="00495F67">
        <w:rPr>
          <w:rFonts w:asciiTheme="minorHAnsi" w:hAnsiTheme="minorHAnsi"/>
        </w:rPr>
        <w:t>Installation</w:t>
      </w:r>
      <w:bookmarkEnd w:id="1"/>
    </w:p>
    <w:p w:rsidR="00A93AF3" w:rsidRDefault="00A93AF3" w:rsidP="003B7D8F">
      <w:r>
        <w:t xml:space="preserve">Executable versions of Contiguity for Windows, </w:t>
      </w:r>
      <w:r w:rsidR="003B7D8F" w:rsidRPr="00495F67">
        <w:t xml:space="preserve">OSX </w:t>
      </w:r>
      <w:r>
        <w:t>and</w:t>
      </w:r>
      <w:r w:rsidR="003B7D8F" w:rsidRPr="00495F67">
        <w:t xml:space="preserve"> </w:t>
      </w:r>
      <w:r>
        <w:t>GNU/</w:t>
      </w:r>
      <w:r w:rsidR="003B7D8F" w:rsidRPr="00495F67">
        <w:t>Linux</w:t>
      </w:r>
      <w:r w:rsidR="0087512A" w:rsidRPr="00495F67">
        <w:t xml:space="preserve"> </w:t>
      </w:r>
      <w:r>
        <w:t xml:space="preserve">are available at </w:t>
      </w:r>
      <w:hyperlink r:id="rId10" w:history="1">
        <w:r w:rsidR="008150D8" w:rsidRPr="000B5582">
          <w:rPr>
            <w:rStyle w:val="Hyperlink"/>
          </w:rPr>
          <w:t>https://mjsull.github.io/Contiguity</w:t>
        </w:r>
      </w:hyperlink>
      <w:r w:rsidR="008150D8">
        <w:t xml:space="preserve"> </w:t>
      </w:r>
      <w:r>
        <w:t>simply download unzip and run the Contiguity executable from within the unzipped folder.</w:t>
      </w:r>
    </w:p>
    <w:p w:rsidR="00A93AF3" w:rsidRDefault="00A93AF3" w:rsidP="003B7D8F"/>
    <w:p w:rsidR="00E24CD7" w:rsidRDefault="00A93AF3" w:rsidP="00E24CD7">
      <w:r>
        <w:t xml:space="preserve">Alternatively an executable version of the source code is available at </w:t>
      </w:r>
      <w:hyperlink r:id="rId11" w:history="1">
        <w:r w:rsidRPr="000B5582">
          <w:rPr>
            <w:rStyle w:val="Hyperlink"/>
          </w:rPr>
          <w:t>https://github.com/mjsull/Contiguity</w:t>
        </w:r>
      </w:hyperlink>
      <w:r>
        <w:t>, please make sure you have satisfied all the requirements before executing.</w:t>
      </w:r>
    </w:p>
    <w:p w:rsidR="00E24CD7" w:rsidRDefault="00E24CD7" w:rsidP="00E24CD7"/>
    <w:p w:rsidR="00E24CD7" w:rsidRDefault="00E24CD7" w:rsidP="00E24CD7">
      <w:pPr>
        <w:pStyle w:val="Heading1"/>
        <w:rPr>
          <w:rFonts w:asciiTheme="minorHAnsi" w:hAnsiTheme="minorHAnsi"/>
        </w:rPr>
      </w:pPr>
      <w:r>
        <w:rPr>
          <w:rFonts w:asciiTheme="minorHAnsi" w:hAnsiTheme="minorHAnsi"/>
        </w:rPr>
        <w:t>Citing Contiguity</w:t>
      </w:r>
    </w:p>
    <w:p w:rsidR="005F3901" w:rsidRPr="005F3901" w:rsidRDefault="005F3901" w:rsidP="005F3901">
      <w:r>
        <w:t>&lt;Paper will be available soon&gt;</w:t>
      </w:r>
    </w:p>
    <w:p w:rsidR="00E24CD7" w:rsidRPr="00495F67" w:rsidRDefault="00E24CD7" w:rsidP="00E24CD7"/>
    <w:p w:rsidR="00002FAD" w:rsidRDefault="00002FAD" w:rsidP="0087512A"/>
    <w:p w:rsidR="00A93AF3" w:rsidRDefault="00A93AF3">
      <w:r>
        <w:br w:type="page"/>
      </w:r>
    </w:p>
    <w:p w:rsidR="00A93AF3" w:rsidRPr="00084AB7" w:rsidRDefault="00AC6F70" w:rsidP="00714E15">
      <w:pPr>
        <w:pStyle w:val="Heading1"/>
        <w:rPr>
          <w:sz w:val="32"/>
          <w:szCs w:val="32"/>
        </w:rPr>
      </w:pPr>
      <w:bookmarkStart w:id="2" w:name="_Toc396002440"/>
      <w:r>
        <w:rPr>
          <w:sz w:val="32"/>
          <w:szCs w:val="32"/>
        </w:rPr>
        <w:lastRenderedPageBreak/>
        <w:t>Overview</w:t>
      </w:r>
      <w:bookmarkEnd w:id="2"/>
    </w:p>
    <w:p w:rsidR="00714E15" w:rsidRDefault="00714E15" w:rsidP="00714E15">
      <w:pPr>
        <w:pStyle w:val="Heading2"/>
      </w:pPr>
      <w:bookmarkStart w:id="3" w:name="_Toc396002441"/>
      <w:r>
        <w:t>General layout</w:t>
      </w:r>
      <w:bookmarkEnd w:id="3"/>
    </w:p>
    <w:p w:rsidR="00714E15" w:rsidRPr="00714E15" w:rsidRDefault="00714E15" w:rsidP="00714E15">
      <w:pPr>
        <w:pStyle w:val="Textbody"/>
      </w:pPr>
      <w:r w:rsidRPr="00714E15">
        <w:rPr>
          <w:noProof/>
          <w:lang w:eastAsia="en-AU" w:bidi="ar-SA"/>
        </w:rPr>
        <w:drawing>
          <wp:inline distT="0" distB="0" distL="0" distR="0" wp14:anchorId="6E8E0A76" wp14:editId="120C889B">
            <wp:extent cx="6120130" cy="5023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023485"/>
                    </a:xfrm>
                    <a:prstGeom prst="rect">
                      <a:avLst/>
                    </a:prstGeom>
                  </pic:spPr>
                </pic:pic>
              </a:graphicData>
            </a:graphic>
          </wp:inline>
        </w:drawing>
      </w:r>
    </w:p>
    <w:p w:rsidR="00AA4FB6" w:rsidRPr="00495F67" w:rsidRDefault="00A03303" w:rsidP="0087512A">
      <w:r w:rsidRPr="00633536">
        <w:rPr>
          <w:b/>
        </w:rPr>
        <w:t>Menu</w:t>
      </w:r>
      <w:r w:rsidRPr="00495F67">
        <w:t xml:space="preserve"> – Dropdown menu</w:t>
      </w:r>
    </w:p>
    <w:p w:rsidR="00AA4FB6" w:rsidRPr="00495F67" w:rsidRDefault="00A03303" w:rsidP="0087512A">
      <w:r w:rsidRPr="00633536">
        <w:rPr>
          <w:b/>
        </w:rPr>
        <w:t>Canvas</w:t>
      </w:r>
      <w:r w:rsidRPr="00495F67">
        <w:t xml:space="preserve"> – Area where Contig, mapping and graph information is shown.</w:t>
      </w:r>
    </w:p>
    <w:p w:rsidR="00AA4FB6" w:rsidRPr="00495F67" w:rsidRDefault="00A03303" w:rsidP="0087512A">
      <w:r w:rsidRPr="00633536">
        <w:rPr>
          <w:b/>
        </w:rPr>
        <w:t>Console</w:t>
      </w:r>
      <w:r w:rsidRPr="00495F67">
        <w:t xml:space="preserve"> – Progress of processes running in the background is reported here.</w:t>
      </w:r>
    </w:p>
    <w:p w:rsidR="00AA4FB6" w:rsidRPr="00495F67" w:rsidRDefault="00714E15" w:rsidP="00714E15">
      <w:r w:rsidRPr="00633536">
        <w:rPr>
          <w:b/>
        </w:rPr>
        <w:t>Contig</w:t>
      </w:r>
      <w:r>
        <w:t xml:space="preserve"> </w:t>
      </w:r>
      <w:r w:rsidRPr="00633536">
        <w:rPr>
          <w:b/>
        </w:rPr>
        <w:t>List</w:t>
      </w:r>
      <w:r w:rsidR="00A03303" w:rsidRPr="00633536">
        <w:rPr>
          <w:b/>
        </w:rPr>
        <w:t xml:space="preserve"> </w:t>
      </w:r>
      <w:r w:rsidR="00A03303" w:rsidRPr="00495F67">
        <w:t>– List of selected contigs</w:t>
      </w:r>
    </w:p>
    <w:p w:rsidR="00AA4FB6" w:rsidRPr="00495F67" w:rsidRDefault="00AA4FB6" w:rsidP="0087512A"/>
    <w:p w:rsidR="00AA4FB6" w:rsidRPr="00495F67" w:rsidRDefault="00A03303" w:rsidP="0087512A">
      <w:r w:rsidRPr="00633536">
        <w:rPr>
          <w:b/>
        </w:rPr>
        <w:t>ABOVE</w:t>
      </w:r>
      <w:r w:rsidRPr="00495F67">
        <w:t xml:space="preserve">: Comparison of an </w:t>
      </w:r>
      <w:proofErr w:type="spellStart"/>
      <w:r w:rsidRPr="00495F67">
        <w:t>Illmunia</w:t>
      </w:r>
      <w:proofErr w:type="spellEnd"/>
      <w:r w:rsidRPr="00495F67">
        <w:t xml:space="preserve"> assembly of E. coli to a virulence plasmid.</w:t>
      </w:r>
    </w:p>
    <w:p w:rsidR="005B0D67" w:rsidRDefault="00A03303" w:rsidP="00633536">
      <w:pPr>
        <w:jc w:val="both"/>
      </w:pPr>
      <w:r w:rsidRPr="00495F67">
        <w:t xml:space="preserve">The Plasmid reference is shown in </w:t>
      </w:r>
      <w:r w:rsidR="00633536">
        <w:t>g</w:t>
      </w:r>
      <w:r w:rsidR="00714E15">
        <w:t>reen</w:t>
      </w:r>
      <w:r w:rsidRPr="00495F67">
        <w:t xml:space="preserve">. BLAST hits and inverted BLAST hits are shown in </w:t>
      </w:r>
      <w:r w:rsidR="00714E15">
        <w:t>blue</w:t>
      </w:r>
      <w:r w:rsidRPr="00495F67">
        <w:t xml:space="preserve"> and </w:t>
      </w:r>
      <w:r w:rsidR="00714E15">
        <w:t>orange</w:t>
      </w:r>
      <w:r w:rsidRPr="00495F67">
        <w:t xml:space="preserve"> respectively. Contigs are displayed in </w:t>
      </w:r>
      <w:r w:rsidR="00714E15">
        <w:t>purple</w:t>
      </w:r>
      <w:r w:rsidRPr="00495F67">
        <w:t>, a shortened version of the contig name on the contig when room allows. Its orientation and length is also shown where possible. If read information suggests that these contigs may be adjacent to each other, they are joined by a curved black line.</w:t>
      </w:r>
    </w:p>
    <w:p w:rsidR="005B0D67" w:rsidRDefault="005B0D67">
      <w:r>
        <w:br w:type="page"/>
      </w:r>
    </w:p>
    <w:p w:rsidR="00633536" w:rsidRDefault="005B0D67" w:rsidP="00AC6F70">
      <w:pPr>
        <w:pStyle w:val="Heading2"/>
      </w:pPr>
      <w:bookmarkStart w:id="4" w:name="_Toc396002442"/>
      <w:r>
        <w:lastRenderedPageBreak/>
        <w:t>Menu</w:t>
      </w:r>
      <w:bookmarkEnd w:id="4"/>
    </w:p>
    <w:p w:rsidR="005B0D67" w:rsidRDefault="005B0D67" w:rsidP="00AC6F70">
      <w:pPr>
        <w:pStyle w:val="Heading3"/>
      </w:pPr>
      <w:bookmarkStart w:id="5" w:name="_Toc396002443"/>
      <w:r>
        <w:t>File</w:t>
      </w:r>
      <w:bookmarkEnd w:id="5"/>
    </w:p>
    <w:p w:rsidR="005B0D67" w:rsidRPr="00291371" w:rsidRDefault="005B0D67" w:rsidP="005B0D67">
      <w:pPr>
        <w:pStyle w:val="Textbody"/>
        <w:rPr>
          <w:rFonts w:asciiTheme="minorHAnsi" w:hAnsiTheme="minorHAnsi"/>
        </w:rPr>
      </w:pPr>
      <w:r>
        <w:rPr>
          <w:rFonts w:asciiTheme="minorHAnsi" w:hAnsiTheme="minorHAnsi"/>
          <w:b/>
        </w:rPr>
        <w:t>Create CAG file</w:t>
      </w:r>
      <w:r w:rsidR="00291371">
        <w:rPr>
          <w:rFonts w:asciiTheme="minorHAnsi" w:hAnsiTheme="minorHAnsi"/>
          <w:b/>
        </w:rPr>
        <w:t xml:space="preserve"> – </w:t>
      </w:r>
      <w:r w:rsidR="00291371">
        <w:rPr>
          <w:rFonts w:asciiTheme="minorHAnsi" w:hAnsiTheme="minorHAnsi"/>
        </w:rPr>
        <w:t>Construct</w:t>
      </w:r>
      <w:r w:rsidR="00A8325B">
        <w:rPr>
          <w:rFonts w:asciiTheme="minorHAnsi" w:hAnsiTheme="minorHAnsi"/>
        </w:rPr>
        <w:t xml:space="preserve"> a</w:t>
      </w:r>
      <w:r w:rsidR="00291371">
        <w:rPr>
          <w:rFonts w:asciiTheme="minorHAnsi" w:hAnsiTheme="minorHAnsi"/>
        </w:rPr>
        <w:t xml:space="preserve"> </w:t>
      </w:r>
      <w:r w:rsidR="00B96F97">
        <w:rPr>
          <w:rFonts w:asciiTheme="minorHAnsi" w:hAnsiTheme="minorHAnsi"/>
        </w:rPr>
        <w:t>CAG file (</w:t>
      </w:r>
      <w:r w:rsidR="00A8325B">
        <w:rPr>
          <w:rFonts w:asciiTheme="minorHAnsi" w:hAnsiTheme="minorHAnsi"/>
        </w:rPr>
        <w:t xml:space="preserve">for more details </w:t>
      </w:r>
      <w:r w:rsidR="00B96F97">
        <w:rPr>
          <w:rFonts w:asciiTheme="minorHAnsi" w:hAnsiTheme="minorHAnsi"/>
        </w:rPr>
        <w:t>see</w:t>
      </w:r>
      <w:r w:rsidR="00465BEA">
        <w:rPr>
          <w:rFonts w:asciiTheme="minorHAnsi" w:hAnsiTheme="minorHAnsi"/>
        </w:rPr>
        <w:t xml:space="preserve"> “Constructing a CAG”</w:t>
      </w:r>
      <w:r w:rsidR="00B96F97">
        <w:rPr>
          <w:rFonts w:asciiTheme="minorHAnsi" w:hAnsiTheme="minorHAnsi"/>
        </w:rPr>
        <w:t xml:space="preserve"> below)</w:t>
      </w:r>
    </w:p>
    <w:p w:rsidR="005B0D67" w:rsidRPr="00B96F97" w:rsidRDefault="005B0D67" w:rsidP="005B0D67">
      <w:pPr>
        <w:pStyle w:val="Textbody"/>
        <w:rPr>
          <w:rFonts w:asciiTheme="minorHAnsi" w:hAnsiTheme="minorHAnsi"/>
        </w:rPr>
      </w:pPr>
      <w:r>
        <w:rPr>
          <w:rFonts w:asciiTheme="minorHAnsi" w:hAnsiTheme="minorHAnsi"/>
          <w:b/>
        </w:rPr>
        <w:t>Create Comparison</w:t>
      </w:r>
      <w:r w:rsidR="00B96F97">
        <w:rPr>
          <w:rFonts w:asciiTheme="minorHAnsi" w:hAnsiTheme="minorHAnsi"/>
          <w:b/>
        </w:rPr>
        <w:t xml:space="preserve"> – </w:t>
      </w:r>
      <w:r w:rsidR="00B96F97">
        <w:rPr>
          <w:rFonts w:asciiTheme="minorHAnsi" w:hAnsiTheme="minorHAnsi"/>
        </w:rPr>
        <w:t>Create comparison (</w:t>
      </w:r>
      <w:r w:rsidR="00A8325B">
        <w:rPr>
          <w:rFonts w:asciiTheme="minorHAnsi" w:hAnsiTheme="minorHAnsi"/>
        </w:rPr>
        <w:t xml:space="preserve">for more details </w:t>
      </w:r>
      <w:r w:rsidR="00B96F97">
        <w:rPr>
          <w:rFonts w:asciiTheme="minorHAnsi" w:hAnsiTheme="minorHAnsi"/>
        </w:rPr>
        <w:t>see</w:t>
      </w:r>
      <w:r w:rsidR="00465BEA">
        <w:rPr>
          <w:rFonts w:asciiTheme="minorHAnsi" w:hAnsiTheme="minorHAnsi"/>
        </w:rPr>
        <w:t xml:space="preserve"> “Creating comparisons”</w:t>
      </w:r>
      <w:r w:rsidR="00B96F97">
        <w:rPr>
          <w:rFonts w:asciiTheme="minorHAnsi" w:hAnsiTheme="minorHAnsi"/>
        </w:rPr>
        <w:t xml:space="preserve"> below)</w:t>
      </w:r>
    </w:p>
    <w:p w:rsidR="005B0D67" w:rsidRPr="00A8325B" w:rsidRDefault="005B0D67" w:rsidP="005B0D67">
      <w:pPr>
        <w:pStyle w:val="Textbody"/>
        <w:rPr>
          <w:rFonts w:asciiTheme="minorHAnsi" w:hAnsiTheme="minorHAnsi"/>
        </w:rPr>
      </w:pPr>
      <w:r>
        <w:rPr>
          <w:rFonts w:asciiTheme="minorHAnsi" w:hAnsiTheme="minorHAnsi"/>
          <w:b/>
        </w:rPr>
        <w:t>Load Assembly</w:t>
      </w:r>
      <w:r w:rsidR="00B96F97">
        <w:rPr>
          <w:rFonts w:asciiTheme="minorHAnsi" w:hAnsiTheme="minorHAnsi"/>
          <w:b/>
        </w:rPr>
        <w:t xml:space="preserve"> </w:t>
      </w:r>
      <w:r w:rsidR="00A8325B">
        <w:rPr>
          <w:rFonts w:asciiTheme="minorHAnsi" w:hAnsiTheme="minorHAnsi"/>
          <w:b/>
        </w:rPr>
        <w:t>–</w:t>
      </w:r>
      <w:r w:rsidR="00B96F97">
        <w:rPr>
          <w:rFonts w:asciiTheme="minorHAnsi" w:hAnsiTheme="minorHAnsi"/>
          <w:b/>
        </w:rPr>
        <w:t xml:space="preserve"> </w:t>
      </w:r>
      <w:r w:rsidR="00A8325B">
        <w:rPr>
          <w:rFonts w:asciiTheme="minorHAnsi" w:hAnsiTheme="minorHAnsi"/>
        </w:rPr>
        <w:t>Load FASTA/CAG/</w:t>
      </w:r>
      <w:proofErr w:type="spellStart"/>
      <w:r w:rsidR="00A8325B">
        <w:rPr>
          <w:rFonts w:asciiTheme="minorHAnsi" w:hAnsiTheme="minorHAnsi"/>
        </w:rPr>
        <w:t>LastGraph</w:t>
      </w:r>
      <w:proofErr w:type="spellEnd"/>
      <w:r w:rsidR="00A8325B">
        <w:rPr>
          <w:rFonts w:asciiTheme="minorHAnsi" w:hAnsiTheme="minorHAnsi"/>
        </w:rPr>
        <w:t>/.dot</w:t>
      </w:r>
    </w:p>
    <w:p w:rsidR="005B0D67" w:rsidRPr="00A8325B" w:rsidRDefault="005B0D67" w:rsidP="005B0D67">
      <w:pPr>
        <w:pStyle w:val="Textbody"/>
        <w:rPr>
          <w:rFonts w:asciiTheme="minorHAnsi" w:hAnsiTheme="minorHAnsi"/>
        </w:rPr>
      </w:pPr>
      <w:r>
        <w:rPr>
          <w:rFonts w:asciiTheme="minorHAnsi" w:hAnsiTheme="minorHAnsi"/>
          <w:b/>
        </w:rPr>
        <w:t>Save Image</w:t>
      </w:r>
      <w:r w:rsidR="00A8325B">
        <w:rPr>
          <w:rFonts w:asciiTheme="minorHAnsi" w:hAnsiTheme="minorHAnsi"/>
          <w:b/>
        </w:rPr>
        <w:t xml:space="preserve"> – </w:t>
      </w:r>
      <w:r w:rsidR="00A8325B">
        <w:rPr>
          <w:rFonts w:asciiTheme="minorHAnsi" w:hAnsiTheme="minorHAnsi"/>
        </w:rPr>
        <w:t>Save canvas as a postscript image</w:t>
      </w:r>
    </w:p>
    <w:p w:rsidR="005B0D67" w:rsidRPr="00A8325B" w:rsidRDefault="005B0D67" w:rsidP="005B0D67">
      <w:pPr>
        <w:pStyle w:val="Textbody"/>
        <w:rPr>
          <w:rFonts w:asciiTheme="minorHAnsi" w:hAnsiTheme="minorHAnsi"/>
        </w:rPr>
      </w:pPr>
      <w:r>
        <w:rPr>
          <w:rFonts w:asciiTheme="minorHAnsi" w:hAnsiTheme="minorHAnsi"/>
          <w:b/>
        </w:rPr>
        <w:t>Change Working Directory</w:t>
      </w:r>
      <w:r w:rsidR="00A8325B">
        <w:rPr>
          <w:rFonts w:asciiTheme="minorHAnsi" w:hAnsiTheme="minorHAnsi"/>
          <w:b/>
        </w:rPr>
        <w:t xml:space="preserve"> – </w:t>
      </w:r>
      <w:r w:rsidR="00A8325B">
        <w:rPr>
          <w:rFonts w:asciiTheme="minorHAnsi" w:hAnsiTheme="minorHAnsi"/>
        </w:rPr>
        <w:t>Change the working directory from .</w:t>
      </w:r>
      <w:proofErr w:type="spellStart"/>
      <w:r w:rsidR="00A8325B">
        <w:rPr>
          <w:rFonts w:asciiTheme="minorHAnsi" w:hAnsiTheme="minorHAnsi"/>
        </w:rPr>
        <w:t>contiguity_wd</w:t>
      </w:r>
      <w:proofErr w:type="spellEnd"/>
    </w:p>
    <w:p w:rsidR="005B0D67" w:rsidRPr="00A8325B" w:rsidRDefault="005B0D67" w:rsidP="005B0D67">
      <w:pPr>
        <w:pStyle w:val="Textbody"/>
        <w:rPr>
          <w:rFonts w:asciiTheme="minorHAnsi" w:hAnsiTheme="minorHAnsi"/>
        </w:rPr>
      </w:pPr>
      <w:r>
        <w:rPr>
          <w:rFonts w:asciiTheme="minorHAnsi" w:hAnsiTheme="minorHAnsi"/>
          <w:b/>
        </w:rPr>
        <w:t>Cancel Running Process</w:t>
      </w:r>
      <w:r w:rsidR="00A8325B">
        <w:rPr>
          <w:rFonts w:asciiTheme="minorHAnsi" w:hAnsiTheme="minorHAnsi"/>
          <w:b/>
        </w:rPr>
        <w:t xml:space="preserve"> – </w:t>
      </w:r>
      <w:r w:rsidR="00A8325B">
        <w:rPr>
          <w:rFonts w:asciiTheme="minorHAnsi" w:hAnsiTheme="minorHAnsi"/>
        </w:rPr>
        <w:t>Cancel any currently running processes</w:t>
      </w:r>
    </w:p>
    <w:p w:rsidR="005B0D67" w:rsidRPr="00A8325B" w:rsidRDefault="005B0D67" w:rsidP="005B0D67">
      <w:pPr>
        <w:pStyle w:val="Textbody"/>
        <w:rPr>
          <w:rFonts w:asciiTheme="minorHAnsi" w:hAnsiTheme="minorHAnsi"/>
        </w:rPr>
      </w:pPr>
      <w:r>
        <w:rPr>
          <w:rFonts w:asciiTheme="minorHAnsi" w:hAnsiTheme="minorHAnsi"/>
          <w:b/>
        </w:rPr>
        <w:t>Exit</w:t>
      </w:r>
      <w:r w:rsidR="00A8325B">
        <w:rPr>
          <w:rFonts w:asciiTheme="minorHAnsi" w:hAnsiTheme="minorHAnsi"/>
          <w:b/>
        </w:rPr>
        <w:t xml:space="preserve"> – </w:t>
      </w:r>
      <w:r w:rsidR="00A8325B">
        <w:rPr>
          <w:rFonts w:asciiTheme="minorHAnsi" w:hAnsiTheme="minorHAnsi"/>
        </w:rPr>
        <w:t>Cancel any currently running processes and quit Contiguity</w:t>
      </w:r>
    </w:p>
    <w:p w:rsidR="005B0D67" w:rsidRDefault="005B0D67" w:rsidP="00AC6F70">
      <w:pPr>
        <w:pStyle w:val="Heading3"/>
      </w:pPr>
      <w:bookmarkStart w:id="6" w:name="_Toc396002444"/>
      <w:r>
        <w:t>View</w:t>
      </w:r>
      <w:bookmarkEnd w:id="6"/>
    </w:p>
    <w:p w:rsidR="005B0D67" w:rsidRPr="00A8325B" w:rsidRDefault="00A03303" w:rsidP="005B0D67">
      <w:pPr>
        <w:pStyle w:val="Textbody"/>
        <w:rPr>
          <w:rFonts w:asciiTheme="minorHAnsi" w:hAnsiTheme="minorHAnsi"/>
        </w:rPr>
      </w:pPr>
      <w:r>
        <w:rPr>
          <w:rFonts w:asciiTheme="minorHAnsi" w:hAnsiTheme="minorHAnsi"/>
          <w:b/>
        </w:rPr>
        <w:t>View Assembly</w:t>
      </w:r>
      <w:r w:rsidR="00A8325B">
        <w:rPr>
          <w:rFonts w:asciiTheme="minorHAnsi" w:hAnsiTheme="minorHAnsi"/>
          <w:b/>
        </w:rPr>
        <w:t xml:space="preserve"> – </w:t>
      </w:r>
      <w:r w:rsidR="00A8325B">
        <w:rPr>
          <w:rFonts w:asciiTheme="minorHAnsi" w:hAnsiTheme="minorHAnsi"/>
        </w:rPr>
        <w:t xml:space="preserve">View loaded assembly (for more details see </w:t>
      </w:r>
      <w:r w:rsidR="00465BEA">
        <w:rPr>
          <w:rFonts w:asciiTheme="minorHAnsi" w:hAnsiTheme="minorHAnsi"/>
        </w:rPr>
        <w:t xml:space="preserve">“view assembly” </w:t>
      </w:r>
      <w:r w:rsidR="00A8325B">
        <w:rPr>
          <w:rFonts w:asciiTheme="minorHAnsi" w:hAnsiTheme="minorHAnsi"/>
        </w:rPr>
        <w:t>below)</w:t>
      </w:r>
    </w:p>
    <w:p w:rsidR="00A03303" w:rsidRPr="00F30B59" w:rsidRDefault="00A03303" w:rsidP="005B0D67">
      <w:pPr>
        <w:pStyle w:val="Textbody"/>
        <w:rPr>
          <w:rFonts w:asciiTheme="minorHAnsi" w:hAnsiTheme="minorHAnsi"/>
        </w:rPr>
      </w:pPr>
      <w:r>
        <w:rPr>
          <w:rFonts w:asciiTheme="minorHAnsi" w:hAnsiTheme="minorHAnsi"/>
          <w:b/>
        </w:rPr>
        <w:t>Self</w:t>
      </w:r>
      <w:r w:rsidR="00F30B59">
        <w:rPr>
          <w:rFonts w:asciiTheme="minorHAnsi" w:hAnsiTheme="minorHAnsi"/>
          <w:b/>
        </w:rPr>
        <w:t>-</w:t>
      </w:r>
      <w:r>
        <w:rPr>
          <w:rFonts w:asciiTheme="minorHAnsi" w:hAnsiTheme="minorHAnsi"/>
          <w:b/>
        </w:rPr>
        <w:t>Comparison</w:t>
      </w:r>
      <w:r w:rsidR="00A8325B">
        <w:rPr>
          <w:rFonts w:asciiTheme="minorHAnsi" w:hAnsiTheme="minorHAnsi"/>
          <w:b/>
        </w:rPr>
        <w:t xml:space="preserve"> </w:t>
      </w:r>
      <w:r w:rsidR="00F30B59">
        <w:rPr>
          <w:rFonts w:asciiTheme="minorHAnsi" w:hAnsiTheme="minorHAnsi"/>
          <w:b/>
        </w:rPr>
        <w:t>–</w:t>
      </w:r>
      <w:r w:rsidR="00A8325B">
        <w:rPr>
          <w:rFonts w:asciiTheme="minorHAnsi" w:hAnsiTheme="minorHAnsi"/>
          <w:b/>
        </w:rPr>
        <w:t xml:space="preserve"> </w:t>
      </w:r>
      <w:r w:rsidR="00F30B59">
        <w:rPr>
          <w:rFonts w:asciiTheme="minorHAnsi" w:hAnsiTheme="minorHAnsi"/>
        </w:rPr>
        <w:t>Find and display sequence similarity betwee</w:t>
      </w:r>
      <w:r w:rsidR="00465BEA">
        <w:rPr>
          <w:rFonts w:asciiTheme="minorHAnsi" w:hAnsiTheme="minorHAnsi"/>
        </w:rPr>
        <w:t>n and optionally within contigs (for more details see “Self-comparisons” below)</w:t>
      </w:r>
    </w:p>
    <w:p w:rsidR="00A03303" w:rsidRPr="00F30B59" w:rsidRDefault="00A03303" w:rsidP="005B0D67">
      <w:pPr>
        <w:pStyle w:val="Textbody"/>
        <w:rPr>
          <w:rFonts w:asciiTheme="minorHAnsi" w:hAnsiTheme="minorHAnsi"/>
        </w:rPr>
      </w:pPr>
      <w:r>
        <w:rPr>
          <w:rFonts w:asciiTheme="minorHAnsi" w:hAnsiTheme="minorHAnsi"/>
          <w:b/>
        </w:rPr>
        <w:t>Add Contig</w:t>
      </w:r>
      <w:r w:rsidR="00F30B59">
        <w:rPr>
          <w:rFonts w:asciiTheme="minorHAnsi" w:hAnsiTheme="minorHAnsi"/>
          <w:b/>
        </w:rPr>
        <w:t xml:space="preserve"> – </w:t>
      </w:r>
      <w:r w:rsidR="00F30B59">
        <w:rPr>
          <w:rFonts w:asciiTheme="minorHAnsi" w:hAnsiTheme="minorHAnsi"/>
        </w:rPr>
        <w:t>Add contig (long or short name)</w:t>
      </w:r>
    </w:p>
    <w:p w:rsidR="00A03303" w:rsidRPr="00F30B59" w:rsidRDefault="00A03303" w:rsidP="005B0D67">
      <w:pPr>
        <w:pStyle w:val="Textbody"/>
        <w:rPr>
          <w:rFonts w:asciiTheme="minorHAnsi" w:hAnsiTheme="minorHAnsi"/>
        </w:rPr>
      </w:pPr>
      <w:r>
        <w:rPr>
          <w:rFonts w:asciiTheme="minorHAnsi" w:hAnsiTheme="minorHAnsi"/>
          <w:b/>
        </w:rPr>
        <w:t>Find Contig</w:t>
      </w:r>
      <w:r w:rsidR="00F30B59">
        <w:rPr>
          <w:rFonts w:asciiTheme="minorHAnsi" w:hAnsiTheme="minorHAnsi"/>
          <w:b/>
        </w:rPr>
        <w:t xml:space="preserve"> – </w:t>
      </w:r>
      <w:r w:rsidR="00F30B59">
        <w:rPr>
          <w:rFonts w:asciiTheme="minorHAnsi" w:hAnsiTheme="minorHAnsi"/>
        </w:rPr>
        <w:t>Go to specified contig on the canvas</w:t>
      </w:r>
    </w:p>
    <w:p w:rsidR="00A03303" w:rsidRPr="00F30B59" w:rsidRDefault="00A03303" w:rsidP="005B0D67">
      <w:pPr>
        <w:pStyle w:val="Textbody"/>
        <w:rPr>
          <w:rFonts w:asciiTheme="minorHAnsi" w:hAnsiTheme="minorHAnsi"/>
        </w:rPr>
      </w:pPr>
      <w:r>
        <w:rPr>
          <w:rFonts w:asciiTheme="minorHAnsi" w:hAnsiTheme="minorHAnsi"/>
          <w:b/>
        </w:rPr>
        <w:t>Zoom in</w:t>
      </w:r>
      <w:r w:rsidR="00F30B59">
        <w:rPr>
          <w:rFonts w:asciiTheme="minorHAnsi" w:hAnsiTheme="minorHAnsi"/>
          <w:b/>
        </w:rPr>
        <w:t xml:space="preserve"> – </w:t>
      </w:r>
      <w:r w:rsidR="00F30B59">
        <w:rPr>
          <w:rFonts w:asciiTheme="minorHAnsi" w:hAnsiTheme="minorHAnsi"/>
        </w:rPr>
        <w:t>Zoom in on the canvas</w:t>
      </w:r>
    </w:p>
    <w:p w:rsidR="00A03303" w:rsidRPr="00F30B59" w:rsidRDefault="00A03303" w:rsidP="005B0D67">
      <w:pPr>
        <w:pStyle w:val="Textbody"/>
        <w:rPr>
          <w:rFonts w:asciiTheme="minorHAnsi" w:hAnsiTheme="minorHAnsi"/>
        </w:rPr>
      </w:pPr>
      <w:r>
        <w:rPr>
          <w:rFonts w:asciiTheme="minorHAnsi" w:hAnsiTheme="minorHAnsi"/>
          <w:b/>
        </w:rPr>
        <w:t>Zoom out</w:t>
      </w:r>
      <w:r w:rsidR="00F30B59">
        <w:rPr>
          <w:rFonts w:asciiTheme="minorHAnsi" w:hAnsiTheme="minorHAnsi"/>
          <w:b/>
        </w:rPr>
        <w:t xml:space="preserve"> – </w:t>
      </w:r>
      <w:r w:rsidR="00F30B59">
        <w:rPr>
          <w:rFonts w:asciiTheme="minorHAnsi" w:hAnsiTheme="minorHAnsi"/>
        </w:rPr>
        <w:t>Zoom out on the canvas</w:t>
      </w:r>
    </w:p>
    <w:p w:rsidR="00A03303" w:rsidRPr="00F30B59" w:rsidRDefault="00A03303" w:rsidP="005B0D67">
      <w:pPr>
        <w:pStyle w:val="Textbody"/>
        <w:rPr>
          <w:rFonts w:asciiTheme="minorHAnsi" w:hAnsiTheme="minorHAnsi"/>
        </w:rPr>
      </w:pPr>
      <w:r>
        <w:rPr>
          <w:rFonts w:asciiTheme="minorHAnsi" w:hAnsiTheme="minorHAnsi"/>
          <w:b/>
        </w:rPr>
        <w:t>Stretch</w:t>
      </w:r>
      <w:r w:rsidR="00F30B59">
        <w:rPr>
          <w:rFonts w:asciiTheme="minorHAnsi" w:hAnsiTheme="minorHAnsi"/>
          <w:b/>
        </w:rPr>
        <w:t xml:space="preserve"> – </w:t>
      </w:r>
      <w:r w:rsidR="00F30B59">
        <w:rPr>
          <w:rFonts w:asciiTheme="minorHAnsi" w:hAnsiTheme="minorHAnsi"/>
        </w:rPr>
        <w:t>Stretch the canvas in the x-axis</w:t>
      </w:r>
    </w:p>
    <w:p w:rsidR="00A03303" w:rsidRPr="00F30B59" w:rsidRDefault="00A03303" w:rsidP="005B0D67">
      <w:pPr>
        <w:pStyle w:val="Textbody"/>
        <w:rPr>
          <w:rFonts w:asciiTheme="minorHAnsi" w:hAnsiTheme="minorHAnsi"/>
        </w:rPr>
      </w:pPr>
      <w:r>
        <w:rPr>
          <w:rFonts w:asciiTheme="minorHAnsi" w:hAnsiTheme="minorHAnsi"/>
          <w:b/>
        </w:rPr>
        <w:t>Shrink</w:t>
      </w:r>
      <w:r w:rsidR="00F30B59">
        <w:rPr>
          <w:rFonts w:asciiTheme="minorHAnsi" w:hAnsiTheme="minorHAnsi"/>
          <w:b/>
        </w:rPr>
        <w:t xml:space="preserve"> – </w:t>
      </w:r>
      <w:r w:rsidR="00F30B59">
        <w:rPr>
          <w:rFonts w:asciiTheme="minorHAnsi" w:hAnsiTheme="minorHAnsi"/>
        </w:rPr>
        <w:t>Shrink the canvas in the x-axis</w:t>
      </w:r>
    </w:p>
    <w:p w:rsidR="00A03303" w:rsidRDefault="005B0D67" w:rsidP="00AC6F70">
      <w:pPr>
        <w:pStyle w:val="Heading3"/>
        <w:rPr>
          <w:rFonts w:asciiTheme="minorHAnsi" w:hAnsiTheme="minorHAnsi"/>
        </w:rPr>
      </w:pPr>
      <w:bookmarkStart w:id="7" w:name="_Toc396002445"/>
      <w:r>
        <w:t>Tools</w:t>
      </w:r>
      <w:bookmarkEnd w:id="7"/>
      <w:r w:rsidR="00A03303" w:rsidRPr="00A03303">
        <w:rPr>
          <w:rFonts w:asciiTheme="minorHAnsi" w:hAnsiTheme="minorHAnsi"/>
        </w:rPr>
        <w:t xml:space="preserve"> </w:t>
      </w:r>
    </w:p>
    <w:p w:rsidR="00A03303" w:rsidRPr="00F30B59" w:rsidRDefault="00A03303" w:rsidP="00A03303">
      <w:pPr>
        <w:pStyle w:val="Textbody"/>
        <w:rPr>
          <w:rFonts w:asciiTheme="minorHAnsi" w:hAnsiTheme="minorHAnsi"/>
        </w:rPr>
      </w:pPr>
      <w:r>
        <w:rPr>
          <w:rFonts w:asciiTheme="minorHAnsi" w:hAnsiTheme="minorHAnsi"/>
          <w:b/>
        </w:rPr>
        <w:t>Select All</w:t>
      </w:r>
      <w:r w:rsidR="00F30B59">
        <w:rPr>
          <w:rFonts w:asciiTheme="minorHAnsi" w:hAnsiTheme="minorHAnsi"/>
          <w:b/>
        </w:rPr>
        <w:t xml:space="preserve"> – </w:t>
      </w:r>
      <w:r w:rsidR="00F30B59">
        <w:rPr>
          <w:rFonts w:asciiTheme="minorHAnsi" w:hAnsiTheme="minorHAnsi"/>
        </w:rPr>
        <w:t>Select all contigs currently displayed on the canvas from left to right</w:t>
      </w:r>
    </w:p>
    <w:p w:rsidR="00A03303" w:rsidRPr="00F30B59" w:rsidRDefault="00A03303" w:rsidP="00A03303">
      <w:pPr>
        <w:pStyle w:val="Textbody"/>
        <w:rPr>
          <w:rFonts w:asciiTheme="minorHAnsi" w:hAnsiTheme="minorHAnsi"/>
        </w:rPr>
      </w:pPr>
      <w:r>
        <w:rPr>
          <w:rFonts w:asciiTheme="minorHAnsi" w:hAnsiTheme="minorHAnsi"/>
          <w:b/>
        </w:rPr>
        <w:t>Clear Selected</w:t>
      </w:r>
      <w:r w:rsidR="00F30B59">
        <w:rPr>
          <w:rFonts w:asciiTheme="minorHAnsi" w:hAnsiTheme="minorHAnsi"/>
          <w:b/>
        </w:rPr>
        <w:t xml:space="preserve"> – </w:t>
      </w:r>
      <w:r w:rsidR="00F30B59">
        <w:rPr>
          <w:rFonts w:asciiTheme="minorHAnsi" w:hAnsiTheme="minorHAnsi"/>
        </w:rPr>
        <w:t>Clear all currently selected contigs</w:t>
      </w:r>
    </w:p>
    <w:p w:rsidR="00A03303" w:rsidRPr="00F30B59" w:rsidRDefault="00A03303" w:rsidP="00A03303">
      <w:pPr>
        <w:pStyle w:val="Textbody"/>
        <w:rPr>
          <w:rFonts w:asciiTheme="minorHAnsi" w:hAnsiTheme="minorHAnsi"/>
        </w:rPr>
      </w:pPr>
      <w:r>
        <w:rPr>
          <w:rFonts w:asciiTheme="minorHAnsi" w:hAnsiTheme="minorHAnsi"/>
          <w:b/>
        </w:rPr>
        <w:t>Find Paths</w:t>
      </w:r>
      <w:r w:rsidR="00F30B59">
        <w:rPr>
          <w:rFonts w:asciiTheme="minorHAnsi" w:hAnsiTheme="minorHAnsi"/>
          <w:b/>
        </w:rPr>
        <w:t xml:space="preserve"> – </w:t>
      </w:r>
      <w:r w:rsidR="00F30B59">
        <w:rPr>
          <w:rFonts w:asciiTheme="minorHAnsi" w:hAnsiTheme="minorHAnsi"/>
        </w:rPr>
        <w:t>Find paths between selected contigs (</w:t>
      </w:r>
      <w:r w:rsidR="00465BEA">
        <w:rPr>
          <w:rFonts w:asciiTheme="minorHAnsi" w:hAnsiTheme="minorHAnsi"/>
        </w:rPr>
        <w:t>For more information see “Find Paths” below</w:t>
      </w:r>
      <w:r w:rsidR="00F30B59">
        <w:rPr>
          <w:rFonts w:asciiTheme="minorHAnsi" w:hAnsiTheme="minorHAnsi"/>
        </w:rPr>
        <w:t>)</w:t>
      </w:r>
    </w:p>
    <w:p w:rsidR="00A03303" w:rsidRPr="00F30B59" w:rsidRDefault="00A03303" w:rsidP="00A03303">
      <w:pPr>
        <w:pStyle w:val="Textbody"/>
        <w:rPr>
          <w:rFonts w:asciiTheme="minorHAnsi" w:hAnsiTheme="minorHAnsi"/>
        </w:rPr>
      </w:pPr>
      <w:r>
        <w:rPr>
          <w:rFonts w:asciiTheme="minorHAnsi" w:hAnsiTheme="minorHAnsi"/>
          <w:b/>
        </w:rPr>
        <w:t>Write FASTA</w:t>
      </w:r>
      <w:r w:rsidR="00F30B59">
        <w:rPr>
          <w:rFonts w:asciiTheme="minorHAnsi" w:hAnsiTheme="minorHAnsi"/>
          <w:b/>
        </w:rPr>
        <w:t xml:space="preserve"> – </w:t>
      </w:r>
      <w:r w:rsidR="00F30B59">
        <w:rPr>
          <w:rFonts w:asciiTheme="minorHAnsi" w:hAnsiTheme="minorHAnsi"/>
        </w:rPr>
        <w:t xml:space="preserve">Write a </w:t>
      </w:r>
      <w:r w:rsidR="00465BEA">
        <w:rPr>
          <w:rFonts w:asciiTheme="minorHAnsi" w:hAnsiTheme="minorHAnsi"/>
        </w:rPr>
        <w:t>scaffold of currently selected contigs</w:t>
      </w:r>
      <w:r w:rsidR="00F30B59">
        <w:rPr>
          <w:rFonts w:asciiTheme="minorHAnsi" w:hAnsiTheme="minorHAnsi"/>
        </w:rPr>
        <w:t>,</w:t>
      </w:r>
      <w:r w:rsidR="00465BEA">
        <w:rPr>
          <w:rFonts w:asciiTheme="minorHAnsi" w:hAnsiTheme="minorHAnsi"/>
        </w:rPr>
        <w:t xml:space="preserve"> if an edge is found between to sequential contigs, use the edge to fill in sequence or remove overlaps otherwise user defined scaffolding characters will be use</w:t>
      </w:r>
      <w:r w:rsidR="00F30B59">
        <w:rPr>
          <w:rFonts w:asciiTheme="minorHAnsi" w:hAnsiTheme="minorHAnsi"/>
        </w:rPr>
        <w:t xml:space="preserve"> </w:t>
      </w:r>
    </w:p>
    <w:p w:rsidR="00A03303" w:rsidRPr="00465BEA" w:rsidRDefault="00A03303" w:rsidP="00A03303">
      <w:pPr>
        <w:pStyle w:val="Textbody"/>
        <w:rPr>
          <w:rFonts w:asciiTheme="minorHAnsi" w:hAnsiTheme="minorHAnsi"/>
        </w:rPr>
      </w:pPr>
      <w:r>
        <w:rPr>
          <w:rFonts w:asciiTheme="minorHAnsi" w:hAnsiTheme="minorHAnsi"/>
          <w:b/>
        </w:rPr>
        <w:t xml:space="preserve">Write </w:t>
      </w:r>
      <w:proofErr w:type="spellStart"/>
      <w:r>
        <w:rPr>
          <w:rFonts w:asciiTheme="minorHAnsi" w:hAnsiTheme="minorHAnsi"/>
          <w:b/>
        </w:rPr>
        <w:t>multiFASTA</w:t>
      </w:r>
      <w:proofErr w:type="spellEnd"/>
      <w:r w:rsidR="00465BEA">
        <w:rPr>
          <w:rFonts w:asciiTheme="minorHAnsi" w:hAnsiTheme="minorHAnsi"/>
          <w:b/>
        </w:rPr>
        <w:t xml:space="preserve"> – </w:t>
      </w:r>
      <w:r w:rsidR="00465BEA">
        <w:rPr>
          <w:rFonts w:asciiTheme="minorHAnsi" w:hAnsiTheme="minorHAnsi"/>
        </w:rPr>
        <w:t xml:space="preserve">Write currently selected contigs as a </w:t>
      </w:r>
      <w:proofErr w:type="spellStart"/>
      <w:r w:rsidR="00465BEA">
        <w:rPr>
          <w:rFonts w:asciiTheme="minorHAnsi" w:hAnsiTheme="minorHAnsi"/>
        </w:rPr>
        <w:t>multiFASTA</w:t>
      </w:r>
      <w:proofErr w:type="spellEnd"/>
      <w:r w:rsidR="00465BEA">
        <w:rPr>
          <w:rFonts w:asciiTheme="minorHAnsi" w:hAnsiTheme="minorHAnsi"/>
        </w:rPr>
        <w:t>, each selected contig will be written as its own entry</w:t>
      </w:r>
    </w:p>
    <w:p w:rsidR="00A03303" w:rsidRPr="00465BEA" w:rsidRDefault="00A03303" w:rsidP="00A03303">
      <w:pPr>
        <w:pStyle w:val="Textbody"/>
        <w:rPr>
          <w:rFonts w:asciiTheme="minorHAnsi" w:hAnsiTheme="minorHAnsi"/>
        </w:rPr>
      </w:pPr>
      <w:r>
        <w:rPr>
          <w:rFonts w:asciiTheme="minorHAnsi" w:hAnsiTheme="minorHAnsi"/>
          <w:b/>
        </w:rPr>
        <w:t>Colour options</w:t>
      </w:r>
      <w:r w:rsidR="00465BEA">
        <w:rPr>
          <w:rFonts w:asciiTheme="minorHAnsi" w:hAnsiTheme="minorHAnsi"/>
          <w:b/>
        </w:rPr>
        <w:t xml:space="preserve"> – </w:t>
      </w:r>
      <w:r w:rsidR="00465BEA">
        <w:rPr>
          <w:rFonts w:asciiTheme="minorHAnsi" w:hAnsiTheme="minorHAnsi"/>
        </w:rPr>
        <w:t xml:space="preserve">Change options relating to </w:t>
      </w:r>
      <w:r w:rsidR="00D4109D">
        <w:rPr>
          <w:rFonts w:asciiTheme="minorHAnsi" w:hAnsiTheme="minorHAnsi"/>
        </w:rPr>
        <w:t>contig colours (for more information see “Contig Selection” below)</w:t>
      </w:r>
    </w:p>
    <w:p w:rsidR="00A03303" w:rsidRPr="00465BEA" w:rsidRDefault="00A03303" w:rsidP="00A03303">
      <w:pPr>
        <w:pStyle w:val="Textbody"/>
        <w:rPr>
          <w:rFonts w:asciiTheme="minorHAnsi" w:hAnsiTheme="minorHAnsi"/>
        </w:rPr>
      </w:pPr>
      <w:r>
        <w:rPr>
          <w:rFonts w:asciiTheme="minorHAnsi" w:hAnsiTheme="minorHAnsi"/>
          <w:b/>
        </w:rPr>
        <w:t>Load Special</w:t>
      </w:r>
      <w:r w:rsidR="00465BEA">
        <w:rPr>
          <w:rFonts w:asciiTheme="minorHAnsi" w:hAnsiTheme="minorHAnsi"/>
          <w:b/>
        </w:rPr>
        <w:t xml:space="preserve"> – </w:t>
      </w:r>
      <w:r w:rsidR="00465BEA">
        <w:rPr>
          <w:rFonts w:asciiTheme="minorHAnsi" w:hAnsiTheme="minorHAnsi"/>
        </w:rPr>
        <w:t>Load custom colours from a text file</w:t>
      </w:r>
      <w:r w:rsidR="00D4109D">
        <w:rPr>
          <w:rFonts w:asciiTheme="minorHAnsi" w:hAnsiTheme="minorHAnsi"/>
        </w:rPr>
        <w:t xml:space="preserve"> (for more information see “Contig Selection” below)</w:t>
      </w:r>
    </w:p>
    <w:p w:rsidR="00A03303" w:rsidRPr="00A03303" w:rsidRDefault="00A03303" w:rsidP="00A03303">
      <w:pPr>
        <w:pStyle w:val="Textbody"/>
        <w:rPr>
          <w:rFonts w:asciiTheme="minorHAnsi" w:hAnsiTheme="minorHAnsi"/>
          <w:b/>
        </w:rPr>
      </w:pPr>
    </w:p>
    <w:p w:rsidR="00633536" w:rsidRDefault="00633536">
      <w:r>
        <w:br w:type="page"/>
      </w:r>
    </w:p>
    <w:p w:rsidR="00473C1C" w:rsidRPr="00084AB7" w:rsidRDefault="00473C1C" w:rsidP="00AC6F70">
      <w:pPr>
        <w:pStyle w:val="Heading2"/>
      </w:pPr>
      <w:bookmarkStart w:id="8" w:name="_Toc396002446"/>
      <w:r w:rsidRPr="00084AB7">
        <w:lastRenderedPageBreak/>
        <w:t>Canvas overview</w:t>
      </w:r>
      <w:bookmarkEnd w:id="8"/>
    </w:p>
    <w:p w:rsidR="00473C1C" w:rsidRDefault="00473C1C" w:rsidP="0087512A"/>
    <w:p w:rsidR="00AA4FB6" w:rsidRPr="00495F67" w:rsidRDefault="00473C1C" w:rsidP="0087512A">
      <w:r w:rsidRPr="00473C1C">
        <w:rPr>
          <w:noProof/>
          <w:lang w:eastAsia="en-AU" w:bidi="ar-SA"/>
        </w:rPr>
        <w:drawing>
          <wp:inline distT="0" distB="0" distL="0" distR="0" wp14:anchorId="41EC6F6E" wp14:editId="79E68A38">
            <wp:extent cx="6120130" cy="2574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574290"/>
                    </a:xfrm>
                    <a:prstGeom prst="rect">
                      <a:avLst/>
                    </a:prstGeom>
                  </pic:spPr>
                </pic:pic>
              </a:graphicData>
            </a:graphic>
          </wp:inline>
        </w:drawing>
      </w:r>
    </w:p>
    <w:p w:rsidR="00AA4FB6" w:rsidRPr="00495F67" w:rsidRDefault="00AA4FB6" w:rsidP="00AA1DEE">
      <w:pPr>
        <w:jc w:val="both"/>
      </w:pPr>
    </w:p>
    <w:p w:rsidR="00AA1DEE" w:rsidRDefault="00A03303" w:rsidP="00AA1DEE">
      <w:pPr>
        <w:jc w:val="both"/>
      </w:pPr>
      <w:r w:rsidRPr="008150D8">
        <w:rPr>
          <w:b/>
        </w:rPr>
        <w:t>ABOVE</w:t>
      </w:r>
      <w:r w:rsidRPr="00495F67">
        <w:t xml:space="preserve">: Comparison of the </w:t>
      </w:r>
      <w:proofErr w:type="spellStart"/>
      <w:r w:rsidRPr="00495F67">
        <w:t>Illumina</w:t>
      </w:r>
      <w:proofErr w:type="spellEnd"/>
      <w:r w:rsidRPr="00495F67">
        <w:t xml:space="preserve"> assembly to a plasmid reference. Several contigs have been reversed and repeat region that was assembled into a single contig duplicated.</w:t>
      </w:r>
    </w:p>
    <w:p w:rsidR="00AA1DEE" w:rsidRDefault="00AA1DEE" w:rsidP="0087512A"/>
    <w:p w:rsidR="00AA1DEE" w:rsidRPr="00AA1DEE" w:rsidRDefault="00AA1DEE" w:rsidP="0087512A">
      <w:pPr>
        <w:rPr>
          <w:b/>
        </w:rPr>
      </w:pPr>
      <w:r>
        <w:rPr>
          <w:b/>
        </w:rPr>
        <w:t>Using the canvas</w:t>
      </w:r>
    </w:p>
    <w:p w:rsidR="00AA4FB6" w:rsidRDefault="00A03303" w:rsidP="00AA1DEE">
      <w:pPr>
        <w:jc w:val="both"/>
      </w:pPr>
      <w:r w:rsidRPr="00495F67">
        <w:t>The contigs and the reference may be moved individually by dragging them with the left mouse button.</w:t>
      </w:r>
      <w:r w:rsidR="00473C1C">
        <w:t xml:space="preserve"> The canvas can be zoomed in and out by using the </w:t>
      </w:r>
      <w:proofErr w:type="spellStart"/>
      <w:r w:rsidR="00473C1C">
        <w:t>mousewheel</w:t>
      </w:r>
      <w:proofErr w:type="spellEnd"/>
      <w:r w:rsidR="00473C1C">
        <w:t xml:space="preserve"> or using the “w” or “d” key. Contigs may be shrunk or stretched in the x dimension by using the “a” and “d” key. Context menus </w:t>
      </w:r>
      <w:r w:rsidR="00AA1DEE">
        <w:t>can be brought up by right clicking a contig or sequence alignment allowing the user to reverse, remove, duplicate or bring up details about that contig or alignment.</w:t>
      </w:r>
    </w:p>
    <w:p w:rsidR="00AA1DEE" w:rsidRDefault="00AA1DEE" w:rsidP="00AA1DEE">
      <w:pPr>
        <w:jc w:val="both"/>
      </w:pPr>
    </w:p>
    <w:p w:rsidR="00AA1DEE" w:rsidRPr="00084AB7" w:rsidRDefault="00AA1DEE" w:rsidP="00AC6F70">
      <w:pPr>
        <w:pStyle w:val="Heading3"/>
      </w:pPr>
      <w:bookmarkStart w:id="9" w:name="_Toc396002447"/>
      <w:r w:rsidRPr="00084AB7">
        <w:t>Context menus</w:t>
      </w:r>
      <w:bookmarkEnd w:id="9"/>
    </w:p>
    <w:p w:rsidR="00AA1DEE" w:rsidRDefault="00AA1DEE" w:rsidP="00AA1DEE">
      <w:pPr>
        <w:jc w:val="both"/>
        <w:rPr>
          <w:b/>
        </w:rPr>
      </w:pPr>
      <w:r>
        <w:rPr>
          <w:b/>
        </w:rPr>
        <w:t>Contig</w:t>
      </w:r>
    </w:p>
    <w:p w:rsidR="00AA1DEE" w:rsidRPr="00084AB7" w:rsidRDefault="00AA1DEE" w:rsidP="00084AB7">
      <w:pPr>
        <w:pStyle w:val="ListParagraph"/>
        <w:numPr>
          <w:ilvl w:val="0"/>
          <w:numId w:val="1"/>
        </w:numPr>
        <w:jc w:val="both"/>
      </w:pPr>
      <w:r w:rsidRPr="00084AB7">
        <w:rPr>
          <w:b/>
        </w:rPr>
        <w:t xml:space="preserve">Reverse – </w:t>
      </w:r>
      <w:r w:rsidRPr="00084AB7">
        <w:t>Reverse compliment the contig</w:t>
      </w:r>
    </w:p>
    <w:p w:rsidR="00AA1DEE" w:rsidRPr="00084AB7" w:rsidRDefault="00AA1DEE" w:rsidP="00084AB7">
      <w:pPr>
        <w:pStyle w:val="ListParagraph"/>
        <w:numPr>
          <w:ilvl w:val="0"/>
          <w:numId w:val="1"/>
        </w:numPr>
        <w:jc w:val="both"/>
      </w:pPr>
      <w:r w:rsidRPr="00084AB7">
        <w:rPr>
          <w:b/>
        </w:rPr>
        <w:t xml:space="preserve">Remove – </w:t>
      </w:r>
      <w:r w:rsidRPr="00084AB7">
        <w:t>Remove the contig from the canvas</w:t>
      </w:r>
    </w:p>
    <w:p w:rsidR="00AA1DEE" w:rsidRPr="00084AB7" w:rsidRDefault="00AA1DEE" w:rsidP="00084AB7">
      <w:pPr>
        <w:pStyle w:val="ListParagraph"/>
        <w:numPr>
          <w:ilvl w:val="0"/>
          <w:numId w:val="1"/>
        </w:numPr>
        <w:jc w:val="both"/>
      </w:pPr>
      <w:r w:rsidRPr="00084AB7">
        <w:rPr>
          <w:b/>
        </w:rPr>
        <w:t xml:space="preserve">Duplicate – </w:t>
      </w:r>
      <w:r w:rsidRPr="00084AB7">
        <w:t>Duplicate the contig</w:t>
      </w:r>
    </w:p>
    <w:p w:rsidR="00AA1DEE" w:rsidRPr="00084AB7" w:rsidRDefault="00AA1DEE" w:rsidP="00084AB7">
      <w:pPr>
        <w:pStyle w:val="ListParagraph"/>
        <w:numPr>
          <w:ilvl w:val="0"/>
          <w:numId w:val="1"/>
        </w:numPr>
        <w:jc w:val="both"/>
      </w:pPr>
      <w:r w:rsidRPr="00084AB7">
        <w:rPr>
          <w:b/>
        </w:rPr>
        <w:t>Details</w:t>
      </w:r>
      <w:r w:rsidRPr="00084AB7">
        <w:t xml:space="preserve"> – Bring up details about the contigs length, GC content, skew, coverage and edges</w:t>
      </w:r>
    </w:p>
    <w:p w:rsidR="00AA1DEE" w:rsidRPr="00084AB7" w:rsidRDefault="00AA1DEE" w:rsidP="00084AB7">
      <w:pPr>
        <w:pStyle w:val="ListParagraph"/>
        <w:numPr>
          <w:ilvl w:val="0"/>
          <w:numId w:val="1"/>
        </w:numPr>
        <w:jc w:val="both"/>
      </w:pPr>
      <w:proofErr w:type="gramStart"/>
      <w:r w:rsidRPr="00084AB7">
        <w:rPr>
          <w:b/>
        </w:rPr>
        <w:t>to/</w:t>
      </w:r>
      <w:proofErr w:type="spellStart"/>
      <w:proofErr w:type="gramEnd"/>
      <w:r w:rsidRPr="00084AB7">
        <w:rPr>
          <w:b/>
        </w:rPr>
        <w:t>fr</w:t>
      </w:r>
      <w:proofErr w:type="spellEnd"/>
      <w:r w:rsidRPr="00084AB7">
        <w:rPr>
          <w:b/>
        </w:rPr>
        <w:t xml:space="preserve"> </w:t>
      </w:r>
      <w:r w:rsidR="00084AB7" w:rsidRPr="00084AB7">
        <w:rPr>
          <w:b/>
        </w:rPr>
        <w:t>–</w:t>
      </w:r>
      <w:r w:rsidRPr="00084AB7">
        <w:rPr>
          <w:b/>
        </w:rPr>
        <w:t xml:space="preserve"> </w:t>
      </w:r>
      <w:r w:rsidR="00084AB7" w:rsidRPr="00084AB7">
        <w:t>Brings up a menu that allows the user to highlight edges. Also allows the user to add, duplicate or move contigs attached to the 3’ end of the selected contig (to) or the 5’ end (</w:t>
      </w:r>
      <w:proofErr w:type="spellStart"/>
      <w:r w:rsidR="00084AB7" w:rsidRPr="00084AB7">
        <w:t>fr</w:t>
      </w:r>
      <w:proofErr w:type="spellEnd"/>
      <w:r w:rsidR="00084AB7" w:rsidRPr="00084AB7">
        <w:t>)</w:t>
      </w:r>
    </w:p>
    <w:p w:rsidR="00084AB7" w:rsidRDefault="00084AB7" w:rsidP="00AA1DEE">
      <w:pPr>
        <w:jc w:val="both"/>
        <w:rPr>
          <w:b/>
        </w:rPr>
      </w:pPr>
      <w:r>
        <w:rPr>
          <w:b/>
        </w:rPr>
        <w:t>Blast</w:t>
      </w:r>
    </w:p>
    <w:p w:rsidR="00084AB7" w:rsidRDefault="00084AB7" w:rsidP="00084AB7">
      <w:pPr>
        <w:pStyle w:val="ListParagraph"/>
        <w:numPr>
          <w:ilvl w:val="0"/>
          <w:numId w:val="2"/>
        </w:numPr>
        <w:jc w:val="both"/>
        <w:rPr>
          <w:b/>
        </w:rPr>
      </w:pPr>
      <w:r>
        <w:rPr>
          <w:b/>
        </w:rPr>
        <w:t>Query/Subject</w:t>
      </w:r>
    </w:p>
    <w:p w:rsidR="008150D8" w:rsidRPr="008150D8" w:rsidRDefault="008150D8" w:rsidP="008150D8">
      <w:pPr>
        <w:pStyle w:val="ListParagraph"/>
        <w:numPr>
          <w:ilvl w:val="1"/>
          <w:numId w:val="2"/>
        </w:numPr>
        <w:jc w:val="both"/>
        <w:rPr>
          <w:b/>
        </w:rPr>
      </w:pPr>
      <w:r>
        <w:rPr>
          <w:b/>
        </w:rPr>
        <w:t xml:space="preserve">Move – </w:t>
      </w:r>
      <w:r>
        <w:t>Move to query/subject so it is aligns with its match</w:t>
      </w:r>
    </w:p>
    <w:p w:rsidR="008150D8" w:rsidRPr="005B0D67" w:rsidRDefault="008150D8" w:rsidP="008150D8">
      <w:pPr>
        <w:pStyle w:val="ListParagraph"/>
        <w:numPr>
          <w:ilvl w:val="1"/>
          <w:numId w:val="2"/>
        </w:numPr>
        <w:jc w:val="both"/>
        <w:rPr>
          <w:b/>
        </w:rPr>
      </w:pPr>
      <w:proofErr w:type="spellStart"/>
      <w:r>
        <w:rPr>
          <w:b/>
        </w:rPr>
        <w:t>Goto</w:t>
      </w:r>
      <w:proofErr w:type="spellEnd"/>
      <w:r>
        <w:rPr>
          <w:b/>
        </w:rPr>
        <w:t xml:space="preserve"> </w:t>
      </w:r>
      <w:r w:rsidR="005B0D67">
        <w:rPr>
          <w:b/>
        </w:rPr>
        <w:t>–</w:t>
      </w:r>
      <w:r>
        <w:rPr>
          <w:b/>
        </w:rPr>
        <w:t xml:space="preserve"> </w:t>
      </w:r>
      <w:r w:rsidR="005B0D67">
        <w:t>Move to the query or subject</w:t>
      </w:r>
    </w:p>
    <w:p w:rsidR="005B0D67" w:rsidRDefault="005B0D67" w:rsidP="008150D8">
      <w:pPr>
        <w:pStyle w:val="ListParagraph"/>
        <w:numPr>
          <w:ilvl w:val="1"/>
          <w:numId w:val="2"/>
        </w:numPr>
        <w:jc w:val="both"/>
        <w:rPr>
          <w:b/>
        </w:rPr>
      </w:pPr>
      <w:r>
        <w:rPr>
          <w:b/>
        </w:rPr>
        <w:t xml:space="preserve">Write – </w:t>
      </w:r>
      <w:r>
        <w:t>Write the aligned query or subject sequence to a FASTA file</w:t>
      </w:r>
    </w:p>
    <w:p w:rsidR="00084AB7" w:rsidRDefault="00084AB7" w:rsidP="00084AB7">
      <w:pPr>
        <w:pStyle w:val="ListParagraph"/>
        <w:numPr>
          <w:ilvl w:val="0"/>
          <w:numId w:val="2"/>
        </w:numPr>
        <w:jc w:val="both"/>
        <w:rPr>
          <w:b/>
        </w:rPr>
      </w:pPr>
      <w:r>
        <w:rPr>
          <w:b/>
        </w:rPr>
        <w:t>Remove</w:t>
      </w:r>
      <w:r w:rsidR="005B0D67">
        <w:rPr>
          <w:b/>
        </w:rPr>
        <w:t xml:space="preserve"> – </w:t>
      </w:r>
      <w:r w:rsidR="005B0D67">
        <w:t>Remove the hit</w:t>
      </w:r>
    </w:p>
    <w:p w:rsidR="00084AB7" w:rsidRDefault="00084AB7" w:rsidP="00084AB7">
      <w:pPr>
        <w:pStyle w:val="ListParagraph"/>
        <w:numPr>
          <w:ilvl w:val="0"/>
          <w:numId w:val="2"/>
        </w:numPr>
        <w:jc w:val="both"/>
        <w:rPr>
          <w:b/>
        </w:rPr>
      </w:pPr>
      <w:r>
        <w:rPr>
          <w:b/>
        </w:rPr>
        <w:t>Details</w:t>
      </w:r>
      <w:r w:rsidR="005B0D67">
        <w:rPr>
          <w:b/>
        </w:rPr>
        <w:t xml:space="preserve"> – </w:t>
      </w:r>
      <w:r w:rsidR="005B0D67">
        <w:t>Show details about the hit such as identity, mismatches etc.</w:t>
      </w:r>
    </w:p>
    <w:p w:rsidR="00084AB7" w:rsidRDefault="00084AB7" w:rsidP="00084AB7">
      <w:pPr>
        <w:pStyle w:val="ListParagraph"/>
        <w:numPr>
          <w:ilvl w:val="0"/>
          <w:numId w:val="2"/>
        </w:numPr>
        <w:jc w:val="both"/>
        <w:rPr>
          <w:b/>
        </w:rPr>
      </w:pPr>
      <w:r>
        <w:rPr>
          <w:b/>
        </w:rPr>
        <w:t>To back/front</w:t>
      </w:r>
      <w:r w:rsidR="005B0D67">
        <w:rPr>
          <w:b/>
        </w:rPr>
        <w:t xml:space="preserve"> – </w:t>
      </w:r>
      <w:r w:rsidR="005B0D67">
        <w:t xml:space="preserve">Move the blast hit to the back or front of </w:t>
      </w:r>
      <w:proofErr w:type="spellStart"/>
      <w:r w:rsidR="005B0D67">
        <w:t>of</w:t>
      </w:r>
      <w:proofErr w:type="spellEnd"/>
      <w:r w:rsidR="005B0D67">
        <w:t xml:space="preserve"> the canvas</w:t>
      </w:r>
    </w:p>
    <w:p w:rsidR="00084AB7" w:rsidRPr="009A0CCE" w:rsidRDefault="00084AB7" w:rsidP="00084AB7">
      <w:pPr>
        <w:pStyle w:val="ListParagraph"/>
        <w:numPr>
          <w:ilvl w:val="0"/>
          <w:numId w:val="2"/>
        </w:numPr>
        <w:jc w:val="both"/>
        <w:rPr>
          <w:b/>
        </w:rPr>
      </w:pPr>
      <w:r>
        <w:rPr>
          <w:b/>
        </w:rPr>
        <w:t>Highlight</w:t>
      </w:r>
      <w:r w:rsidR="005B0D67">
        <w:rPr>
          <w:b/>
        </w:rPr>
        <w:t xml:space="preserve"> – </w:t>
      </w:r>
      <w:r w:rsidR="005B0D67">
        <w:t>Outline the hit with a specific colour</w:t>
      </w:r>
    </w:p>
    <w:p w:rsidR="009A0CCE" w:rsidRDefault="009A0CCE">
      <w:pPr>
        <w:rPr>
          <w:b/>
        </w:rPr>
      </w:pPr>
      <w:r>
        <w:rPr>
          <w:b/>
        </w:rPr>
        <w:br w:type="page"/>
      </w:r>
    </w:p>
    <w:p w:rsidR="009A0CCE" w:rsidRDefault="003C1034" w:rsidP="003C1034">
      <w:pPr>
        <w:pStyle w:val="Heading2"/>
      </w:pPr>
      <w:bookmarkStart w:id="10" w:name="_Toc396002448"/>
      <w:r>
        <w:lastRenderedPageBreak/>
        <w:t>Contig Selection</w:t>
      </w:r>
      <w:bookmarkEnd w:id="10"/>
    </w:p>
    <w:p w:rsidR="003C1034" w:rsidRPr="008B0030" w:rsidRDefault="008B0030" w:rsidP="000168FA">
      <w:pPr>
        <w:pStyle w:val="Textbody"/>
        <w:jc w:val="center"/>
      </w:pPr>
      <w:r w:rsidRPr="008B0030">
        <w:rPr>
          <w:noProof/>
          <w:lang w:eastAsia="en-AU" w:bidi="ar-SA"/>
        </w:rPr>
        <w:drawing>
          <wp:inline distT="0" distB="0" distL="0" distR="0" wp14:anchorId="2C3C94A9" wp14:editId="295F7147">
            <wp:extent cx="5045651" cy="5179671"/>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3084" cy="5187302"/>
                    </a:xfrm>
                    <a:prstGeom prst="rect">
                      <a:avLst/>
                    </a:prstGeom>
                  </pic:spPr>
                </pic:pic>
              </a:graphicData>
            </a:graphic>
          </wp:inline>
        </w:drawing>
      </w:r>
    </w:p>
    <w:p w:rsidR="00084AB7" w:rsidRPr="003614FD" w:rsidRDefault="003614FD" w:rsidP="00AA1DEE">
      <w:pPr>
        <w:jc w:val="both"/>
      </w:pPr>
      <w:r>
        <w:rPr>
          <w:b/>
        </w:rPr>
        <w:t xml:space="preserve">ABOVE: </w:t>
      </w:r>
      <w:r>
        <w:t xml:space="preserve">Assembled contigs aligned to a plasmid. Contigs 8 and 356 have been selected, </w:t>
      </w:r>
      <w:r w:rsidR="00CC0619">
        <w:t>and are displayed along with their orientation and length in the contig list section. GC content</w:t>
      </w:r>
      <w:r w:rsidR="0028091B">
        <w:t xml:space="preserve"> has been selected from a drop down menu</w:t>
      </w:r>
      <w:r w:rsidR="00AE448C">
        <w:t xml:space="preserve"> (colour options)</w:t>
      </w:r>
      <w:r w:rsidR="009729BE">
        <w:t xml:space="preserve"> and the GC content of both contigs is displayed</w:t>
      </w:r>
      <w:r w:rsidR="00CC0619">
        <w:t>.</w:t>
      </w:r>
      <w:r w:rsidR="009729BE">
        <w:t xml:space="preserve"> Contigs on the canvas are now also coloured according to their GC content. Contigs with 60% or greater GC content are coloured red, contigs with 40% or lower GC content are coloured purple, contigs in-between are coloured on a gradient between red and purple.</w:t>
      </w:r>
      <w:r w:rsidR="00CC0619">
        <w:t xml:space="preserve"> S</w:t>
      </w:r>
      <w:r>
        <w:t xml:space="preserve">elected contigs are outlined with a yellow box. </w:t>
      </w:r>
    </w:p>
    <w:p w:rsidR="000168FA" w:rsidRDefault="000168FA">
      <w:pPr>
        <w:rPr>
          <w:rFonts w:ascii="Liberation Sans" w:hAnsi="Liberation Sans"/>
          <w:b/>
          <w:bCs/>
          <w:sz w:val="28"/>
          <w:szCs w:val="28"/>
        </w:rPr>
      </w:pPr>
      <w:r>
        <w:br w:type="page"/>
      </w:r>
    </w:p>
    <w:p w:rsidR="009A0CCE" w:rsidRDefault="0028091B" w:rsidP="0028091B">
      <w:pPr>
        <w:pStyle w:val="Heading3"/>
      </w:pPr>
      <w:bookmarkStart w:id="11" w:name="_Toc396002449"/>
      <w:r>
        <w:lastRenderedPageBreak/>
        <w:t>Colouring contigs</w:t>
      </w:r>
      <w:bookmarkEnd w:id="11"/>
    </w:p>
    <w:p w:rsidR="0028091B" w:rsidRDefault="00E10C0F" w:rsidP="00E10C0F">
      <w:r>
        <w:t>Contigs can be coloured according to GC c</w:t>
      </w:r>
      <w:r w:rsidR="00F61A20">
        <w:t>ontent, GC Skew, AT Skew, Coverage or user provide</w:t>
      </w:r>
      <w:r w:rsidR="000168FA">
        <w:t>d colours. Contigs are coloured purple if the selected value is equal to or under the minimum value or red if the colour is equal to or more than the maximum value, contigs with a value in between the minimum and maximum value are coloured on a gradient from purple to red. Minimum and maximum values can be changed from the colour options menu under tools.</w:t>
      </w:r>
    </w:p>
    <w:p w:rsidR="00AD7029" w:rsidRDefault="00AD7029" w:rsidP="00E10C0F"/>
    <w:p w:rsidR="00AD7029" w:rsidRDefault="00AD7029" w:rsidP="00E10C0F">
      <w:r w:rsidRPr="00AD7029">
        <w:rPr>
          <w:noProof/>
          <w:lang w:eastAsia="en-AU" w:bidi="ar-SA"/>
        </w:rPr>
        <w:drawing>
          <wp:inline distT="0" distB="0" distL="0" distR="0" wp14:anchorId="72E60069" wp14:editId="2BE96D28">
            <wp:extent cx="2308081" cy="1794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9361" cy="1802844"/>
                    </a:xfrm>
                    <a:prstGeom prst="rect">
                      <a:avLst/>
                    </a:prstGeom>
                  </pic:spPr>
                </pic:pic>
              </a:graphicData>
            </a:graphic>
          </wp:inline>
        </w:drawing>
      </w:r>
    </w:p>
    <w:p w:rsidR="00AD7029" w:rsidRDefault="00AD7029" w:rsidP="00E10C0F"/>
    <w:p w:rsidR="00AD7029" w:rsidRDefault="00AD7029" w:rsidP="00426548">
      <w:pPr>
        <w:jc w:val="both"/>
        <w:rPr>
          <w:b/>
        </w:rPr>
      </w:pPr>
      <w:r>
        <w:rPr>
          <w:b/>
        </w:rPr>
        <w:t>Custom colours</w:t>
      </w:r>
      <w:r w:rsidR="006D5936">
        <w:rPr>
          <w:b/>
        </w:rPr>
        <w:t xml:space="preserve"> and values</w:t>
      </w:r>
    </w:p>
    <w:p w:rsidR="00AD7029" w:rsidRDefault="006D5936" w:rsidP="00426548">
      <w:pPr>
        <w:jc w:val="both"/>
      </w:pPr>
      <w:r>
        <w:t>Custom colours and values may b</w:t>
      </w:r>
      <w:r w:rsidR="00426548">
        <w:t>e loaded. To load a file select “Load Custom” from the “Tools” menu and select a file with the custom values. The file should be in a tab delimited format with the first column being full contig names, the second column containing the custom value for the corresponding column and the third column containing hex colour codes.</w:t>
      </w:r>
    </w:p>
    <w:p w:rsidR="00426548" w:rsidRDefault="00426548" w:rsidP="00426548">
      <w:pPr>
        <w:jc w:val="both"/>
      </w:pPr>
    </w:p>
    <w:p w:rsidR="00426548" w:rsidRDefault="00426548" w:rsidP="00426548">
      <w:pPr>
        <w:jc w:val="both"/>
      </w:pPr>
      <w:r>
        <w:t>e.g.</w:t>
      </w:r>
    </w:p>
    <w:p w:rsidR="00426548" w:rsidRDefault="00426548" w:rsidP="00426548">
      <w:pPr>
        <w:jc w:val="both"/>
      </w:pPr>
    </w:p>
    <w:p w:rsidR="00426548" w:rsidRDefault="00426548" w:rsidP="00426548">
      <w:pPr>
        <w:jc w:val="both"/>
        <w:rPr>
          <w:rFonts w:ascii="Courier New" w:hAnsi="Courier New" w:cs="Courier New"/>
        </w:rPr>
      </w:pPr>
      <w:r>
        <w:rPr>
          <w:rFonts w:ascii="Courier New" w:hAnsi="Courier New" w:cs="Courier New"/>
        </w:rPr>
        <w:t>node_8_length_10123_cov_52.121</w:t>
      </w:r>
      <w:r>
        <w:rPr>
          <w:rFonts w:ascii="Courier New" w:hAnsi="Courier New" w:cs="Courier New"/>
        </w:rPr>
        <w:tab/>
        <w:t>20</w:t>
      </w:r>
      <w:r>
        <w:rPr>
          <w:rFonts w:ascii="Courier New" w:hAnsi="Courier New" w:cs="Courier New"/>
        </w:rPr>
        <w:tab/>
        <w:t>#FF1C28</w:t>
      </w:r>
    </w:p>
    <w:p w:rsidR="00426548" w:rsidRDefault="00426548" w:rsidP="00426548">
      <w:pPr>
        <w:jc w:val="both"/>
        <w:rPr>
          <w:rFonts w:ascii="Courier New" w:hAnsi="Courier New" w:cs="Courier New"/>
        </w:rPr>
      </w:pPr>
      <w:r>
        <w:rPr>
          <w:rFonts w:ascii="Courier New" w:hAnsi="Courier New" w:cs="Courier New"/>
        </w:rPr>
        <w:t>node_9_length_32191_cov_24.121</w:t>
      </w:r>
      <w:r>
        <w:rPr>
          <w:rFonts w:ascii="Courier New" w:hAnsi="Courier New" w:cs="Courier New"/>
        </w:rPr>
        <w:tab/>
        <w:t>30</w:t>
      </w:r>
      <w:r>
        <w:rPr>
          <w:rFonts w:ascii="Courier New" w:hAnsi="Courier New" w:cs="Courier New"/>
        </w:rPr>
        <w:tab/>
        <w:t>#12FF28</w:t>
      </w:r>
    </w:p>
    <w:p w:rsidR="00426548" w:rsidRDefault="00426548" w:rsidP="00426548">
      <w:pPr>
        <w:jc w:val="both"/>
        <w:rPr>
          <w:rFonts w:ascii="Courier New" w:hAnsi="Courier New" w:cs="Courier New"/>
        </w:rPr>
      </w:pPr>
      <w:r>
        <w:rPr>
          <w:rFonts w:ascii="Courier New" w:hAnsi="Courier New" w:cs="Courier New"/>
        </w:rPr>
        <w:t>node_10_length_1021_cov_100.111</w:t>
      </w:r>
      <w:r>
        <w:rPr>
          <w:rFonts w:ascii="Courier New" w:hAnsi="Courier New" w:cs="Courier New"/>
        </w:rPr>
        <w:tab/>
        <w:t>40</w:t>
      </w:r>
      <w:r>
        <w:rPr>
          <w:rFonts w:ascii="Courier New" w:hAnsi="Courier New" w:cs="Courier New"/>
        </w:rPr>
        <w:tab/>
        <w:t>#12311C</w:t>
      </w:r>
    </w:p>
    <w:p w:rsidR="00426548" w:rsidRDefault="00426548" w:rsidP="00426548">
      <w:pPr>
        <w:jc w:val="both"/>
        <w:rPr>
          <w:rFonts w:ascii="Courier New" w:hAnsi="Courier New" w:cs="Courier New"/>
        </w:rPr>
      </w:pPr>
    </w:p>
    <w:p w:rsidR="00F500B4" w:rsidRDefault="00F500B4">
      <w:pPr>
        <w:rPr>
          <w:rFonts w:ascii="Liberation Sans" w:hAnsi="Liberation Sans"/>
          <w:b/>
          <w:bCs/>
          <w:i/>
          <w:iCs/>
          <w:sz w:val="28"/>
          <w:szCs w:val="28"/>
        </w:rPr>
      </w:pPr>
      <w:bookmarkStart w:id="12" w:name="_Toc396002450"/>
      <w:r>
        <w:br w:type="page"/>
      </w:r>
    </w:p>
    <w:p w:rsidR="00AE448C" w:rsidRDefault="00AE448C" w:rsidP="00AE448C">
      <w:pPr>
        <w:pStyle w:val="Heading2"/>
      </w:pPr>
      <w:r>
        <w:lastRenderedPageBreak/>
        <w:t>Creating comparisons</w:t>
      </w:r>
      <w:bookmarkEnd w:id="12"/>
    </w:p>
    <w:p w:rsidR="00F500B4" w:rsidRDefault="00F500B4" w:rsidP="00F500B4">
      <w:r>
        <w:t xml:space="preserve">Comparison can be created </w:t>
      </w:r>
      <w:r w:rsidR="00BE62EB">
        <w:t xml:space="preserve">between a loaded assembly and a reference </w:t>
      </w:r>
      <w:r>
        <w:t>by selecting “Create comparison” from the “File” menu. If you have NCBI-BLAST+ installed and in your path comparisons can be generated on the fly by providing Contiguity with a reference file. Alternative an alignment file in BLAST’s tab-delimited (no header) format may be provided. Alignment results will displayed if they satisfy the following parameters.</w:t>
      </w:r>
    </w:p>
    <w:p w:rsidR="00F500B4" w:rsidRPr="00F500B4" w:rsidRDefault="00F500B4" w:rsidP="00F500B4"/>
    <w:p w:rsidR="00AE448C" w:rsidRDefault="00137913" w:rsidP="00AE448C">
      <w:pPr>
        <w:pStyle w:val="Textbody"/>
      </w:pPr>
      <w:r w:rsidRPr="00137913">
        <w:rPr>
          <w:noProof/>
          <w:lang w:eastAsia="en-AU" w:bidi="ar-SA"/>
        </w:rPr>
        <w:drawing>
          <wp:inline distT="0" distB="0" distL="0" distR="0" wp14:anchorId="75108AAF" wp14:editId="6031D973">
            <wp:extent cx="3276768" cy="2495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768" cy="2495678"/>
                    </a:xfrm>
                    <a:prstGeom prst="rect">
                      <a:avLst/>
                    </a:prstGeom>
                  </pic:spPr>
                </pic:pic>
              </a:graphicData>
            </a:graphic>
          </wp:inline>
        </w:drawing>
      </w:r>
    </w:p>
    <w:p w:rsidR="00F500B4" w:rsidRDefault="00F500B4" w:rsidP="00F500B4">
      <w:bookmarkStart w:id="13" w:name="_Toc396002451"/>
      <w:r>
        <w:rPr>
          <w:b/>
        </w:rPr>
        <w:t xml:space="preserve">Reference file – </w:t>
      </w:r>
      <w:r>
        <w:t xml:space="preserve">Reference file in FASTA or </w:t>
      </w:r>
      <w:proofErr w:type="spellStart"/>
      <w:r>
        <w:t>multiFASTA</w:t>
      </w:r>
      <w:proofErr w:type="spellEnd"/>
      <w:r>
        <w:t xml:space="preserve"> format</w:t>
      </w:r>
    </w:p>
    <w:p w:rsidR="00F500B4" w:rsidRDefault="00137913" w:rsidP="00F500B4">
      <w:r>
        <w:rPr>
          <w:b/>
        </w:rPr>
        <w:t>Comparison</w:t>
      </w:r>
      <w:r w:rsidR="00F500B4">
        <w:rPr>
          <w:b/>
        </w:rPr>
        <w:t xml:space="preserve"> file – </w:t>
      </w:r>
      <w:r w:rsidR="00CC11A8">
        <w:t>Alignment file in BLAST’s</w:t>
      </w:r>
      <w:r w:rsidR="00F500B4">
        <w:t xml:space="preserve"> tab-delimited format</w:t>
      </w:r>
    </w:p>
    <w:p w:rsidR="00F500B4" w:rsidRDefault="00F500B4" w:rsidP="00F500B4">
      <w:r>
        <w:rPr>
          <w:b/>
        </w:rPr>
        <w:t xml:space="preserve">Minimum length – </w:t>
      </w:r>
      <w:r w:rsidR="00137913">
        <w:t>Only alignments of length (in base pairs) equal to or greater than this value will be shown</w:t>
      </w:r>
    </w:p>
    <w:p w:rsidR="00137913" w:rsidRDefault="00137913" w:rsidP="00F500B4">
      <w:r>
        <w:rPr>
          <w:b/>
        </w:rPr>
        <w:t xml:space="preserve">Minimum length (ratio) – </w:t>
      </w:r>
      <w:r>
        <w:t xml:space="preserve">Fraction of the contig sequence aligned to show </w:t>
      </w:r>
      <w:r w:rsidR="00794372">
        <w:t>alignment</w:t>
      </w:r>
      <w:r>
        <w:t xml:space="preserve"> i.e. 0.5 means that an alignment needs to cover at least half the query to be shown</w:t>
      </w:r>
    </w:p>
    <w:p w:rsidR="00137913" w:rsidRDefault="00137913" w:rsidP="00F500B4">
      <w:r>
        <w:rPr>
          <w:b/>
        </w:rPr>
        <w:t xml:space="preserve">Minimum identity – </w:t>
      </w:r>
      <w:r>
        <w:t>Only alignments with an identity equal</w:t>
      </w:r>
      <w:r w:rsidR="00794372">
        <w:t xml:space="preserve"> to or greater than</w:t>
      </w:r>
      <w:r>
        <w:t xml:space="preserve"> this value (in percent) will be shown</w:t>
      </w:r>
    </w:p>
    <w:p w:rsidR="00137913" w:rsidRDefault="00137913" w:rsidP="00F500B4">
      <w:r>
        <w:rPr>
          <w:b/>
        </w:rPr>
        <w:t xml:space="preserve">Minimum </w:t>
      </w:r>
      <w:proofErr w:type="spellStart"/>
      <w:r>
        <w:rPr>
          <w:b/>
        </w:rPr>
        <w:t>bitscore</w:t>
      </w:r>
      <w:proofErr w:type="spellEnd"/>
      <w:r>
        <w:rPr>
          <w:b/>
        </w:rPr>
        <w:t xml:space="preserve"> – </w:t>
      </w:r>
      <w:r w:rsidR="00794372">
        <w:t xml:space="preserve">Only alignments with a </w:t>
      </w:r>
      <w:proofErr w:type="spellStart"/>
      <w:r w:rsidR="00794372">
        <w:t>bitscore</w:t>
      </w:r>
      <w:proofErr w:type="spellEnd"/>
      <w:r w:rsidR="00794372">
        <w:t xml:space="preserve"> equal to or greater than this value will be shown</w:t>
      </w:r>
    </w:p>
    <w:p w:rsidR="00137913" w:rsidRPr="00137913" w:rsidRDefault="00137913" w:rsidP="00F500B4">
      <w:pPr>
        <w:rPr>
          <w:b/>
        </w:rPr>
      </w:pPr>
      <w:r>
        <w:rPr>
          <w:b/>
        </w:rPr>
        <w:t xml:space="preserve">Maximum </w:t>
      </w:r>
      <w:proofErr w:type="spellStart"/>
      <w:r>
        <w:rPr>
          <w:b/>
        </w:rPr>
        <w:t>evalue</w:t>
      </w:r>
      <w:proofErr w:type="spellEnd"/>
      <w:r>
        <w:rPr>
          <w:b/>
        </w:rPr>
        <w:t xml:space="preserve"> – </w:t>
      </w:r>
      <w:r>
        <w:t>Only alignments with an expect score lower than or equal to this value will be shown</w:t>
      </w:r>
      <w:r>
        <w:rPr>
          <w:b/>
        </w:rPr>
        <w:t xml:space="preserve"> </w:t>
      </w:r>
    </w:p>
    <w:p w:rsidR="001B2B39" w:rsidRDefault="001B2B39">
      <w:pPr>
        <w:rPr>
          <w:rFonts w:ascii="Liberation Sans" w:hAnsi="Liberation Sans"/>
          <w:b/>
          <w:bCs/>
          <w:i/>
          <w:iCs/>
          <w:sz w:val="28"/>
          <w:szCs w:val="28"/>
        </w:rPr>
      </w:pPr>
      <w:r>
        <w:br w:type="page"/>
      </w:r>
    </w:p>
    <w:p w:rsidR="00AE448C" w:rsidRDefault="00AE448C" w:rsidP="00AE448C">
      <w:pPr>
        <w:pStyle w:val="Heading2"/>
      </w:pPr>
      <w:r>
        <w:lastRenderedPageBreak/>
        <w:t>Viewing the Assembly</w:t>
      </w:r>
      <w:bookmarkEnd w:id="13"/>
    </w:p>
    <w:p w:rsidR="00794372" w:rsidRDefault="00794372" w:rsidP="00794372">
      <w:r>
        <w:t>Once the assembly has been loaded</w:t>
      </w:r>
      <w:r w:rsidR="00BE62EB">
        <w:t xml:space="preserve"> by selecting “View” and then “View assembly”. If you also wish to view a comparison between the assembly and a reference ensure it has been created before viewing the assembly.</w:t>
      </w:r>
    </w:p>
    <w:p w:rsidR="00BE62EB" w:rsidRPr="00794372" w:rsidRDefault="00BE62EB" w:rsidP="00794372"/>
    <w:p w:rsidR="00AE448C" w:rsidRDefault="00413933" w:rsidP="00AE448C">
      <w:pPr>
        <w:pStyle w:val="Textbody"/>
      </w:pPr>
      <w:r w:rsidRPr="00413933">
        <w:rPr>
          <w:noProof/>
          <w:lang w:eastAsia="en-AU" w:bidi="ar-SA"/>
        </w:rPr>
        <w:drawing>
          <wp:inline distT="0" distB="0" distL="0" distR="0" wp14:anchorId="08D54A78" wp14:editId="20D50AE0">
            <wp:extent cx="3791145" cy="2190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145" cy="2190863"/>
                    </a:xfrm>
                    <a:prstGeom prst="rect">
                      <a:avLst/>
                    </a:prstGeom>
                  </pic:spPr>
                </pic:pic>
              </a:graphicData>
            </a:graphic>
          </wp:inline>
        </w:drawing>
      </w:r>
    </w:p>
    <w:p w:rsidR="00BE62EB" w:rsidRDefault="00D00D36" w:rsidP="00D00D36">
      <w:pPr>
        <w:rPr>
          <w:b/>
        </w:rPr>
      </w:pPr>
      <w:r>
        <w:rPr>
          <w:b/>
        </w:rPr>
        <w:t>Contigs to view</w:t>
      </w:r>
    </w:p>
    <w:p w:rsidR="00D00D36" w:rsidRPr="00D00D36" w:rsidRDefault="00D00D36" w:rsidP="00D00D36">
      <w:pPr>
        <w:pStyle w:val="ListParagraph"/>
        <w:numPr>
          <w:ilvl w:val="0"/>
          <w:numId w:val="3"/>
        </w:numPr>
        <w:rPr>
          <w:b/>
        </w:rPr>
      </w:pPr>
      <w:r>
        <w:rPr>
          <w:b/>
        </w:rPr>
        <w:t xml:space="preserve">BLAST – </w:t>
      </w:r>
      <w:r>
        <w:t>view only contigs that align to the reference</w:t>
      </w:r>
    </w:p>
    <w:p w:rsidR="00D00D36" w:rsidRPr="00D00D36" w:rsidRDefault="00D00D36" w:rsidP="00D00D36">
      <w:pPr>
        <w:pStyle w:val="ListParagraph"/>
        <w:numPr>
          <w:ilvl w:val="0"/>
          <w:numId w:val="3"/>
        </w:numPr>
        <w:rPr>
          <w:b/>
        </w:rPr>
      </w:pPr>
      <w:r>
        <w:rPr>
          <w:b/>
        </w:rPr>
        <w:t xml:space="preserve">ALL - </w:t>
      </w:r>
      <w:r>
        <w:t xml:space="preserve"> view all contigs</w:t>
      </w:r>
    </w:p>
    <w:p w:rsidR="00D00D36" w:rsidRPr="00D00D36" w:rsidRDefault="00D00D36" w:rsidP="00D00D36">
      <w:pPr>
        <w:pStyle w:val="ListParagraph"/>
        <w:numPr>
          <w:ilvl w:val="0"/>
          <w:numId w:val="3"/>
        </w:numPr>
        <w:rPr>
          <w:b/>
        </w:rPr>
      </w:pPr>
      <w:r>
        <w:rPr>
          <w:b/>
        </w:rPr>
        <w:t xml:space="preserve">List – </w:t>
      </w:r>
      <w:r>
        <w:t>view a user defined set of contigs</w:t>
      </w:r>
    </w:p>
    <w:p w:rsidR="00D00D36" w:rsidRPr="00D00D36" w:rsidRDefault="00D00D36" w:rsidP="00D00D36">
      <w:pPr>
        <w:pStyle w:val="ListParagraph"/>
        <w:numPr>
          <w:ilvl w:val="0"/>
          <w:numId w:val="3"/>
        </w:numPr>
        <w:rPr>
          <w:b/>
        </w:rPr>
      </w:pPr>
      <w:r>
        <w:rPr>
          <w:b/>
        </w:rPr>
        <w:t xml:space="preserve">Filter – </w:t>
      </w:r>
      <w:r>
        <w:t>view only contigs that do not align to the reference</w:t>
      </w:r>
    </w:p>
    <w:p w:rsidR="00D00D36" w:rsidRDefault="00D00D36" w:rsidP="00D00D36">
      <w:r>
        <w:rPr>
          <w:b/>
        </w:rPr>
        <w:t xml:space="preserve">List of contigs – </w:t>
      </w:r>
      <w:r>
        <w:t>If “List” is selected from “Contigs to view:” please provide a text file with a list of contig names with each name in its own row</w:t>
      </w:r>
    </w:p>
    <w:p w:rsidR="00D00D36" w:rsidRDefault="00D00D36" w:rsidP="00D00D36">
      <w:r>
        <w:t>e.g.</w:t>
      </w:r>
    </w:p>
    <w:p w:rsidR="00D00D36" w:rsidRDefault="00D00D36" w:rsidP="00D00D36"/>
    <w:p w:rsidR="00D00D36" w:rsidRDefault="00D00D36" w:rsidP="00D00D36">
      <w:pPr>
        <w:jc w:val="both"/>
        <w:rPr>
          <w:rFonts w:ascii="Courier New" w:hAnsi="Courier New" w:cs="Courier New"/>
        </w:rPr>
      </w:pPr>
      <w:r>
        <w:rPr>
          <w:rFonts w:ascii="Courier New" w:hAnsi="Courier New" w:cs="Courier New"/>
        </w:rPr>
        <w:t>node_8_length_10123_cov_52.121</w:t>
      </w:r>
    </w:p>
    <w:p w:rsidR="00D00D36" w:rsidRDefault="00D00D36" w:rsidP="00D00D36">
      <w:pPr>
        <w:jc w:val="both"/>
        <w:rPr>
          <w:rFonts w:ascii="Courier New" w:hAnsi="Courier New" w:cs="Courier New"/>
        </w:rPr>
      </w:pPr>
      <w:r>
        <w:rPr>
          <w:rFonts w:ascii="Courier New" w:hAnsi="Courier New" w:cs="Courier New"/>
        </w:rPr>
        <w:t>node_9_length_32191_cov_24.121</w:t>
      </w:r>
    </w:p>
    <w:p w:rsidR="00D00D36" w:rsidRDefault="00D00D36" w:rsidP="00D00D36">
      <w:pPr>
        <w:jc w:val="both"/>
        <w:rPr>
          <w:rFonts w:ascii="Courier New" w:hAnsi="Courier New" w:cs="Courier New"/>
        </w:rPr>
      </w:pPr>
      <w:r>
        <w:rPr>
          <w:rFonts w:ascii="Courier New" w:hAnsi="Courier New" w:cs="Courier New"/>
        </w:rPr>
        <w:t>node_10_length_1021_cov_100.111</w:t>
      </w:r>
    </w:p>
    <w:p w:rsidR="00D00D36" w:rsidRDefault="00D00D36" w:rsidP="00D00D36"/>
    <w:p w:rsidR="00D00D36" w:rsidRDefault="00D00D36" w:rsidP="00D00D36">
      <w:r>
        <w:rPr>
          <w:b/>
        </w:rPr>
        <w:t xml:space="preserve">View reference and BLAST hits – </w:t>
      </w:r>
      <w:r>
        <w:t>When graph is drawn on the canvas also draw the reference and alignments</w:t>
      </w:r>
    </w:p>
    <w:p w:rsidR="00C847F7" w:rsidRDefault="00D00D36" w:rsidP="00D00D36">
      <w:pPr>
        <w:rPr>
          <w:b/>
        </w:rPr>
      </w:pPr>
      <w:r>
        <w:rPr>
          <w:b/>
        </w:rPr>
        <w:t>Shorten long contigs</w:t>
      </w:r>
    </w:p>
    <w:p w:rsidR="00C847F7" w:rsidRDefault="00C847F7" w:rsidP="00D00D36">
      <w:pPr>
        <w:pStyle w:val="ListParagraph"/>
        <w:numPr>
          <w:ilvl w:val="0"/>
          <w:numId w:val="4"/>
        </w:numPr>
        <w:rPr>
          <w:b/>
        </w:rPr>
      </w:pPr>
      <w:r>
        <w:rPr>
          <w:b/>
        </w:rPr>
        <w:t xml:space="preserve">No – </w:t>
      </w:r>
      <w:r>
        <w:t>Contig length on canvas proportional to length in base pairs</w:t>
      </w:r>
    </w:p>
    <w:p w:rsidR="00D00D36" w:rsidRDefault="00C847F7" w:rsidP="00D00D36">
      <w:pPr>
        <w:pStyle w:val="ListParagraph"/>
        <w:numPr>
          <w:ilvl w:val="0"/>
          <w:numId w:val="4"/>
        </w:numPr>
        <w:rPr>
          <w:b/>
        </w:rPr>
      </w:pPr>
      <w:r>
        <w:rPr>
          <w:b/>
        </w:rPr>
        <w:t xml:space="preserve">Constant – </w:t>
      </w:r>
      <w:r>
        <w:t>All contigs 200px wide</w:t>
      </w:r>
    </w:p>
    <w:p w:rsidR="00D00D36" w:rsidRDefault="00D00D36" w:rsidP="00D00D36">
      <w:pPr>
        <w:pStyle w:val="ListParagraph"/>
        <w:numPr>
          <w:ilvl w:val="0"/>
          <w:numId w:val="4"/>
        </w:numPr>
        <w:rPr>
          <w:b/>
        </w:rPr>
      </w:pPr>
      <w:r>
        <w:rPr>
          <w:b/>
        </w:rPr>
        <w:t>Min</w:t>
      </w:r>
      <w:r w:rsidR="00C847F7">
        <w:rPr>
          <w:b/>
        </w:rPr>
        <w:t xml:space="preserve"> – </w:t>
      </w:r>
      <w:r w:rsidR="00C847F7">
        <w:t>All contigs at least 200px wide</w:t>
      </w:r>
    </w:p>
    <w:p w:rsidR="00D00D36" w:rsidRPr="00D00D36" w:rsidRDefault="00D00D36" w:rsidP="00C847F7">
      <w:pPr>
        <w:pStyle w:val="ListParagraph"/>
        <w:numPr>
          <w:ilvl w:val="0"/>
          <w:numId w:val="4"/>
        </w:numPr>
        <w:rPr>
          <w:b/>
        </w:rPr>
      </w:pPr>
      <w:r>
        <w:rPr>
          <w:b/>
        </w:rPr>
        <w:t>Log</w:t>
      </w:r>
      <w:r w:rsidR="00C847F7">
        <w:rPr>
          <w:b/>
        </w:rPr>
        <w:t xml:space="preserve"> – </w:t>
      </w:r>
      <w:r w:rsidR="00C847F7" w:rsidRPr="00C847F7">
        <w:t>Contig length on canvas proportional to the log of its length</w:t>
      </w:r>
    </w:p>
    <w:p w:rsidR="00BE62EB" w:rsidRPr="006A4A67" w:rsidRDefault="007D67E2" w:rsidP="00C847F7">
      <w:r>
        <w:rPr>
          <w:b/>
        </w:rPr>
        <w:t>Scale: 1</w:t>
      </w:r>
      <w:r w:rsidR="006A4A67">
        <w:rPr>
          <w:b/>
        </w:rPr>
        <w:t xml:space="preserve"> pixel = … </w:t>
      </w:r>
      <w:proofErr w:type="spellStart"/>
      <w:r w:rsidR="006A4A67">
        <w:rPr>
          <w:b/>
        </w:rPr>
        <w:t>bp</w:t>
      </w:r>
      <w:proofErr w:type="spellEnd"/>
      <w:r w:rsidR="006A4A67">
        <w:rPr>
          <w:b/>
        </w:rPr>
        <w:t xml:space="preserve"> – </w:t>
      </w:r>
      <w:r w:rsidR="006A4A67">
        <w:t>Ratio for determining size of contigs in pixels.</w:t>
      </w:r>
    </w:p>
    <w:p w:rsidR="0001358C" w:rsidRDefault="0001358C">
      <w:pPr>
        <w:rPr>
          <w:rFonts w:ascii="Liberation Sans" w:hAnsi="Liberation Sans"/>
          <w:b/>
          <w:bCs/>
          <w:i/>
          <w:iCs/>
          <w:sz w:val="28"/>
          <w:szCs w:val="28"/>
        </w:rPr>
      </w:pPr>
      <w:bookmarkStart w:id="14" w:name="_Toc396002452"/>
      <w:r>
        <w:br w:type="page"/>
      </w:r>
    </w:p>
    <w:p w:rsidR="00AE448C" w:rsidRDefault="00AE448C" w:rsidP="00AE448C">
      <w:pPr>
        <w:pStyle w:val="Heading2"/>
      </w:pPr>
      <w:proofErr w:type="spellStart"/>
      <w:r>
        <w:lastRenderedPageBreak/>
        <w:t>Self comparisons</w:t>
      </w:r>
      <w:bookmarkEnd w:id="14"/>
      <w:proofErr w:type="spellEnd"/>
    </w:p>
    <w:p w:rsidR="0001358C" w:rsidRDefault="0001358C" w:rsidP="00AE448C">
      <w:pPr>
        <w:pStyle w:val="Textbody"/>
      </w:pPr>
      <w:r w:rsidRPr="00052D17">
        <w:rPr>
          <w:noProof/>
          <w:lang w:eastAsia="en-AU" w:bidi="ar-SA"/>
        </w:rPr>
        <w:drawing>
          <wp:inline distT="0" distB="0" distL="0" distR="0" wp14:anchorId="0B079F3C" wp14:editId="3E746A62">
            <wp:extent cx="6120130" cy="1221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221740"/>
                    </a:xfrm>
                    <a:prstGeom prst="rect">
                      <a:avLst/>
                    </a:prstGeom>
                  </pic:spPr>
                </pic:pic>
              </a:graphicData>
            </a:graphic>
          </wp:inline>
        </w:drawing>
      </w:r>
    </w:p>
    <w:p w:rsidR="0001358C" w:rsidRDefault="0001358C" w:rsidP="0001358C">
      <w:r>
        <w:rPr>
          <w:b/>
        </w:rPr>
        <w:t xml:space="preserve">ABOVE: </w:t>
      </w:r>
      <w:r>
        <w:t xml:space="preserve">Self comparison of a </w:t>
      </w:r>
      <w:proofErr w:type="spellStart"/>
      <w:r>
        <w:t>pacbio</w:t>
      </w:r>
      <w:proofErr w:type="spellEnd"/>
      <w:r>
        <w:t xml:space="preserve"> assembly, direct repeats are shown with blue ribbons, inverted repeat</w:t>
      </w:r>
      <w:r w:rsidR="008D475E">
        <w:t>s</w:t>
      </w:r>
      <w:r w:rsidR="00CC11A8">
        <w:t xml:space="preserve"> are shown with orange ribbons. Hits with a low identity are lighter than hits with a high identity.</w:t>
      </w:r>
    </w:p>
    <w:p w:rsidR="0001358C" w:rsidRPr="0001358C" w:rsidRDefault="0001358C" w:rsidP="0001358C"/>
    <w:p w:rsidR="00AE448C" w:rsidRDefault="00137913" w:rsidP="00AE448C">
      <w:pPr>
        <w:pStyle w:val="Textbody"/>
      </w:pPr>
      <w:r w:rsidRPr="00137913">
        <w:rPr>
          <w:noProof/>
          <w:lang w:eastAsia="en-AU" w:bidi="ar-SA"/>
        </w:rPr>
        <w:drawing>
          <wp:inline distT="0" distB="0" distL="0" distR="0" wp14:anchorId="49005923" wp14:editId="2D68823C">
            <wp:extent cx="3429176" cy="29275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176" cy="2927500"/>
                    </a:xfrm>
                    <a:prstGeom prst="rect">
                      <a:avLst/>
                    </a:prstGeom>
                  </pic:spPr>
                </pic:pic>
              </a:graphicData>
            </a:graphic>
          </wp:inline>
        </w:drawing>
      </w:r>
    </w:p>
    <w:p w:rsidR="00CC11A8" w:rsidRDefault="00CC11A8" w:rsidP="00251EB4">
      <w:pPr>
        <w:jc w:val="both"/>
      </w:pPr>
      <w:r>
        <w:rPr>
          <w:b/>
        </w:rPr>
        <w:t xml:space="preserve">Comparison file – </w:t>
      </w:r>
      <w:r>
        <w:t>Alignment file in BLAST’s tab-delimited format</w:t>
      </w:r>
    </w:p>
    <w:p w:rsidR="00CC11A8" w:rsidRPr="00CC11A8" w:rsidRDefault="00CC11A8" w:rsidP="00251EB4">
      <w:pPr>
        <w:jc w:val="both"/>
      </w:pPr>
      <w:r>
        <w:rPr>
          <w:b/>
        </w:rPr>
        <w:t xml:space="preserve">Show intra contig hits – </w:t>
      </w:r>
      <w:r>
        <w:t>Show hits mapping from and to the same contig</w:t>
      </w:r>
    </w:p>
    <w:p w:rsidR="00CC11A8" w:rsidRDefault="00CC11A8" w:rsidP="00251EB4">
      <w:pPr>
        <w:jc w:val="both"/>
      </w:pPr>
      <w:r>
        <w:rPr>
          <w:b/>
        </w:rPr>
        <w:t xml:space="preserve">Minimum length – </w:t>
      </w:r>
      <w:r>
        <w:t>Only alignments of length (in base pairs) equal to or greater than this value will be shown</w:t>
      </w:r>
    </w:p>
    <w:p w:rsidR="00CC11A8" w:rsidRDefault="00CC11A8" w:rsidP="00251EB4">
      <w:pPr>
        <w:jc w:val="both"/>
      </w:pPr>
      <w:r>
        <w:rPr>
          <w:b/>
        </w:rPr>
        <w:t xml:space="preserve">Minimum length (ratio) – </w:t>
      </w:r>
      <w:r>
        <w:t>Fraction of the contig sequence aligned to show alignment i.e. 0.5 means that an alignment needs to cover at least half the query to be shown</w:t>
      </w:r>
    </w:p>
    <w:p w:rsidR="00CC11A8" w:rsidRDefault="00CC11A8" w:rsidP="00251EB4">
      <w:pPr>
        <w:jc w:val="both"/>
      </w:pPr>
      <w:r>
        <w:rPr>
          <w:b/>
        </w:rPr>
        <w:t xml:space="preserve">Minimum identity – </w:t>
      </w:r>
      <w:r>
        <w:t>Only alignments with an identity equal to or greater than this value (in percent) will be shown</w:t>
      </w:r>
    </w:p>
    <w:p w:rsidR="00CC11A8" w:rsidRDefault="00CC11A8" w:rsidP="00251EB4">
      <w:pPr>
        <w:jc w:val="both"/>
      </w:pPr>
      <w:r>
        <w:rPr>
          <w:b/>
        </w:rPr>
        <w:t xml:space="preserve">Minimum </w:t>
      </w:r>
      <w:proofErr w:type="spellStart"/>
      <w:r>
        <w:rPr>
          <w:b/>
        </w:rPr>
        <w:t>bitscore</w:t>
      </w:r>
      <w:proofErr w:type="spellEnd"/>
      <w:r>
        <w:rPr>
          <w:b/>
        </w:rPr>
        <w:t xml:space="preserve"> – </w:t>
      </w:r>
      <w:r>
        <w:t xml:space="preserve">Only alignments with a </w:t>
      </w:r>
      <w:proofErr w:type="spellStart"/>
      <w:r>
        <w:t>bitscore</w:t>
      </w:r>
      <w:proofErr w:type="spellEnd"/>
      <w:r>
        <w:t xml:space="preserve"> equal to or greater than this value will be shown</w:t>
      </w:r>
    </w:p>
    <w:p w:rsidR="00CC11A8" w:rsidRDefault="00CC11A8" w:rsidP="00251EB4">
      <w:pPr>
        <w:jc w:val="both"/>
        <w:rPr>
          <w:b/>
        </w:rPr>
      </w:pPr>
      <w:r>
        <w:rPr>
          <w:b/>
        </w:rPr>
        <w:t xml:space="preserve">Maximum </w:t>
      </w:r>
      <w:proofErr w:type="spellStart"/>
      <w:r>
        <w:rPr>
          <w:b/>
        </w:rPr>
        <w:t>evalue</w:t>
      </w:r>
      <w:proofErr w:type="spellEnd"/>
      <w:r>
        <w:rPr>
          <w:b/>
        </w:rPr>
        <w:t xml:space="preserve"> – </w:t>
      </w:r>
      <w:r>
        <w:t>Only alignments with an expect score lower than or equal to this value will be shown</w:t>
      </w:r>
    </w:p>
    <w:p w:rsidR="00CC11A8" w:rsidRDefault="00CC11A8" w:rsidP="00251EB4">
      <w:pPr>
        <w:jc w:val="both"/>
      </w:pPr>
      <w:r>
        <w:rPr>
          <w:b/>
        </w:rPr>
        <w:t xml:space="preserve">Only show edge hits – </w:t>
      </w:r>
      <w:r>
        <w:t>Only show hits that map to the edge of the contig</w:t>
      </w:r>
    </w:p>
    <w:p w:rsidR="00CC11A8" w:rsidRPr="00CC11A8" w:rsidRDefault="00CC11A8" w:rsidP="00251EB4">
      <w:pPr>
        <w:jc w:val="both"/>
      </w:pPr>
      <w:r>
        <w:rPr>
          <w:b/>
        </w:rPr>
        <w:t xml:space="preserve">Max. </w:t>
      </w:r>
      <w:proofErr w:type="gramStart"/>
      <w:r>
        <w:rPr>
          <w:b/>
        </w:rPr>
        <w:t>distance</w:t>
      </w:r>
      <w:proofErr w:type="gramEnd"/>
      <w:r>
        <w:rPr>
          <w:b/>
        </w:rPr>
        <w:t xml:space="preserve"> from edge – </w:t>
      </w:r>
      <w:r>
        <w:t>Distance from the edge of a to consider hit an “edge hit”</w:t>
      </w:r>
    </w:p>
    <w:p w:rsidR="00CC11A8" w:rsidRDefault="00CC11A8" w:rsidP="00251EB4">
      <w:pPr>
        <w:pStyle w:val="Textbody"/>
        <w:jc w:val="both"/>
      </w:pPr>
    </w:p>
    <w:p w:rsidR="00052D17" w:rsidRDefault="00052D17" w:rsidP="00251EB4">
      <w:pPr>
        <w:pStyle w:val="Textbody"/>
        <w:jc w:val="both"/>
      </w:pPr>
    </w:p>
    <w:p w:rsidR="00CC11A8" w:rsidRDefault="00CC11A8" w:rsidP="00251EB4">
      <w:pPr>
        <w:jc w:val="both"/>
        <w:rPr>
          <w:rFonts w:ascii="Liberation Sans" w:hAnsi="Liberation Sans"/>
          <w:b/>
          <w:bCs/>
          <w:i/>
          <w:iCs/>
          <w:sz w:val="28"/>
          <w:szCs w:val="28"/>
        </w:rPr>
      </w:pPr>
      <w:bookmarkStart w:id="15" w:name="_Toc396002453"/>
      <w:r>
        <w:br w:type="page"/>
      </w:r>
    </w:p>
    <w:p w:rsidR="00AE448C" w:rsidRDefault="00AE448C" w:rsidP="00251EB4">
      <w:pPr>
        <w:pStyle w:val="Heading2"/>
        <w:jc w:val="both"/>
      </w:pPr>
      <w:r>
        <w:lastRenderedPageBreak/>
        <w:t>Find Paths</w:t>
      </w:r>
      <w:bookmarkEnd w:id="15"/>
    </w:p>
    <w:p w:rsidR="00251EB4" w:rsidRDefault="00251EB4" w:rsidP="00251EB4">
      <w:pPr>
        <w:jc w:val="both"/>
      </w:pPr>
      <w:r>
        <w:t>Find paths allows the user to find the shortest or all paths between all selected contigs. Simply select the contigs you would like to find paths between and then select “Find paths” from the “tools” menu.</w:t>
      </w:r>
      <w:r w:rsidR="00075EE6">
        <w:t xml:space="preserve"> “Find paths” will search through the contig adjacency graph until it finds another selected contig or reaches the user defined node or base pair limit.</w:t>
      </w:r>
    </w:p>
    <w:p w:rsidR="00251EB4" w:rsidRPr="00CC11A8" w:rsidRDefault="00251EB4" w:rsidP="00251EB4">
      <w:pPr>
        <w:jc w:val="both"/>
      </w:pPr>
    </w:p>
    <w:p w:rsidR="00AE448C" w:rsidRDefault="00413933" w:rsidP="00AE448C">
      <w:pPr>
        <w:pStyle w:val="Textbody"/>
      </w:pPr>
      <w:r w:rsidRPr="00413933">
        <w:rPr>
          <w:noProof/>
          <w:lang w:eastAsia="en-AU" w:bidi="ar-SA"/>
        </w:rPr>
        <w:drawing>
          <wp:inline distT="0" distB="0" distL="0" distR="0" wp14:anchorId="4DEE3E89" wp14:editId="3A429A80">
            <wp:extent cx="3289469" cy="163838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9469" cy="1638384"/>
                    </a:xfrm>
                    <a:prstGeom prst="rect">
                      <a:avLst/>
                    </a:prstGeom>
                  </pic:spPr>
                </pic:pic>
              </a:graphicData>
            </a:graphic>
          </wp:inline>
        </w:drawing>
      </w:r>
    </w:p>
    <w:p w:rsidR="00CC11A8" w:rsidRDefault="00CC11A8" w:rsidP="00AE448C">
      <w:pPr>
        <w:pStyle w:val="Textbody"/>
      </w:pPr>
    </w:p>
    <w:p w:rsidR="00251EB4" w:rsidRDefault="00251EB4">
      <w:bookmarkStart w:id="16" w:name="_Toc396002454"/>
      <w:r>
        <w:rPr>
          <w:b/>
        </w:rPr>
        <w:t xml:space="preserve">Max </w:t>
      </w:r>
      <w:proofErr w:type="spellStart"/>
      <w:r>
        <w:rPr>
          <w:b/>
        </w:rPr>
        <w:t>bp</w:t>
      </w:r>
      <w:proofErr w:type="spellEnd"/>
      <w:r>
        <w:rPr>
          <w:b/>
        </w:rPr>
        <w:t xml:space="preserve"> – </w:t>
      </w:r>
      <w:r w:rsidR="00B010EA">
        <w:t>Depth of search in base pairs</w:t>
      </w:r>
    </w:p>
    <w:p w:rsidR="00B010EA" w:rsidRDefault="00251EB4">
      <w:r>
        <w:rPr>
          <w:b/>
        </w:rPr>
        <w:t xml:space="preserve">Max node – </w:t>
      </w:r>
      <w:r w:rsidR="00B010EA">
        <w:t>Depth of search in contigs</w:t>
      </w:r>
    </w:p>
    <w:p w:rsidR="00B010EA" w:rsidRDefault="00B010EA">
      <w:r>
        <w:rPr>
          <w:b/>
        </w:rPr>
        <w:t xml:space="preserve">Max paths – </w:t>
      </w:r>
      <w:r>
        <w:t>If this value is reached Contiguity will lower the amount of nodes being searched</w:t>
      </w:r>
    </w:p>
    <w:p w:rsidR="00B010EA" w:rsidRDefault="00B010EA">
      <w:r>
        <w:rPr>
          <w:b/>
        </w:rPr>
        <w:t xml:space="preserve">Only find shortest path – </w:t>
      </w:r>
      <w:r>
        <w:t>Only report the shortest path (in base pairs) found</w:t>
      </w:r>
    </w:p>
    <w:p w:rsidR="00B010EA" w:rsidRDefault="00B010EA"/>
    <w:p w:rsidR="009C01B5" w:rsidRDefault="009C01B5">
      <w:pPr>
        <w:rPr>
          <w:rFonts w:ascii="Liberation Sans" w:hAnsi="Liberation Sans"/>
          <w:b/>
          <w:bCs/>
          <w:sz w:val="28"/>
          <w:szCs w:val="28"/>
        </w:rPr>
      </w:pPr>
      <w:r>
        <w:br w:type="page"/>
      </w:r>
    </w:p>
    <w:p w:rsidR="00AE448C" w:rsidRDefault="00AE448C" w:rsidP="00AE448C">
      <w:pPr>
        <w:pStyle w:val="Heading1"/>
      </w:pPr>
      <w:r>
        <w:lastRenderedPageBreak/>
        <w:t>Constructing a Contig Adjacency Graph</w:t>
      </w:r>
      <w:bookmarkEnd w:id="16"/>
    </w:p>
    <w:p w:rsidR="00AE448C" w:rsidRDefault="00AE448C" w:rsidP="00AE448C">
      <w:pPr>
        <w:pStyle w:val="Heading2"/>
      </w:pPr>
      <w:bookmarkStart w:id="17" w:name="_Toc396002455"/>
      <w:r>
        <w:t>GUI</w:t>
      </w:r>
      <w:bookmarkEnd w:id="17"/>
    </w:p>
    <w:p w:rsidR="009C0DD1" w:rsidRDefault="009C0DD1" w:rsidP="009C0DD1">
      <w:r>
        <w:t>Contig adjacency graphs can be created by selecting “Create CAG” from the “File” menu</w:t>
      </w:r>
    </w:p>
    <w:p w:rsidR="009C0DD1" w:rsidRPr="009C0DD1" w:rsidRDefault="009C0DD1" w:rsidP="009C0DD1"/>
    <w:p w:rsidR="00AE448C" w:rsidRDefault="004727F4" w:rsidP="00AE448C">
      <w:pPr>
        <w:pStyle w:val="Textbody"/>
      </w:pPr>
      <w:r w:rsidRPr="004727F4">
        <w:drawing>
          <wp:inline distT="0" distB="0" distL="0" distR="0" wp14:anchorId="44DFF55F" wp14:editId="21C3EA98">
            <wp:extent cx="4134062" cy="450873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4062" cy="4508732"/>
                    </a:xfrm>
                    <a:prstGeom prst="rect">
                      <a:avLst/>
                    </a:prstGeom>
                  </pic:spPr>
                </pic:pic>
              </a:graphicData>
            </a:graphic>
          </wp:inline>
        </w:drawing>
      </w:r>
    </w:p>
    <w:p w:rsidR="004727F4" w:rsidRPr="008D475E" w:rsidRDefault="004727F4" w:rsidP="004727F4">
      <w:bookmarkStart w:id="18" w:name="_Toc396002456"/>
      <w:r w:rsidRPr="004727F4">
        <w:rPr>
          <w:b/>
        </w:rPr>
        <w:t>C</w:t>
      </w:r>
      <w:r>
        <w:rPr>
          <w:b/>
        </w:rPr>
        <w:t xml:space="preserve">ontig file – </w:t>
      </w:r>
      <w:r>
        <w:t>FASTA file of contigs or scaffolds</w:t>
      </w:r>
    </w:p>
    <w:p w:rsidR="004727F4" w:rsidRPr="008D475E" w:rsidRDefault="004727F4" w:rsidP="004727F4">
      <w:r w:rsidRPr="004727F4">
        <w:rPr>
          <w:b/>
        </w:rPr>
        <w:t>R</w:t>
      </w:r>
      <w:r>
        <w:rPr>
          <w:b/>
        </w:rPr>
        <w:t>ead file –</w:t>
      </w:r>
      <w:r w:rsidRPr="008D475E">
        <w:t xml:space="preserve"> </w:t>
      </w:r>
      <w:r>
        <w:t>I</w:t>
      </w:r>
      <w:r w:rsidRPr="008D475E">
        <w:t xml:space="preserve">nterleaved </w:t>
      </w:r>
      <w:proofErr w:type="spellStart"/>
      <w:r w:rsidRPr="008D475E">
        <w:t>fastq</w:t>
      </w:r>
      <w:proofErr w:type="spellEnd"/>
      <w:r w:rsidRPr="008D475E">
        <w:t xml:space="preserve"> file - read1_left, read1_right, read2_left... orientated as such --&gt; &lt;--</w:t>
      </w:r>
    </w:p>
    <w:p w:rsidR="009C01B5" w:rsidRDefault="004727F4">
      <w:r>
        <w:rPr>
          <w:b/>
        </w:rPr>
        <w:t xml:space="preserve">Get overlapping edges – </w:t>
      </w:r>
      <w:r>
        <w:t>Find edges by looking for overlapping edges</w:t>
      </w:r>
      <w:r w:rsidR="00FB5AFE">
        <w:t xml:space="preserve"> (Requires BLAST)</w:t>
      </w:r>
    </w:p>
    <w:p w:rsidR="004727F4" w:rsidRDefault="004727F4">
      <w:r>
        <w:rPr>
          <w:b/>
        </w:rPr>
        <w:t xml:space="preserve">Minimum overlap length – </w:t>
      </w:r>
      <w:r>
        <w:t>Minimum overlap to consider two contigs adjacent</w:t>
      </w:r>
    </w:p>
    <w:p w:rsidR="004727F4" w:rsidRDefault="004727F4">
      <w:r>
        <w:rPr>
          <w:b/>
        </w:rPr>
        <w:t xml:space="preserve">Maximum mismatches in overlap </w:t>
      </w:r>
      <w:r w:rsidR="00FB5AFE">
        <w:rPr>
          <w:b/>
        </w:rPr>
        <w:t>–</w:t>
      </w:r>
      <w:r>
        <w:rPr>
          <w:b/>
        </w:rPr>
        <w:t xml:space="preserve"> </w:t>
      </w:r>
      <w:r w:rsidR="00FB5AFE">
        <w:t xml:space="preserve">Maximum number of </w:t>
      </w:r>
      <w:proofErr w:type="spellStart"/>
      <w:r w:rsidR="00FB5AFE">
        <w:t>mistmatches</w:t>
      </w:r>
      <w:proofErr w:type="spellEnd"/>
      <w:r w:rsidR="00FB5AFE">
        <w:t xml:space="preserve"> allowed in that overlap</w:t>
      </w:r>
    </w:p>
    <w:p w:rsidR="00FB5AFE" w:rsidRDefault="00FB5AFE">
      <w:r>
        <w:rPr>
          <w:b/>
        </w:rPr>
        <w:t xml:space="preserve">Get de </w:t>
      </w:r>
      <w:proofErr w:type="spellStart"/>
      <w:r>
        <w:rPr>
          <w:b/>
        </w:rPr>
        <w:t>bruijn</w:t>
      </w:r>
      <w:proofErr w:type="spellEnd"/>
      <w:r>
        <w:rPr>
          <w:b/>
        </w:rPr>
        <w:t xml:space="preserve"> edges – </w:t>
      </w:r>
      <w:r>
        <w:t xml:space="preserve">Find edges using a De </w:t>
      </w:r>
      <w:proofErr w:type="spellStart"/>
      <w:r>
        <w:t>Bruijn</w:t>
      </w:r>
      <w:proofErr w:type="spellEnd"/>
      <w:r>
        <w:t xml:space="preserve"> graph</w:t>
      </w:r>
    </w:p>
    <w:p w:rsidR="00FB5AFE" w:rsidRDefault="00FB5AFE">
      <w:proofErr w:type="spellStart"/>
      <w:r>
        <w:rPr>
          <w:b/>
        </w:rPr>
        <w:t>Kmer</w:t>
      </w:r>
      <w:proofErr w:type="spellEnd"/>
      <w:r>
        <w:rPr>
          <w:b/>
        </w:rPr>
        <w:t xml:space="preserve"> size – </w:t>
      </w:r>
      <w:proofErr w:type="spellStart"/>
      <w:r>
        <w:t>kmer</w:t>
      </w:r>
      <w:proofErr w:type="spellEnd"/>
      <w:r>
        <w:t xml:space="preserve"> size used to construct De </w:t>
      </w:r>
      <w:proofErr w:type="spellStart"/>
      <w:r>
        <w:t>Bruijn</w:t>
      </w:r>
      <w:proofErr w:type="spellEnd"/>
      <w:r>
        <w:t xml:space="preserve"> graph</w:t>
      </w:r>
    </w:p>
    <w:p w:rsidR="00FB5AFE" w:rsidRDefault="00FB5AFE">
      <w:r>
        <w:rPr>
          <w:b/>
        </w:rPr>
        <w:t xml:space="preserve">Max. </w:t>
      </w:r>
      <w:proofErr w:type="gramStart"/>
      <w:r>
        <w:rPr>
          <w:b/>
        </w:rPr>
        <w:t>distance</w:t>
      </w:r>
      <w:proofErr w:type="gramEnd"/>
      <w:r>
        <w:rPr>
          <w:b/>
        </w:rPr>
        <w:t xml:space="preserve">: </w:t>
      </w:r>
      <w:r>
        <w:t xml:space="preserve">Distance to search in the De </w:t>
      </w:r>
      <w:proofErr w:type="spellStart"/>
      <w:r>
        <w:t>Bruijn</w:t>
      </w:r>
      <w:proofErr w:type="spellEnd"/>
      <w:r>
        <w:t xml:space="preserve"> </w:t>
      </w:r>
      <w:proofErr w:type="spellStart"/>
      <w:r>
        <w:t>grah</w:t>
      </w:r>
      <w:proofErr w:type="spellEnd"/>
      <w:r>
        <w:t xml:space="preserve"> for an adjacent contig (this value + </w:t>
      </w:r>
      <w:proofErr w:type="spellStart"/>
      <w:r>
        <w:t>kmer</w:t>
      </w:r>
      <w:proofErr w:type="spellEnd"/>
      <w:r>
        <w:t xml:space="preserve"> size)</w:t>
      </w:r>
    </w:p>
    <w:p w:rsidR="00FB5AFE" w:rsidRDefault="00FB5AFE">
      <w:r>
        <w:rPr>
          <w:b/>
        </w:rPr>
        <w:t xml:space="preserve">Auto detect </w:t>
      </w:r>
      <w:proofErr w:type="spellStart"/>
      <w:r>
        <w:rPr>
          <w:b/>
        </w:rPr>
        <w:t>cutoffs</w:t>
      </w:r>
      <w:proofErr w:type="spellEnd"/>
      <w:r>
        <w:rPr>
          <w:b/>
        </w:rPr>
        <w:t xml:space="preserve"> – </w:t>
      </w:r>
      <w:r>
        <w:t xml:space="preserve">Automatically detect coverage </w:t>
      </w:r>
      <w:proofErr w:type="spellStart"/>
      <w:r>
        <w:t>cutoff</w:t>
      </w:r>
      <w:proofErr w:type="spellEnd"/>
      <w:r>
        <w:t xml:space="preserve"> and median unique </w:t>
      </w:r>
      <w:proofErr w:type="spellStart"/>
      <w:r>
        <w:t>kmer</w:t>
      </w:r>
      <w:proofErr w:type="spellEnd"/>
      <w:r>
        <w:t xml:space="preserve"> frequency</w:t>
      </w:r>
    </w:p>
    <w:p w:rsidR="00FB5AFE" w:rsidRDefault="00FB5AFE">
      <w:proofErr w:type="spellStart"/>
      <w:proofErr w:type="gramStart"/>
      <w:r>
        <w:rPr>
          <w:b/>
        </w:rPr>
        <w:t>kmer</w:t>
      </w:r>
      <w:proofErr w:type="spellEnd"/>
      <w:proofErr w:type="gramEnd"/>
      <w:r>
        <w:rPr>
          <w:b/>
        </w:rPr>
        <w:t xml:space="preserve"> </w:t>
      </w:r>
      <w:proofErr w:type="spellStart"/>
      <w:r>
        <w:rPr>
          <w:b/>
        </w:rPr>
        <w:t>cutoff</w:t>
      </w:r>
      <w:proofErr w:type="spellEnd"/>
      <w:r>
        <w:rPr>
          <w:b/>
        </w:rPr>
        <w:t xml:space="preserve"> – </w:t>
      </w:r>
      <w:proofErr w:type="spellStart"/>
      <w:r>
        <w:t>kmers</w:t>
      </w:r>
      <w:proofErr w:type="spellEnd"/>
      <w:r>
        <w:t xml:space="preserve"> with a frequency less than this value will not be traversed</w:t>
      </w:r>
    </w:p>
    <w:p w:rsidR="00FB5AFE" w:rsidRDefault="00FB5AFE">
      <w:proofErr w:type="spellStart"/>
      <w:proofErr w:type="gramStart"/>
      <w:r>
        <w:rPr>
          <w:b/>
        </w:rPr>
        <w:t>kmer</w:t>
      </w:r>
      <w:proofErr w:type="spellEnd"/>
      <w:proofErr w:type="gramEnd"/>
      <w:r>
        <w:rPr>
          <w:b/>
        </w:rPr>
        <w:t xml:space="preserve"> average – </w:t>
      </w:r>
      <w:r>
        <w:t xml:space="preserve">median unique </w:t>
      </w:r>
      <w:proofErr w:type="spellStart"/>
      <w:r>
        <w:t>kmer</w:t>
      </w:r>
      <w:proofErr w:type="spellEnd"/>
      <w:r>
        <w:t xml:space="preserve"> frequency: all </w:t>
      </w:r>
      <w:proofErr w:type="spellStart"/>
      <w:r>
        <w:t>kmers</w:t>
      </w:r>
      <w:proofErr w:type="spellEnd"/>
      <w:r>
        <w:t xml:space="preserve"> with a frequency greater than this value will be traversed</w:t>
      </w:r>
    </w:p>
    <w:p w:rsidR="00FB5AFE" w:rsidRDefault="00FB5AFE">
      <w:r>
        <w:rPr>
          <w:b/>
        </w:rPr>
        <w:t xml:space="preserve">Get edges using paired reads: </w:t>
      </w:r>
      <w:r>
        <w:t xml:space="preserve">Find edges by mapping paired-end reads (Bowtie-2 </w:t>
      </w:r>
      <w:proofErr w:type="gramStart"/>
      <w:r>
        <w:t>required</w:t>
      </w:r>
      <w:proofErr w:type="gramEnd"/>
      <w:r>
        <w:t>)</w:t>
      </w:r>
    </w:p>
    <w:p w:rsidR="00FB5AFE" w:rsidRDefault="00FB5AFE">
      <w:r>
        <w:rPr>
          <w:b/>
        </w:rPr>
        <w:t xml:space="preserve">Max. </w:t>
      </w:r>
      <w:proofErr w:type="gramStart"/>
      <w:r>
        <w:rPr>
          <w:b/>
        </w:rPr>
        <w:t>insert</w:t>
      </w:r>
      <w:proofErr w:type="gramEnd"/>
      <w:r>
        <w:rPr>
          <w:b/>
        </w:rPr>
        <w:t xml:space="preserve"> size: </w:t>
      </w:r>
      <w:r>
        <w:t>Only reads with an insert size smaller than this will be counted</w:t>
      </w:r>
    </w:p>
    <w:p w:rsidR="00FB5AFE" w:rsidRDefault="00FB5AFE">
      <w:r>
        <w:rPr>
          <w:b/>
        </w:rPr>
        <w:t xml:space="preserve">Minimum read length: </w:t>
      </w:r>
      <w:r>
        <w:t>Only reads that have at least this value of bases mapping will be counted</w:t>
      </w:r>
    </w:p>
    <w:p w:rsidR="00FB5AFE" w:rsidRDefault="00FB5AFE">
      <w:r>
        <w:rPr>
          <w:b/>
        </w:rPr>
        <w:t xml:space="preserve">Min. reads for edge: </w:t>
      </w:r>
      <w:r>
        <w:t>Minimum mapping reads to create an edge between two contigs</w:t>
      </w:r>
    </w:p>
    <w:p w:rsidR="00FB5AFE" w:rsidRDefault="00FB5AFE">
      <w:r>
        <w:br w:type="page"/>
      </w:r>
    </w:p>
    <w:p w:rsidR="00AE448C" w:rsidRDefault="00AE448C" w:rsidP="00AE448C">
      <w:pPr>
        <w:pStyle w:val="Heading2"/>
      </w:pPr>
      <w:r>
        <w:lastRenderedPageBreak/>
        <w:t>Command-line</w:t>
      </w:r>
      <w:bookmarkEnd w:id="18"/>
    </w:p>
    <w:p w:rsidR="009C0DD1" w:rsidRPr="009C0DD1" w:rsidRDefault="009C0DD1" w:rsidP="009C0DD1">
      <w:r>
        <w:t>Contig adjacency graphs can also be created from the command line</w:t>
      </w:r>
    </w:p>
    <w:p w:rsidR="008D475E" w:rsidRDefault="008D475E" w:rsidP="008D475E">
      <w:pPr>
        <w:pStyle w:val="Textbody"/>
      </w:pP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USAGE: Contiguity.py -cl -c &lt;</w:t>
      </w:r>
      <w:proofErr w:type="spellStart"/>
      <w:r w:rsidRPr="00FB5AFE">
        <w:rPr>
          <w:rFonts w:ascii="Courier New" w:hAnsi="Courier New" w:cs="Courier New"/>
          <w:sz w:val="20"/>
        </w:rPr>
        <w:t>contig_file.fa</w:t>
      </w:r>
      <w:proofErr w:type="spellEnd"/>
      <w:r w:rsidRPr="00FB5AFE">
        <w:rPr>
          <w:rFonts w:ascii="Courier New" w:hAnsi="Courier New" w:cs="Courier New"/>
          <w:sz w:val="20"/>
        </w:rPr>
        <w:t>&gt; -</w:t>
      </w:r>
      <w:proofErr w:type="spellStart"/>
      <w:r w:rsidRPr="00FB5AFE">
        <w:rPr>
          <w:rFonts w:ascii="Courier New" w:hAnsi="Courier New" w:cs="Courier New"/>
          <w:sz w:val="20"/>
        </w:rPr>
        <w:t>fq</w:t>
      </w:r>
      <w:proofErr w:type="spellEnd"/>
      <w:r w:rsidRPr="00FB5AFE">
        <w:rPr>
          <w:rFonts w:ascii="Courier New" w:hAnsi="Courier New" w:cs="Courier New"/>
          <w:sz w:val="20"/>
        </w:rPr>
        <w:t xml:space="preserve"> &lt;</w:t>
      </w:r>
      <w:proofErr w:type="spellStart"/>
      <w:r w:rsidRPr="00FB5AFE">
        <w:rPr>
          <w:rFonts w:ascii="Courier New" w:hAnsi="Courier New" w:cs="Courier New"/>
          <w:sz w:val="20"/>
        </w:rPr>
        <w:t>read_file.fq</w:t>
      </w:r>
      <w:proofErr w:type="spellEnd"/>
      <w:r w:rsidRPr="00FB5AFE">
        <w:rPr>
          <w:rFonts w:ascii="Courier New" w:hAnsi="Courier New" w:cs="Courier New"/>
          <w:sz w:val="20"/>
        </w:rPr>
        <w:t>&gt; -o &lt;</w:t>
      </w:r>
      <w:proofErr w:type="spellStart"/>
      <w:r w:rsidRPr="00FB5AFE">
        <w:rPr>
          <w:rFonts w:ascii="Courier New" w:hAnsi="Courier New" w:cs="Courier New"/>
          <w:sz w:val="20"/>
        </w:rPr>
        <w:t>output_folder</w:t>
      </w:r>
      <w:proofErr w:type="spellEnd"/>
      <w:r w:rsidRPr="00FB5AFE">
        <w:rPr>
          <w:rFonts w:ascii="Courier New" w:hAnsi="Courier New" w:cs="Courier New"/>
          <w:sz w:val="20"/>
        </w:rPr>
        <w:t>&gt;</w:t>
      </w:r>
    </w:p>
    <w:p w:rsidR="00FB5AFE" w:rsidRPr="00FB5AFE" w:rsidRDefault="00FB5AFE" w:rsidP="00FB5AFE">
      <w:pPr>
        <w:pStyle w:val="Textbody"/>
        <w:rPr>
          <w:rFonts w:ascii="Courier New" w:hAnsi="Courier New" w:cs="Courier New"/>
          <w:sz w:val="20"/>
        </w:rPr>
      </w:pPr>
    </w:p>
    <w:p w:rsidR="00FB5AFE" w:rsidRPr="00FB5AFE" w:rsidRDefault="00FB5AFE" w:rsidP="00FB5AFE">
      <w:pPr>
        <w:pStyle w:val="Textbody"/>
        <w:rPr>
          <w:rFonts w:ascii="Courier New" w:hAnsi="Courier New" w:cs="Courier New"/>
          <w:sz w:val="20"/>
        </w:rPr>
      </w:pPr>
      <w:bookmarkStart w:id="19" w:name="_GoBack"/>
      <w:bookmarkEnd w:id="19"/>
      <w:proofErr w:type="gramStart"/>
      <w:r w:rsidRPr="00FB5AFE">
        <w:rPr>
          <w:rFonts w:ascii="Courier New" w:hAnsi="Courier New" w:cs="Courier New"/>
          <w:sz w:val="20"/>
        </w:rPr>
        <w:t>contig</w:t>
      </w:r>
      <w:proofErr w:type="gramEnd"/>
      <w:r w:rsidRPr="00FB5AFE">
        <w:rPr>
          <w:rFonts w:ascii="Courier New" w:hAnsi="Courier New" w:cs="Courier New"/>
          <w:sz w:val="20"/>
        </w:rPr>
        <w:t xml:space="preserve"> file: FASTA file of contigs or scaffolds</w:t>
      </w:r>
    </w:p>
    <w:p w:rsidR="00FB5AFE" w:rsidRPr="00FB5AFE" w:rsidRDefault="00FB5AFE" w:rsidP="00FB5AFE">
      <w:pPr>
        <w:pStyle w:val="Textbody"/>
        <w:rPr>
          <w:rFonts w:ascii="Courier New" w:hAnsi="Courier New" w:cs="Courier New"/>
          <w:sz w:val="20"/>
        </w:rPr>
      </w:pPr>
      <w:proofErr w:type="gramStart"/>
      <w:r w:rsidRPr="00FB5AFE">
        <w:rPr>
          <w:rFonts w:ascii="Courier New" w:hAnsi="Courier New" w:cs="Courier New"/>
          <w:sz w:val="20"/>
        </w:rPr>
        <w:t>read</w:t>
      </w:r>
      <w:proofErr w:type="gramEnd"/>
      <w:r w:rsidRPr="00FB5AFE">
        <w:rPr>
          <w:rFonts w:ascii="Courier New" w:hAnsi="Courier New" w:cs="Courier New"/>
          <w:sz w:val="20"/>
        </w:rPr>
        <w:t xml:space="preserve"> file: Interleaved </w:t>
      </w:r>
      <w:proofErr w:type="spellStart"/>
      <w:r w:rsidRPr="00FB5AFE">
        <w:rPr>
          <w:rFonts w:ascii="Courier New" w:hAnsi="Courier New" w:cs="Courier New"/>
          <w:sz w:val="20"/>
        </w:rPr>
        <w:t>fastq</w:t>
      </w:r>
      <w:proofErr w:type="spellEnd"/>
      <w:r w:rsidRPr="00FB5AFE">
        <w:rPr>
          <w:rFonts w:ascii="Courier New" w:hAnsi="Courier New" w:cs="Courier New"/>
          <w:sz w:val="20"/>
        </w:rPr>
        <w:t xml:space="preserve"> file - read1_left, read1_right, read2_left etc... </w:t>
      </w:r>
      <w:proofErr w:type="gramStart"/>
      <w:r w:rsidRPr="00FB5AFE">
        <w:rPr>
          <w:rFonts w:ascii="Courier New" w:hAnsi="Courier New" w:cs="Courier New"/>
          <w:sz w:val="20"/>
        </w:rPr>
        <w:t>orientated</w:t>
      </w:r>
      <w:proofErr w:type="gramEnd"/>
      <w:r w:rsidRPr="00FB5AFE">
        <w:rPr>
          <w:rFonts w:ascii="Courier New" w:hAnsi="Courier New" w:cs="Courier New"/>
          <w:sz w:val="20"/>
        </w:rPr>
        <w:t xml:space="preserve"> as such --&gt; &lt;--</w:t>
      </w:r>
    </w:p>
    <w:p w:rsidR="00FB5AFE" w:rsidRPr="00FB5AFE" w:rsidRDefault="00FB5AFE" w:rsidP="00FB5AFE">
      <w:pPr>
        <w:pStyle w:val="Textbody"/>
        <w:rPr>
          <w:rFonts w:ascii="Courier New" w:hAnsi="Courier New" w:cs="Courier New"/>
          <w:sz w:val="20"/>
        </w:rPr>
      </w:pPr>
      <w:proofErr w:type="gramStart"/>
      <w:r w:rsidRPr="00FB5AFE">
        <w:rPr>
          <w:rFonts w:ascii="Courier New" w:hAnsi="Courier New" w:cs="Courier New"/>
          <w:sz w:val="20"/>
        </w:rPr>
        <w:t>output</w:t>
      </w:r>
      <w:proofErr w:type="gramEnd"/>
      <w:r w:rsidRPr="00FB5AFE">
        <w:rPr>
          <w:rFonts w:ascii="Courier New" w:hAnsi="Courier New" w:cs="Courier New"/>
          <w:sz w:val="20"/>
        </w:rPr>
        <w:t xml:space="preserve"> folder: folder to put output files in, can and will overwrite files in this folder, will create folder if folder</w:t>
      </w:r>
    </w:p>
    <w:p w:rsidR="00FB5AFE" w:rsidRPr="00FB5AFE" w:rsidRDefault="00FB5AFE" w:rsidP="00FB5AFE">
      <w:pPr>
        <w:pStyle w:val="Textbody"/>
        <w:rPr>
          <w:rFonts w:ascii="Courier New" w:hAnsi="Courier New" w:cs="Courier New"/>
          <w:sz w:val="20"/>
        </w:rPr>
      </w:pPr>
      <w:proofErr w:type="gramStart"/>
      <w:r w:rsidRPr="00FB5AFE">
        <w:rPr>
          <w:rFonts w:ascii="Courier New" w:hAnsi="Courier New" w:cs="Courier New"/>
          <w:sz w:val="20"/>
        </w:rPr>
        <w:t>doesn't</w:t>
      </w:r>
      <w:proofErr w:type="gramEnd"/>
      <w:r w:rsidRPr="00FB5AFE">
        <w:rPr>
          <w:rFonts w:ascii="Courier New" w:hAnsi="Courier New" w:cs="Courier New"/>
          <w:sz w:val="20"/>
        </w:rPr>
        <w:t xml:space="preserve"> exist</w:t>
      </w:r>
    </w:p>
    <w:p w:rsidR="00FB5AFE" w:rsidRPr="00FB5AFE" w:rsidRDefault="00FB5AFE" w:rsidP="00FB5AFE">
      <w:pPr>
        <w:pStyle w:val="Textbody"/>
        <w:rPr>
          <w:rFonts w:ascii="Courier New" w:hAnsi="Courier New" w:cs="Courier New"/>
          <w:sz w:val="20"/>
        </w:rPr>
      </w:pP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Only other option to keep in mind is -</w:t>
      </w:r>
      <w:proofErr w:type="spellStart"/>
      <w:r w:rsidRPr="00FB5AFE">
        <w:rPr>
          <w:rFonts w:ascii="Courier New" w:hAnsi="Courier New" w:cs="Courier New"/>
          <w:sz w:val="20"/>
        </w:rPr>
        <w:t>rl</w:t>
      </w:r>
      <w:proofErr w:type="spellEnd"/>
      <w:r w:rsidRPr="00FB5AFE">
        <w:rPr>
          <w:rFonts w:ascii="Courier New" w:hAnsi="Courier New" w:cs="Courier New"/>
          <w:sz w:val="20"/>
        </w:rPr>
        <w:t xml:space="preserve"> if the read length is not 101bp</w:t>
      </w:r>
    </w:p>
    <w:p w:rsidR="00FB5AFE" w:rsidRPr="00FB5AFE" w:rsidRDefault="00FB5AFE" w:rsidP="00FB5AFE">
      <w:pPr>
        <w:pStyle w:val="Textbody"/>
        <w:rPr>
          <w:rFonts w:ascii="Courier New" w:hAnsi="Courier New" w:cs="Courier New"/>
          <w:sz w:val="20"/>
        </w:rPr>
      </w:pPr>
    </w:p>
    <w:p w:rsidR="00FB5AFE" w:rsidRPr="00FB5AFE" w:rsidRDefault="00FB5AFE" w:rsidP="00FB5AFE">
      <w:pPr>
        <w:pStyle w:val="Textbody"/>
        <w:rPr>
          <w:rFonts w:ascii="Courier New" w:hAnsi="Courier New" w:cs="Courier New"/>
          <w:sz w:val="20"/>
        </w:rPr>
      </w:pPr>
      <w:proofErr w:type="gramStart"/>
      <w:r w:rsidRPr="00FB5AFE">
        <w:rPr>
          <w:rFonts w:ascii="Courier New" w:hAnsi="Courier New" w:cs="Courier New"/>
          <w:sz w:val="20"/>
        </w:rPr>
        <w:t>optional</w:t>
      </w:r>
      <w:proofErr w:type="gramEnd"/>
      <w:r w:rsidRPr="00FB5AFE">
        <w:rPr>
          <w:rFonts w:ascii="Courier New" w:hAnsi="Courier New" w:cs="Courier New"/>
          <w:sz w:val="20"/>
        </w:rPr>
        <w:t xml:space="preserve"> arguments:</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h</w:t>
      </w:r>
      <w:proofErr w:type="gramEnd"/>
      <w:r w:rsidRPr="00FB5AFE">
        <w:rPr>
          <w:rFonts w:ascii="Courier New" w:hAnsi="Courier New" w:cs="Courier New"/>
          <w:sz w:val="20"/>
        </w:rPr>
        <w:t>, --help            show this help message and exit</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co</w:t>
      </w:r>
      <w:proofErr w:type="gramEnd"/>
      <w:r w:rsidRPr="00FB5AFE">
        <w:rPr>
          <w:rFonts w:ascii="Courier New" w:hAnsi="Courier New" w:cs="Courier New"/>
          <w:sz w:val="20"/>
        </w:rPr>
        <w:t xml:space="preserve"> CONTIG_FILE, --</w:t>
      </w:r>
      <w:proofErr w:type="spellStart"/>
      <w:r w:rsidRPr="00FB5AFE">
        <w:rPr>
          <w:rFonts w:ascii="Courier New" w:hAnsi="Courier New" w:cs="Courier New"/>
          <w:sz w:val="20"/>
        </w:rPr>
        <w:t>contig_file</w:t>
      </w:r>
      <w:proofErr w:type="spellEnd"/>
      <w:r w:rsidRPr="00FB5AFE">
        <w:rPr>
          <w:rFonts w:ascii="Courier New" w:hAnsi="Courier New" w:cs="Courier New"/>
          <w:sz w:val="20"/>
        </w:rPr>
        <w:t xml:space="preserve"> CONTIG_FILE</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spellStart"/>
      <w:proofErr w:type="gramStart"/>
      <w:r w:rsidRPr="00FB5AFE">
        <w:rPr>
          <w:rFonts w:ascii="Courier New" w:hAnsi="Courier New" w:cs="Courier New"/>
          <w:sz w:val="20"/>
        </w:rPr>
        <w:t>fasta</w:t>
      </w:r>
      <w:proofErr w:type="spellEnd"/>
      <w:proofErr w:type="gramEnd"/>
      <w:r w:rsidRPr="00FB5AFE">
        <w:rPr>
          <w:rFonts w:ascii="Courier New" w:hAnsi="Courier New" w:cs="Courier New"/>
          <w:sz w:val="20"/>
        </w:rPr>
        <w:t xml:space="preserve"> file of assembled contigs or scaffolds</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spellStart"/>
      <w:proofErr w:type="gramStart"/>
      <w:r w:rsidRPr="00FB5AFE">
        <w:rPr>
          <w:rFonts w:ascii="Courier New" w:hAnsi="Courier New" w:cs="Courier New"/>
          <w:sz w:val="20"/>
        </w:rPr>
        <w:t>rf</w:t>
      </w:r>
      <w:proofErr w:type="spellEnd"/>
      <w:proofErr w:type="gramEnd"/>
      <w:r w:rsidRPr="00FB5AFE">
        <w:rPr>
          <w:rFonts w:ascii="Courier New" w:hAnsi="Courier New" w:cs="Courier New"/>
          <w:sz w:val="20"/>
        </w:rPr>
        <w:t xml:space="preserve"> READ_FILE, --</w:t>
      </w:r>
      <w:proofErr w:type="spellStart"/>
      <w:r w:rsidRPr="00FB5AFE">
        <w:rPr>
          <w:rFonts w:ascii="Courier New" w:hAnsi="Courier New" w:cs="Courier New"/>
          <w:sz w:val="20"/>
        </w:rPr>
        <w:t>read_file</w:t>
      </w:r>
      <w:proofErr w:type="spellEnd"/>
      <w:r w:rsidRPr="00FB5AFE">
        <w:rPr>
          <w:rFonts w:ascii="Courier New" w:hAnsi="Courier New" w:cs="Courier New"/>
          <w:sz w:val="20"/>
        </w:rPr>
        <w:t xml:space="preserve"> READ_FILE</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read</w:t>
      </w:r>
      <w:proofErr w:type="gramEnd"/>
      <w:r w:rsidRPr="00FB5AFE">
        <w:rPr>
          <w:rFonts w:ascii="Courier New" w:hAnsi="Courier New" w:cs="Courier New"/>
          <w:sz w:val="20"/>
        </w:rPr>
        <w:t xml:space="preserve"> file</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o</w:t>
      </w:r>
      <w:proofErr w:type="gramEnd"/>
      <w:r w:rsidRPr="00FB5AFE">
        <w:rPr>
          <w:rFonts w:ascii="Courier New" w:hAnsi="Courier New" w:cs="Courier New"/>
          <w:sz w:val="20"/>
        </w:rPr>
        <w:t xml:space="preserve"> OUTPUT_FOLDER, --</w:t>
      </w:r>
      <w:proofErr w:type="spellStart"/>
      <w:r w:rsidRPr="00FB5AFE">
        <w:rPr>
          <w:rFonts w:ascii="Courier New" w:hAnsi="Courier New" w:cs="Courier New"/>
          <w:sz w:val="20"/>
        </w:rPr>
        <w:t>output_folder</w:t>
      </w:r>
      <w:proofErr w:type="spellEnd"/>
      <w:r w:rsidRPr="00FB5AFE">
        <w:rPr>
          <w:rFonts w:ascii="Courier New" w:hAnsi="Courier New" w:cs="Courier New"/>
          <w:sz w:val="20"/>
        </w:rPr>
        <w:t xml:space="preserve"> OUTPUT_FOLDER</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output</w:t>
      </w:r>
      <w:proofErr w:type="gramEnd"/>
      <w:r w:rsidRPr="00FB5AFE">
        <w:rPr>
          <w:rFonts w:ascii="Courier New" w:hAnsi="Courier New" w:cs="Courier New"/>
          <w:sz w:val="20"/>
        </w:rPr>
        <w:t xml:space="preserve"> folder</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k</w:t>
      </w:r>
      <w:proofErr w:type="gramEnd"/>
      <w:r w:rsidRPr="00FB5AFE">
        <w:rPr>
          <w:rFonts w:ascii="Courier New" w:hAnsi="Courier New" w:cs="Courier New"/>
          <w:sz w:val="20"/>
        </w:rPr>
        <w:t xml:space="preserve"> KMER_SIZE, --</w:t>
      </w:r>
      <w:proofErr w:type="spellStart"/>
      <w:r w:rsidRPr="00FB5AFE">
        <w:rPr>
          <w:rFonts w:ascii="Courier New" w:hAnsi="Courier New" w:cs="Courier New"/>
          <w:sz w:val="20"/>
        </w:rPr>
        <w:t>kmer_size</w:t>
      </w:r>
      <w:proofErr w:type="spellEnd"/>
      <w:r w:rsidRPr="00FB5AFE">
        <w:rPr>
          <w:rFonts w:ascii="Courier New" w:hAnsi="Courier New" w:cs="Courier New"/>
          <w:sz w:val="20"/>
        </w:rPr>
        <w:t xml:space="preserve"> KMER_SIZE</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k-</w:t>
      </w:r>
      <w:proofErr w:type="spellStart"/>
      <w:r w:rsidRPr="00FB5AFE">
        <w:rPr>
          <w:rFonts w:ascii="Courier New" w:hAnsi="Courier New" w:cs="Courier New"/>
          <w:sz w:val="20"/>
        </w:rPr>
        <w:t>mer</w:t>
      </w:r>
      <w:proofErr w:type="spellEnd"/>
      <w:proofErr w:type="gramEnd"/>
      <w:r w:rsidRPr="00FB5AFE">
        <w:rPr>
          <w:rFonts w:ascii="Courier New" w:hAnsi="Courier New" w:cs="Courier New"/>
          <w:sz w:val="20"/>
        </w:rPr>
        <w:t xml:space="preserve"> size for finding adjacent contigs [31]</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spellStart"/>
      <w:r w:rsidRPr="00FB5AFE">
        <w:rPr>
          <w:rFonts w:ascii="Courier New" w:hAnsi="Courier New" w:cs="Courier New"/>
          <w:sz w:val="20"/>
        </w:rPr>
        <w:t>max_d</w:t>
      </w:r>
      <w:proofErr w:type="spellEnd"/>
      <w:r w:rsidRPr="00FB5AFE">
        <w:rPr>
          <w:rFonts w:ascii="Courier New" w:hAnsi="Courier New" w:cs="Courier New"/>
          <w:sz w:val="20"/>
        </w:rPr>
        <w:t xml:space="preserve"> MAX_DISTANCE, --</w:t>
      </w:r>
      <w:proofErr w:type="spellStart"/>
      <w:r w:rsidRPr="00FB5AFE">
        <w:rPr>
          <w:rFonts w:ascii="Courier New" w:hAnsi="Courier New" w:cs="Courier New"/>
          <w:sz w:val="20"/>
        </w:rPr>
        <w:t>max_distance</w:t>
      </w:r>
      <w:proofErr w:type="spellEnd"/>
      <w:r w:rsidRPr="00FB5AFE">
        <w:rPr>
          <w:rFonts w:ascii="Courier New" w:hAnsi="Courier New" w:cs="Courier New"/>
          <w:sz w:val="20"/>
        </w:rPr>
        <w:t xml:space="preserve"> MAX_DISTANCE</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maximum</w:t>
      </w:r>
      <w:proofErr w:type="gramEnd"/>
      <w:r w:rsidRPr="00FB5AFE">
        <w:rPr>
          <w:rFonts w:ascii="Courier New" w:hAnsi="Courier New" w:cs="Courier New"/>
          <w:sz w:val="20"/>
        </w:rPr>
        <w:t xml:space="preserve"> distance apart in the de </w:t>
      </w:r>
      <w:proofErr w:type="spellStart"/>
      <w:r w:rsidRPr="00FB5AFE">
        <w:rPr>
          <w:rFonts w:ascii="Courier New" w:hAnsi="Courier New" w:cs="Courier New"/>
          <w:sz w:val="20"/>
        </w:rPr>
        <w:t>bruijn</w:t>
      </w:r>
      <w:proofErr w:type="spellEnd"/>
      <w:r w:rsidRPr="00FB5AFE">
        <w:rPr>
          <w:rFonts w:ascii="Courier New" w:hAnsi="Courier New" w:cs="Courier New"/>
          <w:sz w:val="20"/>
        </w:rPr>
        <w:t xml:space="preserve"> graph for</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contigs</w:t>
      </w:r>
      <w:proofErr w:type="gramEnd"/>
      <w:r w:rsidRPr="00FB5AFE">
        <w:rPr>
          <w:rFonts w:ascii="Courier New" w:hAnsi="Courier New" w:cs="Courier New"/>
          <w:sz w:val="20"/>
        </w:rPr>
        <w:t xml:space="preserve"> to count as adjacent [300]</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spellStart"/>
      <w:r w:rsidRPr="00FB5AFE">
        <w:rPr>
          <w:rFonts w:ascii="Courier New" w:hAnsi="Courier New" w:cs="Courier New"/>
          <w:sz w:val="20"/>
        </w:rPr>
        <w:t>kmer_a</w:t>
      </w:r>
      <w:proofErr w:type="spellEnd"/>
      <w:r w:rsidRPr="00FB5AFE">
        <w:rPr>
          <w:rFonts w:ascii="Courier New" w:hAnsi="Courier New" w:cs="Courier New"/>
          <w:sz w:val="20"/>
        </w:rPr>
        <w:t xml:space="preserve"> KMER_AVERAGE, --</w:t>
      </w:r>
      <w:proofErr w:type="spellStart"/>
      <w:r w:rsidRPr="00FB5AFE">
        <w:rPr>
          <w:rFonts w:ascii="Courier New" w:hAnsi="Courier New" w:cs="Courier New"/>
          <w:sz w:val="20"/>
        </w:rPr>
        <w:t>kmer_average</w:t>
      </w:r>
      <w:proofErr w:type="spellEnd"/>
      <w:r w:rsidRPr="00FB5AFE">
        <w:rPr>
          <w:rFonts w:ascii="Courier New" w:hAnsi="Courier New" w:cs="Courier New"/>
          <w:sz w:val="20"/>
        </w:rPr>
        <w:t xml:space="preserve"> KMER_AVERAGE</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All k-</w:t>
      </w:r>
      <w:proofErr w:type="spellStart"/>
      <w:r w:rsidRPr="00FB5AFE">
        <w:rPr>
          <w:rFonts w:ascii="Courier New" w:hAnsi="Courier New" w:cs="Courier New"/>
          <w:sz w:val="20"/>
        </w:rPr>
        <w:t>mers</w:t>
      </w:r>
      <w:proofErr w:type="spellEnd"/>
      <w:r w:rsidRPr="00FB5AFE">
        <w:rPr>
          <w:rFonts w:ascii="Courier New" w:hAnsi="Courier New" w:cs="Courier New"/>
          <w:sz w:val="20"/>
        </w:rPr>
        <w:t xml:space="preserve"> above half this value will be traversed</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auto</w:t>
      </w:r>
      <w:proofErr w:type="gramEnd"/>
      <w:r w:rsidRPr="00FB5AFE">
        <w:rPr>
          <w:rFonts w:ascii="Courier New" w:hAnsi="Courier New" w:cs="Courier New"/>
          <w:sz w:val="20"/>
        </w:rPr>
        <w:t>]</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spellStart"/>
      <w:r w:rsidRPr="00FB5AFE">
        <w:rPr>
          <w:rFonts w:ascii="Courier New" w:hAnsi="Courier New" w:cs="Courier New"/>
          <w:sz w:val="20"/>
        </w:rPr>
        <w:t>kmer_c</w:t>
      </w:r>
      <w:proofErr w:type="spellEnd"/>
      <w:r w:rsidRPr="00FB5AFE">
        <w:rPr>
          <w:rFonts w:ascii="Courier New" w:hAnsi="Courier New" w:cs="Courier New"/>
          <w:sz w:val="20"/>
        </w:rPr>
        <w:t xml:space="preserve"> KMER_CUTOFF, --</w:t>
      </w:r>
      <w:proofErr w:type="spellStart"/>
      <w:r w:rsidRPr="00FB5AFE">
        <w:rPr>
          <w:rFonts w:ascii="Courier New" w:hAnsi="Courier New" w:cs="Courier New"/>
          <w:sz w:val="20"/>
        </w:rPr>
        <w:t>kmer_cutoff</w:t>
      </w:r>
      <w:proofErr w:type="spellEnd"/>
      <w:r w:rsidRPr="00FB5AFE">
        <w:rPr>
          <w:rFonts w:ascii="Courier New" w:hAnsi="Courier New" w:cs="Courier New"/>
          <w:sz w:val="20"/>
        </w:rPr>
        <w:t xml:space="preserve"> KMER_CUTOFF</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spellStart"/>
      <w:proofErr w:type="gramStart"/>
      <w:r w:rsidRPr="00FB5AFE">
        <w:rPr>
          <w:rFonts w:ascii="Courier New" w:hAnsi="Courier New" w:cs="Courier New"/>
          <w:sz w:val="20"/>
        </w:rPr>
        <w:t>cutoff</w:t>
      </w:r>
      <w:proofErr w:type="spellEnd"/>
      <w:proofErr w:type="gramEnd"/>
      <w:r w:rsidRPr="00FB5AFE">
        <w:rPr>
          <w:rFonts w:ascii="Courier New" w:hAnsi="Courier New" w:cs="Courier New"/>
          <w:sz w:val="20"/>
        </w:rPr>
        <w:t xml:space="preserve"> for k-</w:t>
      </w:r>
      <w:proofErr w:type="spellStart"/>
      <w:r w:rsidRPr="00FB5AFE">
        <w:rPr>
          <w:rFonts w:ascii="Courier New" w:hAnsi="Courier New" w:cs="Courier New"/>
          <w:sz w:val="20"/>
        </w:rPr>
        <w:t>mer</w:t>
      </w:r>
      <w:proofErr w:type="spellEnd"/>
      <w:r w:rsidRPr="00FB5AFE">
        <w:rPr>
          <w:rFonts w:ascii="Courier New" w:hAnsi="Courier New" w:cs="Courier New"/>
          <w:sz w:val="20"/>
        </w:rPr>
        <w:t xml:space="preserve"> values [auto]</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spellStart"/>
      <w:proofErr w:type="gramStart"/>
      <w:r w:rsidRPr="00FB5AFE">
        <w:rPr>
          <w:rFonts w:ascii="Courier New" w:hAnsi="Courier New" w:cs="Courier New"/>
          <w:sz w:val="20"/>
        </w:rPr>
        <w:t>ov</w:t>
      </w:r>
      <w:proofErr w:type="spellEnd"/>
      <w:proofErr w:type="gramEnd"/>
      <w:r w:rsidRPr="00FB5AFE">
        <w:rPr>
          <w:rFonts w:ascii="Courier New" w:hAnsi="Courier New" w:cs="Courier New"/>
          <w:sz w:val="20"/>
        </w:rPr>
        <w:t xml:space="preserve"> OVERLAP, --overlap </w:t>
      </w:r>
      <w:proofErr w:type="spellStart"/>
      <w:r w:rsidRPr="00FB5AFE">
        <w:rPr>
          <w:rFonts w:ascii="Courier New" w:hAnsi="Courier New" w:cs="Courier New"/>
          <w:sz w:val="20"/>
        </w:rPr>
        <w:t>OVERLAP</w:t>
      </w:r>
      <w:proofErr w:type="spellEnd"/>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minimum</w:t>
      </w:r>
      <w:proofErr w:type="gramEnd"/>
      <w:r w:rsidRPr="00FB5AFE">
        <w:rPr>
          <w:rFonts w:ascii="Courier New" w:hAnsi="Courier New" w:cs="Courier New"/>
          <w:sz w:val="20"/>
        </w:rPr>
        <w:t xml:space="preserve"> overlap to create edge [kmer_size-1]</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spellStart"/>
      <w:proofErr w:type="gramStart"/>
      <w:r w:rsidRPr="00FB5AFE">
        <w:rPr>
          <w:rFonts w:ascii="Courier New" w:hAnsi="Courier New" w:cs="Courier New"/>
          <w:sz w:val="20"/>
        </w:rPr>
        <w:t>rl</w:t>
      </w:r>
      <w:proofErr w:type="spellEnd"/>
      <w:proofErr w:type="gramEnd"/>
      <w:r w:rsidRPr="00FB5AFE">
        <w:rPr>
          <w:rFonts w:ascii="Courier New" w:hAnsi="Courier New" w:cs="Courier New"/>
          <w:sz w:val="20"/>
        </w:rPr>
        <w:t xml:space="preserve"> MIN_READ_LENGTH, --</w:t>
      </w:r>
      <w:proofErr w:type="spellStart"/>
      <w:r w:rsidRPr="00FB5AFE">
        <w:rPr>
          <w:rFonts w:ascii="Courier New" w:hAnsi="Courier New" w:cs="Courier New"/>
          <w:sz w:val="20"/>
        </w:rPr>
        <w:t>min_read_length</w:t>
      </w:r>
      <w:proofErr w:type="spellEnd"/>
      <w:r w:rsidRPr="00FB5AFE">
        <w:rPr>
          <w:rFonts w:ascii="Courier New" w:hAnsi="Courier New" w:cs="Courier New"/>
          <w:sz w:val="20"/>
        </w:rPr>
        <w:t xml:space="preserve"> MIN_READ_LENGTH</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Minimum read length [75]</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spellStart"/>
      <w:r w:rsidRPr="00FB5AFE">
        <w:rPr>
          <w:rFonts w:ascii="Courier New" w:hAnsi="Courier New" w:cs="Courier New"/>
          <w:sz w:val="20"/>
        </w:rPr>
        <w:t>max_mm</w:t>
      </w:r>
      <w:proofErr w:type="spellEnd"/>
      <w:r w:rsidRPr="00FB5AFE">
        <w:rPr>
          <w:rFonts w:ascii="Courier New" w:hAnsi="Courier New" w:cs="Courier New"/>
          <w:sz w:val="20"/>
        </w:rPr>
        <w:t xml:space="preserve"> MAX_MISMATCH, --</w:t>
      </w:r>
      <w:proofErr w:type="spellStart"/>
      <w:r w:rsidRPr="00FB5AFE">
        <w:rPr>
          <w:rFonts w:ascii="Courier New" w:hAnsi="Courier New" w:cs="Courier New"/>
          <w:sz w:val="20"/>
        </w:rPr>
        <w:t>max_mismatch</w:t>
      </w:r>
      <w:proofErr w:type="spellEnd"/>
      <w:r w:rsidRPr="00FB5AFE">
        <w:rPr>
          <w:rFonts w:ascii="Courier New" w:hAnsi="Courier New" w:cs="Courier New"/>
          <w:sz w:val="20"/>
        </w:rPr>
        <w:t xml:space="preserve"> MAX_MISMATCH</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maximum</w:t>
      </w:r>
      <w:proofErr w:type="gramEnd"/>
      <w:r w:rsidRPr="00FB5AFE">
        <w:rPr>
          <w:rFonts w:ascii="Courier New" w:hAnsi="Courier New" w:cs="Courier New"/>
          <w:sz w:val="20"/>
        </w:rPr>
        <w:t xml:space="preserve"> number of mismatches to count overlap [2]</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-lo LONG_OVERLAP_IDENT, --</w:t>
      </w:r>
      <w:proofErr w:type="spellStart"/>
      <w:r w:rsidRPr="00FB5AFE">
        <w:rPr>
          <w:rFonts w:ascii="Courier New" w:hAnsi="Courier New" w:cs="Courier New"/>
          <w:sz w:val="20"/>
        </w:rPr>
        <w:t>long_overlap_ident</w:t>
      </w:r>
      <w:proofErr w:type="spellEnd"/>
      <w:r w:rsidRPr="00FB5AFE">
        <w:rPr>
          <w:rFonts w:ascii="Courier New" w:hAnsi="Courier New" w:cs="Courier New"/>
          <w:sz w:val="20"/>
        </w:rPr>
        <w:t xml:space="preserve"> LONG_OVERLAP_IDENT</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minimum</w:t>
      </w:r>
      <w:proofErr w:type="gramEnd"/>
      <w:r w:rsidRPr="00FB5AFE">
        <w:rPr>
          <w:rFonts w:ascii="Courier New" w:hAnsi="Courier New" w:cs="Courier New"/>
          <w:sz w:val="20"/>
        </w:rPr>
        <w:t xml:space="preserve"> percent identity to create an edge where there</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is</w:t>
      </w:r>
      <w:proofErr w:type="gramEnd"/>
      <w:r w:rsidRPr="00FB5AFE">
        <w:rPr>
          <w:rFonts w:ascii="Courier New" w:hAnsi="Courier New" w:cs="Courier New"/>
          <w:sz w:val="20"/>
        </w:rPr>
        <w:t xml:space="preserve"> a long overlap [85]</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lastRenderedPageBreak/>
        <w:t xml:space="preserve">  -</w:t>
      </w:r>
      <w:proofErr w:type="spellStart"/>
      <w:proofErr w:type="gramStart"/>
      <w:r w:rsidRPr="00FB5AFE">
        <w:rPr>
          <w:rFonts w:ascii="Courier New" w:hAnsi="Courier New" w:cs="Courier New"/>
          <w:sz w:val="20"/>
        </w:rPr>
        <w:t>mp</w:t>
      </w:r>
      <w:proofErr w:type="spellEnd"/>
      <w:proofErr w:type="gramEnd"/>
      <w:r w:rsidRPr="00FB5AFE">
        <w:rPr>
          <w:rFonts w:ascii="Courier New" w:hAnsi="Courier New" w:cs="Courier New"/>
          <w:sz w:val="20"/>
        </w:rPr>
        <w:t xml:space="preserve"> MINIMUM_PAIRS_EDGE, --</w:t>
      </w:r>
      <w:proofErr w:type="spellStart"/>
      <w:r w:rsidRPr="00FB5AFE">
        <w:rPr>
          <w:rFonts w:ascii="Courier New" w:hAnsi="Courier New" w:cs="Courier New"/>
          <w:sz w:val="20"/>
        </w:rPr>
        <w:t>minimum_pairs_edge</w:t>
      </w:r>
      <w:proofErr w:type="spellEnd"/>
      <w:r w:rsidRPr="00FB5AFE">
        <w:rPr>
          <w:rFonts w:ascii="Courier New" w:hAnsi="Courier New" w:cs="Courier New"/>
          <w:sz w:val="20"/>
        </w:rPr>
        <w:t xml:space="preserve"> MINIMUM_PAIRS_EDGE</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Minimum pairs to create edge [2]</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is</w:t>
      </w:r>
      <w:proofErr w:type="gramEnd"/>
      <w:r w:rsidRPr="00FB5AFE">
        <w:rPr>
          <w:rFonts w:ascii="Courier New" w:hAnsi="Courier New" w:cs="Courier New"/>
          <w:sz w:val="20"/>
        </w:rPr>
        <w:t xml:space="preserve"> MAX_INSERT_SIZE, --</w:t>
      </w:r>
      <w:proofErr w:type="spellStart"/>
      <w:r w:rsidRPr="00FB5AFE">
        <w:rPr>
          <w:rFonts w:ascii="Courier New" w:hAnsi="Courier New" w:cs="Courier New"/>
          <w:sz w:val="20"/>
        </w:rPr>
        <w:t>max_insert_size</w:t>
      </w:r>
      <w:proofErr w:type="spellEnd"/>
      <w:r w:rsidRPr="00FB5AFE">
        <w:rPr>
          <w:rFonts w:ascii="Courier New" w:hAnsi="Courier New" w:cs="Courier New"/>
          <w:sz w:val="20"/>
        </w:rPr>
        <w:t xml:space="preserve"> MAX_INSERT_SIZE</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Upper bound on insert size [600]</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cl</w:t>
      </w:r>
      <w:proofErr w:type="gramEnd"/>
      <w:r w:rsidRPr="00FB5AFE">
        <w:rPr>
          <w:rFonts w:ascii="Courier New" w:hAnsi="Courier New" w:cs="Courier New"/>
          <w:sz w:val="20"/>
        </w:rPr>
        <w:t>, --</w:t>
      </w:r>
      <w:proofErr w:type="spellStart"/>
      <w:r w:rsidRPr="00FB5AFE">
        <w:rPr>
          <w:rFonts w:ascii="Courier New" w:hAnsi="Courier New" w:cs="Courier New"/>
          <w:sz w:val="20"/>
        </w:rPr>
        <w:t>command_line</w:t>
      </w:r>
      <w:proofErr w:type="spellEnd"/>
      <w:r w:rsidRPr="00FB5AFE">
        <w:rPr>
          <w:rFonts w:ascii="Courier New" w:hAnsi="Courier New" w:cs="Courier New"/>
          <w:sz w:val="20"/>
        </w:rPr>
        <w:t xml:space="preserve">   Run contiguity in command line mode</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no</w:t>
      </w:r>
      <w:proofErr w:type="gramEnd"/>
      <w:r w:rsidRPr="00FB5AFE">
        <w:rPr>
          <w:rFonts w:ascii="Courier New" w:hAnsi="Courier New" w:cs="Courier New"/>
          <w:sz w:val="20"/>
        </w:rPr>
        <w:t>, --</w:t>
      </w:r>
      <w:proofErr w:type="spellStart"/>
      <w:r w:rsidRPr="00FB5AFE">
        <w:rPr>
          <w:rFonts w:ascii="Courier New" w:hAnsi="Courier New" w:cs="Courier New"/>
          <w:sz w:val="20"/>
        </w:rPr>
        <w:t>no_overlap_edges</w:t>
      </w:r>
      <w:proofErr w:type="spellEnd"/>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Don't get overlap edges</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spellStart"/>
      <w:proofErr w:type="gramStart"/>
      <w:r w:rsidRPr="00FB5AFE">
        <w:rPr>
          <w:rFonts w:ascii="Courier New" w:hAnsi="Courier New" w:cs="Courier New"/>
          <w:sz w:val="20"/>
        </w:rPr>
        <w:t>nd</w:t>
      </w:r>
      <w:proofErr w:type="spellEnd"/>
      <w:proofErr w:type="gramEnd"/>
      <w:r w:rsidRPr="00FB5AFE">
        <w:rPr>
          <w:rFonts w:ascii="Courier New" w:hAnsi="Courier New" w:cs="Courier New"/>
          <w:sz w:val="20"/>
        </w:rPr>
        <w:t>, --</w:t>
      </w:r>
      <w:proofErr w:type="spellStart"/>
      <w:r w:rsidRPr="00FB5AFE">
        <w:rPr>
          <w:rFonts w:ascii="Courier New" w:hAnsi="Courier New" w:cs="Courier New"/>
          <w:sz w:val="20"/>
        </w:rPr>
        <w:t>no_db_edges</w:t>
      </w:r>
      <w:proofErr w:type="spellEnd"/>
      <w:r w:rsidRPr="00FB5AFE">
        <w:rPr>
          <w:rFonts w:ascii="Courier New" w:hAnsi="Courier New" w:cs="Courier New"/>
          <w:sz w:val="20"/>
        </w:rPr>
        <w:t xml:space="preserve">    Don't get De </w:t>
      </w:r>
      <w:proofErr w:type="spellStart"/>
      <w:r w:rsidRPr="00FB5AFE">
        <w:rPr>
          <w:rFonts w:ascii="Courier New" w:hAnsi="Courier New" w:cs="Courier New"/>
          <w:sz w:val="20"/>
        </w:rPr>
        <w:t>Bruijn</w:t>
      </w:r>
      <w:proofErr w:type="spellEnd"/>
      <w:r w:rsidRPr="00FB5AFE">
        <w:rPr>
          <w:rFonts w:ascii="Courier New" w:hAnsi="Courier New" w:cs="Courier New"/>
          <w:sz w:val="20"/>
        </w:rPr>
        <w:t xml:space="preserve"> edges</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np</w:t>
      </w:r>
      <w:proofErr w:type="gramEnd"/>
      <w:r w:rsidRPr="00FB5AFE">
        <w:rPr>
          <w:rFonts w:ascii="Courier New" w:hAnsi="Courier New" w:cs="Courier New"/>
          <w:sz w:val="20"/>
        </w:rPr>
        <w:t>, --</w:t>
      </w:r>
      <w:proofErr w:type="spellStart"/>
      <w:r w:rsidRPr="00FB5AFE">
        <w:rPr>
          <w:rFonts w:ascii="Courier New" w:hAnsi="Courier New" w:cs="Courier New"/>
          <w:sz w:val="20"/>
        </w:rPr>
        <w:t>no_paired_edges</w:t>
      </w:r>
      <w:proofErr w:type="spellEnd"/>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Don't get paired-end edges</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km</w:t>
      </w:r>
      <w:proofErr w:type="gramEnd"/>
      <w:r w:rsidRPr="00FB5AFE">
        <w:rPr>
          <w:rFonts w:ascii="Courier New" w:hAnsi="Courier New" w:cs="Courier New"/>
          <w:sz w:val="20"/>
        </w:rPr>
        <w:t>, --</w:t>
      </w:r>
      <w:proofErr w:type="spellStart"/>
      <w:r w:rsidRPr="00FB5AFE">
        <w:rPr>
          <w:rFonts w:ascii="Courier New" w:hAnsi="Courier New" w:cs="Courier New"/>
          <w:sz w:val="20"/>
        </w:rPr>
        <w:t>khmer</w:t>
      </w:r>
      <w:proofErr w:type="spellEnd"/>
      <w:r w:rsidRPr="00FB5AFE">
        <w:rPr>
          <w:rFonts w:ascii="Courier New" w:hAnsi="Courier New" w:cs="Courier New"/>
          <w:sz w:val="20"/>
        </w:rPr>
        <w:t xml:space="preserve">          Don't use </w:t>
      </w:r>
      <w:proofErr w:type="spellStart"/>
      <w:r w:rsidRPr="00FB5AFE">
        <w:rPr>
          <w:rFonts w:ascii="Courier New" w:hAnsi="Courier New" w:cs="Courier New"/>
          <w:sz w:val="20"/>
        </w:rPr>
        <w:t>khmer</w:t>
      </w:r>
      <w:proofErr w:type="spellEnd"/>
      <w:r w:rsidRPr="00FB5AFE">
        <w:rPr>
          <w:rFonts w:ascii="Courier New" w:hAnsi="Courier New" w:cs="Courier New"/>
          <w:sz w:val="20"/>
        </w:rPr>
        <w:t xml:space="preserve"> for De </w:t>
      </w:r>
      <w:proofErr w:type="spellStart"/>
      <w:r w:rsidRPr="00FB5AFE">
        <w:rPr>
          <w:rFonts w:ascii="Courier New" w:hAnsi="Courier New" w:cs="Courier New"/>
          <w:sz w:val="20"/>
        </w:rPr>
        <w:t>Bruijn</w:t>
      </w:r>
      <w:proofErr w:type="spellEnd"/>
      <w:r w:rsidRPr="00FB5AFE">
        <w:rPr>
          <w:rFonts w:ascii="Courier New" w:hAnsi="Courier New" w:cs="Courier New"/>
          <w:sz w:val="20"/>
        </w:rPr>
        <w:t xml:space="preserve"> graph </w:t>
      </w:r>
      <w:proofErr w:type="spellStart"/>
      <w:r w:rsidRPr="00FB5AFE">
        <w:rPr>
          <w:rFonts w:ascii="Courier New" w:hAnsi="Courier New" w:cs="Courier New"/>
          <w:sz w:val="20"/>
        </w:rPr>
        <w:t>contruction</w:t>
      </w:r>
      <w:proofErr w:type="spellEnd"/>
      <w:r w:rsidRPr="00FB5AFE">
        <w:rPr>
          <w:rFonts w:ascii="Courier New" w:hAnsi="Courier New" w:cs="Courier New"/>
          <w:sz w:val="20"/>
        </w:rPr>
        <w:t xml:space="preserve"> (not</w:t>
      </w:r>
    </w:p>
    <w:p w:rsidR="00FB5AFE" w:rsidRPr="00FB5AFE" w:rsidRDefault="00FB5AFE" w:rsidP="00FB5AFE">
      <w:pPr>
        <w:pStyle w:val="Textbody"/>
        <w:rPr>
          <w:rFonts w:ascii="Courier New" w:hAnsi="Courier New" w:cs="Courier New"/>
          <w:sz w:val="20"/>
        </w:rPr>
      </w:pPr>
      <w:r w:rsidRPr="00FB5AFE">
        <w:rPr>
          <w:rFonts w:ascii="Courier New" w:hAnsi="Courier New" w:cs="Courier New"/>
          <w:sz w:val="20"/>
        </w:rPr>
        <w:t xml:space="preserve">                        </w:t>
      </w:r>
      <w:proofErr w:type="gramStart"/>
      <w:r w:rsidRPr="00FB5AFE">
        <w:rPr>
          <w:rFonts w:ascii="Courier New" w:hAnsi="Courier New" w:cs="Courier New"/>
          <w:sz w:val="20"/>
        </w:rPr>
        <w:t>recommended</w:t>
      </w:r>
      <w:proofErr w:type="gramEnd"/>
      <w:r w:rsidRPr="00FB5AFE">
        <w:rPr>
          <w:rFonts w:ascii="Courier New" w:hAnsi="Courier New" w:cs="Courier New"/>
          <w:sz w:val="20"/>
        </w:rPr>
        <w:t>)</w:t>
      </w:r>
    </w:p>
    <w:p w:rsidR="00FB5AFE" w:rsidRPr="00FB5AFE" w:rsidRDefault="00FB5AFE" w:rsidP="00FB5AFE">
      <w:pPr>
        <w:pStyle w:val="Textbody"/>
        <w:rPr>
          <w:rFonts w:ascii="Courier New" w:hAnsi="Courier New" w:cs="Courier New"/>
          <w:sz w:val="20"/>
        </w:rPr>
      </w:pPr>
    </w:p>
    <w:p w:rsidR="00FB5AFE" w:rsidRDefault="00FB5AFE" w:rsidP="00FB5AFE">
      <w:pPr>
        <w:pStyle w:val="Textbody"/>
        <w:rPr>
          <w:rFonts w:ascii="Courier New" w:hAnsi="Courier New" w:cs="Courier New"/>
          <w:sz w:val="20"/>
        </w:rPr>
      </w:pPr>
      <w:r w:rsidRPr="00FB5AFE">
        <w:rPr>
          <w:rFonts w:ascii="Courier New" w:hAnsi="Courier New" w:cs="Courier New"/>
          <w:sz w:val="20"/>
        </w:rPr>
        <w:t>Thanks for using Contiguity</w:t>
      </w:r>
    </w:p>
    <w:sectPr w:rsidR="00FB5AFE">
      <w:footerReference w:type="default" r:id="rId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DD5" w:rsidRDefault="00870DD5">
      <w:r>
        <w:separator/>
      </w:r>
    </w:p>
  </w:endnote>
  <w:endnote w:type="continuationSeparator" w:id="0">
    <w:p w:rsidR="00870DD5" w:rsidRDefault="0087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863433"/>
      <w:docPartObj>
        <w:docPartGallery w:val="Page Numbers (Bottom of Page)"/>
        <w:docPartUnique/>
      </w:docPartObj>
    </w:sdtPr>
    <w:sdtEndPr>
      <w:rPr>
        <w:noProof/>
      </w:rPr>
    </w:sdtEndPr>
    <w:sdtContent>
      <w:p w:rsidR="00A03303" w:rsidRDefault="00A03303">
        <w:pPr>
          <w:pStyle w:val="Footer"/>
          <w:jc w:val="right"/>
        </w:pPr>
        <w:r>
          <w:fldChar w:fldCharType="begin"/>
        </w:r>
        <w:r>
          <w:instrText xml:space="preserve"> PAGE   \* MERGEFORMAT </w:instrText>
        </w:r>
        <w:r>
          <w:fldChar w:fldCharType="separate"/>
        </w:r>
        <w:r w:rsidR="00FB5AFE">
          <w:rPr>
            <w:noProof/>
          </w:rPr>
          <w:t>15</w:t>
        </w:r>
        <w:r>
          <w:rPr>
            <w:noProof/>
          </w:rPr>
          <w:fldChar w:fldCharType="end"/>
        </w:r>
      </w:p>
    </w:sdtContent>
  </w:sdt>
  <w:p w:rsidR="00A03303" w:rsidRDefault="00A03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DD5" w:rsidRDefault="00870DD5">
      <w:r>
        <w:rPr>
          <w:color w:val="000000"/>
        </w:rPr>
        <w:separator/>
      </w:r>
    </w:p>
  </w:footnote>
  <w:footnote w:type="continuationSeparator" w:id="0">
    <w:p w:rsidR="00870DD5" w:rsidRDefault="00870D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3211B"/>
    <w:multiLevelType w:val="hybridMultilevel"/>
    <w:tmpl w:val="5EFEA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654000"/>
    <w:multiLevelType w:val="hybridMultilevel"/>
    <w:tmpl w:val="17BE3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20C0A9C"/>
    <w:multiLevelType w:val="hybridMultilevel"/>
    <w:tmpl w:val="4282EB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8425C7B"/>
    <w:multiLevelType w:val="hybridMultilevel"/>
    <w:tmpl w:val="2D128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B6"/>
    <w:rsid w:val="00002FAD"/>
    <w:rsid w:val="0001358C"/>
    <w:rsid w:val="000168FA"/>
    <w:rsid w:val="00052D17"/>
    <w:rsid w:val="00075EE6"/>
    <w:rsid w:val="00084AB7"/>
    <w:rsid w:val="00137913"/>
    <w:rsid w:val="001B2B39"/>
    <w:rsid w:val="00212877"/>
    <w:rsid w:val="00251EB4"/>
    <w:rsid w:val="0028091B"/>
    <w:rsid w:val="00291371"/>
    <w:rsid w:val="003614FD"/>
    <w:rsid w:val="00394501"/>
    <w:rsid w:val="003B7D8F"/>
    <w:rsid w:val="003C1034"/>
    <w:rsid w:val="00413933"/>
    <w:rsid w:val="00426548"/>
    <w:rsid w:val="00465BEA"/>
    <w:rsid w:val="004727F4"/>
    <w:rsid w:val="00473C1C"/>
    <w:rsid w:val="00495F67"/>
    <w:rsid w:val="005B0D67"/>
    <w:rsid w:val="005F3901"/>
    <w:rsid w:val="00633536"/>
    <w:rsid w:val="006A4A67"/>
    <w:rsid w:val="006D5936"/>
    <w:rsid w:val="00714E15"/>
    <w:rsid w:val="00794372"/>
    <w:rsid w:val="007C3207"/>
    <w:rsid w:val="007D67E2"/>
    <w:rsid w:val="008150D8"/>
    <w:rsid w:val="00870DD5"/>
    <w:rsid w:val="0087512A"/>
    <w:rsid w:val="008B0030"/>
    <w:rsid w:val="008D475E"/>
    <w:rsid w:val="009729BE"/>
    <w:rsid w:val="009A0CCE"/>
    <w:rsid w:val="009A2075"/>
    <w:rsid w:val="009C01B5"/>
    <w:rsid w:val="009C0DD1"/>
    <w:rsid w:val="00A03303"/>
    <w:rsid w:val="00A3074B"/>
    <w:rsid w:val="00A8325B"/>
    <w:rsid w:val="00A93AF3"/>
    <w:rsid w:val="00AA1DEE"/>
    <w:rsid w:val="00AA4FB6"/>
    <w:rsid w:val="00AC01BA"/>
    <w:rsid w:val="00AC6F70"/>
    <w:rsid w:val="00AD7029"/>
    <w:rsid w:val="00AE448C"/>
    <w:rsid w:val="00B010EA"/>
    <w:rsid w:val="00B96F97"/>
    <w:rsid w:val="00BE62EB"/>
    <w:rsid w:val="00C327F6"/>
    <w:rsid w:val="00C847F7"/>
    <w:rsid w:val="00CC0619"/>
    <w:rsid w:val="00CC11A8"/>
    <w:rsid w:val="00D00D36"/>
    <w:rsid w:val="00D4109D"/>
    <w:rsid w:val="00E10C0F"/>
    <w:rsid w:val="00E24CD7"/>
    <w:rsid w:val="00F270C3"/>
    <w:rsid w:val="00F30B59"/>
    <w:rsid w:val="00F500B4"/>
    <w:rsid w:val="00F61A20"/>
    <w:rsid w:val="00FB5A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7726A6-D788-447C-A108-B1570F54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Lohit Hindi"/>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C0F"/>
    <w:rPr>
      <w:rFonts w:asciiTheme="minorHAnsi" w:hAnsiTheme="minorHAnsi"/>
    </w:r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Normal"/>
    <w:link w:val="HeaderChar"/>
    <w:uiPriority w:val="99"/>
    <w:unhideWhenUsed/>
    <w:rsid w:val="0087512A"/>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7512A"/>
    <w:rPr>
      <w:rFonts w:cs="Mangal"/>
      <w:szCs w:val="21"/>
    </w:rPr>
  </w:style>
  <w:style w:type="paragraph" w:styleId="Footer">
    <w:name w:val="footer"/>
    <w:basedOn w:val="Normal"/>
    <w:link w:val="FooterChar"/>
    <w:uiPriority w:val="99"/>
    <w:unhideWhenUsed/>
    <w:rsid w:val="0087512A"/>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7512A"/>
    <w:rPr>
      <w:rFonts w:cs="Mangal"/>
      <w:szCs w:val="21"/>
    </w:rPr>
  </w:style>
  <w:style w:type="paragraph" w:styleId="NoSpacing">
    <w:name w:val="No Spacing"/>
    <w:link w:val="NoSpacingChar"/>
    <w:uiPriority w:val="1"/>
    <w:qFormat/>
    <w:rsid w:val="0087512A"/>
    <w:pPr>
      <w:widowControl/>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87512A"/>
    <w:rPr>
      <w:rFonts w:asciiTheme="minorHAnsi" w:eastAsiaTheme="minorEastAsia" w:hAnsiTheme="minorHAnsi" w:cstheme="minorBidi"/>
      <w:kern w:val="0"/>
      <w:sz w:val="22"/>
      <w:szCs w:val="22"/>
      <w:lang w:val="en-US" w:eastAsia="en-US" w:bidi="ar-SA"/>
    </w:rPr>
  </w:style>
  <w:style w:type="paragraph" w:styleId="TOCHeading">
    <w:name w:val="TOC Heading"/>
    <w:basedOn w:val="Heading1"/>
    <w:next w:val="Normal"/>
    <w:uiPriority w:val="39"/>
    <w:unhideWhenUsed/>
    <w:rsid w:val="003B7D8F"/>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1">
    <w:name w:val="toc 1"/>
    <w:basedOn w:val="Normal"/>
    <w:next w:val="Normal"/>
    <w:autoRedefine/>
    <w:uiPriority w:val="39"/>
    <w:unhideWhenUsed/>
    <w:rsid w:val="003B7D8F"/>
    <w:pPr>
      <w:spacing w:after="100"/>
    </w:pPr>
    <w:rPr>
      <w:rFonts w:cs="Mangal"/>
      <w:szCs w:val="21"/>
    </w:rPr>
  </w:style>
  <w:style w:type="character" w:styleId="Hyperlink">
    <w:name w:val="Hyperlink"/>
    <w:basedOn w:val="DefaultParagraphFont"/>
    <w:uiPriority w:val="99"/>
    <w:unhideWhenUsed/>
    <w:rsid w:val="003B7D8F"/>
    <w:rPr>
      <w:color w:val="0563C1" w:themeColor="hyperlink"/>
      <w:u w:val="single"/>
    </w:rPr>
  </w:style>
  <w:style w:type="paragraph" w:styleId="ListParagraph">
    <w:name w:val="List Paragraph"/>
    <w:basedOn w:val="Normal"/>
    <w:uiPriority w:val="34"/>
    <w:qFormat/>
    <w:rsid w:val="00084AB7"/>
    <w:pPr>
      <w:ind w:left="720"/>
      <w:contextualSpacing/>
    </w:pPr>
    <w:rPr>
      <w:rFonts w:cs="Mangal"/>
      <w:szCs w:val="21"/>
    </w:rPr>
  </w:style>
  <w:style w:type="paragraph" w:styleId="TOC2">
    <w:name w:val="toc 2"/>
    <w:basedOn w:val="Normal"/>
    <w:next w:val="Normal"/>
    <w:autoRedefine/>
    <w:uiPriority w:val="39"/>
    <w:unhideWhenUsed/>
    <w:rsid w:val="00084AB7"/>
    <w:pPr>
      <w:spacing w:after="100"/>
      <w:ind w:left="240"/>
    </w:pPr>
    <w:rPr>
      <w:rFonts w:cs="Mangal"/>
      <w:szCs w:val="21"/>
    </w:rPr>
  </w:style>
  <w:style w:type="character" w:styleId="FollowedHyperlink">
    <w:name w:val="FollowedHyperlink"/>
    <w:basedOn w:val="DefaultParagraphFont"/>
    <w:uiPriority w:val="99"/>
    <w:semiHidden/>
    <w:unhideWhenUsed/>
    <w:rsid w:val="00AC6F70"/>
    <w:rPr>
      <w:color w:val="954F72" w:themeColor="followedHyperlink"/>
      <w:u w:val="single"/>
    </w:rPr>
  </w:style>
  <w:style w:type="paragraph" w:styleId="TOC3">
    <w:name w:val="toc 3"/>
    <w:basedOn w:val="Normal"/>
    <w:next w:val="Normal"/>
    <w:autoRedefine/>
    <w:uiPriority w:val="39"/>
    <w:unhideWhenUsed/>
    <w:rsid w:val="00AC6F7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jsull/Contiguit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mjsull.github.io/Contiguity"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DC1CB-51E5-42D5-B891-C265FB2F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15</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lastModifiedBy>Microsoft account</cp:lastModifiedBy>
  <cp:revision>13</cp:revision>
  <dcterms:created xsi:type="dcterms:W3CDTF">2014-08-16T10:42:00Z</dcterms:created>
  <dcterms:modified xsi:type="dcterms:W3CDTF">2014-08-21T04:49:00Z</dcterms:modified>
</cp:coreProperties>
</file>