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8AE5E" w14:textId="77777777" w:rsidR="00FB40B7" w:rsidRPr="00FB40B7" w:rsidRDefault="00FB40B7" w:rsidP="00FB40B7">
      <w:pPr>
        <w:jc w:val="center"/>
        <w:rPr>
          <w:b/>
          <w:sz w:val="32"/>
        </w:rPr>
      </w:pPr>
      <w:r w:rsidRPr="00FB40B7">
        <w:rPr>
          <w:b/>
          <w:sz w:val="32"/>
        </w:rPr>
        <w:t>Варианты заданий по теме</w:t>
      </w:r>
    </w:p>
    <w:p w14:paraId="2F460326" w14:textId="77777777" w:rsidR="00FB40B7" w:rsidRPr="00FB40B7" w:rsidRDefault="00FB40B7" w:rsidP="00FB40B7">
      <w:pPr>
        <w:jc w:val="center"/>
        <w:rPr>
          <w:b/>
          <w:sz w:val="32"/>
        </w:rPr>
      </w:pPr>
      <w:r w:rsidRPr="00FB40B7">
        <w:rPr>
          <w:b/>
          <w:sz w:val="32"/>
        </w:rPr>
        <w:t xml:space="preserve"> «Построение модели операции»</w:t>
      </w:r>
    </w:p>
    <w:p w14:paraId="2BF388B8" w14:textId="77777777" w:rsidR="00FB40B7" w:rsidRPr="003346C7" w:rsidRDefault="00FB40B7" w:rsidP="00FB40B7">
      <w:pPr>
        <w:ind w:left="284"/>
        <w:jc w:val="both"/>
        <w:rPr>
          <w:sz w:val="22"/>
        </w:rPr>
      </w:pPr>
    </w:p>
    <w:p w14:paraId="38D0D25C" w14:textId="77777777" w:rsidR="00FB40B7" w:rsidRPr="00FB40B7" w:rsidRDefault="00FB40B7" w:rsidP="00FB40B7">
      <w:pPr>
        <w:numPr>
          <w:ilvl w:val="0"/>
          <w:numId w:val="1"/>
        </w:numPr>
        <w:ind w:left="0" w:firstLine="0"/>
        <w:jc w:val="both"/>
        <w:rPr>
          <w:szCs w:val="22"/>
        </w:rPr>
      </w:pPr>
      <w:r w:rsidRPr="00FB40B7">
        <w:rPr>
          <w:szCs w:val="22"/>
        </w:rPr>
        <w:t xml:space="preserve">  На мебельной фабрике требуется раскроить 5000 прямоугольных листов фанеры размером  4</w:t>
      </w:r>
      <w:r w:rsidRPr="00FB40B7">
        <w:rPr>
          <w:sz w:val="4"/>
          <w:szCs w:val="22"/>
        </w:rPr>
        <w:t xml:space="preserve"> 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rFonts w:ascii="Arial" w:hAnsi="Arial" w:cs="Arial"/>
          <w:sz w:val="4"/>
          <w:szCs w:val="22"/>
        </w:rPr>
        <w:t xml:space="preserve"> </w:t>
      </w:r>
      <w:smartTag w:uri="urn:schemas-microsoft-com:office:smarttags" w:element="metricconverter">
        <w:smartTagPr>
          <w:attr w:name="ProductID" w:val="5 м"/>
        </w:smartTagPr>
        <w:r w:rsidRPr="00FB40B7">
          <w:rPr>
            <w:szCs w:val="22"/>
          </w:rPr>
          <w:t>5 м</w:t>
        </w:r>
      </w:smartTag>
      <w:r w:rsidRPr="00FB40B7">
        <w:rPr>
          <w:szCs w:val="22"/>
        </w:rPr>
        <w:t xml:space="preserve">  каждый с тем, чтобы  получить два вида прямоугольных деталей: деталь </w:t>
      </w:r>
      <w:r w:rsidRPr="00FB40B7">
        <w:rPr>
          <w:b/>
          <w:i/>
          <w:szCs w:val="22"/>
        </w:rPr>
        <w:t>А</w:t>
      </w:r>
      <w:r w:rsidRPr="00FB40B7">
        <w:rPr>
          <w:szCs w:val="22"/>
        </w:rPr>
        <w:t xml:space="preserve"> должна иметь размер 2</w:t>
      </w:r>
      <w:r w:rsidRPr="00FB40B7">
        <w:rPr>
          <w:sz w:val="4"/>
          <w:szCs w:val="22"/>
        </w:rPr>
        <w:t xml:space="preserve"> 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sz w:val="4"/>
          <w:szCs w:val="22"/>
        </w:rPr>
        <w:t xml:space="preserve"> </w:t>
      </w:r>
      <w:smartTag w:uri="urn:schemas-microsoft-com:office:smarttags" w:element="metricconverter">
        <w:smartTagPr>
          <w:attr w:name="ProductID" w:val="2 м"/>
        </w:smartTagPr>
        <w:r w:rsidRPr="00FB40B7">
          <w:rPr>
            <w:szCs w:val="22"/>
          </w:rPr>
          <w:t>2 м</w:t>
        </w:r>
      </w:smartTag>
      <w:r w:rsidRPr="00FB40B7">
        <w:rPr>
          <w:szCs w:val="22"/>
        </w:rPr>
        <w:t xml:space="preserve">, деталь </w:t>
      </w:r>
      <w:r w:rsidRPr="00FB40B7">
        <w:rPr>
          <w:b/>
          <w:i/>
          <w:szCs w:val="22"/>
        </w:rPr>
        <w:t>Б</w:t>
      </w:r>
      <w:r w:rsidRPr="00FB40B7">
        <w:rPr>
          <w:szCs w:val="22"/>
        </w:rPr>
        <w:t xml:space="preserve"> – размер 1</w:t>
      </w:r>
      <w:r w:rsidRPr="00FB40B7">
        <w:rPr>
          <w:rFonts w:ascii="Arial" w:hAnsi="Arial" w:cs="Arial"/>
          <w:szCs w:val="22"/>
        </w:rPr>
        <w:t>х</w:t>
      </w:r>
      <w:r w:rsidRPr="00FB40B7">
        <w:rPr>
          <w:rFonts w:ascii="Arial" w:hAnsi="Arial" w:cs="Arial"/>
          <w:sz w:val="2"/>
          <w:szCs w:val="22"/>
        </w:rPr>
        <w:t xml:space="preserve"> </w:t>
      </w:r>
      <w:smartTag w:uri="urn:schemas-microsoft-com:office:smarttags" w:element="metricconverter">
        <w:smartTagPr>
          <w:attr w:name="ProductID" w:val="3 м"/>
        </w:smartTagPr>
        <w:r w:rsidRPr="00FB40B7">
          <w:rPr>
            <w:szCs w:val="22"/>
          </w:rPr>
          <w:t>3 м</w:t>
        </w:r>
      </w:smartTag>
      <w:r w:rsidRPr="00FB40B7">
        <w:rPr>
          <w:szCs w:val="22"/>
        </w:rPr>
        <w:t xml:space="preserve">. Необходимо, чтобы деталей А оказалось не меньше, чем деталей </w:t>
      </w:r>
      <w:r w:rsidRPr="00FB40B7">
        <w:rPr>
          <w:b/>
          <w:i/>
          <w:szCs w:val="22"/>
        </w:rPr>
        <w:t>Б</w:t>
      </w:r>
      <w:r w:rsidRPr="00FB40B7">
        <w:rPr>
          <w:szCs w:val="22"/>
        </w:rPr>
        <w:t xml:space="preserve">. Каким образом следует произвести раскрой, чтобы получить минимальное (по площади) количество отходов? </w:t>
      </w:r>
    </w:p>
    <w:p w14:paraId="3E22F341" w14:textId="77777777" w:rsidR="00FB40B7" w:rsidRPr="00FB40B7" w:rsidRDefault="00FB40B7" w:rsidP="00FB40B7">
      <w:pPr>
        <w:jc w:val="both"/>
        <w:rPr>
          <w:szCs w:val="22"/>
        </w:rPr>
      </w:pPr>
    </w:p>
    <w:p w14:paraId="5DDAEAAA" w14:textId="77777777" w:rsidR="00FB40B7" w:rsidRPr="00FB40B7" w:rsidRDefault="00FB40B7" w:rsidP="00FB40B7">
      <w:pPr>
        <w:jc w:val="both"/>
        <w:rPr>
          <w:szCs w:val="22"/>
        </w:rPr>
      </w:pPr>
      <w:r w:rsidRPr="00FB40B7">
        <w:rPr>
          <w:szCs w:val="22"/>
        </w:rPr>
        <w:t xml:space="preserve">Определим </w:t>
      </w:r>
      <w:proofErr w:type="gramStart"/>
      <w:r w:rsidRPr="00FB40B7">
        <w:rPr>
          <w:szCs w:val="22"/>
        </w:rPr>
        <w:t>наиболее оптимальные</w:t>
      </w:r>
      <w:proofErr w:type="gramEnd"/>
      <w:r w:rsidRPr="00FB40B7">
        <w:rPr>
          <w:szCs w:val="22"/>
        </w:rPr>
        <w:t xml:space="preserve"> способы раскроить лист фанеры:</w:t>
      </w:r>
    </w:p>
    <w:p w14:paraId="326964BC" w14:textId="77777777" w:rsidR="00FB40B7" w:rsidRPr="009B3E2F" w:rsidRDefault="00FB40B7" w:rsidP="00FB40B7">
      <w:pPr>
        <w:numPr>
          <w:ilvl w:val="0"/>
          <w:numId w:val="2"/>
        </w:numPr>
        <w:jc w:val="both"/>
        <w:rPr>
          <w:sz w:val="28"/>
          <w:lang w:val="en-US"/>
        </w:rPr>
      </w:pPr>
      <w:r w:rsidRPr="00FB40B7">
        <w:rPr>
          <w:sz w:val="28"/>
        </w:rPr>
        <w:t xml:space="preserve">                                    </w:t>
      </w:r>
      <w:r>
        <w:rPr>
          <w:sz w:val="28"/>
          <w:lang w:val="en-US"/>
        </w:rPr>
        <w:t>2)</w:t>
      </w:r>
    </w:p>
    <w:tbl>
      <w:tblPr>
        <w:tblStyle w:val="af1"/>
        <w:tblW w:w="0" w:type="auto"/>
        <w:tblInd w:w="485" w:type="dxa"/>
        <w:tblLook w:val="04A0" w:firstRow="1" w:lastRow="0" w:firstColumn="1" w:lastColumn="0" w:noHBand="0" w:noVBand="1"/>
      </w:tblPr>
      <w:tblGrid>
        <w:gridCol w:w="515"/>
        <w:gridCol w:w="547"/>
        <w:gridCol w:w="547"/>
        <w:gridCol w:w="547"/>
      </w:tblGrid>
      <w:tr w:rsidR="00FB40B7" w14:paraId="0B6B5AD4" w14:textId="77777777" w:rsidTr="001812A5">
        <w:trPr>
          <w:trHeight w:val="308"/>
        </w:trPr>
        <w:tc>
          <w:tcPr>
            <w:tcW w:w="515" w:type="dxa"/>
            <w:shd w:val="clear" w:color="auto" w:fill="156082" w:themeFill="accent1"/>
          </w:tcPr>
          <w:p w14:paraId="104A4622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156082" w:themeFill="accent1"/>
          </w:tcPr>
          <w:p w14:paraId="0C7144EC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706DB88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3C4DB025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6EDFDF7A" w14:textId="77777777" w:rsidTr="001812A5">
        <w:trPr>
          <w:trHeight w:val="296"/>
        </w:trPr>
        <w:tc>
          <w:tcPr>
            <w:tcW w:w="515" w:type="dxa"/>
            <w:shd w:val="clear" w:color="auto" w:fill="156082" w:themeFill="accent1"/>
          </w:tcPr>
          <w:p w14:paraId="30883342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156082" w:themeFill="accent1"/>
          </w:tcPr>
          <w:p w14:paraId="74234650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084D5504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E97132" w:themeFill="accent2"/>
          </w:tcPr>
          <w:p w14:paraId="19C327F0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56AA2855" w14:textId="77777777" w:rsidTr="001812A5">
        <w:trPr>
          <w:trHeight w:val="308"/>
        </w:trPr>
        <w:tc>
          <w:tcPr>
            <w:tcW w:w="515" w:type="dxa"/>
            <w:shd w:val="clear" w:color="auto" w:fill="83CAEB" w:themeFill="accent1" w:themeFillTint="66"/>
          </w:tcPr>
          <w:p w14:paraId="1D8D3B7E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3CAEB" w:themeFill="accent1" w:themeFillTint="66"/>
          </w:tcPr>
          <w:p w14:paraId="4E30011A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22A7225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00DDC3B8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5171AC30" w14:textId="77777777" w:rsidTr="001812A5">
        <w:trPr>
          <w:trHeight w:val="296"/>
        </w:trPr>
        <w:tc>
          <w:tcPr>
            <w:tcW w:w="515" w:type="dxa"/>
            <w:shd w:val="clear" w:color="auto" w:fill="83CAEB" w:themeFill="accent1" w:themeFillTint="66"/>
          </w:tcPr>
          <w:p w14:paraId="58DA3173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3CAEB" w:themeFill="accent1" w:themeFillTint="66"/>
          </w:tcPr>
          <w:p w14:paraId="45A7F5A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5787B838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8DD873" w:themeFill="accent6" w:themeFillTint="99"/>
          </w:tcPr>
          <w:p w14:paraId="0CB3312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7AEF9A70" w14:textId="77777777" w:rsidTr="001812A5">
        <w:trPr>
          <w:trHeight w:val="296"/>
        </w:trPr>
        <w:tc>
          <w:tcPr>
            <w:tcW w:w="515" w:type="dxa"/>
            <w:shd w:val="clear" w:color="auto" w:fill="77206D" w:themeFill="accent5" w:themeFillShade="BF"/>
          </w:tcPr>
          <w:p w14:paraId="10E7936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77206D" w:themeFill="accent5" w:themeFillShade="BF"/>
          </w:tcPr>
          <w:p w14:paraId="1F0F2B84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  <w:shd w:val="clear" w:color="auto" w:fill="77206D" w:themeFill="accent5" w:themeFillShade="BF"/>
          </w:tcPr>
          <w:p w14:paraId="240530E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47" w:type="dxa"/>
          </w:tcPr>
          <w:p w14:paraId="763218D5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-1602"/>
        <w:tblW w:w="0" w:type="auto"/>
        <w:tblLook w:val="04A0" w:firstRow="1" w:lastRow="0" w:firstColumn="1" w:lastColumn="0" w:noHBand="0" w:noVBand="1"/>
      </w:tblPr>
      <w:tblGrid>
        <w:gridCol w:w="530"/>
        <w:gridCol w:w="563"/>
        <w:gridCol w:w="422"/>
        <w:gridCol w:w="422"/>
      </w:tblGrid>
      <w:tr w:rsidR="00FB40B7" w14:paraId="36CF16EF" w14:textId="77777777" w:rsidTr="001812A5">
        <w:trPr>
          <w:trHeight w:val="303"/>
        </w:trPr>
        <w:tc>
          <w:tcPr>
            <w:tcW w:w="530" w:type="dxa"/>
            <w:shd w:val="clear" w:color="auto" w:fill="A02B93"/>
          </w:tcPr>
          <w:p w14:paraId="5504ACA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A02B93"/>
          </w:tcPr>
          <w:p w14:paraId="2F60672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2061E68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66D5E56B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726C1979" w14:textId="77777777" w:rsidTr="001812A5">
        <w:trPr>
          <w:trHeight w:val="291"/>
        </w:trPr>
        <w:tc>
          <w:tcPr>
            <w:tcW w:w="530" w:type="dxa"/>
            <w:shd w:val="clear" w:color="auto" w:fill="A02B93"/>
          </w:tcPr>
          <w:p w14:paraId="41AF993A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A02B93"/>
          </w:tcPr>
          <w:p w14:paraId="08962E13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047246E1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E97132"/>
          </w:tcPr>
          <w:p w14:paraId="2F15CD2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4AF815C0" w14:textId="77777777" w:rsidTr="001812A5">
        <w:trPr>
          <w:trHeight w:val="303"/>
        </w:trPr>
        <w:tc>
          <w:tcPr>
            <w:tcW w:w="530" w:type="dxa"/>
            <w:shd w:val="clear" w:color="auto" w:fill="45B0E1"/>
          </w:tcPr>
          <w:p w14:paraId="381A1BA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5CA4010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1AC85332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122C5CFD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1A147939" w14:textId="77777777" w:rsidTr="001812A5">
        <w:trPr>
          <w:trHeight w:val="291"/>
        </w:trPr>
        <w:tc>
          <w:tcPr>
            <w:tcW w:w="530" w:type="dxa"/>
            <w:shd w:val="clear" w:color="auto" w:fill="45B0E1"/>
          </w:tcPr>
          <w:p w14:paraId="2A67374D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54C14290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152373FE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0C259D69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  <w:tr w:rsidR="00FB40B7" w14:paraId="29287B75" w14:textId="77777777" w:rsidTr="001812A5">
        <w:trPr>
          <w:trHeight w:val="291"/>
        </w:trPr>
        <w:tc>
          <w:tcPr>
            <w:tcW w:w="530" w:type="dxa"/>
            <w:shd w:val="clear" w:color="auto" w:fill="45B0E1"/>
          </w:tcPr>
          <w:p w14:paraId="1E7B3C67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563" w:type="dxa"/>
            <w:shd w:val="clear" w:color="auto" w:fill="3A7C22"/>
          </w:tcPr>
          <w:p w14:paraId="78C8F3D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171717"/>
          </w:tcPr>
          <w:p w14:paraId="503F5054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  <w:tc>
          <w:tcPr>
            <w:tcW w:w="422" w:type="dxa"/>
            <w:shd w:val="clear" w:color="auto" w:fill="FF0000"/>
          </w:tcPr>
          <w:p w14:paraId="27F97C76" w14:textId="77777777" w:rsidR="00FB40B7" w:rsidRDefault="00FB40B7" w:rsidP="001812A5">
            <w:pPr>
              <w:jc w:val="both"/>
              <w:rPr>
                <w:sz w:val="28"/>
              </w:rPr>
            </w:pPr>
          </w:p>
        </w:tc>
      </w:tr>
    </w:tbl>
    <w:p w14:paraId="11150103" w14:textId="77777777" w:rsidR="00FB40B7" w:rsidRPr="009B3E2F" w:rsidRDefault="00FB40B7" w:rsidP="00FB40B7">
      <w:pPr>
        <w:jc w:val="both"/>
        <w:rPr>
          <w:sz w:val="28"/>
        </w:rPr>
      </w:pPr>
    </w:p>
    <w:p w14:paraId="6DD48AD5" w14:textId="77777777" w:rsidR="00FB40B7" w:rsidRPr="00FB40B7" w:rsidRDefault="00FB40B7" w:rsidP="00FB40B7">
      <w:pPr>
        <w:jc w:val="both"/>
        <w:rPr>
          <w:szCs w:val="22"/>
        </w:rPr>
      </w:pPr>
      <w:r w:rsidRPr="00FB40B7">
        <w:rPr>
          <w:szCs w:val="22"/>
        </w:rPr>
        <w:t xml:space="preserve">Тогда пусть </w:t>
      </w:r>
      <w:proofErr w:type="spellStart"/>
      <w:r w:rsidRPr="00FB40B7">
        <w:rPr>
          <w:szCs w:val="22"/>
          <w:lang w:val="en-US"/>
        </w:rPr>
        <w:t>a</w:t>
      </w:r>
      <w:r w:rsidRPr="00FB40B7">
        <w:rPr>
          <w:szCs w:val="22"/>
          <w:vertAlign w:val="subscript"/>
          <w:lang w:val="en-US"/>
        </w:rPr>
        <w:t>ij</w:t>
      </w:r>
      <w:proofErr w:type="spellEnd"/>
      <w:r w:rsidRPr="00FB40B7">
        <w:rPr>
          <w:szCs w:val="22"/>
          <w:vertAlign w:val="subscript"/>
        </w:rPr>
        <w:t xml:space="preserve"> </w:t>
      </w:r>
      <w:r w:rsidRPr="00FB40B7">
        <w:rPr>
          <w:szCs w:val="22"/>
        </w:rPr>
        <w:t xml:space="preserve">– количество деталей типа i, после раскроя способом </w:t>
      </w:r>
      <w:r w:rsidRPr="00FB40B7">
        <w:rPr>
          <w:szCs w:val="22"/>
          <w:lang w:val="en-US"/>
        </w:rPr>
        <w:t>j</w:t>
      </w:r>
      <w:r w:rsidRPr="00FB40B7">
        <w:rPr>
          <w:szCs w:val="22"/>
        </w:rPr>
        <w:t>.</w:t>
      </w:r>
    </w:p>
    <w:p w14:paraId="0DDEF6CE" w14:textId="77777777" w:rsidR="00FB40B7" w:rsidRPr="00471533" w:rsidRDefault="00FB40B7" w:rsidP="00FB40B7">
      <w:pPr>
        <w:jc w:val="both"/>
        <w:rPr>
          <w:sz w:val="28"/>
        </w:rPr>
      </w:pPr>
    </w:p>
    <w:p w14:paraId="6DC08E7A" w14:textId="77CCF9E0" w:rsidR="00D616FF" w:rsidRPr="00FB40B7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</m:mr>
          </m:m>
        </m:oMath>
      </m:oMathPara>
    </w:p>
    <w:p w14:paraId="1FAED948" w14:textId="77777777" w:rsidR="00FB40B7" w:rsidRPr="00FB40B7" w:rsidRDefault="00FB40B7">
      <w:pPr>
        <w:rPr>
          <w:lang w:val="en-US"/>
        </w:rPr>
      </w:pPr>
    </w:p>
    <w:p w14:paraId="36757764" w14:textId="615BAAE5" w:rsidR="00FB40B7" w:rsidRPr="0007786A" w:rsidRDefault="00FB40B7">
      <w:r>
        <w:t xml:space="preserve">Также пусть </w:t>
      </w:r>
      <w:r>
        <w:rPr>
          <w:lang w:val="en-US"/>
        </w:rPr>
        <w:t>c</w:t>
      </w:r>
      <w:r w:rsidRPr="00FB40B7">
        <w:rPr>
          <w:vertAlign w:val="subscript"/>
          <w:lang w:val="en-US"/>
        </w:rPr>
        <w:t>i</w:t>
      </w:r>
      <w:r w:rsidRPr="00FB40B7">
        <w:rPr>
          <w:vertAlign w:val="subscript"/>
        </w:rPr>
        <w:t xml:space="preserve"> </w:t>
      </w:r>
      <w:r w:rsidRPr="00FB40B7">
        <w:t xml:space="preserve">– </w:t>
      </w:r>
      <w:r>
        <w:t xml:space="preserve">площадь отходов, полученных при раскрое типа </w:t>
      </w:r>
      <w:proofErr w:type="spellStart"/>
      <w:r>
        <w:rPr>
          <w:lang w:val="en-US"/>
        </w:rPr>
        <w:t>i</w:t>
      </w:r>
      <w:proofErr w:type="spellEnd"/>
      <w:r w:rsidRPr="00FB40B7">
        <w:t>.</w:t>
      </w:r>
    </w:p>
    <w:p w14:paraId="6F26FC69" w14:textId="77777777" w:rsidR="00FB40B7" w:rsidRPr="0007786A" w:rsidRDefault="00FB40B7"/>
    <w:p w14:paraId="4BC4E342" w14:textId="47278B89" w:rsidR="00FB40B7" w:rsidRPr="00FB40B7" w:rsidRDefault="0000000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p w14:paraId="4A39EEBB" w14:textId="77777777" w:rsidR="00FB40B7" w:rsidRDefault="00FB40B7">
      <w:pPr>
        <w:rPr>
          <w:lang w:val="en-US"/>
        </w:rPr>
      </w:pPr>
    </w:p>
    <w:p w14:paraId="2949735A" w14:textId="49318670" w:rsidR="00FB40B7" w:rsidRDefault="00FB40B7">
      <w:pPr>
        <w:rPr>
          <w:lang w:val="en-US"/>
        </w:rPr>
      </w:pPr>
      <w:r>
        <w:t xml:space="preserve">Общее количество листов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=5000</m:t>
        </m:r>
      </m:oMath>
      <w:r>
        <w:rPr>
          <w:lang w:val="en-US"/>
        </w:rPr>
        <w:t>.</w:t>
      </w:r>
    </w:p>
    <w:p w14:paraId="3089BDB1" w14:textId="77777777" w:rsidR="0007786A" w:rsidRDefault="0007786A">
      <w:pPr>
        <w:rPr>
          <w:lang w:val="en-US"/>
        </w:rPr>
      </w:pPr>
    </w:p>
    <w:p w14:paraId="66F96834" w14:textId="043DA8D0" w:rsidR="002B23EA" w:rsidRPr="00EC0465" w:rsidRDefault="0007786A">
      <w:pPr>
        <w:rPr>
          <w:lang w:val="en-US"/>
        </w:rPr>
      </w:pPr>
      <w:r>
        <w:t xml:space="preserve">Обозначим через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 w:rsidRPr="0007786A">
        <w:t xml:space="preserve"> – </w:t>
      </w:r>
      <w:r>
        <w:t xml:space="preserve">количество </w:t>
      </w:r>
      <w:proofErr w:type="gramStart"/>
      <w:r>
        <w:t>деталей</w:t>
      </w:r>
      <w:proofErr w:type="gramEnd"/>
      <w:r>
        <w:t xml:space="preserve"> сделанных </w:t>
      </w:r>
      <w:r>
        <w:rPr>
          <w:lang w:val="en-US"/>
        </w:rPr>
        <w:t>j</w:t>
      </w:r>
      <w:r>
        <w:t xml:space="preserve">-способом, </w:t>
      </w:r>
      <w:proofErr w:type="spellStart"/>
      <w:r>
        <w:rPr>
          <w:lang w:val="en-US"/>
        </w:rPr>
        <w:t>F</w:t>
      </w:r>
      <w:r>
        <w:rPr>
          <w:vertAlign w:val="subscript"/>
          <w:lang w:val="en-US"/>
        </w:rPr>
        <w:t>k</w:t>
      </w:r>
      <w:proofErr w:type="spellEnd"/>
      <w:r w:rsidRPr="0007786A">
        <w:t xml:space="preserve"> </w:t>
      </w:r>
      <w:r>
        <w:t>–</w:t>
      </w:r>
      <w:r w:rsidRPr="0007786A">
        <w:t xml:space="preserve"> </w:t>
      </w:r>
      <w:r>
        <w:t xml:space="preserve">количество деталей </w:t>
      </w:r>
      <w:r>
        <w:rPr>
          <w:lang w:val="en-US"/>
        </w:rPr>
        <w:t>k</w:t>
      </w:r>
      <w:r w:rsidRPr="0007786A">
        <w:t xml:space="preserve">, </w:t>
      </w:r>
      <w:r>
        <w:rPr>
          <w:lang w:val="en-US"/>
        </w:rPr>
        <w:t>S</w:t>
      </w:r>
      <w:r w:rsidRPr="0007786A">
        <w:t xml:space="preserve"> </w:t>
      </w:r>
      <w:r>
        <w:t>–</w:t>
      </w:r>
      <w:r w:rsidRPr="0007786A">
        <w:t xml:space="preserve"> </w:t>
      </w:r>
      <w:r>
        <w:t>количество отходов после раскроя.</w:t>
      </w:r>
    </w:p>
    <w:p w14:paraId="17EE18D6" w14:textId="77777777" w:rsidR="002B23EA" w:rsidRDefault="002B23EA">
      <w:pPr>
        <w:rPr>
          <w:lang w:val="en-US"/>
        </w:rPr>
      </w:pPr>
    </w:p>
    <w:p w14:paraId="2B00BA8C" w14:textId="77777777" w:rsidR="00EC0465" w:rsidRPr="00FF0A99" w:rsidRDefault="00EC0465"/>
    <w:sectPr w:rsidR="00EC0465" w:rsidRPr="00FF0A99" w:rsidSect="00FB40B7">
      <w:footerReference w:type="even" r:id="rId7"/>
      <w:footerReference w:type="default" r:id="rId8"/>
      <w:pgSz w:w="11909" w:h="16834" w:code="9"/>
      <w:pgMar w:top="1418" w:right="1418" w:bottom="1531" w:left="1418" w:header="794" w:footer="1758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CCBBA" w14:textId="77777777" w:rsidR="00DC5C3F" w:rsidRDefault="00DC5C3F">
      <w:r>
        <w:separator/>
      </w:r>
    </w:p>
  </w:endnote>
  <w:endnote w:type="continuationSeparator" w:id="0">
    <w:p w14:paraId="56FAD5ED" w14:textId="77777777" w:rsidR="00DC5C3F" w:rsidRDefault="00DC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F0631" w14:textId="77777777" w:rsidR="00B93F9B" w:rsidRDefault="00000000" w:rsidP="00B42915">
    <w:pPr>
      <w:pStyle w:val="ae"/>
      <w:framePr w:wrap="around" w:vAnchor="text" w:hAnchor="margin" w:xAlign="outside" w:y="1"/>
      <w:rPr>
        <w:rStyle w:val="af0"/>
        <w:rFonts w:eastAsiaTheme="majorEastAsia"/>
      </w:rPr>
    </w:pPr>
    <w:r>
      <w:rPr>
        <w:rStyle w:val="af0"/>
        <w:rFonts w:eastAsiaTheme="majorEastAsia"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</w:rPr>
      <w:fldChar w:fldCharType="separate"/>
    </w:r>
    <w:r>
      <w:rPr>
        <w:rStyle w:val="af0"/>
        <w:rFonts w:eastAsiaTheme="majorEastAsia"/>
        <w:noProof/>
      </w:rPr>
      <w:t>39</w:t>
    </w:r>
    <w:r>
      <w:rPr>
        <w:rStyle w:val="af0"/>
        <w:rFonts w:eastAsiaTheme="majorEastAsia"/>
      </w:rPr>
      <w:fldChar w:fldCharType="end"/>
    </w:r>
  </w:p>
  <w:p w14:paraId="7E8D58F8" w14:textId="77777777" w:rsidR="00B93F9B" w:rsidRDefault="00B93F9B" w:rsidP="00B42915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1E872" w14:textId="77777777" w:rsidR="00B93F9B" w:rsidRDefault="00000000" w:rsidP="001F31A9">
    <w:pPr>
      <w:pStyle w:val="ae"/>
      <w:framePr w:wrap="around" w:vAnchor="text" w:hAnchor="margin" w:xAlign="outside" w:y="1"/>
      <w:rPr>
        <w:rStyle w:val="af0"/>
        <w:rFonts w:eastAsiaTheme="majorEastAsia"/>
      </w:rPr>
    </w:pPr>
    <w:r>
      <w:rPr>
        <w:rStyle w:val="af0"/>
        <w:rFonts w:eastAsiaTheme="majorEastAsia"/>
      </w:rPr>
      <w:fldChar w:fldCharType="begin"/>
    </w:r>
    <w:r>
      <w:rPr>
        <w:rStyle w:val="af0"/>
        <w:rFonts w:eastAsiaTheme="majorEastAsia"/>
      </w:rPr>
      <w:instrText xml:space="preserve">PAGE  </w:instrText>
    </w:r>
    <w:r>
      <w:rPr>
        <w:rStyle w:val="af0"/>
        <w:rFonts w:eastAsiaTheme="majorEastAsia"/>
      </w:rPr>
      <w:fldChar w:fldCharType="separate"/>
    </w:r>
    <w:r>
      <w:rPr>
        <w:rStyle w:val="af0"/>
        <w:rFonts w:eastAsiaTheme="majorEastAsia"/>
        <w:noProof/>
      </w:rPr>
      <w:t>19</w:t>
    </w:r>
    <w:r>
      <w:rPr>
        <w:rStyle w:val="af0"/>
        <w:rFonts w:eastAsiaTheme="majorEastAsia"/>
      </w:rPr>
      <w:fldChar w:fldCharType="end"/>
    </w:r>
  </w:p>
  <w:p w14:paraId="204F37A1" w14:textId="77777777" w:rsidR="00B93F9B" w:rsidRDefault="00B93F9B" w:rsidP="00B42915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97058" w14:textId="77777777" w:rsidR="00DC5C3F" w:rsidRDefault="00DC5C3F">
      <w:r>
        <w:separator/>
      </w:r>
    </w:p>
  </w:footnote>
  <w:footnote w:type="continuationSeparator" w:id="0">
    <w:p w14:paraId="02619191" w14:textId="77777777" w:rsidR="00DC5C3F" w:rsidRDefault="00DC5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B8F"/>
    <w:multiLevelType w:val="hybridMultilevel"/>
    <w:tmpl w:val="DB725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65259"/>
    <w:multiLevelType w:val="singleLevel"/>
    <w:tmpl w:val="D464B528"/>
    <w:lvl w:ilvl="0">
      <w:start w:val="1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num w:numId="1" w16cid:durableId="625703623">
    <w:abstractNumId w:val="1"/>
  </w:num>
  <w:num w:numId="2" w16cid:durableId="116504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41"/>
    <w:rsid w:val="0007786A"/>
    <w:rsid w:val="000920C8"/>
    <w:rsid w:val="00266141"/>
    <w:rsid w:val="002B23EA"/>
    <w:rsid w:val="00343D1C"/>
    <w:rsid w:val="005E78B2"/>
    <w:rsid w:val="00B93F9B"/>
    <w:rsid w:val="00D616FF"/>
    <w:rsid w:val="00D743CF"/>
    <w:rsid w:val="00DC5C3F"/>
    <w:rsid w:val="00E97755"/>
    <w:rsid w:val="00EC0465"/>
    <w:rsid w:val="00EC7AB8"/>
    <w:rsid w:val="00FB40B7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CAB8B9"/>
  <w15:chartTrackingRefBased/>
  <w15:docId w15:val="{D9D0FEE1-2D0D-42EF-B0B3-6DC82037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1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1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1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1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1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1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1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14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26614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26614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26614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26614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26614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2661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66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661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66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14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2661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1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26614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266141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rsid w:val="00FB40B7"/>
    <w:pPr>
      <w:tabs>
        <w:tab w:val="center" w:pos="4153"/>
        <w:tab w:val="right" w:pos="8306"/>
      </w:tabs>
    </w:pPr>
  </w:style>
  <w:style w:type="character" w:customStyle="1" w:styleId="af">
    <w:name w:val="Нижний колонтитул Знак"/>
    <w:basedOn w:val="a0"/>
    <w:link w:val="ae"/>
    <w:rsid w:val="00FB40B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page number"/>
    <w:basedOn w:val="a0"/>
    <w:rsid w:val="00FB40B7"/>
  </w:style>
  <w:style w:type="table" w:styleId="af1">
    <w:name w:val="Table Grid"/>
    <w:basedOn w:val="a1"/>
    <w:rsid w:val="00FB40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FB40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2024-09-10T17:53:00Z</dcterms:created>
  <dcterms:modified xsi:type="dcterms:W3CDTF">2024-09-12T06:27:00Z</dcterms:modified>
</cp:coreProperties>
</file>