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D8C53F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Министерство образования и науки Российской Федерации</w:t>
      </w:r>
    </w:p>
    <w:p w14:paraId="2813CF24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AFE6CF9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2DA75E94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“Санкт-Петербургский государственный политехнический университет”</w:t>
      </w:r>
    </w:p>
    <w:p w14:paraId="08E4309B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5295FCF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F4D5634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Институт компьютерных наук и кибербезопасности</w:t>
      </w:r>
    </w:p>
    <w:p w14:paraId="24F0BFBD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2F88E00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Высшая школа компьютерных технологий и информационных систем</w:t>
      </w:r>
    </w:p>
    <w:p w14:paraId="546C75C2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FEE728F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9ADC50B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A6D22D1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7DD9460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1A9208CF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F68B02F" w14:textId="082412D5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  <w:t>Отчёт по лабораторной работе №</w:t>
      </w:r>
      <w:r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  <w:t>6</w:t>
      </w:r>
    </w:p>
    <w:p w14:paraId="1E3BE3C0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40"/>
          <w:szCs w:val="40"/>
          <w:lang w:eastAsia="zh-CN"/>
          <w14:ligatures w14:val="none"/>
        </w:rPr>
      </w:pPr>
    </w:p>
    <w:p w14:paraId="7A9D0D25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b/>
          <w:bCs/>
          <w:kern w:val="0"/>
          <w:sz w:val="28"/>
          <w:szCs w:val="28"/>
          <w:lang w:eastAsia="zh-CN"/>
          <w14:ligatures w14:val="none"/>
        </w:rPr>
      </w:pPr>
    </w:p>
    <w:p w14:paraId="760E40D2" w14:textId="77777777" w:rsidR="00464C09" w:rsidRPr="008D7552" w:rsidRDefault="00464C09" w:rsidP="00464C09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по дисциплине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>“Схемотехника операционных устройств”</w:t>
      </w:r>
    </w:p>
    <w:p w14:paraId="1BD9A636" w14:textId="77777777" w:rsidR="00464C09" w:rsidRPr="008D7552" w:rsidRDefault="00464C09" w:rsidP="00464C09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07CA2B14" w14:textId="13229921" w:rsidR="00464C09" w:rsidRPr="008D7552" w:rsidRDefault="00464C09" w:rsidP="00464C09">
      <w:pPr>
        <w:spacing w:after="0" w:line="240" w:lineRule="auto"/>
        <w:ind w:firstLine="567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на тему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 xml:space="preserve">    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ab/>
        <w:t>“</w:t>
      </w:r>
      <w:r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Исследование счётчиков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”</w:t>
      </w:r>
    </w:p>
    <w:p w14:paraId="71E3605A" w14:textId="77777777" w:rsidR="00464C09" w:rsidRPr="008D7552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AF43E7A" w14:textId="77777777" w:rsidR="00464C09" w:rsidRPr="008D7552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70DA9CF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2383BB8" w14:textId="77777777" w:rsidR="00464C09" w:rsidRPr="008D7552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257F3A8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32B70F0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2498793C" w14:textId="77777777" w:rsidR="00464C09" w:rsidRPr="008D7552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Выполнил студент группы 5130901/20003</w:t>
      </w:r>
    </w:p>
    <w:p w14:paraId="086FC8AB" w14:textId="77777777" w:rsidR="00464C09" w:rsidRPr="008D7552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37201BE" w14:textId="77777777" w:rsidR="00464C09" w:rsidRPr="008D7552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________________ </w:t>
      </w:r>
      <w:r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Вагнер</w:t>
      </w: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proofErr w:type="gramStart"/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А.А.</w:t>
      </w:r>
      <w:proofErr w:type="gramEnd"/>
    </w:p>
    <w:p w14:paraId="07B9A3A7" w14:textId="77777777" w:rsidR="00464C09" w:rsidRPr="008D7552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7C7F809" w14:textId="77777777" w:rsidR="00464C09" w:rsidRPr="008D7552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Принял преподаватель</w:t>
      </w:r>
    </w:p>
    <w:p w14:paraId="4D835E37" w14:textId="77777777" w:rsidR="00464C09" w:rsidRPr="008D7552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3C24204" w14:textId="77777777" w:rsidR="00464C09" w:rsidRPr="008D7552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 xml:space="preserve">_______________ Киселёв </w:t>
      </w:r>
      <w:proofErr w:type="gramStart"/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И.О.</w:t>
      </w:r>
      <w:proofErr w:type="gramEnd"/>
    </w:p>
    <w:p w14:paraId="0E6B6BB9" w14:textId="77777777" w:rsidR="00464C09" w:rsidRPr="008D7552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4A104AA2" w14:textId="77777777" w:rsidR="00464C09" w:rsidRPr="008D7552" w:rsidRDefault="00464C09" w:rsidP="00464C09">
      <w:pPr>
        <w:spacing w:after="0" w:line="240" w:lineRule="auto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6E0C0C0E" w14:textId="77777777" w:rsidR="00464C09" w:rsidRPr="008D7552" w:rsidRDefault="00464C09" w:rsidP="00464C09">
      <w:pPr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5F3761CE" w14:textId="77777777" w:rsidR="00464C09" w:rsidRPr="008D7552" w:rsidRDefault="00464C09" w:rsidP="00464C09">
      <w:pPr>
        <w:wordWrap w:val="0"/>
        <w:spacing w:after="0" w:line="240" w:lineRule="auto"/>
        <w:ind w:firstLine="567"/>
        <w:jc w:val="right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“__” ______________________ 2024 года</w:t>
      </w:r>
    </w:p>
    <w:p w14:paraId="6AB00B41" w14:textId="77777777" w:rsidR="00464C09" w:rsidRPr="008D7552" w:rsidRDefault="00464C09" w:rsidP="00464C09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7EAC9A45" w14:textId="77777777" w:rsidR="00464C09" w:rsidRPr="008D7552" w:rsidRDefault="00464C09" w:rsidP="00464C09">
      <w:pPr>
        <w:spacing w:after="0" w:line="240" w:lineRule="auto"/>
        <w:ind w:firstLine="567"/>
        <w:jc w:val="both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</w:p>
    <w:p w14:paraId="3EA74B38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Санкт-Петербург</w:t>
      </w:r>
    </w:p>
    <w:p w14:paraId="32FD6A74" w14:textId="77777777" w:rsidR="00464C09" w:rsidRPr="008D7552" w:rsidRDefault="00464C09" w:rsidP="00464C09">
      <w:pPr>
        <w:spacing w:after="0" w:line="240" w:lineRule="auto"/>
        <w:ind w:firstLine="567"/>
        <w:jc w:val="center"/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8D7552">
        <w:rPr>
          <w:rFonts w:ascii="Times New Roman" w:eastAsia="Malgun Gothic Semilight" w:hAnsi="Times New Roman" w:cs="Times New Roman"/>
          <w:kern w:val="0"/>
          <w:sz w:val="28"/>
          <w:szCs w:val="28"/>
          <w:lang w:eastAsia="zh-CN"/>
          <w14:ligatures w14:val="none"/>
        </w:rPr>
        <w:t>2024</w:t>
      </w:r>
    </w:p>
    <w:p w14:paraId="3EE9A614" w14:textId="77777777" w:rsidR="00464C09" w:rsidRDefault="00464C09" w:rsidP="00464C09"/>
    <w:p w14:paraId="5D6E06D8" w14:textId="77777777" w:rsidR="00464C09" w:rsidRPr="00464C09" w:rsidRDefault="00464C09" w:rsidP="00464C09">
      <w:pPr>
        <w:rPr>
          <w:b/>
          <w:bCs/>
          <w:sz w:val="28"/>
          <w:szCs w:val="28"/>
        </w:rPr>
      </w:pPr>
      <w:r w:rsidRPr="00464C09">
        <w:rPr>
          <w:b/>
          <w:bCs/>
          <w:sz w:val="28"/>
          <w:szCs w:val="28"/>
        </w:rPr>
        <w:lastRenderedPageBreak/>
        <w:t>Цель работы</w:t>
      </w:r>
    </w:p>
    <w:p w14:paraId="61098361" w14:textId="77777777" w:rsidR="00464C09" w:rsidRPr="00464C09" w:rsidRDefault="00464C09" w:rsidP="00464C09">
      <w:pPr>
        <w:ind w:firstLine="708"/>
      </w:pPr>
      <w:r w:rsidRPr="00464C09">
        <w:t>Исследование счетчиков, построенных по различной архитектуре, и типовых</w:t>
      </w:r>
    </w:p>
    <w:p w14:paraId="6DE117D6" w14:textId="23846379" w:rsidR="00464C09" w:rsidRDefault="00464C09" w:rsidP="007B5A7B">
      <w:r w:rsidRPr="00464C09">
        <w:t>функциональных устройств с их использованием</w:t>
      </w:r>
    </w:p>
    <w:p w14:paraId="08B4F072" w14:textId="77777777" w:rsidR="00464C09" w:rsidRDefault="00464C09" w:rsidP="007B5A7B"/>
    <w:p w14:paraId="0F761EFC" w14:textId="3B0E4597" w:rsidR="00E8231D" w:rsidRPr="00E8231D" w:rsidRDefault="00E8231D" w:rsidP="00E8231D">
      <w:pPr>
        <w:pStyle w:val="a7"/>
        <w:widowControl w:val="0"/>
        <w:numPr>
          <w:ilvl w:val="0"/>
          <w:numId w:val="1"/>
        </w:numPr>
        <w:tabs>
          <w:tab w:val="left" w:pos="1802"/>
        </w:tabs>
        <w:autoSpaceDE w:val="0"/>
        <w:autoSpaceDN w:val="0"/>
        <w:spacing w:before="40" w:after="0" w:line="360" w:lineRule="auto"/>
        <w:ind w:right="130"/>
        <w:jc w:val="center"/>
        <w:rPr>
          <w:b/>
          <w:bCs/>
          <w:sz w:val="28"/>
          <w:szCs w:val="24"/>
        </w:rPr>
      </w:pPr>
      <w:r w:rsidRPr="00E8231D">
        <w:rPr>
          <w:b/>
          <w:bCs/>
          <w:sz w:val="28"/>
          <w:szCs w:val="24"/>
        </w:rPr>
        <w:t>Исследование счетчиков, построенных по различной архитектуре</w:t>
      </w:r>
    </w:p>
    <w:p w14:paraId="4B38D64D" w14:textId="4280C7BC" w:rsidR="009E4FF1" w:rsidRPr="009E4FF1" w:rsidRDefault="009E4FF1" w:rsidP="009E4FF1">
      <w:pPr>
        <w:tabs>
          <w:tab w:val="left" w:pos="1802"/>
        </w:tabs>
        <w:autoSpaceDE w:val="0"/>
        <w:spacing w:before="40" w:line="360" w:lineRule="auto"/>
        <w:ind w:right="130"/>
        <w:rPr>
          <w:b/>
          <w:bCs/>
          <w:sz w:val="28"/>
        </w:rPr>
      </w:pPr>
      <w:r w:rsidRPr="009E4FF1">
        <w:rPr>
          <w:b/>
          <w:bCs/>
          <w:sz w:val="28"/>
        </w:rPr>
        <w:t>1.1 Счетчик с последовательным переносом</w:t>
      </w:r>
    </w:p>
    <w:p w14:paraId="2373772E" w14:textId="0A1B0FC6" w:rsidR="00985E50" w:rsidRPr="00985E50" w:rsidRDefault="00985E50" w:rsidP="00985E50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szCs w:val="18"/>
        </w:rPr>
      </w:pPr>
      <w:r w:rsidRPr="00985E50">
        <w:rPr>
          <w:szCs w:val="18"/>
        </w:rPr>
        <w:t xml:space="preserve">Счетчик с последовательным переносом на вычитание организуется путем последовательного, </w:t>
      </w:r>
      <w:r>
        <w:rPr>
          <w:szCs w:val="18"/>
        </w:rPr>
        <w:t>при</w:t>
      </w:r>
      <w:r w:rsidRPr="00985E50">
        <w:rPr>
          <w:szCs w:val="18"/>
        </w:rPr>
        <w:t>соединения одноразрядных T-триггеров. На информационный вход управления (T) всех триггеров подаются единицы, что обеспечивает работу Т-триггера в качестве одноразрядного двоичного счетчика, а выход (Q) каждого предыдущего счетчика соединяется с тактовым входом следующего счетчика.</w:t>
      </w:r>
    </w:p>
    <w:p w14:paraId="548AEAFE" w14:textId="77777777" w:rsidR="00985E50" w:rsidRPr="00844865" w:rsidRDefault="00985E50" w:rsidP="007B5A7B">
      <w:pPr>
        <w:rPr>
          <w:b/>
          <w:bCs/>
          <w:sz w:val="28"/>
          <w:szCs w:val="28"/>
        </w:rPr>
      </w:pPr>
    </w:p>
    <w:p w14:paraId="0000D2CF" w14:textId="77777777" w:rsidR="00844865" w:rsidRDefault="00772E41" w:rsidP="00844865">
      <w:pPr>
        <w:keepNext/>
      </w:pPr>
      <w:r w:rsidRPr="00772E41">
        <w:rPr>
          <w:noProof/>
        </w:rPr>
        <w:drawing>
          <wp:inline distT="0" distB="0" distL="0" distR="0" wp14:anchorId="073BF735" wp14:editId="031B6AFE">
            <wp:extent cx="5940425" cy="3063875"/>
            <wp:effectExtent l="0" t="0" r="3175" b="3175"/>
            <wp:docPr id="1705946828" name="Рисунок 1" descr="Изображение выглядит как текст, диаграмма, снимок экран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46828" name="Рисунок 1" descr="Изображение выглядит как текст, диаграмма, снимок экрана, План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2AAAF" w14:textId="0748F55C" w:rsidR="00772E41" w:rsidRDefault="00844865" w:rsidP="0084486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</w:t>
      </w:r>
      <w:r>
        <w:fldChar w:fldCharType="end"/>
      </w:r>
      <w:r>
        <w:t xml:space="preserve"> – КС счётчика с последовательным переносом</w:t>
      </w:r>
    </w:p>
    <w:p w14:paraId="1E3B6CA8" w14:textId="77777777" w:rsidR="00844865" w:rsidRDefault="00772E41" w:rsidP="00844865">
      <w:pPr>
        <w:keepNext/>
      </w:pPr>
      <w:r w:rsidRPr="00772E41">
        <w:rPr>
          <w:noProof/>
        </w:rPr>
        <w:drawing>
          <wp:inline distT="0" distB="0" distL="0" distR="0" wp14:anchorId="36183DA9" wp14:editId="1D915879">
            <wp:extent cx="5940425" cy="675005"/>
            <wp:effectExtent l="0" t="0" r="3175" b="0"/>
            <wp:docPr id="10824044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04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2CBB7" w14:textId="43CBD9D0" w:rsidR="00772E41" w:rsidRDefault="00844865" w:rsidP="0084486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2</w:t>
      </w:r>
      <w:r>
        <w:fldChar w:fldCharType="end"/>
      </w:r>
      <w:r>
        <w:t xml:space="preserve"> – Диаграмма временного моделирования КС</w:t>
      </w:r>
    </w:p>
    <w:p w14:paraId="53E2E584" w14:textId="77777777" w:rsidR="00844865" w:rsidRDefault="00772E41" w:rsidP="00844865">
      <w:pPr>
        <w:keepNext/>
      </w:pPr>
      <w:r w:rsidRPr="00772E41">
        <w:rPr>
          <w:noProof/>
        </w:rPr>
        <w:lastRenderedPageBreak/>
        <w:drawing>
          <wp:inline distT="0" distB="0" distL="0" distR="0" wp14:anchorId="7D5C9545" wp14:editId="63D77964">
            <wp:extent cx="4143953" cy="3077004"/>
            <wp:effectExtent l="0" t="0" r="9525" b="9525"/>
            <wp:docPr id="67917166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17166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8C9C" w14:textId="783596E8" w:rsidR="00772E41" w:rsidRDefault="00844865" w:rsidP="0084486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3</w:t>
      </w:r>
      <w:r>
        <w:fldChar w:fldCharType="end"/>
      </w:r>
      <w:r>
        <w:t>.1 – Аппаратурные затраты КС</w:t>
      </w:r>
    </w:p>
    <w:p w14:paraId="727D8A2D" w14:textId="77777777" w:rsidR="00844865" w:rsidRDefault="00772E41" w:rsidP="00844865">
      <w:pPr>
        <w:keepNext/>
      </w:pPr>
      <w:r w:rsidRPr="00772E41">
        <w:rPr>
          <w:noProof/>
        </w:rPr>
        <w:drawing>
          <wp:inline distT="0" distB="0" distL="0" distR="0" wp14:anchorId="51643A18" wp14:editId="0D158D54">
            <wp:extent cx="4963218" cy="1209844"/>
            <wp:effectExtent l="0" t="0" r="8890" b="9525"/>
            <wp:docPr id="365888253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88253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DE026" w14:textId="5CD5FCA9" w:rsidR="00772E41" w:rsidRDefault="00844865" w:rsidP="00844865">
      <w:pPr>
        <w:pStyle w:val="ac"/>
      </w:pPr>
      <w:r>
        <w:t>Рисунок 3.2 – Аппаратурные затраты КС</w:t>
      </w:r>
    </w:p>
    <w:p w14:paraId="678B2583" w14:textId="77777777" w:rsidR="00844865" w:rsidRDefault="00772E41" w:rsidP="00844865">
      <w:pPr>
        <w:keepNext/>
      </w:pPr>
      <w:r w:rsidRPr="00772E41">
        <w:rPr>
          <w:noProof/>
        </w:rPr>
        <w:drawing>
          <wp:inline distT="0" distB="0" distL="0" distR="0" wp14:anchorId="5A10014A" wp14:editId="330E627B">
            <wp:extent cx="5001323" cy="562053"/>
            <wp:effectExtent l="0" t="0" r="8890" b="9525"/>
            <wp:docPr id="1886486950" name="Рисунок 1" descr="Изображение выглядит как текст, линия, Шрифт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86950" name="Рисунок 1" descr="Изображение выглядит как текст, линия, Шрифт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6995D" w14:textId="00FB194C" w:rsidR="00772E41" w:rsidRDefault="00844865" w:rsidP="00844865">
      <w:pPr>
        <w:pStyle w:val="ac"/>
      </w:pPr>
      <w:r>
        <w:t>Рисунок 3.3 – Аппаратурные затраты КС</w:t>
      </w:r>
    </w:p>
    <w:p w14:paraId="242F1862" w14:textId="77777777" w:rsidR="00985E50" w:rsidRDefault="00985E50" w:rsidP="00985E50">
      <w:pPr>
        <w:keepNext/>
      </w:pPr>
      <w:r w:rsidRPr="00985E50">
        <w:rPr>
          <w:noProof/>
        </w:rPr>
        <w:lastRenderedPageBreak/>
        <w:drawing>
          <wp:inline distT="0" distB="0" distL="0" distR="0" wp14:anchorId="22A06749" wp14:editId="5A53E753">
            <wp:extent cx="3333750" cy="4701595"/>
            <wp:effectExtent l="0" t="0" r="0" b="3810"/>
            <wp:docPr id="1182345104" name="Рисунок 1" descr="Изображение выглядит как прямоугольный, Прямоугольник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45104" name="Рисунок 1" descr="Изображение выглядит как прямоугольный, Прямоугольник, снимок экрана, линия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6516" cy="470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82AA" w14:textId="0549BCDE" w:rsidR="00985E50" w:rsidRPr="00985E50" w:rsidRDefault="00985E50" w:rsidP="00985E5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4</w:t>
      </w:r>
      <w:r>
        <w:fldChar w:fldCharType="end"/>
      </w:r>
      <w:r>
        <w:t xml:space="preserve"> – Размещение схемы на чипе</w:t>
      </w:r>
    </w:p>
    <w:p w14:paraId="4E3296C3" w14:textId="77777777" w:rsidR="00844865" w:rsidRDefault="00844865" w:rsidP="00844865">
      <w:pPr>
        <w:keepNext/>
      </w:pPr>
      <w:r w:rsidRPr="00844865">
        <w:rPr>
          <w:noProof/>
        </w:rPr>
        <w:drawing>
          <wp:inline distT="0" distB="0" distL="0" distR="0" wp14:anchorId="0006F038" wp14:editId="4BF664EF">
            <wp:extent cx="5940425" cy="1292225"/>
            <wp:effectExtent l="0" t="0" r="3175" b="3175"/>
            <wp:docPr id="806498947" name="Рисунок 1" descr="Изображение выглядит как линия, снимок экрана, текс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98947" name="Рисунок 1" descr="Изображение выглядит как линия, снимок экрана, текс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CB6C4" w14:textId="3326FF74" w:rsidR="000D38F5" w:rsidRPr="00844865" w:rsidRDefault="00844865" w:rsidP="00844865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5</w:t>
      </w:r>
      <w:r>
        <w:fldChar w:fldCharType="end"/>
      </w:r>
      <w:r w:rsidRPr="00844865">
        <w:t xml:space="preserve"> – </w:t>
      </w:r>
      <w:r>
        <w:t>Временное моделирование с выходами триггеров</w:t>
      </w:r>
    </w:p>
    <w:p w14:paraId="1EF93666" w14:textId="77777777" w:rsidR="009E4FF1" w:rsidRDefault="009E4FF1" w:rsidP="009E4FF1">
      <w:pPr>
        <w:tabs>
          <w:tab w:val="left" w:pos="1802"/>
        </w:tabs>
        <w:autoSpaceDE w:val="0"/>
        <w:spacing w:before="40" w:line="360" w:lineRule="auto"/>
        <w:ind w:right="130"/>
        <w:rPr>
          <w:b/>
          <w:bCs/>
          <w:sz w:val="28"/>
        </w:rPr>
      </w:pPr>
      <w:r>
        <w:rPr>
          <w:b/>
          <w:bCs/>
          <w:sz w:val="28"/>
        </w:rPr>
        <w:t xml:space="preserve">1.2 Исследование счетчиков на основе </w:t>
      </w:r>
      <w:proofErr w:type="spellStart"/>
      <w:r>
        <w:rPr>
          <w:b/>
          <w:bCs/>
          <w:sz w:val="28"/>
        </w:rPr>
        <w:t>мегафункции</w:t>
      </w:r>
      <w:proofErr w:type="spellEnd"/>
      <w:r>
        <w:rPr>
          <w:b/>
          <w:bCs/>
          <w:sz w:val="28"/>
        </w:rPr>
        <w:t xml:space="preserve"> </w:t>
      </w:r>
      <w:r>
        <w:rPr>
          <w:b/>
          <w:bCs/>
          <w:sz w:val="28"/>
          <w:lang w:val="en-US"/>
        </w:rPr>
        <w:t>LPM</w:t>
      </w:r>
      <w:r>
        <w:rPr>
          <w:b/>
          <w:bCs/>
          <w:sz w:val="28"/>
        </w:rPr>
        <w:t>_</w:t>
      </w:r>
      <w:r>
        <w:rPr>
          <w:b/>
          <w:bCs/>
          <w:sz w:val="28"/>
          <w:lang w:val="en-US"/>
        </w:rPr>
        <w:t>COUNTER</w:t>
      </w:r>
    </w:p>
    <w:p w14:paraId="0713C5D2" w14:textId="733366AF" w:rsidR="00111170" w:rsidRDefault="006A6041" w:rsidP="00111170">
      <w:pPr>
        <w:keepNext/>
      </w:pPr>
      <w:r w:rsidRPr="006A6041">
        <w:rPr>
          <w:noProof/>
        </w:rPr>
        <w:lastRenderedPageBreak/>
        <w:drawing>
          <wp:inline distT="0" distB="0" distL="0" distR="0" wp14:anchorId="15F733A0" wp14:editId="2A505D52">
            <wp:extent cx="5120778" cy="4933950"/>
            <wp:effectExtent l="0" t="0" r="3810" b="0"/>
            <wp:docPr id="1379300031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0031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8475" cy="49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8181" w14:textId="6DD6E60E" w:rsidR="001956C2" w:rsidRDefault="00111170" w:rsidP="0011117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6</w:t>
      </w:r>
      <w:r>
        <w:fldChar w:fldCharType="end"/>
      </w:r>
      <w:r>
        <w:t xml:space="preserve"> – КС для исследования счётчиков на основе </w:t>
      </w:r>
      <w:proofErr w:type="spellStart"/>
      <w:r w:rsidR="00985E50">
        <w:t>мегафункции</w:t>
      </w:r>
      <w:proofErr w:type="spellEnd"/>
    </w:p>
    <w:p w14:paraId="69B54202" w14:textId="77777777" w:rsidR="00111170" w:rsidRDefault="001956C2" w:rsidP="00111170">
      <w:pPr>
        <w:keepNext/>
      </w:pPr>
      <w:r w:rsidRPr="001956C2">
        <w:rPr>
          <w:noProof/>
        </w:rPr>
        <w:drawing>
          <wp:inline distT="0" distB="0" distL="0" distR="0" wp14:anchorId="0AFEDCFE" wp14:editId="35D77EBD">
            <wp:extent cx="5940425" cy="931545"/>
            <wp:effectExtent l="0" t="0" r="3175" b="1905"/>
            <wp:docPr id="1165295211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5211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9037" w14:textId="6F626412" w:rsidR="001956C2" w:rsidRPr="00111170" w:rsidRDefault="00111170" w:rsidP="00111170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7</w:t>
      </w:r>
      <w:r>
        <w:fldChar w:fldCharType="end"/>
      </w:r>
      <w:r>
        <w:t xml:space="preserve">.1 – Временная диаграмма тестирования </w:t>
      </w:r>
      <w:r>
        <w:rPr>
          <w:lang w:val="en-US"/>
        </w:rPr>
        <w:t>c</w:t>
      </w:r>
      <w:r w:rsidRPr="00111170">
        <w:t xml:space="preserve">1 </w:t>
      </w:r>
      <w:r>
        <w:t xml:space="preserve">и </w:t>
      </w:r>
      <w:r>
        <w:rPr>
          <w:lang w:val="en-US"/>
        </w:rPr>
        <w:t>c</w:t>
      </w:r>
      <w:r w:rsidRPr="00111170">
        <w:t>2</w:t>
      </w:r>
    </w:p>
    <w:p w14:paraId="5FF73ACC" w14:textId="77777777" w:rsidR="00111170" w:rsidRDefault="001956C2" w:rsidP="00111170">
      <w:pPr>
        <w:keepNext/>
      </w:pPr>
      <w:r w:rsidRPr="001956C2">
        <w:rPr>
          <w:noProof/>
        </w:rPr>
        <w:drawing>
          <wp:inline distT="0" distB="0" distL="0" distR="0" wp14:anchorId="6693F0B5" wp14:editId="258A39CD">
            <wp:extent cx="5940425" cy="1167130"/>
            <wp:effectExtent l="0" t="0" r="3175" b="0"/>
            <wp:docPr id="1028079334" name="Рисунок 1" descr="Изображение выглядит как линия, текст, График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079334" name="Рисунок 1" descr="Изображение выглядит как линия, текст, График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539E" w14:textId="39E4A7EB" w:rsidR="001956C2" w:rsidRDefault="00111170" w:rsidP="00111170">
      <w:pPr>
        <w:pStyle w:val="ac"/>
      </w:pPr>
      <w:r>
        <w:t xml:space="preserve">Рисунок </w:t>
      </w:r>
      <w:r w:rsidRPr="009C4E5A">
        <w:t>6.2 -</w:t>
      </w:r>
      <w:r>
        <w:t xml:space="preserve">Временная диаграмма тестирования </w:t>
      </w:r>
      <w:r>
        <w:rPr>
          <w:lang w:val="en-US"/>
        </w:rPr>
        <w:t>c</w:t>
      </w:r>
      <w:r w:rsidRPr="009C4E5A">
        <w:t xml:space="preserve">3 </w:t>
      </w:r>
    </w:p>
    <w:p w14:paraId="22B39F05" w14:textId="77777777" w:rsidR="009B72D9" w:rsidRPr="009B72D9" w:rsidRDefault="009B72D9" w:rsidP="009B72D9">
      <w:pPr>
        <w:widowControl w:val="0"/>
        <w:tabs>
          <w:tab w:val="left" w:pos="1802"/>
        </w:tabs>
        <w:autoSpaceDE w:val="0"/>
        <w:autoSpaceDN w:val="0"/>
        <w:spacing w:before="40" w:after="0" w:line="276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9B72D9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Переключение направления счета счетчика происходит без потери</w:t>
      </w:r>
    </w:p>
    <w:p w14:paraId="5FE8492C" w14:textId="77777777" w:rsidR="009B72D9" w:rsidRPr="009B72D9" w:rsidRDefault="009B72D9" w:rsidP="009B72D9">
      <w:pPr>
        <w:widowControl w:val="0"/>
        <w:tabs>
          <w:tab w:val="left" w:pos="1802"/>
        </w:tabs>
        <w:autoSpaceDE w:val="0"/>
        <w:autoSpaceDN w:val="0"/>
        <w:spacing w:before="40" w:after="0" w:line="276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9B72D9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информации.</w:t>
      </w:r>
    </w:p>
    <w:p w14:paraId="2D664D73" w14:textId="77777777" w:rsidR="009B72D9" w:rsidRPr="009B72D9" w:rsidRDefault="009B72D9" w:rsidP="009B72D9"/>
    <w:p w14:paraId="520B2263" w14:textId="2051AF61" w:rsidR="00111170" w:rsidRDefault="009B72D9" w:rsidP="00111170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C1EF2E" wp14:editId="71F3EA02">
                <wp:simplePos x="0" y="0"/>
                <wp:positionH relativeFrom="column">
                  <wp:posOffset>2844165</wp:posOffset>
                </wp:positionH>
                <wp:positionV relativeFrom="paragraph">
                  <wp:posOffset>870585</wp:posOffset>
                </wp:positionV>
                <wp:extent cx="3057525" cy="2012950"/>
                <wp:effectExtent l="0" t="0" r="28575" b="25400"/>
                <wp:wrapNone/>
                <wp:docPr id="1603064920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012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ADCD47" id="Прямоугольник 1" o:spid="_x0000_s1026" style="position:absolute;margin-left:223.95pt;margin-top:68.55pt;width:240.75pt;height:15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tdmgQIAAGAFAAAOAAAAZHJzL2Uyb0RvYy54bWysVE1v2zAMvQ/YfxB0X+1kzboGdYqgRYYB&#10;RVu0HXpWZCk2IIsapcTJfv0o+SNBV+wwzAdZFMlH8onU1fW+MWyn0NdgCz45yzlTVkJZ203Bf7ys&#10;Pn3lzAdhS2HAqoIflOfXi48frlo3V1OowJQKGYFYP29dwasQ3DzLvKxUI/wZOGVJqQEbEUjETVai&#10;aAm9Mdk0z79kLWDpEKTynk5vOyVfJHytlQwPWnsVmCk45RbSimldxzVbXIn5BoWratmnIf4hi0bU&#10;loKOULciCLbF+g+oppYIHnQ4k9BkoHUtVaqBqpnkb6p5roRTqRYix7uRJv//YOX97tk9ItHQOj/3&#10;tI1V7DU28U/5sX0i6zCSpfaBSTr8nM8uZtMZZ5J0lPz0cpbozI7uDn34pqBhcVNwpNtIJIndnQ8U&#10;kkwHkxjNwqo2Jt2IsfHAg6nLeJYE3KxvDLKdoKtcrXL64u0RxokZSdE1OxaTduFgVMQw9klpVpeU&#10;/jRlkvpMjbBCSmXDpFNVolRdtMnsJFjszOiRQifAiKwpyxG7BxgsO5ABu8u5t4+uKrXp6Jz/LbHO&#10;efRIkcGG0bmpLeB7AIaq6iN39gNJHTWRpTWUh0dkCN2QeCdXNd3bnfDhUSBNBc0PTXp4oEUbaAsO&#10;/Y6zCvDXe+fRnpqVtJy1NGUF9z+3AhVn5rulNr6cnJ/HsUzC+exiSgKeatanGrttboBuf0JvipNp&#10;G+2DGbYaoXmlB2EZo5JKWEmxCy4DDsJN6KafnhSplstkRqPoRLizz05G8Mhq7MuX/atA1zdvoL6/&#10;h2EixfxND3e20dPCchtA16nBj7z2fNMYp8bpn5z4TpzKyer4MC5+AwAA//8DAFBLAwQUAAYACAAA&#10;ACEAiGrjzt4AAAALAQAADwAAAGRycy9kb3ducmV2LnhtbEyPwU7DMAyG70i8Q2QkbiztKHQtTSeE&#10;2IkDY0zimjVZWy1xoiTdyttjTnC0/s+/Pzfr2Rp21iGODgXkiwyYxs6pEXsB+8/N3QpYTBKVNA61&#10;gG8dYd1eXzWyVu6CH/q8Sz2jEoy1FDCk5GvOYzdoK+PCeY2UHV2wMtEYeq6CvFC5NXyZZY/cyhHp&#10;wiC9fhl0d9pNljS82Xo1vZ/2X/m8Ca/qLcq+FOL2Zn5+Apb0nP5g+NWnHWjJ6eAmVJEZAUVRVoRS&#10;cF/mwIiollUB7EDRQ5EDbxv+/4f2BwAA//8DAFBLAQItABQABgAIAAAAIQC2gziS/gAAAOEBAAAT&#10;AAAAAAAAAAAAAAAAAAAAAABbQ29udGVudF9UeXBlc10ueG1sUEsBAi0AFAAGAAgAAAAhADj9If/W&#10;AAAAlAEAAAsAAAAAAAAAAAAAAAAALwEAAF9yZWxzLy5yZWxzUEsBAi0AFAAGAAgAAAAhAAWC12aB&#10;AgAAYAUAAA4AAAAAAAAAAAAAAAAALgIAAGRycy9lMm9Eb2MueG1sUEsBAi0AFAAGAAgAAAAhAIhq&#10;487eAAAACwEAAA8AAAAAAAAAAAAAAAAA2wQAAGRycy9kb3ducmV2LnhtbFBLBQYAAAAABAAEAPMA&#10;AADmBQAAAAA=&#10;" filled="f" strokecolor="red" strokeweight="1pt"/>
            </w:pict>
          </mc:Fallback>
        </mc:AlternateContent>
      </w:r>
      <w:r w:rsidR="001956C2" w:rsidRPr="001956C2">
        <w:rPr>
          <w:noProof/>
        </w:rPr>
        <w:drawing>
          <wp:inline distT="0" distB="0" distL="0" distR="0" wp14:anchorId="1DB97BB4" wp14:editId="40431A96">
            <wp:extent cx="5940425" cy="2879725"/>
            <wp:effectExtent l="0" t="0" r="3175" b="0"/>
            <wp:docPr id="120440818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818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AD63" w14:textId="16E316B8" w:rsidR="001956C2" w:rsidRDefault="00111170" w:rsidP="00111170">
      <w:pPr>
        <w:pStyle w:val="ac"/>
      </w:pPr>
      <w:r>
        <w:t>Рисунок</w:t>
      </w:r>
      <w:r w:rsidRPr="009C4E5A">
        <w:t xml:space="preserve"> </w:t>
      </w:r>
      <w:r>
        <w:fldChar w:fldCharType="begin"/>
      </w:r>
      <w:r w:rsidRPr="009C4E5A">
        <w:instrText xml:space="preserve"> </w:instrText>
      </w:r>
      <w:r w:rsidRPr="00111170">
        <w:rPr>
          <w:lang w:val="en-US"/>
        </w:rPr>
        <w:instrText>SEQ</w:instrText>
      </w:r>
      <w:r w:rsidRPr="009C4E5A">
        <w:instrText xml:space="preserve"> </w:instrText>
      </w:r>
      <w:r>
        <w:instrText>Рисунок</w:instrText>
      </w:r>
      <w:r w:rsidRPr="009C4E5A">
        <w:instrText xml:space="preserve"> \* </w:instrText>
      </w:r>
      <w:r w:rsidRPr="00111170">
        <w:rPr>
          <w:lang w:val="en-US"/>
        </w:rPr>
        <w:instrText>ARABIC</w:instrText>
      </w:r>
      <w:r w:rsidRPr="009C4E5A">
        <w:instrText xml:space="preserve"> </w:instrText>
      </w:r>
      <w:r>
        <w:fldChar w:fldCharType="separate"/>
      </w:r>
      <w:r w:rsidR="00366C5C" w:rsidRPr="009C4E5A">
        <w:rPr>
          <w:noProof/>
        </w:rPr>
        <w:t>8</w:t>
      </w:r>
      <w:r>
        <w:fldChar w:fldCharType="end"/>
      </w:r>
      <w:r w:rsidRPr="009C4E5A">
        <w:t xml:space="preserve"> – </w:t>
      </w:r>
      <w:r>
        <w:rPr>
          <w:lang w:val="en-US"/>
        </w:rPr>
        <w:t>Technology</w:t>
      </w:r>
      <w:r w:rsidRPr="009C4E5A">
        <w:t xml:space="preserve"> </w:t>
      </w:r>
      <w:r>
        <w:rPr>
          <w:lang w:val="en-US"/>
        </w:rPr>
        <w:t>Map</w:t>
      </w:r>
      <w:r w:rsidRPr="009C4E5A">
        <w:t xml:space="preserve"> </w:t>
      </w:r>
      <w:r>
        <w:t>КС</w:t>
      </w:r>
    </w:p>
    <w:p w14:paraId="0633A498" w14:textId="2834CD29" w:rsidR="009B72D9" w:rsidRPr="009B72D9" w:rsidRDefault="00E8231D" w:rsidP="009B72D9">
      <w:r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Рамкой отмечены счётчики синтезированные мега функцией.</w:t>
      </w:r>
    </w:p>
    <w:p w14:paraId="4CAF90C4" w14:textId="77777777" w:rsidR="00E8231D" w:rsidRDefault="00E8231D" w:rsidP="00E8231D">
      <w:pPr>
        <w:tabs>
          <w:tab w:val="left" w:pos="1802"/>
        </w:tabs>
        <w:autoSpaceDE w:val="0"/>
        <w:spacing w:before="40" w:line="360" w:lineRule="auto"/>
        <w:ind w:right="130"/>
        <w:jc w:val="center"/>
        <w:rPr>
          <w:b/>
          <w:bCs/>
          <w:sz w:val="28"/>
          <w:szCs w:val="24"/>
        </w:rPr>
      </w:pPr>
      <w:r w:rsidRPr="00E8231D">
        <w:rPr>
          <w:b/>
          <w:bCs/>
          <w:sz w:val="28"/>
          <w:szCs w:val="24"/>
        </w:rPr>
        <w:t>2. Исследование функциональных устройств на основе счетчиков</w:t>
      </w:r>
    </w:p>
    <w:p w14:paraId="1F290B94" w14:textId="59EC6E8A" w:rsidR="009E4FF1" w:rsidRPr="009E4FF1" w:rsidRDefault="009E4FF1" w:rsidP="009E4FF1">
      <w:pPr>
        <w:tabs>
          <w:tab w:val="left" w:pos="1802"/>
        </w:tabs>
        <w:autoSpaceDE w:val="0"/>
        <w:spacing w:before="40" w:line="360" w:lineRule="auto"/>
        <w:ind w:right="130"/>
        <w:rPr>
          <w:b/>
          <w:bCs/>
          <w:sz w:val="28"/>
        </w:rPr>
      </w:pPr>
      <w:r>
        <w:rPr>
          <w:b/>
          <w:bCs/>
          <w:sz w:val="28"/>
        </w:rPr>
        <w:t>2.1 Делитель частоты</w:t>
      </w:r>
    </w:p>
    <w:p w14:paraId="08EFBACA" w14:textId="0C151090" w:rsidR="006F0839" w:rsidRPr="00E8231D" w:rsidRDefault="00111170" w:rsidP="007B5A7B">
      <w:r>
        <w:t xml:space="preserve">Пусть </w:t>
      </w:r>
      <w:r w:rsidR="006F0839">
        <w:t>КД</w:t>
      </w:r>
      <w:r w:rsidR="006F0839" w:rsidRPr="00E8231D">
        <w:t xml:space="preserve"> = 5</w:t>
      </w:r>
    </w:p>
    <w:p w14:paraId="65283E50" w14:textId="77777777" w:rsidR="009E4FF1" w:rsidRDefault="006F0839" w:rsidP="009E4FF1">
      <w:pPr>
        <w:keepNext/>
      </w:pPr>
      <w:r w:rsidRPr="006F0839">
        <w:rPr>
          <w:noProof/>
          <w:lang w:val="en-US"/>
        </w:rPr>
        <w:drawing>
          <wp:inline distT="0" distB="0" distL="0" distR="0" wp14:anchorId="2A078C45" wp14:editId="7E9CE989">
            <wp:extent cx="5458587" cy="3400900"/>
            <wp:effectExtent l="0" t="0" r="8890" b="9525"/>
            <wp:docPr id="1069911885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911885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2093" w14:textId="7AB5C8F6" w:rsidR="006F0839" w:rsidRDefault="009E4FF1" w:rsidP="009E4F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9</w:t>
      </w:r>
      <w:r>
        <w:fldChar w:fldCharType="end"/>
      </w:r>
      <w:r>
        <w:t xml:space="preserve"> – </w:t>
      </w:r>
      <w:r w:rsidR="007F021E">
        <w:t>С</w:t>
      </w:r>
      <w:r>
        <w:t>хема делителя частоты</w:t>
      </w:r>
    </w:p>
    <w:p w14:paraId="21C48E13" w14:textId="77777777" w:rsidR="009E4FF1" w:rsidRPr="009E4FF1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Для счетчика, работающего на вычитание, значение, которое надо послать на</w:t>
      </w:r>
    </w:p>
    <w:p w14:paraId="0C8B2D9F" w14:textId="77777777" w:rsidR="009E4FF1" w:rsidRPr="009E4FF1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jc w:val="both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вход </w:t>
      </w:r>
      <w:proofErr w:type="spellStart"/>
      <w:proofErr w:type="gramStart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[</w:t>
      </w:r>
      <w:proofErr w:type="gramEnd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] можно вычислить по формуле: </w:t>
      </w:r>
      <w:proofErr w:type="spellStart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 = Кд – 1. </w:t>
      </w:r>
    </w:p>
    <w:p w14:paraId="5261E183" w14:textId="77777777" w:rsidR="009E4FF1" w:rsidRPr="009E4FF1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lastRenderedPageBreak/>
        <w:t>Для счетчика, работающего на сложение, значение, которое надо послать на</w:t>
      </w:r>
    </w:p>
    <w:p w14:paraId="101533A3" w14:textId="77777777" w:rsidR="009E4FF1" w:rsidRPr="009E4FF1" w:rsidRDefault="009E4FF1" w:rsidP="009E4FF1">
      <w:pPr>
        <w:widowControl w:val="0"/>
        <w:tabs>
          <w:tab w:val="left" w:pos="1802"/>
        </w:tabs>
        <w:autoSpaceDE w:val="0"/>
        <w:autoSpaceDN w:val="0"/>
        <w:spacing w:before="40" w:after="0" w:line="360" w:lineRule="auto"/>
        <w:ind w:right="130"/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</w:pPr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вход </w:t>
      </w:r>
      <w:proofErr w:type="spellStart"/>
      <w:proofErr w:type="gramStart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[</w:t>
      </w:r>
      <w:proofErr w:type="gramEnd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] можно вычислить по формуле: </w:t>
      </w:r>
      <w:proofErr w:type="spellStart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>data</w:t>
      </w:r>
      <w:proofErr w:type="spellEnd"/>
      <w:r w:rsidRPr="009E4FF1">
        <w:rPr>
          <w:rFonts w:ascii="Times New Roman" w:eastAsia="Times New Roman" w:hAnsi="Times New Roman" w:cs="Times New Roman"/>
          <w:sz w:val="28"/>
          <w:szCs w:val="24"/>
          <w:lang w:eastAsia="zh-CN" w:bidi="hi-IN"/>
          <w14:ligatures w14:val="none"/>
        </w:rPr>
        <w:t xml:space="preserve"> = 256 – Кд.</w:t>
      </w:r>
    </w:p>
    <w:p w14:paraId="3958DBBE" w14:textId="77777777" w:rsidR="009E4FF1" w:rsidRPr="009E4FF1" w:rsidRDefault="009E4FF1" w:rsidP="009E4FF1">
      <w:pPr>
        <w:rPr>
          <w:rFonts w:ascii="Times New Roman" w:hAnsi="Times New Roman" w:cs="Times New Roman"/>
        </w:rPr>
      </w:pPr>
    </w:p>
    <w:p w14:paraId="01C44045" w14:textId="77777777" w:rsidR="009E4FF1" w:rsidRDefault="006F0839" w:rsidP="009E4FF1">
      <w:pPr>
        <w:keepNext/>
      </w:pPr>
      <w:r w:rsidRPr="006F0839">
        <w:rPr>
          <w:noProof/>
          <w:lang w:val="en-US"/>
        </w:rPr>
        <w:drawing>
          <wp:inline distT="0" distB="0" distL="0" distR="0" wp14:anchorId="0548AE1E" wp14:editId="3EE41797">
            <wp:extent cx="5940425" cy="878205"/>
            <wp:effectExtent l="0" t="0" r="3175" b="0"/>
            <wp:docPr id="995959797" name="Рисунок 1" descr="Изображение выглядит как линия, текст, число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959797" name="Рисунок 1" descr="Изображение выглядит как линия, текст, число, Параллельный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94BC" w14:textId="70B5ABC4" w:rsidR="006F0839" w:rsidRDefault="009E4FF1" w:rsidP="009E4FF1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10</w:t>
      </w:r>
      <w:r>
        <w:fldChar w:fldCharType="end"/>
      </w:r>
      <w:r>
        <w:t>.1 – Делитель частоты в режиме на вычитание</w:t>
      </w:r>
    </w:p>
    <w:p w14:paraId="1EDC7388" w14:textId="77777777" w:rsidR="009E4FF1" w:rsidRDefault="009637A1" w:rsidP="009E4FF1">
      <w:pPr>
        <w:keepNext/>
      </w:pPr>
      <w:r w:rsidRPr="009637A1">
        <w:rPr>
          <w:noProof/>
        </w:rPr>
        <w:drawing>
          <wp:inline distT="0" distB="0" distL="0" distR="0" wp14:anchorId="77049F52" wp14:editId="184C8585">
            <wp:extent cx="5940425" cy="966470"/>
            <wp:effectExtent l="0" t="0" r="3175" b="5080"/>
            <wp:docPr id="1622547340" name="Рисунок 1" descr="Изображение выглядит как текст, линия, число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547340" name="Рисунок 1" descr="Изображение выглядит как текст, линия, число, снимок экран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C872A" w14:textId="61BE4B9A" w:rsidR="009637A1" w:rsidRDefault="009E4FF1" w:rsidP="009E4FF1">
      <w:pPr>
        <w:pStyle w:val="ac"/>
      </w:pPr>
      <w:r>
        <w:t>Рисунок 10.2 – Делитель частоты в режиме на сложение</w:t>
      </w:r>
    </w:p>
    <w:p w14:paraId="66EFA542" w14:textId="77777777" w:rsidR="00084E07" w:rsidRDefault="00084E07" w:rsidP="00084E07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b/>
          <w:bCs/>
          <w:sz w:val="28"/>
        </w:rPr>
      </w:pPr>
      <w:r>
        <w:rPr>
          <w:b/>
          <w:bCs/>
          <w:sz w:val="28"/>
        </w:rPr>
        <w:t>2.2 Фильтр коротких импульсов</w:t>
      </w:r>
    </w:p>
    <w:p w14:paraId="787017AE" w14:textId="56EA16E0" w:rsidR="007F021E" w:rsidRPr="007F021E" w:rsidRDefault="007F021E" w:rsidP="00084E07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Средняя длина дребезга составляла 5 тактов. Полученная схема фильтрации импульсов работает корректно</w:t>
      </w:r>
    </w:p>
    <w:p w14:paraId="0423D644" w14:textId="77777777" w:rsidR="00084E07" w:rsidRDefault="00084E07" w:rsidP="00084E07">
      <w:pPr>
        <w:keepNext/>
      </w:pPr>
      <w:r w:rsidRPr="00084E07">
        <w:rPr>
          <w:noProof/>
        </w:rPr>
        <w:drawing>
          <wp:inline distT="0" distB="0" distL="0" distR="0" wp14:anchorId="2B1A7E0C" wp14:editId="21970D38">
            <wp:extent cx="5940425" cy="1016000"/>
            <wp:effectExtent l="0" t="0" r="3175" b="0"/>
            <wp:docPr id="1951812479" name="Рисунок 1" descr="Изображение выглядит как линия, текст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812479" name="Рисунок 1" descr="Изображение выглядит как линия, текст, диаграмма, График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8DEA" w14:textId="687943E8" w:rsidR="00084E07" w:rsidRPr="00084E07" w:rsidRDefault="00084E07" w:rsidP="00084E07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11</w:t>
      </w:r>
      <w:r>
        <w:fldChar w:fldCharType="end"/>
      </w:r>
      <w:r>
        <w:t xml:space="preserve">- </w:t>
      </w:r>
      <w:r w:rsidR="007F021E">
        <w:t>С</w:t>
      </w:r>
      <w:r>
        <w:t>хема устройства фильтрации коротких импульсов</w:t>
      </w:r>
    </w:p>
    <w:p w14:paraId="746BE8E2" w14:textId="77777777" w:rsidR="007F021E" w:rsidRDefault="007F021E" w:rsidP="007F021E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b/>
          <w:bCs/>
          <w:sz w:val="28"/>
        </w:rPr>
      </w:pPr>
      <w:r>
        <w:rPr>
          <w:b/>
          <w:bCs/>
          <w:sz w:val="28"/>
        </w:rPr>
        <w:t>2.3 Генератор «треугольного» сигнала</w:t>
      </w:r>
    </w:p>
    <w:p w14:paraId="5E47E89D" w14:textId="77777777" w:rsidR="007F021E" w:rsidRDefault="00EE2945" w:rsidP="007F021E">
      <w:pPr>
        <w:keepNext/>
      </w:pPr>
      <w:r w:rsidRPr="00EE2945">
        <w:rPr>
          <w:noProof/>
          <w:lang w:val="en-US"/>
        </w:rPr>
        <w:drawing>
          <wp:inline distT="0" distB="0" distL="0" distR="0" wp14:anchorId="178B24A3" wp14:editId="37EE0DFC">
            <wp:extent cx="5940425" cy="1703705"/>
            <wp:effectExtent l="0" t="0" r="3175" b="0"/>
            <wp:docPr id="1829468210" name="Рисунок 1" descr="Изображение выглядит как текст, диаграмма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468210" name="Рисунок 1" descr="Изображение выглядит как текст, диаграмма, линия, снимок экрана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0AA3" w14:textId="525B8BE6" w:rsidR="00EE2945" w:rsidRPr="007F021E" w:rsidRDefault="007F021E" w:rsidP="007F021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12</w:t>
      </w:r>
      <w:r>
        <w:fldChar w:fldCharType="end"/>
      </w:r>
      <w:r>
        <w:t xml:space="preserve"> – Схема генератора </w:t>
      </w:r>
      <w:r w:rsidRPr="007F021E">
        <w:t>“</w:t>
      </w:r>
      <w:r>
        <w:t>треугольного</w:t>
      </w:r>
      <w:r w:rsidRPr="007F021E">
        <w:t>”</w:t>
      </w:r>
      <w:r>
        <w:t xml:space="preserve"> сигнала на базе счётчика</w:t>
      </w:r>
    </w:p>
    <w:p w14:paraId="4D318669" w14:textId="77777777" w:rsidR="007F021E" w:rsidRDefault="007F021E" w:rsidP="007F021E">
      <w:pPr>
        <w:keepNext/>
      </w:pPr>
      <w:r w:rsidRPr="007F021E">
        <w:rPr>
          <w:noProof/>
        </w:rPr>
        <w:lastRenderedPageBreak/>
        <w:drawing>
          <wp:inline distT="0" distB="0" distL="0" distR="0" wp14:anchorId="380D7E7C" wp14:editId="2793880E">
            <wp:extent cx="5940425" cy="838200"/>
            <wp:effectExtent l="0" t="0" r="3175" b="0"/>
            <wp:docPr id="583821126" name="Рисунок 1" descr="Изображение выглядит как линия, текст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821126" name="Рисунок 1" descr="Изображение выглядит как линия, текст, число, Шриф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E1125" w14:textId="0A874D0B" w:rsidR="00EE2945" w:rsidRPr="007F021E" w:rsidRDefault="007F021E" w:rsidP="007F021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13</w:t>
      </w:r>
      <w:r>
        <w:fldChar w:fldCharType="end"/>
      </w:r>
      <w:r>
        <w:t xml:space="preserve"> – Функциональное моделирование генератора на базе реверсивного счётчика</w:t>
      </w:r>
    </w:p>
    <w:p w14:paraId="508F4244" w14:textId="77777777" w:rsidR="007F021E" w:rsidRDefault="00EE2945" w:rsidP="007F021E">
      <w:pPr>
        <w:keepNext/>
      </w:pPr>
      <w:r w:rsidRPr="00EE2945">
        <w:rPr>
          <w:noProof/>
          <w:lang w:val="en-US"/>
        </w:rPr>
        <w:drawing>
          <wp:inline distT="0" distB="0" distL="0" distR="0" wp14:anchorId="407E0BDA" wp14:editId="3E99920C">
            <wp:extent cx="4363059" cy="3181794"/>
            <wp:effectExtent l="0" t="0" r="0" b="0"/>
            <wp:docPr id="92346392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6392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B01C" w14:textId="6FE1B4FE" w:rsidR="00EE2945" w:rsidRPr="007F021E" w:rsidRDefault="007F021E" w:rsidP="007F021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14</w:t>
      </w:r>
      <w:r>
        <w:fldChar w:fldCharType="end"/>
      </w:r>
      <w:r>
        <w:t>.1 – Аппаратурные затраты генератора на базе реверсивного счётчика</w:t>
      </w:r>
    </w:p>
    <w:p w14:paraId="26346754" w14:textId="77777777" w:rsidR="007F021E" w:rsidRDefault="00ED2639" w:rsidP="007F021E">
      <w:pPr>
        <w:keepNext/>
      </w:pPr>
      <w:r w:rsidRPr="00ED2639">
        <w:rPr>
          <w:noProof/>
          <w:lang w:val="en-US"/>
        </w:rPr>
        <w:drawing>
          <wp:inline distT="0" distB="0" distL="0" distR="0" wp14:anchorId="6362E19C" wp14:editId="6375FFC0">
            <wp:extent cx="4763165" cy="1695687"/>
            <wp:effectExtent l="0" t="0" r="0" b="0"/>
            <wp:docPr id="161983962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83962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81F9" w14:textId="3FE7DF2A" w:rsidR="00ED2639" w:rsidRPr="007F021E" w:rsidRDefault="007F021E" w:rsidP="007F021E">
      <w:pPr>
        <w:pStyle w:val="ac"/>
        <w:rPr>
          <w:lang w:val="en-US"/>
        </w:rPr>
      </w:pPr>
      <w:r>
        <w:t>Рисунок</w:t>
      </w:r>
      <w:r w:rsidRPr="007F021E">
        <w:rPr>
          <w:lang w:val="en-US"/>
        </w:rPr>
        <w:t xml:space="preserve"> 14.2 – </w:t>
      </w:r>
      <w:r>
        <w:rPr>
          <w:lang w:val="en-US"/>
        </w:rPr>
        <w:t xml:space="preserve">Clock to output times </w:t>
      </w:r>
      <w:r>
        <w:t>генератора</w:t>
      </w:r>
    </w:p>
    <w:p w14:paraId="68F471D7" w14:textId="7C4F5871" w:rsidR="00352D50" w:rsidRDefault="00352D50" w:rsidP="007B5A7B">
      <w:pPr>
        <w:rPr>
          <w:lang w:val="en-US"/>
        </w:rPr>
      </w:pPr>
    </w:p>
    <w:p w14:paraId="1287BC4C" w14:textId="77777777" w:rsidR="00352D50" w:rsidRDefault="00352D50" w:rsidP="007B5A7B">
      <w:pPr>
        <w:rPr>
          <w:lang w:val="en-US"/>
        </w:rPr>
      </w:pPr>
    </w:p>
    <w:p w14:paraId="5253BD6C" w14:textId="0B00E708" w:rsidR="00352D50" w:rsidRDefault="00352D50" w:rsidP="007B5A7B">
      <w:pPr>
        <w:rPr>
          <w:lang w:val="en-US"/>
        </w:rPr>
      </w:pPr>
    </w:p>
    <w:p w14:paraId="27438DCC" w14:textId="77777777" w:rsidR="007F021E" w:rsidRDefault="00352D50" w:rsidP="007F021E">
      <w:pPr>
        <w:keepNext/>
      </w:pPr>
      <w:r w:rsidRPr="00352D50">
        <w:rPr>
          <w:noProof/>
          <w:lang w:val="en-US"/>
        </w:rPr>
        <w:lastRenderedPageBreak/>
        <w:drawing>
          <wp:inline distT="0" distB="0" distL="0" distR="0" wp14:anchorId="04D851DD" wp14:editId="79C9365E">
            <wp:extent cx="5772956" cy="1943371"/>
            <wp:effectExtent l="0" t="0" r="0" b="0"/>
            <wp:docPr id="169217004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17004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E167" w14:textId="07B14558" w:rsidR="00352D50" w:rsidRPr="007F021E" w:rsidRDefault="007F021E" w:rsidP="007F021E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15</w:t>
      </w:r>
      <w:r>
        <w:fldChar w:fldCharType="end"/>
      </w:r>
      <w:r>
        <w:t xml:space="preserve"> – Схема генератора «треугольного» сигнала на базе счётчика на сложение</w:t>
      </w:r>
    </w:p>
    <w:p w14:paraId="3258C4F4" w14:textId="77777777" w:rsidR="00103166" w:rsidRDefault="00103166" w:rsidP="00103166">
      <w:pPr>
        <w:keepNext/>
      </w:pPr>
      <w:r w:rsidRPr="00103166">
        <w:rPr>
          <w:noProof/>
          <w:lang w:val="en-US"/>
        </w:rPr>
        <w:drawing>
          <wp:inline distT="0" distB="0" distL="0" distR="0" wp14:anchorId="159FDECA" wp14:editId="4AF390BD">
            <wp:extent cx="5940425" cy="765810"/>
            <wp:effectExtent l="0" t="0" r="3175" b="0"/>
            <wp:docPr id="1545534541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534541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93EE" w14:textId="353C2AF4" w:rsidR="00EE6C2C" w:rsidRPr="00103166" w:rsidRDefault="00103166" w:rsidP="0010316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16</w:t>
      </w:r>
      <w:r>
        <w:fldChar w:fldCharType="end"/>
      </w:r>
      <w:r>
        <w:t xml:space="preserve"> - Функциональное моделирование генератора на базе счётчика на сложение</w:t>
      </w:r>
    </w:p>
    <w:p w14:paraId="16225BFE" w14:textId="77777777" w:rsidR="00103166" w:rsidRDefault="00EE6C2C" w:rsidP="00103166">
      <w:pPr>
        <w:keepNext/>
      </w:pPr>
      <w:r w:rsidRPr="00EE6C2C">
        <w:rPr>
          <w:noProof/>
          <w:lang w:val="en-US"/>
        </w:rPr>
        <w:drawing>
          <wp:inline distT="0" distB="0" distL="0" distR="0" wp14:anchorId="0873F1BB" wp14:editId="630D3BC5">
            <wp:extent cx="4429743" cy="3134162"/>
            <wp:effectExtent l="0" t="0" r="9525" b="9525"/>
            <wp:docPr id="43300769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00769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FBF0C" w14:textId="22B5CE4D" w:rsidR="00EE6C2C" w:rsidRPr="00103166" w:rsidRDefault="00103166" w:rsidP="0010316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17</w:t>
      </w:r>
      <w:r>
        <w:fldChar w:fldCharType="end"/>
      </w:r>
      <w:r>
        <w:t>.1 - Аппаратурные затраты генератора на базе счётчика на сложение</w:t>
      </w:r>
    </w:p>
    <w:p w14:paraId="27DBED1B" w14:textId="77777777" w:rsidR="00103166" w:rsidRDefault="00EE6C2C" w:rsidP="00103166">
      <w:pPr>
        <w:keepNext/>
      </w:pPr>
      <w:r w:rsidRPr="00EE6C2C">
        <w:rPr>
          <w:noProof/>
          <w:lang w:val="en-US"/>
        </w:rPr>
        <w:drawing>
          <wp:inline distT="0" distB="0" distL="0" distR="0" wp14:anchorId="642D9945" wp14:editId="445DCF92">
            <wp:extent cx="4801270" cy="1705213"/>
            <wp:effectExtent l="0" t="0" r="0" b="9525"/>
            <wp:docPr id="28223632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3632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9307" w14:textId="73B6C08F" w:rsidR="00EE6C2C" w:rsidRDefault="00103166" w:rsidP="00103166">
      <w:pPr>
        <w:pStyle w:val="ac"/>
        <w:rPr>
          <w:lang w:val="en-US"/>
        </w:rPr>
      </w:pPr>
      <w:r>
        <w:t>Рисунок</w:t>
      </w:r>
      <w:r w:rsidRPr="00103166">
        <w:rPr>
          <w:lang w:val="en-US"/>
        </w:rPr>
        <w:t xml:space="preserve"> 17.2 - </w:t>
      </w:r>
      <w:r>
        <w:rPr>
          <w:lang w:val="en-US"/>
        </w:rPr>
        <w:t xml:space="preserve">Clock to output times </w:t>
      </w:r>
      <w:r>
        <w:t>генератора</w:t>
      </w:r>
    </w:p>
    <w:p w14:paraId="095AC984" w14:textId="77777777" w:rsidR="00103166" w:rsidRDefault="00103166" w:rsidP="00103166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b/>
          <w:bCs/>
          <w:sz w:val="28"/>
        </w:rPr>
      </w:pPr>
      <w:r>
        <w:rPr>
          <w:b/>
          <w:bCs/>
          <w:sz w:val="28"/>
        </w:rPr>
        <w:lastRenderedPageBreak/>
        <w:t>2.4 Двоично-десятичный счетчик</w:t>
      </w:r>
    </w:p>
    <w:p w14:paraId="2CBD4A14" w14:textId="77777777" w:rsidR="00103166" w:rsidRDefault="00B830F0" w:rsidP="00103166">
      <w:pPr>
        <w:keepNext/>
      </w:pPr>
      <w:r w:rsidRPr="00B830F0">
        <w:rPr>
          <w:noProof/>
          <w:lang w:val="en-US"/>
        </w:rPr>
        <w:drawing>
          <wp:inline distT="0" distB="0" distL="0" distR="0" wp14:anchorId="5ABC2152" wp14:editId="6DC35883">
            <wp:extent cx="5940425" cy="4120515"/>
            <wp:effectExtent l="0" t="0" r="3175" b="0"/>
            <wp:docPr id="483138958" name="Рисунок 1" descr="Изображение выглядит как текст, снимок экрана, диаграмм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38958" name="Рисунок 1" descr="Изображение выглядит как текст, снимок экрана, диаграмма, линия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7A50" w14:textId="5903091A" w:rsidR="00B830F0" w:rsidRPr="00103166" w:rsidRDefault="00103166" w:rsidP="0010316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18</w:t>
      </w:r>
      <w:r>
        <w:fldChar w:fldCharType="end"/>
      </w:r>
      <w:r>
        <w:t xml:space="preserve"> – Схема двоично-десятичного счётчика двух тетрад</w:t>
      </w:r>
    </w:p>
    <w:p w14:paraId="05A344DD" w14:textId="77777777" w:rsidR="00103166" w:rsidRDefault="00B830F0" w:rsidP="00103166">
      <w:pPr>
        <w:keepNext/>
      </w:pPr>
      <w:r w:rsidRPr="00B830F0">
        <w:rPr>
          <w:noProof/>
          <w:lang w:val="en-US"/>
        </w:rPr>
        <w:drawing>
          <wp:inline distT="0" distB="0" distL="0" distR="0" wp14:anchorId="208237D8" wp14:editId="08E61471">
            <wp:extent cx="5940425" cy="982345"/>
            <wp:effectExtent l="0" t="0" r="3175" b="8255"/>
            <wp:docPr id="227380075" name="Рисунок 1" descr="Изображение выглядит как текст, линия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80075" name="Рисунок 1" descr="Изображение выглядит как текст, линия, Шрифт, число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47A75" w14:textId="32D3723A" w:rsidR="00B830F0" w:rsidRPr="00103166" w:rsidRDefault="00103166" w:rsidP="0010316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19</w:t>
      </w:r>
      <w:r>
        <w:fldChar w:fldCharType="end"/>
      </w:r>
      <w:r>
        <w:t xml:space="preserve"> – Диаграмма тестирования двоично-десятичного счётчика</w:t>
      </w:r>
    </w:p>
    <w:p w14:paraId="218DF650" w14:textId="77777777" w:rsidR="00103166" w:rsidRDefault="00103166" w:rsidP="00103166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b/>
          <w:bCs/>
          <w:sz w:val="28"/>
        </w:rPr>
      </w:pPr>
      <w:r>
        <w:rPr>
          <w:b/>
          <w:bCs/>
          <w:sz w:val="28"/>
        </w:rPr>
        <w:t>2.5 Преобразователь двоичного кода в двоично-десятичный</w:t>
      </w:r>
    </w:p>
    <w:p w14:paraId="2CFDCAE4" w14:textId="77777777" w:rsidR="00103166" w:rsidRDefault="00F00FF6" w:rsidP="00103166">
      <w:pPr>
        <w:keepNext/>
      </w:pPr>
      <w:r w:rsidRPr="00F00FF6">
        <w:rPr>
          <w:noProof/>
          <w:lang w:val="en-US"/>
        </w:rPr>
        <w:drawing>
          <wp:inline distT="0" distB="0" distL="0" distR="0" wp14:anchorId="543E0827" wp14:editId="513D51FD">
            <wp:extent cx="5940425" cy="1758950"/>
            <wp:effectExtent l="0" t="0" r="3175" b="0"/>
            <wp:docPr id="1861944755" name="Рисунок 1" descr="Изображение выглядит как текст, линия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944755" name="Рисунок 1" descr="Изображение выглядит как текст, линия, снимок экрана, диаграмма&#10;&#10;Автоматически созданное описание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FBCC3" w14:textId="1775C782" w:rsidR="00F00FF6" w:rsidRDefault="00103166" w:rsidP="00103166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20</w:t>
      </w:r>
      <w:r>
        <w:fldChar w:fldCharType="end"/>
      </w:r>
      <w:r>
        <w:t xml:space="preserve"> – Схема преобразователя</w:t>
      </w:r>
    </w:p>
    <w:p w14:paraId="3C674BBA" w14:textId="77777777" w:rsidR="00103166" w:rsidRDefault="00F00FF6" w:rsidP="00103166">
      <w:pPr>
        <w:keepNext/>
      </w:pPr>
      <w:r w:rsidRPr="00F00FF6">
        <w:rPr>
          <w:noProof/>
          <w:lang w:val="en-US"/>
        </w:rPr>
        <w:lastRenderedPageBreak/>
        <w:drawing>
          <wp:inline distT="0" distB="0" distL="0" distR="0" wp14:anchorId="39CD36B4" wp14:editId="71EB6467">
            <wp:extent cx="5940425" cy="1477010"/>
            <wp:effectExtent l="0" t="0" r="3175" b="8890"/>
            <wp:docPr id="796391393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391393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6E715" w14:textId="56C77B57" w:rsidR="00F00FF6" w:rsidRDefault="00103166" w:rsidP="00103166">
      <w:pPr>
        <w:pStyle w:val="ac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21</w:t>
      </w:r>
      <w:r>
        <w:fldChar w:fldCharType="end"/>
      </w:r>
      <w:r>
        <w:t>.1 – Пример работы преобразователя 1</w:t>
      </w:r>
    </w:p>
    <w:p w14:paraId="2173E115" w14:textId="77777777" w:rsidR="00103166" w:rsidRDefault="00F00FF6" w:rsidP="00103166">
      <w:pPr>
        <w:keepNext/>
      </w:pPr>
      <w:r w:rsidRPr="00F00FF6">
        <w:rPr>
          <w:noProof/>
          <w:lang w:val="en-US"/>
        </w:rPr>
        <w:drawing>
          <wp:inline distT="0" distB="0" distL="0" distR="0" wp14:anchorId="6F2E0CFA" wp14:editId="487B6AE0">
            <wp:extent cx="5940425" cy="1988820"/>
            <wp:effectExtent l="0" t="0" r="3175" b="0"/>
            <wp:docPr id="1321158014" name="Рисунок 1" descr="Изображение выглядит как текст, снимок экрана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158014" name="Рисунок 1" descr="Изображение выглядит как текст, снимок экрана, число, линия&#10;&#10;Автоматически созданное описание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765B" w14:textId="5EE4E239" w:rsidR="00F00FF6" w:rsidRDefault="00103166" w:rsidP="00103166">
      <w:pPr>
        <w:pStyle w:val="ac"/>
        <w:rPr>
          <w:lang w:val="en-US"/>
        </w:rPr>
      </w:pPr>
      <w:r>
        <w:t>Рисунок 21.2 – Пример работы преобразователя 2</w:t>
      </w:r>
    </w:p>
    <w:p w14:paraId="39653EBC" w14:textId="77777777" w:rsidR="00103166" w:rsidRDefault="00F00FF6" w:rsidP="00103166">
      <w:pPr>
        <w:keepNext/>
      </w:pPr>
      <w:r w:rsidRPr="00F00FF6">
        <w:rPr>
          <w:noProof/>
          <w:lang w:val="en-US"/>
        </w:rPr>
        <w:drawing>
          <wp:inline distT="0" distB="0" distL="0" distR="0" wp14:anchorId="22BF2AE8" wp14:editId="78693E49">
            <wp:extent cx="5940425" cy="1165860"/>
            <wp:effectExtent l="0" t="0" r="3175" b="0"/>
            <wp:docPr id="1113000621" name="Рисунок 1" descr="Изображение выглядит как текст, линия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00621" name="Рисунок 1" descr="Изображение выглядит как текст, линия, число, Шрифт&#10;&#10;Автоматически созданное описание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4056A" w14:textId="067F290C" w:rsidR="00F00FF6" w:rsidRPr="00366C5C" w:rsidRDefault="00103166" w:rsidP="00103166">
      <w:pPr>
        <w:pStyle w:val="ac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366C5C">
        <w:rPr>
          <w:noProof/>
        </w:rPr>
        <w:t>2</w:t>
      </w:r>
      <w:r>
        <w:fldChar w:fldCharType="end"/>
      </w:r>
      <w:r>
        <w:t>1.3 – Пример работы преобразователя 3</w:t>
      </w:r>
    </w:p>
    <w:p w14:paraId="2350BE70" w14:textId="77777777" w:rsidR="00103166" w:rsidRDefault="00103166" w:rsidP="00103166">
      <w:pPr>
        <w:tabs>
          <w:tab w:val="left" w:pos="1802"/>
        </w:tabs>
        <w:autoSpaceDE w:val="0"/>
        <w:spacing w:before="40" w:line="360" w:lineRule="auto"/>
        <w:ind w:right="130"/>
        <w:jc w:val="both"/>
        <w:rPr>
          <w:b/>
          <w:bCs/>
          <w:sz w:val="28"/>
        </w:rPr>
      </w:pPr>
      <w:r>
        <w:rPr>
          <w:b/>
          <w:bCs/>
          <w:sz w:val="28"/>
        </w:rPr>
        <w:t>2.6 Накапливающий сумматор</w:t>
      </w:r>
    </w:p>
    <w:p w14:paraId="127ACC94" w14:textId="77777777" w:rsidR="00366C5C" w:rsidRDefault="00366C5C" w:rsidP="00366C5C">
      <w:pPr>
        <w:keepNext/>
      </w:pPr>
      <w:r w:rsidRPr="00366C5C">
        <w:rPr>
          <w:noProof/>
          <w:lang w:val="en-US"/>
        </w:rPr>
        <w:drawing>
          <wp:inline distT="0" distB="0" distL="0" distR="0" wp14:anchorId="425F50CD" wp14:editId="47C06266">
            <wp:extent cx="5940425" cy="1315085"/>
            <wp:effectExtent l="0" t="0" r="3175" b="0"/>
            <wp:docPr id="362869918" name="Рисунок 1" descr="Изображение выглядит как линия, число, Графи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869918" name="Рисунок 1" descr="Изображение выглядит как линия, число, График, Шрифт&#10;&#10;Автоматически созданное описание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49DD7" w14:textId="50AD46E0" w:rsidR="00EE6C2C" w:rsidRPr="00366C5C" w:rsidRDefault="00366C5C" w:rsidP="00366C5C">
      <w:pPr>
        <w:pStyle w:val="ac"/>
      </w:pPr>
      <w:r>
        <w:t>Рисунок 22 – Исследование работы преобразователя как накапливающего сумматора</w:t>
      </w:r>
    </w:p>
    <w:p w14:paraId="0FFE367F" w14:textId="77777777" w:rsidR="00EE2945" w:rsidRPr="00366C5C" w:rsidRDefault="00EE2945" w:rsidP="007B5A7B"/>
    <w:sectPr w:rsidR="00EE2945" w:rsidRPr="00366C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 Semilight">
    <w:panose1 w:val="020B0502040204020203"/>
    <w:charset w:val="80"/>
    <w:family w:val="swiss"/>
    <w:pitch w:val="variable"/>
    <w:sig w:usb0="B0000AAF" w:usb1="09DF7CFB" w:usb2="00000012" w:usb3="00000000" w:csb0="003E01BD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1D9"/>
    <w:multiLevelType w:val="hybridMultilevel"/>
    <w:tmpl w:val="169CB856"/>
    <w:lvl w:ilvl="0" w:tplc="14A68E00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524129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A11"/>
    <w:rsid w:val="00084E07"/>
    <w:rsid w:val="000D38F5"/>
    <w:rsid w:val="00103166"/>
    <w:rsid w:val="00111170"/>
    <w:rsid w:val="001956C2"/>
    <w:rsid w:val="00352D50"/>
    <w:rsid w:val="00366C5C"/>
    <w:rsid w:val="00464C09"/>
    <w:rsid w:val="00604317"/>
    <w:rsid w:val="006A6041"/>
    <w:rsid w:val="006F0839"/>
    <w:rsid w:val="00772E41"/>
    <w:rsid w:val="007B5A7B"/>
    <w:rsid w:val="007F021E"/>
    <w:rsid w:val="00844865"/>
    <w:rsid w:val="009637A1"/>
    <w:rsid w:val="00985E50"/>
    <w:rsid w:val="009B72D9"/>
    <w:rsid w:val="009C4E5A"/>
    <w:rsid w:val="009E4FF1"/>
    <w:rsid w:val="00B830F0"/>
    <w:rsid w:val="00D616FF"/>
    <w:rsid w:val="00D82A11"/>
    <w:rsid w:val="00E8231D"/>
    <w:rsid w:val="00EC7AB8"/>
    <w:rsid w:val="00ED2639"/>
    <w:rsid w:val="00EE2945"/>
    <w:rsid w:val="00EE6C2C"/>
    <w:rsid w:val="00F0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C82D"/>
  <w15:chartTrackingRefBased/>
  <w15:docId w15:val="{79CF3E06-3D80-43FB-BE12-53BC5977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2A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2A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2A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2A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2A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2A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2A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2A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2A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2A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82A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2A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2A1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2A1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2A1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2A1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2A1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2A1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2A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2A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2A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2A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2A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2A11"/>
    <w:rPr>
      <w:i/>
      <w:iCs/>
      <w:color w:val="404040" w:themeColor="text1" w:themeTint="BF"/>
    </w:rPr>
  </w:style>
  <w:style w:type="paragraph" w:styleId="a7">
    <w:name w:val="List Paragraph"/>
    <w:basedOn w:val="a"/>
    <w:uiPriority w:val="1"/>
    <w:qFormat/>
    <w:rsid w:val="00D82A1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2A1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2A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2A1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82A11"/>
    <w:rPr>
      <w:b/>
      <w:bCs/>
      <w:smallCaps/>
      <w:color w:val="0F4761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844865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Вагнер Артем Александрович</dc:creator>
  <cp:keywords/>
  <dc:description/>
  <cp:lastModifiedBy>Вагнер Артем Александрович</cp:lastModifiedBy>
  <cp:revision>5</cp:revision>
  <dcterms:created xsi:type="dcterms:W3CDTF">2024-04-22T10:30:00Z</dcterms:created>
  <dcterms:modified xsi:type="dcterms:W3CDTF">2024-04-27T15:03:00Z</dcterms:modified>
</cp:coreProperties>
</file>