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A133F" w14:textId="77777777" w:rsidR="00026D5F" w:rsidRDefault="00026D5F" w:rsidP="00026D5F">
      <w:pPr>
        <w:jc w:val="center"/>
      </w:pPr>
      <w:r>
        <w:t>Санкт-Петербургский политехнический университет Петра Великого</w:t>
      </w:r>
    </w:p>
    <w:p w14:paraId="5671443B" w14:textId="77777777" w:rsidR="00026D5F" w:rsidRDefault="00026D5F" w:rsidP="00026D5F">
      <w:pPr>
        <w:jc w:val="center"/>
      </w:pPr>
      <w:r>
        <w:t>Институт компьютерных наук и кибербезопасности</w:t>
      </w:r>
    </w:p>
    <w:p w14:paraId="52537E4C" w14:textId="77777777" w:rsidR="00026D5F" w:rsidRDefault="00026D5F" w:rsidP="00026D5F">
      <w:pPr>
        <w:jc w:val="center"/>
      </w:pPr>
      <w:r>
        <w:t>Высшая школа компьютерных технологий и информационных систем</w:t>
      </w:r>
    </w:p>
    <w:p w14:paraId="682114E8" w14:textId="77777777" w:rsidR="00026D5F" w:rsidRDefault="00026D5F" w:rsidP="00026D5F">
      <w:pPr>
        <w:jc w:val="center"/>
      </w:pPr>
    </w:p>
    <w:p w14:paraId="582BE651" w14:textId="77777777" w:rsidR="00026D5F" w:rsidRDefault="00026D5F" w:rsidP="00026D5F">
      <w:pPr>
        <w:jc w:val="center"/>
      </w:pPr>
    </w:p>
    <w:p w14:paraId="272F89B1" w14:textId="77777777" w:rsidR="00026D5F" w:rsidRDefault="00026D5F" w:rsidP="00026D5F">
      <w:pPr>
        <w:jc w:val="center"/>
      </w:pPr>
    </w:p>
    <w:p w14:paraId="65C22417" w14:textId="77777777" w:rsidR="00026D5F" w:rsidRDefault="00026D5F" w:rsidP="00026D5F">
      <w:pPr>
        <w:jc w:val="center"/>
      </w:pPr>
      <w:r>
        <w:t>ЛАБОРАТОРНАЯ РАБОТА №4</w:t>
      </w:r>
    </w:p>
    <w:p w14:paraId="63EF698F" w14:textId="77777777" w:rsidR="00026D5F" w:rsidRDefault="00026D5F" w:rsidP="00026D5F">
      <w:pPr>
        <w:jc w:val="center"/>
      </w:pPr>
      <w:r>
        <w:t>по дисциплине</w:t>
      </w:r>
      <w:r>
        <w:tab/>
        <w:t>«Схемотехника операционных устройств»</w:t>
      </w:r>
    </w:p>
    <w:p w14:paraId="72B17FAB" w14:textId="77777777" w:rsidR="00026D5F" w:rsidRDefault="00026D5F" w:rsidP="00026D5F">
      <w:pPr>
        <w:jc w:val="center"/>
      </w:pPr>
    </w:p>
    <w:p w14:paraId="1E7BB278" w14:textId="77777777" w:rsidR="00026D5F" w:rsidRDefault="00026D5F" w:rsidP="00026D5F"/>
    <w:p w14:paraId="0A7A5613" w14:textId="77777777" w:rsidR="00026D5F" w:rsidRDefault="00026D5F" w:rsidP="00026D5F"/>
    <w:p w14:paraId="1244DE63" w14:textId="77777777" w:rsidR="00026D5F" w:rsidRDefault="00026D5F" w:rsidP="00026D5F"/>
    <w:p w14:paraId="77143A61" w14:textId="77777777" w:rsidR="00026D5F" w:rsidRDefault="00026D5F" w:rsidP="00026D5F"/>
    <w:p w14:paraId="5E1080D7" w14:textId="77777777" w:rsidR="00026D5F" w:rsidRDefault="00026D5F" w:rsidP="00026D5F">
      <w:r>
        <w:t xml:space="preserve">Выполнили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Коваленко </w:t>
      </w:r>
      <w:proofErr w:type="gramStart"/>
      <w:r>
        <w:t>А.С</w:t>
      </w:r>
      <w:proofErr w:type="gramEnd"/>
    </w:p>
    <w:p w14:paraId="3A2B9DA2" w14:textId="77777777" w:rsidR="00026D5F" w:rsidRDefault="00026D5F" w:rsidP="00026D5F">
      <w:r>
        <w:t>студенты гр. 5130901/20201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Алифанова </w:t>
      </w:r>
      <w:proofErr w:type="gramStart"/>
      <w:r>
        <w:t>А.А</w:t>
      </w:r>
      <w:proofErr w:type="gramEnd"/>
    </w:p>
    <w:p w14:paraId="364B2E69" w14:textId="77777777" w:rsidR="00026D5F" w:rsidRDefault="00026D5F" w:rsidP="00026D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 w:rsidRPr="00980E57">
        <w:t>Мацыгорова</w:t>
      </w:r>
      <w:proofErr w:type="spellEnd"/>
      <w:r w:rsidRPr="00980E57">
        <w:t xml:space="preserve"> </w:t>
      </w:r>
      <w:proofErr w:type="gramStart"/>
      <w:r w:rsidRPr="00980E57">
        <w:t>Е</w:t>
      </w:r>
      <w:r>
        <w:t>.П.</w:t>
      </w:r>
      <w:proofErr w:type="gramEnd"/>
    </w:p>
    <w:p w14:paraId="7D4054D2" w14:textId="77777777" w:rsidR="00026D5F" w:rsidRDefault="00026D5F" w:rsidP="00026D5F">
      <w:r>
        <w:t xml:space="preserve">Преподаватель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980E57">
        <w:t xml:space="preserve">Дьяченко </w:t>
      </w:r>
      <w:proofErr w:type="gramStart"/>
      <w:r w:rsidRPr="00980E57">
        <w:t>Ю</w:t>
      </w:r>
      <w:r>
        <w:t>.Н.</w:t>
      </w:r>
      <w:proofErr w:type="gramEnd"/>
      <w:r>
        <w:tab/>
      </w:r>
    </w:p>
    <w:p w14:paraId="280304F6" w14:textId="77777777" w:rsidR="00026D5F" w:rsidRDefault="00026D5F" w:rsidP="00026D5F"/>
    <w:p w14:paraId="16E210D6" w14:textId="77777777" w:rsidR="00026D5F" w:rsidRDefault="00026D5F" w:rsidP="00026D5F">
      <w:pPr>
        <w:jc w:val="right"/>
      </w:pPr>
      <w:r>
        <w:t xml:space="preserve"> «___» ______________ 2024 г.</w:t>
      </w:r>
    </w:p>
    <w:p w14:paraId="79AC8F72" w14:textId="77777777" w:rsidR="00026D5F" w:rsidRDefault="00026D5F" w:rsidP="00026D5F"/>
    <w:p w14:paraId="6C0800F9" w14:textId="77777777" w:rsidR="00026D5F" w:rsidRDefault="00026D5F" w:rsidP="00026D5F"/>
    <w:p w14:paraId="0A1A3457" w14:textId="77777777" w:rsidR="00026D5F" w:rsidRDefault="00026D5F" w:rsidP="00026D5F"/>
    <w:p w14:paraId="2A56A607" w14:textId="77777777" w:rsidR="00026D5F" w:rsidRDefault="00026D5F" w:rsidP="00026D5F"/>
    <w:p w14:paraId="592C2BC4" w14:textId="77777777" w:rsidR="00026D5F" w:rsidRDefault="00026D5F" w:rsidP="00026D5F"/>
    <w:p w14:paraId="0E97D426" w14:textId="77777777" w:rsidR="00026D5F" w:rsidRDefault="00026D5F" w:rsidP="00026D5F"/>
    <w:p w14:paraId="71B27664" w14:textId="77777777" w:rsidR="00026D5F" w:rsidRDefault="00026D5F" w:rsidP="00026D5F"/>
    <w:p w14:paraId="6674CA32" w14:textId="77777777" w:rsidR="00026D5F" w:rsidRDefault="00026D5F" w:rsidP="00026D5F">
      <w:pPr>
        <w:jc w:val="center"/>
      </w:pPr>
      <w:r>
        <w:t>Санкт-Петербург</w:t>
      </w:r>
    </w:p>
    <w:p w14:paraId="297DC159" w14:textId="77777777" w:rsidR="00026D5F" w:rsidRDefault="00026D5F" w:rsidP="00026D5F">
      <w:pPr>
        <w:jc w:val="center"/>
      </w:pPr>
      <w:r>
        <w:t>2024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718824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6F3D5C" w14:textId="77777777" w:rsidR="00026D5F" w:rsidRPr="00290B79" w:rsidRDefault="00026D5F" w:rsidP="00026D5F">
          <w:pPr>
            <w:pStyle w:val="af3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290B79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3E91DDF2" w14:textId="77777777" w:rsidR="00026D5F" w:rsidRDefault="00026D5F" w:rsidP="00026D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2047690" w:history="1">
            <w:r w:rsidRPr="00561810">
              <w:rPr>
                <w:rStyle w:val="af4"/>
                <w:noProof/>
              </w:rPr>
              <w:t xml:space="preserve">Построение не тактируемых </w:t>
            </w:r>
            <w:r w:rsidRPr="00561810">
              <w:rPr>
                <w:rStyle w:val="af4"/>
                <w:noProof/>
                <w:lang w:val="en-US"/>
              </w:rPr>
              <w:t>RS</w:t>
            </w:r>
            <w:r w:rsidRPr="00561810">
              <w:rPr>
                <w:rStyle w:val="af4"/>
                <w:noProof/>
              </w:rPr>
              <w:t xml:space="preserve"> триггеров на ЛЭ ИЛИ-НЕ и 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C597D" w14:textId="77777777" w:rsidR="00026D5F" w:rsidRDefault="00026D5F" w:rsidP="00026D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2047691" w:history="1">
            <w:r w:rsidRPr="00561810">
              <w:rPr>
                <w:rStyle w:val="af4"/>
                <w:noProof/>
              </w:rPr>
              <w:t xml:space="preserve">Построение тактируемых уровнем синхроимпульса </w:t>
            </w:r>
            <m:oMath>
              <m:r>
                <w:rPr>
                  <w:rStyle w:val="af4"/>
                  <w:rFonts w:ascii="Cambria Math" w:hAnsi="Cambria Math" w:cs="Cambria Math"/>
                  <w:noProof/>
                </w:rPr>
                <m:t>R</m:t>
              </m:r>
            </m:oMath>
            <w:r w:rsidRPr="00561810">
              <w:rPr>
                <w:rStyle w:val="af4"/>
                <w:noProof/>
              </w:rPr>
              <w:t>-</w:t>
            </w:r>
            <m:oMath>
              <m:r>
                <w:rPr>
                  <w:rStyle w:val="af4"/>
                  <w:rFonts w:ascii="Cambria Math" w:hAnsi="Cambria Math" w:cs="Cambria Math"/>
                  <w:noProof/>
                  <w:lang w:val="en-US"/>
                </w:rPr>
                <m:t>S</m:t>
              </m:r>
            </m:oMath>
            <w:r w:rsidRPr="00561810">
              <w:rPr>
                <w:rStyle w:val="af4"/>
                <w:noProof/>
              </w:rPr>
              <w:t xml:space="preserve"> и D триггеров.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02AC" w14:textId="77777777" w:rsidR="00026D5F" w:rsidRDefault="00026D5F" w:rsidP="00026D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2047692" w:history="1">
            <w:r w:rsidRPr="00561810">
              <w:rPr>
                <w:rStyle w:val="af4"/>
                <w:noProof/>
              </w:rPr>
              <w:t>Исследовать работу тактируемых фронтом импульса D, JK и T триггеров (flip-flop)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80D7" w14:textId="77777777" w:rsidR="00026D5F" w:rsidRDefault="00026D5F" w:rsidP="00026D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2047693" w:history="1">
            <w:r w:rsidRPr="00561810">
              <w:rPr>
                <w:rStyle w:val="af4"/>
                <w:noProof/>
              </w:rPr>
              <w:t>Исследование регистров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4716C" w14:textId="77777777" w:rsidR="00026D5F" w:rsidRDefault="00026D5F" w:rsidP="00026D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2047694" w:history="1">
            <w:r w:rsidRPr="00561810">
              <w:rPr>
                <w:rStyle w:val="af4"/>
                <w:noProof/>
              </w:rPr>
              <w:t>Построение схем синхронизации на основе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3AB7" w14:textId="77777777" w:rsidR="00026D5F" w:rsidRDefault="00026D5F" w:rsidP="00026D5F">
          <w:r>
            <w:rPr>
              <w:b/>
              <w:bCs/>
            </w:rPr>
            <w:fldChar w:fldCharType="end"/>
          </w:r>
        </w:p>
      </w:sdtContent>
    </w:sdt>
    <w:p w14:paraId="298957B9" w14:textId="77777777" w:rsidR="00026D5F" w:rsidRDefault="00026D5F" w:rsidP="00026D5F">
      <w:pPr>
        <w:jc w:val="left"/>
        <w:rPr>
          <w:rFonts w:eastAsiaTheme="majorEastAsia" w:cstheme="majorBidi"/>
          <w:sz w:val="36"/>
          <w:szCs w:val="32"/>
        </w:rPr>
      </w:pPr>
      <w:r>
        <w:rPr>
          <w:rFonts w:eastAsiaTheme="majorEastAsia" w:cstheme="majorBidi"/>
          <w:sz w:val="36"/>
          <w:szCs w:val="32"/>
        </w:rPr>
        <w:br w:type="page"/>
      </w:r>
    </w:p>
    <w:p w14:paraId="14F71480" w14:textId="77777777" w:rsidR="00026D5F" w:rsidRPr="00411E0F" w:rsidRDefault="00026D5F" w:rsidP="00026D5F">
      <w:pPr>
        <w:pStyle w:val="1"/>
        <w:jc w:val="center"/>
      </w:pPr>
      <w:bookmarkStart w:id="0" w:name="_Toc182047690"/>
      <w:bookmarkStart w:id="1" w:name="_Hlk181795177"/>
      <w:r>
        <w:lastRenderedPageBreak/>
        <w:t xml:space="preserve">Построение не тактируемых </w:t>
      </w:r>
      <w:r>
        <w:rPr>
          <w:lang w:val="en-US"/>
        </w:rPr>
        <w:t>RS</w:t>
      </w:r>
      <w:r w:rsidRPr="00411E0F">
        <w:t xml:space="preserve"> </w:t>
      </w:r>
      <w:r>
        <w:t>триггеров на ЛЭ ИЛИ-НЕ и И-НЕ</w:t>
      </w:r>
      <w:bookmarkEnd w:id="0"/>
    </w:p>
    <w:p w14:paraId="65DA2021" w14:textId="77777777" w:rsidR="00026D5F" w:rsidRDefault="00026D5F" w:rsidP="00026D5F">
      <w:r>
        <w:t xml:space="preserve">По </w:t>
      </w:r>
      <w:r w:rsidRPr="00411E0F">
        <w:t>заданн</w:t>
      </w:r>
      <w:r>
        <w:t>ым</w:t>
      </w:r>
      <w:r w:rsidRPr="00411E0F">
        <w:t xml:space="preserve"> схем</w:t>
      </w:r>
      <w:r>
        <w:t>ам</w:t>
      </w:r>
      <w:r w:rsidRPr="00411E0F">
        <w:t xml:space="preserve"> (рис 1.1) был</w:t>
      </w:r>
      <w:r>
        <w:t>и</w:t>
      </w:r>
      <w:r w:rsidRPr="00411E0F">
        <w:t xml:space="preserve"> собран</w:t>
      </w:r>
      <w:r>
        <w:t>ы</w:t>
      </w:r>
      <w:r w:rsidRPr="00411E0F">
        <w:t xml:space="preserve"> устройств</w:t>
      </w:r>
      <w:r>
        <w:t>а</w:t>
      </w:r>
      <w:r w:rsidRPr="00411E0F">
        <w:t xml:space="preserve"> и получен</w:t>
      </w:r>
      <w:r>
        <w:t>ы</w:t>
      </w:r>
      <w:r w:rsidRPr="00411E0F">
        <w:t xml:space="preserve"> следующ</w:t>
      </w:r>
      <w:r>
        <w:t>ие</w:t>
      </w:r>
      <w:r w:rsidRPr="00411E0F">
        <w:t xml:space="preserve"> </w:t>
      </w:r>
      <w:r>
        <w:t xml:space="preserve">таблицы значений (табл. </w:t>
      </w:r>
      <w:proofErr w:type="gramStart"/>
      <w:r>
        <w:t>1.1-1.2</w:t>
      </w:r>
      <w:proofErr w:type="gramEnd"/>
      <w:r>
        <w:t>).</w:t>
      </w:r>
      <w:r w:rsidRPr="00411E0F">
        <w:t xml:space="preserve"> </w:t>
      </w:r>
    </w:p>
    <w:p w14:paraId="7C0F8394" w14:textId="77777777" w:rsidR="00026D5F" w:rsidRDefault="00026D5F" w:rsidP="00026D5F">
      <w:pPr>
        <w:jc w:val="center"/>
      </w:pPr>
      <w:r w:rsidRPr="00411E0F">
        <w:rPr>
          <w:noProof/>
        </w:rPr>
        <w:drawing>
          <wp:inline distT="0" distB="0" distL="0" distR="0" wp14:anchorId="5DA9282B" wp14:editId="651B4A28">
            <wp:extent cx="3962953" cy="1171739"/>
            <wp:effectExtent l="0" t="0" r="0" b="9525"/>
            <wp:docPr id="291312214" name="Рисунок 1" descr="Изображение выглядит как диаграмма, линия, оригами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12214" name="Рисунок 1" descr="Изображение выглядит как диаграмма, линия, оригами, шабло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ACB0" w14:textId="77777777" w:rsidR="00026D5F" w:rsidRPr="007B239A" w:rsidRDefault="00026D5F" w:rsidP="00026D5F">
      <w:pPr>
        <w:jc w:val="center"/>
      </w:pPr>
      <w:r>
        <w:t>Рис 1.1 – Схемы триггеров.</w:t>
      </w:r>
    </w:p>
    <w:p w14:paraId="44E8D9BE" w14:textId="77777777" w:rsidR="00026D5F" w:rsidRDefault="00026D5F" w:rsidP="00026D5F">
      <w:r w:rsidRPr="00556EF5">
        <w:rPr>
          <w:rFonts w:eastAsiaTheme="minorEastAsia"/>
        </w:rPr>
        <w:t>По полученным таблицам были построены временные диаграммы (</w:t>
      </w:r>
      <w:r w:rsidRPr="00556EF5">
        <w:t xml:space="preserve">диаграммы (рис. </w:t>
      </w:r>
      <w:proofErr w:type="gramStart"/>
      <w:r w:rsidRPr="00556EF5">
        <w:t>1.2-1.3</w:t>
      </w:r>
      <w:proofErr w:type="gramEnd"/>
      <w:r w:rsidRPr="00556EF5">
        <w:t>).</w:t>
      </w:r>
    </w:p>
    <w:p w14:paraId="33F626F7" w14:textId="77777777" w:rsidR="00026D5F" w:rsidRDefault="00026D5F" w:rsidP="00026D5F">
      <w:pPr>
        <w:jc w:val="right"/>
        <w:rPr>
          <w:rFonts w:eastAsiaTheme="minorEastAsia"/>
        </w:rPr>
      </w:pPr>
      <w:r w:rsidRPr="00556EF5">
        <w:rPr>
          <w:rFonts w:eastAsiaTheme="minorEastAsia"/>
        </w:rPr>
        <w:t xml:space="preserve">Табл. 1.1 – </w:t>
      </w:r>
      <w:r w:rsidRPr="00556EF5">
        <w:rPr>
          <w:rFonts w:eastAsiaTheme="minorEastAsia"/>
          <w:szCs w:val="28"/>
        </w:rPr>
        <w:t>Таблица значений для Схемы на ЛЭ ИЛИ-НЕ</w:t>
      </w:r>
      <w:r w:rsidRPr="00556EF5">
        <w:rPr>
          <w:rFonts w:eastAsiaTheme="minorEastAsia"/>
        </w:rPr>
        <w:t>.</w:t>
      </w:r>
    </w:p>
    <w:tbl>
      <w:tblPr>
        <w:tblW w:w="3720" w:type="dxa"/>
        <w:jc w:val="center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556EF5" w14:paraId="57EC6DE1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9C83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0BB5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E87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ACB2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05BA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7AF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8A75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88D7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</w:tr>
      <w:tr w:rsidR="00026D5F" w:rsidRPr="00556EF5" w14:paraId="0CA7F74D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3F6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5D7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3CAF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C8D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7E1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B803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1BA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202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</w:tr>
      <w:tr w:rsidR="00026D5F" w:rsidRPr="00556EF5" w14:paraId="2E249069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0B1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E53F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84F1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F056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E478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7F2D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A1F0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3DB1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</w:tr>
      <w:tr w:rsidR="00026D5F" w:rsidRPr="00556EF5" w14:paraId="413A053D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CF3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ED88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6CF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5BE2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B542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7BBE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0EE7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7688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</w:tr>
    </w:tbl>
    <w:p w14:paraId="69E7DA16" w14:textId="77777777" w:rsidR="00026D5F" w:rsidRPr="00556EF5" w:rsidRDefault="00026D5F" w:rsidP="00026D5F">
      <w:pPr>
        <w:jc w:val="right"/>
        <w:rPr>
          <w:rFonts w:eastAsiaTheme="minorEastAsia"/>
        </w:rPr>
      </w:pPr>
      <w:r w:rsidRPr="00556EF5">
        <w:rPr>
          <w:rFonts w:eastAsiaTheme="minorEastAsia"/>
        </w:rPr>
        <w:t xml:space="preserve">Табл. 1.2 – </w:t>
      </w:r>
      <w:r w:rsidRPr="00556EF5">
        <w:rPr>
          <w:rFonts w:eastAsiaTheme="minorEastAsia"/>
          <w:szCs w:val="28"/>
        </w:rPr>
        <w:t>Таблица значений для Схемы на ЛЭ И-НЕ</w:t>
      </w:r>
      <w:r w:rsidRPr="00556EF5">
        <w:rPr>
          <w:rFonts w:eastAsiaTheme="minorEastAsia"/>
        </w:rPr>
        <w:t>.</w:t>
      </w:r>
    </w:p>
    <w:tbl>
      <w:tblPr>
        <w:tblW w:w="3790" w:type="dxa"/>
        <w:jc w:val="center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556EF5" w14:paraId="625D5E30" w14:textId="77777777" w:rsidTr="008B7C2A">
        <w:trPr>
          <w:trHeight w:val="300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7187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4BB1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A4B0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B02F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B00D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A650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F86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1068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</w:tr>
      <w:tr w:rsidR="00026D5F" w:rsidRPr="00556EF5" w14:paraId="08B968DD" w14:textId="77777777" w:rsidTr="008B7C2A">
        <w:trPr>
          <w:trHeight w:val="300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53BF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86FA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EE5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C743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1866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F0B3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CF62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999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</w:tr>
      <w:tr w:rsidR="00026D5F" w:rsidRPr="00556EF5" w14:paraId="2E081247" w14:textId="77777777" w:rsidTr="008B7C2A">
        <w:trPr>
          <w:trHeight w:val="300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9783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6365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D543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2E5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0ED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AB57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F7A7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B3B6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</w:tr>
      <w:tr w:rsidR="00026D5F" w:rsidRPr="00556EF5" w14:paraId="47895F2B" w14:textId="77777777" w:rsidTr="008B7C2A">
        <w:trPr>
          <w:trHeight w:val="300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FA60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DA6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EE6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7DE0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CFA5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BB8B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8BB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3C4F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</w:tr>
    </w:tbl>
    <w:p w14:paraId="7C14BE7F" w14:textId="77777777" w:rsidR="00026D5F" w:rsidRDefault="00026D5F" w:rsidP="00026D5F">
      <w:pPr>
        <w:jc w:val="center"/>
        <w:rPr>
          <w:rFonts w:eastAsiaTheme="minorEastAsia"/>
          <w:szCs w:val="28"/>
          <w:lang w:val="en-US"/>
        </w:rPr>
      </w:pPr>
    </w:p>
    <w:p w14:paraId="42DD1216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</w:rPr>
      </w:pPr>
      <w:r w:rsidRPr="001B3599">
        <w:rPr>
          <w:rFonts w:eastAsiaTheme="minorEastAsia"/>
          <w:noProof/>
          <w:szCs w:val="28"/>
        </w:rPr>
        <w:drawing>
          <wp:inline distT="0" distB="0" distL="0" distR="0" wp14:anchorId="16B74F36" wp14:editId="62F8C396">
            <wp:extent cx="4749420" cy="1391497"/>
            <wp:effectExtent l="0" t="0" r="0" b="0"/>
            <wp:docPr id="1315511404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11404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231" cy="139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AAE3" w14:textId="77777777" w:rsidR="00026D5F" w:rsidRPr="00F4272E" w:rsidRDefault="00026D5F" w:rsidP="00026D5F">
      <w:pPr>
        <w:jc w:val="center"/>
        <w:rPr>
          <w:rFonts w:eastAsiaTheme="minorEastAsia"/>
          <w:szCs w:val="28"/>
        </w:rPr>
      </w:pPr>
      <w:r w:rsidRPr="001B3599">
        <w:rPr>
          <w:rFonts w:eastAsiaTheme="minorEastAsia"/>
          <w:szCs w:val="28"/>
        </w:rPr>
        <w:t xml:space="preserve">Рис. 1.2 – Временная диаграмма </w:t>
      </w:r>
      <w:r w:rsidRPr="001B3599">
        <w:rPr>
          <w:rFonts w:eastAsiaTheme="minorEastAsia"/>
          <w:szCs w:val="28"/>
          <w:lang w:val="en-US"/>
        </w:rPr>
        <w:t>RS</w:t>
      </w:r>
      <w:r w:rsidRPr="001B3599">
        <w:rPr>
          <w:rFonts w:eastAsiaTheme="minorEastAsia"/>
          <w:szCs w:val="28"/>
        </w:rPr>
        <w:t>-триггера на ЛЭ ИЛИ-НЕ.</w:t>
      </w:r>
    </w:p>
    <w:p w14:paraId="78A79895" w14:textId="77777777" w:rsidR="00026D5F" w:rsidRPr="001B3599" w:rsidRDefault="00026D5F" w:rsidP="00026D5F">
      <w:pPr>
        <w:jc w:val="center"/>
        <w:rPr>
          <w:rFonts w:eastAsiaTheme="minorEastAsia"/>
          <w:szCs w:val="28"/>
          <w:lang w:val="en-US"/>
        </w:rPr>
      </w:pPr>
      <w:r w:rsidRPr="00D9320B">
        <w:rPr>
          <w:rFonts w:eastAsiaTheme="minorEastAsia"/>
          <w:noProof/>
          <w:szCs w:val="28"/>
          <w:lang w:val="en-US"/>
        </w:rPr>
        <w:lastRenderedPageBreak/>
        <w:drawing>
          <wp:inline distT="0" distB="0" distL="0" distR="0" wp14:anchorId="2681338E" wp14:editId="7C743046">
            <wp:extent cx="5039428" cy="1590897"/>
            <wp:effectExtent l="0" t="0" r="8890" b="9525"/>
            <wp:docPr id="831379892" name="Рисунок 1" descr="Изображение выглядит как снимок экрана,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79892" name="Рисунок 1" descr="Изображение выглядит как снимок экрана, текст, диаграмм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8F54" w14:textId="77777777" w:rsidR="00026D5F" w:rsidRPr="00411E0F" w:rsidRDefault="00026D5F" w:rsidP="00026D5F">
      <w:pPr>
        <w:jc w:val="center"/>
        <w:rPr>
          <w:rFonts w:eastAsiaTheme="minorEastAsia"/>
          <w:szCs w:val="28"/>
        </w:rPr>
      </w:pPr>
      <w:r w:rsidRPr="001B3599">
        <w:rPr>
          <w:rFonts w:eastAsiaTheme="minorEastAsia"/>
          <w:szCs w:val="28"/>
        </w:rPr>
        <w:t xml:space="preserve">Рис. 1.3 – Временная диаграмма </w:t>
      </w:r>
      <w:r w:rsidRPr="001B3599">
        <w:rPr>
          <w:rFonts w:eastAsiaTheme="minorEastAsia"/>
          <w:szCs w:val="28"/>
          <w:lang w:val="en-US"/>
        </w:rPr>
        <w:t>RS</w:t>
      </w:r>
      <w:r w:rsidRPr="001B3599">
        <w:rPr>
          <w:rFonts w:eastAsiaTheme="minorEastAsia"/>
          <w:szCs w:val="28"/>
        </w:rPr>
        <w:t>-триггера на ЛЭ И-НЕ.</w:t>
      </w:r>
    </w:p>
    <w:p w14:paraId="14A86575" w14:textId="77777777" w:rsidR="00026D5F" w:rsidRPr="00CE2DE8" w:rsidRDefault="00026D5F" w:rsidP="00026D5F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Таким образом, полученные на временной диаграмме значения соответствуют ожидаемым.</w:t>
      </w:r>
      <w:r w:rsidRPr="00CE2DE8">
        <w:rPr>
          <w:rFonts w:eastAsiaTheme="minorEastAsia"/>
          <w:szCs w:val="28"/>
        </w:rPr>
        <w:br w:type="page"/>
      </w:r>
    </w:p>
    <w:p w14:paraId="1B48E81D" w14:textId="77777777" w:rsidR="00026D5F" w:rsidRDefault="00026D5F" w:rsidP="00026D5F">
      <w:pPr>
        <w:pStyle w:val="1"/>
      </w:pPr>
      <w:bookmarkStart w:id="2" w:name="_Toc182047691"/>
      <w:r>
        <w:lastRenderedPageBreak/>
        <w:t>Построение т</w:t>
      </w:r>
      <w:r w:rsidRPr="00EB08B0">
        <w:t>актируемы</w:t>
      </w:r>
      <w:r>
        <w:t>х</w:t>
      </w:r>
      <w:r w:rsidRPr="00EB08B0">
        <w:t xml:space="preserve"> уровнем синхроимпульс</w:t>
      </w:r>
      <w:r>
        <w:t>а</w:t>
      </w:r>
      <w:r w:rsidRPr="00EB08B0"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R</m:t>
            </m:r>
          </m:e>
        </m:acc>
      </m:oMath>
      <w:r w:rsidRPr="00EB08B0">
        <w:t>-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S</m:t>
            </m:r>
          </m:e>
        </m:acc>
      </m:oMath>
      <w:r w:rsidRPr="00EB08B0">
        <w:t xml:space="preserve"> и D триггер</w:t>
      </w:r>
      <w:proofErr w:type="spellStart"/>
      <w:r>
        <w:t>ов</w:t>
      </w:r>
      <w:proofErr w:type="spellEnd"/>
      <w:r>
        <w:t>.</w:t>
      </w:r>
      <w:bookmarkEnd w:id="2"/>
    </w:p>
    <w:p w14:paraId="56FD5343" w14:textId="77777777" w:rsidR="00026D5F" w:rsidRDefault="00026D5F" w:rsidP="00026D5F">
      <w:pPr>
        <w:rPr>
          <w:rFonts w:eastAsiaTheme="minorEastAsia"/>
        </w:rPr>
      </w:pPr>
    </w:p>
    <w:p w14:paraId="4F700A0E" w14:textId="77777777" w:rsidR="00026D5F" w:rsidRPr="00D9320B" w:rsidRDefault="00026D5F" w:rsidP="00026D5F">
      <w:r>
        <w:t xml:space="preserve">По </w:t>
      </w:r>
      <w:r w:rsidRPr="00411E0F">
        <w:t>заданн</w:t>
      </w:r>
      <w:r>
        <w:t>ым</w:t>
      </w:r>
      <w:r w:rsidRPr="00411E0F">
        <w:t xml:space="preserve"> схем</w:t>
      </w:r>
      <w:r>
        <w:t>ам</w:t>
      </w:r>
      <w:r w:rsidRPr="00411E0F">
        <w:t xml:space="preserve"> (рис </w:t>
      </w:r>
      <w:r w:rsidRPr="00EB08B0">
        <w:t>2</w:t>
      </w:r>
      <w:r w:rsidRPr="00411E0F">
        <w:t>.1) был</w:t>
      </w:r>
      <w:r>
        <w:t>и</w:t>
      </w:r>
      <w:r w:rsidRPr="00411E0F">
        <w:t xml:space="preserve"> </w:t>
      </w:r>
      <w:r>
        <w:t xml:space="preserve">собраны схемы </w:t>
      </w:r>
      <w:r w:rsidRPr="00D9320B">
        <w:t xml:space="preserve">и получены следующие таблицы значений (табл. </w:t>
      </w:r>
      <w:proofErr w:type="gramStart"/>
      <w:r>
        <w:t>2</w:t>
      </w:r>
      <w:r w:rsidRPr="00D9320B">
        <w:t>.1-</w:t>
      </w:r>
      <w:r>
        <w:t>2</w:t>
      </w:r>
      <w:r w:rsidRPr="00D9320B">
        <w:t>.2</w:t>
      </w:r>
      <w:proofErr w:type="gramEnd"/>
      <w:r w:rsidRPr="00D9320B">
        <w:t xml:space="preserve">). </w:t>
      </w:r>
    </w:p>
    <w:p w14:paraId="183E9753" w14:textId="77777777" w:rsidR="00026D5F" w:rsidRDefault="00026D5F" w:rsidP="00026D5F">
      <w:pPr>
        <w:jc w:val="center"/>
      </w:pPr>
      <w:r w:rsidRPr="00EB08B0">
        <w:rPr>
          <w:noProof/>
        </w:rPr>
        <w:drawing>
          <wp:inline distT="0" distB="0" distL="0" distR="0" wp14:anchorId="2CF24F4A" wp14:editId="106CE505">
            <wp:extent cx="5734850" cy="1495634"/>
            <wp:effectExtent l="0" t="0" r="0" b="9525"/>
            <wp:docPr id="1674976228" name="Рисунок 1" descr="Изображение выглядит как диаграмма, линия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76228" name="Рисунок 1" descr="Изображение выглядит как диаграмма, линия, План, Технический чертеж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15A2" w14:textId="77777777" w:rsidR="00026D5F" w:rsidRPr="007B239A" w:rsidRDefault="00026D5F" w:rsidP="00026D5F">
      <w:pPr>
        <w:jc w:val="center"/>
      </w:pPr>
      <w:r>
        <w:t xml:space="preserve">Рис </w:t>
      </w:r>
      <w:r w:rsidRPr="00EB08B0">
        <w:t>2</w:t>
      </w:r>
      <w:r>
        <w:t>.1 – Схемы триггеров.</w:t>
      </w:r>
    </w:p>
    <w:p w14:paraId="198AB076" w14:textId="77777777" w:rsidR="00026D5F" w:rsidRDefault="00026D5F" w:rsidP="00026D5F">
      <w:r w:rsidRPr="00556EF5">
        <w:rPr>
          <w:rFonts w:eastAsiaTheme="minorEastAsia"/>
        </w:rPr>
        <w:t>По полученным таблицам были построены временные диаграммы (</w:t>
      </w:r>
      <w:r w:rsidRPr="00556EF5">
        <w:t xml:space="preserve">диаграммы (рис. </w:t>
      </w:r>
      <w:proofErr w:type="gramStart"/>
      <w:r>
        <w:t>2</w:t>
      </w:r>
      <w:r w:rsidRPr="00556EF5">
        <w:t>.2-</w:t>
      </w:r>
      <w:r>
        <w:t>2</w:t>
      </w:r>
      <w:r w:rsidRPr="00556EF5">
        <w:t>.3</w:t>
      </w:r>
      <w:proofErr w:type="gramEnd"/>
      <w:r w:rsidRPr="00556EF5">
        <w:t>).</w:t>
      </w:r>
    </w:p>
    <w:p w14:paraId="78A052B7" w14:textId="77777777" w:rsidR="00026D5F" w:rsidRPr="00D9320B" w:rsidRDefault="00026D5F" w:rsidP="00026D5F">
      <w:pPr>
        <w:jc w:val="right"/>
        <w:rPr>
          <w:rFonts w:eastAsiaTheme="minorEastAsia"/>
        </w:rPr>
      </w:pPr>
      <w:r w:rsidRPr="00556EF5">
        <w:rPr>
          <w:rFonts w:eastAsiaTheme="minorEastAsia"/>
        </w:rPr>
        <w:t xml:space="preserve">Табл. </w:t>
      </w:r>
      <w:r>
        <w:rPr>
          <w:rFonts w:eastAsiaTheme="minorEastAsia"/>
        </w:rPr>
        <w:t>2</w:t>
      </w:r>
      <w:r w:rsidRPr="00556EF5">
        <w:rPr>
          <w:rFonts w:eastAsiaTheme="minorEastAsia"/>
        </w:rPr>
        <w:t xml:space="preserve">.1 – </w:t>
      </w:r>
      <w:r w:rsidRPr="00556EF5">
        <w:rPr>
          <w:rFonts w:eastAsiaTheme="minorEastAsia"/>
          <w:szCs w:val="28"/>
        </w:rPr>
        <w:t xml:space="preserve">Таблица значений для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R</m:t>
            </m:r>
          </m:e>
        </m:acc>
      </m:oMath>
      <w:r w:rsidRPr="00EB08B0">
        <w:t>-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S</m:t>
            </m:r>
          </m:e>
        </m:acc>
      </m:oMath>
      <w:r>
        <w:rPr>
          <w:rFonts w:eastAsiaTheme="minorEastAsia"/>
        </w:rPr>
        <w:t xml:space="preserve"> триггера</w:t>
      </w:r>
      <w:r w:rsidRPr="00556EF5">
        <w:rPr>
          <w:rFonts w:eastAsiaTheme="minorEastAsia"/>
        </w:rPr>
        <w:t>.</w:t>
      </w:r>
    </w:p>
    <w:tbl>
      <w:tblPr>
        <w:tblW w:w="4640" w:type="dxa"/>
        <w:jc w:val="center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D9320B" w14:paraId="5A1B61D1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2AF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3D7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0835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8F4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6F3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367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865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542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63F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F33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26D5F" w:rsidRPr="00D9320B" w14:paraId="7C852148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6AC9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9562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ADC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DCE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69C0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D0CE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319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8E5A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EF61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508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26D5F" w:rsidRPr="00D9320B" w14:paraId="1D7827D0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C9F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81B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3A06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CB4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2720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E9A4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0B7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1092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8A0D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0CD6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26D5F" w:rsidRPr="00D9320B" w14:paraId="7F553C5C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27A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603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3389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FDE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D59E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D44E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A03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E6DB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16D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AB59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</w:tr>
      <w:tr w:rsidR="00026D5F" w:rsidRPr="00D9320B" w14:paraId="06D504B9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9D1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5FF1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6470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E5E4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476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F424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F73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2025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0E9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DCD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</w:tbl>
    <w:p w14:paraId="3522D90B" w14:textId="77777777" w:rsidR="00026D5F" w:rsidRPr="00D9320B" w:rsidRDefault="00026D5F" w:rsidP="00026D5F">
      <w:pPr>
        <w:jc w:val="right"/>
        <w:rPr>
          <w:rFonts w:eastAsiaTheme="minorEastAsia"/>
        </w:rPr>
      </w:pPr>
      <w:r w:rsidRPr="00556EF5">
        <w:rPr>
          <w:rFonts w:eastAsiaTheme="minorEastAsia"/>
        </w:rPr>
        <w:t xml:space="preserve">Табл. </w:t>
      </w:r>
      <w:r>
        <w:rPr>
          <w:rFonts w:eastAsiaTheme="minorEastAsia"/>
        </w:rPr>
        <w:t>2</w:t>
      </w:r>
      <w:r w:rsidRPr="00556EF5">
        <w:rPr>
          <w:rFonts w:eastAsiaTheme="minorEastAsia"/>
        </w:rPr>
        <w:t>.</w:t>
      </w:r>
      <w:r>
        <w:rPr>
          <w:rFonts w:eastAsiaTheme="minorEastAsia"/>
        </w:rPr>
        <w:t>2</w:t>
      </w:r>
      <w:r w:rsidRPr="00556EF5">
        <w:rPr>
          <w:rFonts w:eastAsiaTheme="minorEastAsia"/>
        </w:rPr>
        <w:t xml:space="preserve"> – </w:t>
      </w:r>
      <w:r w:rsidRPr="00556EF5">
        <w:rPr>
          <w:rFonts w:eastAsiaTheme="minorEastAsia"/>
          <w:szCs w:val="28"/>
        </w:rPr>
        <w:t xml:space="preserve">Таблица значений для </w:t>
      </w:r>
      <w:r>
        <w:rPr>
          <w:rFonts w:eastAsiaTheme="minorEastAsia"/>
          <w:szCs w:val="28"/>
          <w:lang w:val="en-US"/>
        </w:rPr>
        <w:t>D</w:t>
      </w:r>
      <w:r>
        <w:rPr>
          <w:rFonts w:eastAsiaTheme="minorEastAsia"/>
          <w:szCs w:val="28"/>
        </w:rPr>
        <w:t xml:space="preserve"> триггера</w:t>
      </w:r>
      <w:r w:rsidRPr="00556EF5">
        <w:rPr>
          <w:rFonts w:eastAsiaTheme="minorEastAsia"/>
        </w:rPr>
        <w:t>.</w:t>
      </w:r>
    </w:p>
    <w:tbl>
      <w:tblPr>
        <w:tblW w:w="4250" w:type="dxa"/>
        <w:jc w:val="center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D9320B" w14:paraId="1F1FE994" w14:textId="77777777" w:rsidTr="008B7C2A">
        <w:trPr>
          <w:trHeight w:val="300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3871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D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F86D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6256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5715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924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6D5D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5715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B9B6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695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26D5F" w:rsidRPr="00D9320B" w14:paraId="3C3DFBF9" w14:textId="77777777" w:rsidTr="008B7C2A">
        <w:trPr>
          <w:trHeight w:val="300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845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ED6D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6249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75BE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D12A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1B9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2A54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BF9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E7D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26D5F" w:rsidRPr="00D9320B" w14:paraId="0784A4E9" w14:textId="77777777" w:rsidTr="008B7C2A">
        <w:trPr>
          <w:trHeight w:val="300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4345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704E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29B2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3E79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7342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99DE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D342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5D5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0489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26D5F" w:rsidRPr="00D9320B" w14:paraId="4DA62C14" w14:textId="77777777" w:rsidTr="008B7C2A">
        <w:trPr>
          <w:trHeight w:val="300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2769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936E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A3D9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A13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653D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C016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DE31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BB3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1145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</w:tr>
    </w:tbl>
    <w:p w14:paraId="7AF5D4F4" w14:textId="77777777" w:rsidR="00026D5F" w:rsidRDefault="00026D5F" w:rsidP="00026D5F">
      <w:pPr>
        <w:jc w:val="center"/>
        <w:rPr>
          <w:rFonts w:eastAsiaTheme="minorEastAsia"/>
          <w:lang w:val="en-US"/>
        </w:rPr>
      </w:pPr>
    </w:p>
    <w:p w14:paraId="43F77EBD" w14:textId="77777777" w:rsidR="00026D5F" w:rsidRPr="00EB08B0" w:rsidRDefault="00026D5F" w:rsidP="00026D5F">
      <w:pPr>
        <w:jc w:val="center"/>
        <w:rPr>
          <w:rFonts w:eastAsiaTheme="minorEastAsia"/>
          <w:highlight w:val="yellow"/>
        </w:rPr>
      </w:pPr>
      <w:r w:rsidRPr="00D9320B">
        <w:rPr>
          <w:rFonts w:eastAsiaTheme="minorEastAsia"/>
          <w:noProof/>
        </w:rPr>
        <w:drawing>
          <wp:inline distT="0" distB="0" distL="0" distR="0" wp14:anchorId="1B3C995D" wp14:editId="3C9AA065">
            <wp:extent cx="5934903" cy="1829055"/>
            <wp:effectExtent l="0" t="0" r="8890" b="0"/>
            <wp:docPr id="1522211538" name="Рисунок 1" descr="Изображение выглядит как снимок экрана,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11538" name="Рисунок 1" descr="Изображение выглядит как снимок экрана, текст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FA4C" w14:textId="77777777" w:rsidR="00026D5F" w:rsidRPr="00D9320B" w:rsidRDefault="00026D5F" w:rsidP="00026D5F">
      <w:pPr>
        <w:jc w:val="center"/>
        <w:rPr>
          <w:rFonts w:eastAsiaTheme="minorEastAsia"/>
          <w:szCs w:val="28"/>
        </w:rPr>
      </w:pPr>
      <w:r w:rsidRPr="00D9320B">
        <w:rPr>
          <w:rFonts w:eastAsiaTheme="minorEastAsia"/>
          <w:szCs w:val="28"/>
        </w:rPr>
        <w:lastRenderedPageBreak/>
        <w:t xml:space="preserve">Рис. 2.2 – Временная диаграмма </w:t>
      </w:r>
      <w:r w:rsidRPr="00D9320B">
        <w:rPr>
          <w:rFonts w:eastAsiaTheme="minorEastAsia"/>
          <w:szCs w:val="28"/>
          <w:lang w:val="en-US"/>
        </w:rPr>
        <w:t>RS</w:t>
      </w:r>
      <w:r w:rsidRPr="00D9320B">
        <w:rPr>
          <w:rFonts w:eastAsiaTheme="minorEastAsia"/>
          <w:szCs w:val="28"/>
        </w:rPr>
        <w:t>-триггера.</w:t>
      </w:r>
    </w:p>
    <w:p w14:paraId="2E1FDCB9" w14:textId="77777777" w:rsidR="00026D5F" w:rsidRDefault="00026D5F" w:rsidP="00026D5F">
      <w:pPr>
        <w:jc w:val="center"/>
        <w:rPr>
          <w:rFonts w:eastAsiaTheme="minorEastAsia"/>
          <w:szCs w:val="28"/>
          <w:lang w:val="en-US"/>
        </w:rPr>
      </w:pPr>
      <w:r w:rsidRPr="00DA3E6E">
        <w:rPr>
          <w:rFonts w:eastAsiaTheme="minorEastAsia"/>
          <w:noProof/>
          <w:szCs w:val="28"/>
        </w:rPr>
        <w:drawing>
          <wp:inline distT="0" distB="0" distL="0" distR="0" wp14:anchorId="2EE98F3A" wp14:editId="130829A5">
            <wp:extent cx="5430008" cy="1619476"/>
            <wp:effectExtent l="0" t="0" r="0" b="0"/>
            <wp:docPr id="1209171526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71526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7801" w14:textId="77777777" w:rsidR="00026D5F" w:rsidRPr="00411E0F" w:rsidRDefault="00026D5F" w:rsidP="00026D5F">
      <w:pPr>
        <w:jc w:val="center"/>
        <w:rPr>
          <w:rFonts w:eastAsiaTheme="minorEastAsia"/>
          <w:szCs w:val="28"/>
        </w:rPr>
      </w:pPr>
      <w:r w:rsidRPr="00D9320B">
        <w:rPr>
          <w:rFonts w:eastAsiaTheme="minorEastAsia"/>
          <w:szCs w:val="28"/>
        </w:rPr>
        <w:t xml:space="preserve">Рис. 2.3 – Временная диаграмма </w:t>
      </w:r>
      <w:r w:rsidRPr="00D9320B">
        <w:rPr>
          <w:rFonts w:eastAsiaTheme="minorEastAsia"/>
          <w:szCs w:val="28"/>
          <w:lang w:val="en-US"/>
        </w:rPr>
        <w:t>D</w:t>
      </w:r>
      <w:r w:rsidRPr="00D9320B">
        <w:rPr>
          <w:rFonts w:eastAsiaTheme="minorEastAsia"/>
          <w:szCs w:val="28"/>
        </w:rPr>
        <w:t>-триггера.</w:t>
      </w:r>
    </w:p>
    <w:p w14:paraId="5DFF8D30" w14:textId="77777777" w:rsidR="00026D5F" w:rsidRDefault="00026D5F" w:rsidP="00026D5F">
      <w:pPr>
        <w:jc w:val="left"/>
        <w:rPr>
          <w:rFonts w:eastAsiaTheme="majorEastAsia" w:cstheme="majorBidi"/>
          <w:sz w:val="36"/>
          <w:szCs w:val="32"/>
        </w:rPr>
      </w:pPr>
      <w:r>
        <w:rPr>
          <w:rFonts w:eastAsiaTheme="minorEastAsia"/>
          <w:szCs w:val="28"/>
        </w:rPr>
        <w:t>Таким образом, полученные на временной диаграмме значения соответствуют ожидаемым.</w:t>
      </w:r>
      <w:r>
        <w:br w:type="page"/>
      </w:r>
    </w:p>
    <w:p w14:paraId="2FD84793" w14:textId="77777777" w:rsidR="00026D5F" w:rsidRDefault="00026D5F" w:rsidP="00026D5F">
      <w:pPr>
        <w:pStyle w:val="1"/>
      </w:pPr>
      <w:bookmarkStart w:id="3" w:name="_Toc182047692"/>
      <w:r>
        <w:lastRenderedPageBreak/>
        <w:t>Исследовать работу т</w:t>
      </w:r>
      <w:r w:rsidRPr="00EB08B0">
        <w:t>актируемы</w:t>
      </w:r>
      <w:r>
        <w:t>х</w:t>
      </w:r>
      <w:r w:rsidRPr="00EB08B0">
        <w:t xml:space="preserve"> фронтом импульса D, JK и T триггер</w:t>
      </w:r>
      <w:r>
        <w:t>ов</w:t>
      </w:r>
      <w:r w:rsidRPr="00EB08B0">
        <w:t xml:space="preserve"> (</w:t>
      </w:r>
      <w:proofErr w:type="spellStart"/>
      <w:r w:rsidRPr="00EB08B0">
        <w:t>flip-flop</w:t>
      </w:r>
      <w:proofErr w:type="spellEnd"/>
      <w:r w:rsidRPr="00EB08B0">
        <w:t>)</w:t>
      </w:r>
      <w:bookmarkEnd w:id="3"/>
      <w:r w:rsidRPr="00EB08B0">
        <w:t xml:space="preserve"> </w:t>
      </w:r>
    </w:p>
    <w:p w14:paraId="173EA3C7" w14:textId="77777777" w:rsidR="00026D5F" w:rsidRDefault="00026D5F" w:rsidP="00026D5F">
      <w:r>
        <w:t xml:space="preserve">По </w:t>
      </w:r>
      <w:r w:rsidRPr="00411E0F">
        <w:t>заданн</w:t>
      </w:r>
      <w:r>
        <w:t>ым</w:t>
      </w:r>
      <w:r w:rsidRPr="00411E0F">
        <w:t xml:space="preserve"> схем</w:t>
      </w:r>
      <w:r>
        <w:t>ам</w:t>
      </w:r>
      <w:r w:rsidRPr="00411E0F">
        <w:t xml:space="preserve"> (рис </w:t>
      </w:r>
      <w:proofErr w:type="gramStart"/>
      <w:r>
        <w:t>3</w:t>
      </w:r>
      <w:r w:rsidRPr="00411E0F">
        <w:t>.1</w:t>
      </w:r>
      <w:r>
        <w:t>-3.4</w:t>
      </w:r>
      <w:proofErr w:type="gramEnd"/>
      <w:r w:rsidRPr="00411E0F">
        <w:t>) был</w:t>
      </w:r>
      <w:r>
        <w:t>и</w:t>
      </w:r>
      <w:r w:rsidRPr="00411E0F">
        <w:t xml:space="preserve"> собран</w:t>
      </w:r>
      <w:r>
        <w:t>ы</w:t>
      </w:r>
      <w:r w:rsidRPr="00411E0F">
        <w:t xml:space="preserve"> устройств</w:t>
      </w:r>
      <w:r>
        <w:t>а</w:t>
      </w:r>
      <w:r w:rsidRPr="00411E0F">
        <w:t xml:space="preserve"> и получен</w:t>
      </w:r>
      <w:r>
        <w:t>ы</w:t>
      </w:r>
      <w:r w:rsidRPr="00411E0F">
        <w:t xml:space="preserve"> следующ</w:t>
      </w:r>
      <w:r>
        <w:t>ие</w:t>
      </w:r>
      <w:r w:rsidRPr="00411E0F">
        <w:t xml:space="preserve"> временн</w:t>
      </w:r>
      <w:r>
        <w:t>ые</w:t>
      </w:r>
      <w:r w:rsidRPr="00411E0F">
        <w:t xml:space="preserve"> диаграмм</w:t>
      </w:r>
      <w:r>
        <w:t>ы</w:t>
      </w:r>
      <w:r w:rsidRPr="00411E0F">
        <w:t xml:space="preserve"> (рис. </w:t>
      </w:r>
      <w:r>
        <w:t>3</w:t>
      </w:r>
      <w:r w:rsidRPr="00411E0F">
        <w:t>.</w:t>
      </w:r>
      <w:r>
        <w:t>5-3.</w:t>
      </w:r>
      <w:r w:rsidRPr="006069D4">
        <w:t>8</w:t>
      </w:r>
      <w:r w:rsidRPr="00411E0F">
        <w:t>).</w:t>
      </w:r>
    </w:p>
    <w:p w14:paraId="591DC6CF" w14:textId="77777777" w:rsidR="00026D5F" w:rsidRDefault="00026D5F" w:rsidP="00026D5F">
      <w:pPr>
        <w:jc w:val="center"/>
      </w:pPr>
      <w:r>
        <w:rPr>
          <w:noProof/>
        </w:rPr>
        <w:drawing>
          <wp:inline distT="0" distB="0" distL="0" distR="0" wp14:anchorId="198A2449" wp14:editId="3B326872">
            <wp:extent cx="5476190" cy="1447619"/>
            <wp:effectExtent l="0" t="0" r="0" b="635"/>
            <wp:docPr id="128784297" name="Рисунок 1" descr="Изображение выглядит как диаграмма, План, Технический чертеж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4297" name="Рисунок 1" descr="Изображение выглядит как диаграмма, План, Технический чертеж, зарисовк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D1E8" w14:textId="77777777" w:rsidR="00026D5F" w:rsidRPr="007B239A" w:rsidRDefault="00026D5F" w:rsidP="00026D5F">
      <w:pPr>
        <w:jc w:val="center"/>
      </w:pPr>
      <w:r>
        <w:t xml:space="preserve">Рис 3.1 – Схема </w:t>
      </w:r>
      <w:r>
        <w:rPr>
          <w:lang w:val="en-US"/>
        </w:rPr>
        <w:t>D-</w:t>
      </w:r>
      <w:r>
        <w:t>триггеров.</w:t>
      </w:r>
    </w:p>
    <w:p w14:paraId="2B61A1E6" w14:textId="77777777" w:rsidR="00026D5F" w:rsidRDefault="00026D5F" w:rsidP="00026D5F">
      <w:pPr>
        <w:jc w:val="center"/>
        <w:rPr>
          <w:rFonts w:eastAsiaTheme="minorEastAsia"/>
          <w:highlight w:val="yellow"/>
          <w:lang w:val="en-US"/>
        </w:rPr>
      </w:pPr>
      <w:r>
        <w:rPr>
          <w:noProof/>
        </w:rPr>
        <w:drawing>
          <wp:inline distT="0" distB="0" distL="0" distR="0" wp14:anchorId="5BC33AC6" wp14:editId="17DDBE86">
            <wp:extent cx="4561905" cy="1219048"/>
            <wp:effectExtent l="0" t="0" r="0" b="635"/>
            <wp:docPr id="769111837" name="Рисунок 1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11837" name="Рисунок 1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CE9E" w14:textId="77777777" w:rsidR="00026D5F" w:rsidRPr="006069D4" w:rsidRDefault="00026D5F" w:rsidP="00026D5F">
      <w:pPr>
        <w:jc w:val="center"/>
        <w:rPr>
          <w:lang w:val="en-US"/>
        </w:rPr>
      </w:pPr>
      <w:r>
        <w:t>Рис 3.</w:t>
      </w:r>
      <w:r>
        <w:rPr>
          <w:lang w:val="en-US"/>
        </w:rPr>
        <w:t>2</w:t>
      </w:r>
      <w:r>
        <w:t xml:space="preserve"> – Схема </w:t>
      </w:r>
      <w:r>
        <w:rPr>
          <w:lang w:val="en-US"/>
        </w:rPr>
        <w:t>JK-</w:t>
      </w:r>
      <w:r>
        <w:t>триггеров.</w:t>
      </w:r>
    </w:p>
    <w:p w14:paraId="43DF69FA" w14:textId="77777777" w:rsidR="00026D5F" w:rsidRDefault="00026D5F" w:rsidP="00026D5F">
      <w:pPr>
        <w:jc w:val="center"/>
        <w:rPr>
          <w:rFonts w:eastAsiaTheme="minorEastAsia"/>
          <w:highlight w:val="yellow"/>
          <w:lang w:val="en-US"/>
        </w:rPr>
      </w:pPr>
      <w:r w:rsidRPr="006069D4">
        <w:rPr>
          <w:rFonts w:eastAsiaTheme="minorEastAsia"/>
          <w:noProof/>
        </w:rPr>
        <w:drawing>
          <wp:inline distT="0" distB="0" distL="0" distR="0" wp14:anchorId="3CDFB8F7" wp14:editId="30E2DDBE">
            <wp:extent cx="4896533" cy="1000265"/>
            <wp:effectExtent l="0" t="0" r="0" b="9525"/>
            <wp:docPr id="1713538575" name="Рисунок 1" descr="Изображение выглядит как текст, линия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38575" name="Рисунок 1" descr="Изображение выглядит как текст, линия, диаграмм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68D8" w14:textId="77777777" w:rsidR="00026D5F" w:rsidRDefault="00026D5F" w:rsidP="00026D5F">
      <w:pPr>
        <w:jc w:val="center"/>
        <w:rPr>
          <w:rFonts w:eastAsiaTheme="minorEastAsia"/>
        </w:rPr>
      </w:pPr>
      <w:r>
        <w:t>Рис</w:t>
      </w:r>
      <w:r w:rsidRPr="006069D4">
        <w:t xml:space="preserve"> 3.3 – </w:t>
      </w:r>
      <w:r>
        <w:t>Схема</w:t>
      </w:r>
      <w:r w:rsidRPr="006069D4">
        <w:t xml:space="preserve"> </w:t>
      </w:r>
      <w:r>
        <w:rPr>
          <w:lang w:val="en-US"/>
        </w:rPr>
        <w:t>T</w:t>
      </w:r>
      <w:r w:rsidRPr="006069D4">
        <w:t>-</w:t>
      </w:r>
      <w:r>
        <w:t>триггеров</w:t>
      </w:r>
      <w:r w:rsidRPr="006069D4">
        <w:t xml:space="preserve"> на основе </w:t>
      </w:r>
      <w:r w:rsidRPr="006069D4">
        <w:rPr>
          <w:lang w:val="en-US"/>
        </w:rPr>
        <w:t>JK</w:t>
      </w:r>
      <w:r w:rsidRPr="006069D4">
        <w:t xml:space="preserve"> триггера при </w:t>
      </w:r>
      <w:r w:rsidRPr="006069D4">
        <w:rPr>
          <w:lang w:val="en-US"/>
        </w:rPr>
        <w:t>T</w:t>
      </w:r>
      <w:r w:rsidRPr="006069D4">
        <w:t xml:space="preserve"> = </w:t>
      </w:r>
      <w:r w:rsidRPr="006069D4">
        <w:rPr>
          <w:lang w:val="en-US"/>
        </w:rPr>
        <w:t>J</w:t>
      </w:r>
      <w:r w:rsidRPr="006069D4">
        <w:t xml:space="preserve"> = </w:t>
      </w:r>
      <w:r w:rsidRPr="006069D4">
        <w:rPr>
          <w:lang w:val="en-US"/>
        </w:rPr>
        <w:t>K</w:t>
      </w:r>
      <w:r w:rsidRPr="006069D4">
        <w:t xml:space="preserve"> и </w:t>
      </w:r>
      <w:r w:rsidRPr="006069D4">
        <w:rPr>
          <w:lang w:val="en-US"/>
        </w:rPr>
        <w:t>D</w:t>
      </w:r>
      <w:r w:rsidRPr="006069D4">
        <w:t xml:space="preserve"> триггера при </w:t>
      </w:r>
      <w:r w:rsidRPr="006069D4">
        <w:rPr>
          <w:rFonts w:ascii="Cambria Math" w:hAnsi="Cambria Math" w:cs="Cambria Math"/>
        </w:rPr>
        <w:t>𝐷</w:t>
      </w:r>
      <w:r w:rsidRPr="006069D4">
        <w:t xml:space="preserve"> = </w:t>
      </w:r>
      <w:r w:rsidRPr="006069D4">
        <w:rPr>
          <w:rFonts w:ascii="Cambria Math" w:hAnsi="Cambria Math" w:cs="Cambria Math"/>
        </w:rPr>
        <w:t>𝑇</w:t>
      </w:r>
      <m:oMath>
        <m:acc>
          <m:accPr>
            <m:chr m:val="̅"/>
            <m:ctrlPr>
              <w:rPr>
                <w:rFonts w:ascii="Cambria Math" w:eastAsiaTheme="majorEastAsia" w:hAnsi="Cambria Math" w:cs="Cambria Math"/>
                <w:i/>
                <w:sz w:val="36"/>
                <w:szCs w:val="32"/>
              </w:rPr>
            </m:ctrlPr>
          </m:accPr>
          <m:e>
            <m:r>
              <w:rPr>
                <w:rFonts w:ascii="Cambria Math" w:hAnsi="Cambria Math" w:cs="Cambria Math"/>
              </w:rPr>
              <m:t>Q</m:t>
            </m:r>
          </m:e>
        </m:acc>
      </m:oMath>
      <w:r w:rsidRPr="006069D4">
        <w:rPr>
          <w:rFonts w:cs="Times New Roman"/>
          <w:kern w:val="0"/>
          <w:szCs w:val="28"/>
          <w14:ligatures w14:val="none"/>
        </w:rPr>
        <w:t xml:space="preserve"> </w:t>
      </w:r>
      <w:r w:rsidRPr="006069D4">
        <w:t xml:space="preserve"> </w:t>
      </w:r>
      <w:r w:rsidRPr="006069D4">
        <w:rPr>
          <w:rFonts w:ascii="Cambria Math" w:hAnsi="Cambria Math" w:cs="Cambria Math"/>
        </w:rPr>
        <w:t>∨</w:t>
      </w:r>
      <w:r w:rsidRPr="006069D4">
        <w:t xml:space="preserve"> </w:t>
      </w:r>
      <m:oMath>
        <m:acc>
          <m:accPr>
            <m:chr m:val="̅"/>
            <m:ctrlPr>
              <w:rPr>
                <w:rFonts w:ascii="Cambria Math" w:eastAsiaTheme="majorEastAsia" w:hAnsi="Cambria Math" w:cs="Cambria Math"/>
                <w:i/>
                <w:sz w:val="36"/>
                <w:szCs w:val="32"/>
              </w:rPr>
            </m:ctrlPr>
          </m:accPr>
          <m:e>
            <m:r>
              <w:rPr>
                <w:rFonts w:ascii="Cambria Math" w:hAnsi="Cambria Math" w:cs="Cambria Math"/>
              </w:rPr>
              <m:t>T</m:t>
            </m:r>
          </m:e>
        </m:acc>
      </m:oMath>
      <w:r w:rsidRPr="006069D4">
        <w:rPr>
          <w:rFonts w:ascii="Cambria Math" w:hAnsi="Cambria Math" w:cs="Cambria Math"/>
        </w:rPr>
        <w:t>𝑄</w:t>
      </w:r>
      <w:r w:rsidRPr="006069D4">
        <w:t xml:space="preserve"> </w:t>
      </w:r>
      <w:r w:rsidRPr="00123CF9">
        <w:t xml:space="preserve">= </w:t>
      </w:r>
      <w:r w:rsidRPr="00123CF9">
        <w:rPr>
          <w:rFonts w:ascii="Cambria Math" w:hAnsi="Cambria Math" w:cs="Cambria Math"/>
        </w:rPr>
        <w:t>𝑇⨁</w:t>
      </w:r>
      <w:r w:rsidRPr="00123CF9">
        <w:rPr>
          <w:rFonts w:ascii="Cambria Math" w:hAnsi="Cambria Math" w:cs="Cambria Math"/>
          <w:lang w:val="en-US"/>
        </w:rPr>
        <w:t>Q</w:t>
      </w:r>
      <w:r w:rsidRPr="00123CF9">
        <w:t>.</w:t>
      </w:r>
    </w:p>
    <w:p w14:paraId="04501C2F" w14:textId="77777777" w:rsidR="00026D5F" w:rsidRPr="00FA733D" w:rsidRDefault="00026D5F" w:rsidP="00026D5F">
      <w:pPr>
        <w:jc w:val="right"/>
        <w:rPr>
          <w:rFonts w:eastAsiaTheme="minorEastAsia"/>
        </w:rPr>
      </w:pPr>
      <w:r w:rsidRPr="00556EF5">
        <w:rPr>
          <w:rFonts w:eastAsiaTheme="minorEastAsia"/>
        </w:rPr>
        <w:t xml:space="preserve">Табл. </w:t>
      </w:r>
      <w:r w:rsidRPr="00FA733D">
        <w:rPr>
          <w:rFonts w:eastAsiaTheme="minorEastAsia"/>
        </w:rPr>
        <w:t>3</w:t>
      </w:r>
      <w:r w:rsidRPr="00556EF5">
        <w:rPr>
          <w:rFonts w:eastAsiaTheme="minorEastAsia"/>
        </w:rPr>
        <w:t xml:space="preserve">.1 – </w:t>
      </w:r>
      <w:r w:rsidRPr="00556EF5">
        <w:rPr>
          <w:rFonts w:eastAsiaTheme="minorEastAsia"/>
          <w:szCs w:val="28"/>
        </w:rPr>
        <w:t xml:space="preserve">Таблица значений для </w:t>
      </w:r>
      <m:oMath>
        <m:r>
          <w:rPr>
            <w:rFonts w:ascii="Cambria Math" w:hAnsi="Cambria Math" w:cs="Cambria Math"/>
          </w:rPr>
          <m:t>D</m:t>
        </m:r>
      </m:oMath>
      <w:r>
        <w:rPr>
          <w:rFonts w:eastAsiaTheme="minorEastAsia"/>
        </w:rPr>
        <w:t xml:space="preserve"> триггера</w:t>
      </w:r>
      <w:r w:rsidRPr="00FA733D">
        <w:rPr>
          <w:rFonts w:eastAsiaTheme="minorEastAsia"/>
        </w:rPr>
        <w:t xml:space="preserve">, </w:t>
      </w:r>
      <w:r>
        <w:rPr>
          <w:rFonts w:eastAsiaTheme="minorEastAsia"/>
        </w:rPr>
        <w:t>тактируемого фронтом</w:t>
      </w:r>
      <w:r w:rsidRPr="00556EF5">
        <w:rPr>
          <w:rFonts w:eastAsiaTheme="minorEastAsia"/>
        </w:rPr>
        <w:t>.</w:t>
      </w:r>
    </w:p>
    <w:tbl>
      <w:tblPr>
        <w:tblW w:w="6040" w:type="dxa"/>
        <w:jc w:val="center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80"/>
      </w:tblGrid>
      <w:tr w:rsidR="00026D5F" w:rsidRPr="00FA733D" w14:paraId="011222E2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F85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D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DD1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EA7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9DA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52B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BC5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9C6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37D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69E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8B0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65C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4B6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97C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5D1FD3EB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E21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4ED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4B7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E7E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44D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D7F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415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ED2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255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5B5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DF4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F23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2E5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63E0533D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BD4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387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2DD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527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A1E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ECA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F00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E29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38A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BE5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37B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AB2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3BB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31EB221E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25C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016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BCC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16A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ED6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D31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26C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F7A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036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626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F1E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D99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A2B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64C101A0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B85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64A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721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E07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5EA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D41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180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6E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988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695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9AB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D2A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C2F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375345A9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420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A7E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A8E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96A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797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445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A39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6D3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818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6B9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6AD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EFA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B83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</w:tbl>
    <w:p w14:paraId="10A422AA" w14:textId="77777777" w:rsidR="00026D5F" w:rsidRDefault="00026D5F" w:rsidP="00026D5F">
      <w:pPr>
        <w:jc w:val="right"/>
        <w:rPr>
          <w:rFonts w:eastAsiaTheme="minorEastAsia"/>
        </w:rPr>
      </w:pPr>
    </w:p>
    <w:p w14:paraId="03D28511" w14:textId="77777777" w:rsidR="00026D5F" w:rsidRDefault="00026D5F" w:rsidP="00026D5F">
      <w:pPr>
        <w:jc w:val="right"/>
        <w:rPr>
          <w:rFonts w:eastAsiaTheme="minorEastAsia"/>
        </w:rPr>
      </w:pPr>
    </w:p>
    <w:p w14:paraId="3E477E38" w14:textId="77777777" w:rsidR="00026D5F" w:rsidRDefault="00026D5F" w:rsidP="00026D5F">
      <w:pPr>
        <w:jc w:val="right"/>
        <w:rPr>
          <w:rFonts w:eastAsiaTheme="minorEastAsia"/>
        </w:rPr>
      </w:pPr>
    </w:p>
    <w:p w14:paraId="57C20827" w14:textId="77777777" w:rsidR="00026D5F" w:rsidRPr="00FA733D" w:rsidRDefault="00026D5F" w:rsidP="00026D5F">
      <w:pPr>
        <w:jc w:val="right"/>
        <w:rPr>
          <w:rFonts w:eastAsiaTheme="minorEastAsia"/>
        </w:rPr>
      </w:pPr>
      <w:r w:rsidRPr="00556EF5">
        <w:rPr>
          <w:rFonts w:eastAsiaTheme="minorEastAsia"/>
        </w:rPr>
        <w:lastRenderedPageBreak/>
        <w:t xml:space="preserve">Табл. </w:t>
      </w:r>
      <w:r w:rsidRPr="00FA733D">
        <w:rPr>
          <w:rFonts w:eastAsiaTheme="minorEastAsia"/>
        </w:rPr>
        <w:t>3</w:t>
      </w:r>
      <w:r w:rsidRPr="00556EF5">
        <w:rPr>
          <w:rFonts w:eastAsiaTheme="minorEastAsia"/>
        </w:rPr>
        <w:t>.</w:t>
      </w:r>
      <w:r>
        <w:rPr>
          <w:rFonts w:eastAsiaTheme="minorEastAsia"/>
        </w:rPr>
        <w:t>2</w:t>
      </w:r>
      <w:r w:rsidRPr="00556EF5">
        <w:rPr>
          <w:rFonts w:eastAsiaTheme="minorEastAsia"/>
        </w:rPr>
        <w:t xml:space="preserve"> – </w:t>
      </w:r>
      <w:r w:rsidRPr="00556EF5">
        <w:rPr>
          <w:rFonts w:eastAsiaTheme="minorEastAsia"/>
          <w:szCs w:val="28"/>
        </w:rPr>
        <w:t>Таблица значений для</w:t>
      </w:r>
      <w:r w:rsidRPr="00FA733D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JK</w:t>
      </w:r>
      <w:r>
        <w:rPr>
          <w:rFonts w:eastAsiaTheme="minorEastAsia"/>
        </w:rPr>
        <w:t xml:space="preserve"> триггера</w:t>
      </w:r>
      <w:r w:rsidRPr="00FA733D">
        <w:rPr>
          <w:rFonts w:eastAsiaTheme="minorEastAsia"/>
        </w:rPr>
        <w:t xml:space="preserve">, </w:t>
      </w:r>
      <w:r>
        <w:rPr>
          <w:rFonts w:eastAsiaTheme="minorEastAsia"/>
        </w:rPr>
        <w:t>тактируемого спадом</w:t>
      </w:r>
      <w:r w:rsidRPr="00556EF5">
        <w:rPr>
          <w:rFonts w:eastAsiaTheme="minorEastAsia"/>
        </w:rPr>
        <w:t>.</w:t>
      </w:r>
    </w:p>
    <w:tbl>
      <w:tblPr>
        <w:tblW w:w="5560" w:type="dxa"/>
        <w:jc w:val="center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FA733D" w14:paraId="714E104F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A9E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J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74F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A34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38A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328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690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D33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A15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7CB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765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782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C29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39010F1D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AC8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540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E8C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491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3B7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458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1FF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0AF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77F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C90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B40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599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74669290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AA2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1D4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BE6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433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9D7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E96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C71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891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206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DC7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8A8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B5E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23D5634F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9AF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E5B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05A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BAA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4A1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5C9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7BF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0AB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0ED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E0F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1B0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DD6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5DBF4DB0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96D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27A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BC9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741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011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1FA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224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DFE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654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F50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781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128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4319EA34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480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293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CF1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AB1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C0F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54A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D98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96E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8A2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1ED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C13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B53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7B42F43E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A3F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CA6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36B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FDC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89B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F89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7AC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919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318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386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516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FC8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</w:tbl>
    <w:p w14:paraId="52A0F9BD" w14:textId="77777777" w:rsidR="00026D5F" w:rsidRPr="00FA733D" w:rsidRDefault="00026D5F" w:rsidP="00026D5F">
      <w:pPr>
        <w:jc w:val="center"/>
        <w:rPr>
          <w:rFonts w:eastAsiaTheme="minorEastAsia"/>
          <w:szCs w:val="28"/>
          <w:lang w:val="en-US"/>
        </w:rPr>
      </w:pPr>
    </w:p>
    <w:p w14:paraId="0499B463" w14:textId="77777777" w:rsidR="00026D5F" w:rsidRPr="00FA733D" w:rsidRDefault="00026D5F" w:rsidP="00026D5F">
      <w:pPr>
        <w:jc w:val="right"/>
        <w:rPr>
          <w:rFonts w:eastAsiaTheme="minorEastAsia"/>
        </w:rPr>
      </w:pPr>
      <w:r w:rsidRPr="00556EF5">
        <w:rPr>
          <w:rFonts w:eastAsiaTheme="minorEastAsia"/>
        </w:rPr>
        <w:t xml:space="preserve">Табл. </w:t>
      </w:r>
      <w:r w:rsidRPr="00FA733D">
        <w:rPr>
          <w:rFonts w:eastAsiaTheme="minorEastAsia"/>
        </w:rPr>
        <w:t>3</w:t>
      </w:r>
      <w:r w:rsidRPr="00556EF5">
        <w:rPr>
          <w:rFonts w:eastAsiaTheme="minorEastAsia"/>
        </w:rPr>
        <w:t>.</w:t>
      </w:r>
      <w:r>
        <w:rPr>
          <w:rFonts w:eastAsiaTheme="minorEastAsia"/>
        </w:rPr>
        <w:t>3</w:t>
      </w:r>
      <w:r w:rsidRPr="00556EF5">
        <w:rPr>
          <w:rFonts w:eastAsiaTheme="minorEastAsia"/>
        </w:rPr>
        <w:t xml:space="preserve"> – </w:t>
      </w:r>
      <w:r w:rsidRPr="00556EF5">
        <w:rPr>
          <w:rFonts w:eastAsiaTheme="minorEastAsia"/>
          <w:szCs w:val="28"/>
        </w:rPr>
        <w:t xml:space="preserve">Таблица значений для </w:t>
      </w:r>
      <w:r>
        <w:rPr>
          <w:rFonts w:eastAsiaTheme="minorEastAsia"/>
          <w:szCs w:val="28"/>
          <w:lang w:val="en-US"/>
        </w:rPr>
        <w:t>T</w:t>
      </w:r>
      <w:r>
        <w:rPr>
          <w:rFonts w:eastAsiaTheme="minorEastAsia"/>
        </w:rPr>
        <w:t xml:space="preserve"> триггера</w:t>
      </w:r>
      <w:r w:rsidRPr="00FA733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основе </w:t>
      </w:r>
      <w:r>
        <w:rPr>
          <w:rFonts w:eastAsiaTheme="minorEastAsia"/>
          <w:lang w:val="en-US"/>
        </w:rPr>
        <w:t>D</w:t>
      </w:r>
      <w:r w:rsidRPr="00FA733D">
        <w:rPr>
          <w:rFonts w:eastAsiaTheme="minorEastAsia"/>
        </w:rPr>
        <w:t>-</w:t>
      </w:r>
      <w:r>
        <w:rPr>
          <w:rFonts w:eastAsiaTheme="minorEastAsia"/>
        </w:rPr>
        <w:t>триггера</w:t>
      </w:r>
      <w:r w:rsidRPr="00556EF5">
        <w:rPr>
          <w:rFonts w:eastAsiaTheme="minorEastAsia"/>
        </w:rPr>
        <w:t>.</w:t>
      </w:r>
    </w:p>
    <w:tbl>
      <w:tblPr>
        <w:tblW w:w="5560" w:type="dxa"/>
        <w:jc w:val="center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FA733D" w14:paraId="62A01532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DC9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T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16D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563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A93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54E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F4A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259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6AD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F8D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6E6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8AA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105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17B92C3A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FF3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024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209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E17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D32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E85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35E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CDE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57A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7C5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C09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712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452BD537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5EC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AFA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C96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F97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442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E0D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323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16B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115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6DA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701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CBF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192FC6A3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7CF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FAD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33B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E2D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B57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674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BD3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0B6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4F6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F15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4E4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F82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</w:tbl>
    <w:p w14:paraId="58E42638" w14:textId="77777777" w:rsidR="00026D5F" w:rsidRPr="00123CF9" w:rsidRDefault="00026D5F" w:rsidP="00026D5F">
      <w:pPr>
        <w:rPr>
          <w:rFonts w:eastAsiaTheme="minorEastAsia"/>
          <w:szCs w:val="28"/>
        </w:rPr>
      </w:pPr>
    </w:p>
    <w:p w14:paraId="439B055D" w14:textId="77777777" w:rsidR="00026D5F" w:rsidRPr="00FA733D" w:rsidRDefault="00026D5F" w:rsidP="00026D5F">
      <w:pPr>
        <w:jc w:val="center"/>
        <w:rPr>
          <w:rFonts w:eastAsiaTheme="minorEastAsia"/>
          <w:szCs w:val="28"/>
          <w:lang w:val="en-US"/>
        </w:rPr>
      </w:pPr>
      <w:r w:rsidRPr="006E69A0">
        <w:rPr>
          <w:rFonts w:eastAsiaTheme="minorEastAsia"/>
          <w:noProof/>
          <w:szCs w:val="28"/>
          <w:lang w:val="en-US"/>
        </w:rPr>
        <w:drawing>
          <wp:inline distT="0" distB="0" distL="0" distR="0" wp14:anchorId="1F208FA6" wp14:editId="0A618B4F">
            <wp:extent cx="5940425" cy="1768475"/>
            <wp:effectExtent l="0" t="0" r="3175" b="3175"/>
            <wp:docPr id="177382727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2727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A484" w14:textId="77777777" w:rsidR="00026D5F" w:rsidRPr="00F4272E" w:rsidRDefault="00026D5F" w:rsidP="00026D5F">
      <w:pPr>
        <w:jc w:val="center"/>
        <w:rPr>
          <w:rFonts w:eastAsiaTheme="minorEastAsia"/>
          <w:szCs w:val="28"/>
        </w:rPr>
      </w:pPr>
      <w:r w:rsidRPr="006E69A0">
        <w:rPr>
          <w:rFonts w:eastAsiaTheme="minorEastAsia"/>
          <w:szCs w:val="28"/>
        </w:rPr>
        <w:t xml:space="preserve">Рис. 3.5 – Временная диаграмма </w:t>
      </w:r>
      <w:r w:rsidRPr="006E69A0">
        <w:rPr>
          <w:rFonts w:eastAsiaTheme="minorEastAsia"/>
          <w:szCs w:val="28"/>
          <w:lang w:val="en-US"/>
        </w:rPr>
        <w:t>D</w:t>
      </w:r>
      <w:r w:rsidRPr="006E69A0">
        <w:rPr>
          <w:rFonts w:eastAsiaTheme="minorEastAsia"/>
          <w:szCs w:val="28"/>
        </w:rPr>
        <w:t>-триггера.</w:t>
      </w:r>
    </w:p>
    <w:p w14:paraId="31992CBA" w14:textId="77777777" w:rsidR="00026D5F" w:rsidRPr="007628F1" w:rsidRDefault="00026D5F" w:rsidP="00026D5F">
      <w:pPr>
        <w:jc w:val="center"/>
        <w:rPr>
          <w:rFonts w:eastAsiaTheme="minorEastAsia"/>
          <w:szCs w:val="28"/>
          <w:lang w:val="en-US"/>
        </w:rPr>
      </w:pPr>
      <w:r>
        <w:rPr>
          <w:rFonts w:eastAsiaTheme="minorEastAsia"/>
          <w:noProof/>
          <w:szCs w:val="28"/>
          <w:lang w:val="en-US"/>
        </w:rPr>
        <w:drawing>
          <wp:inline distT="0" distB="0" distL="0" distR="0" wp14:anchorId="37E5EB65" wp14:editId="5B29FB89">
            <wp:extent cx="5937885" cy="2066290"/>
            <wp:effectExtent l="0" t="0" r="5715" b="0"/>
            <wp:docPr id="857160266" name="Рисунок 2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60266" name="Рисунок 2" descr="Изображение выглядит как текст, снимок экрана, диаграмм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AE11" w14:textId="77777777" w:rsidR="00026D5F" w:rsidRPr="00F4272E" w:rsidRDefault="00026D5F" w:rsidP="00026D5F">
      <w:pPr>
        <w:jc w:val="center"/>
        <w:rPr>
          <w:rFonts w:eastAsiaTheme="minorEastAsia"/>
          <w:szCs w:val="28"/>
        </w:rPr>
      </w:pPr>
      <w:r w:rsidRPr="007628F1">
        <w:rPr>
          <w:rFonts w:eastAsiaTheme="minorEastAsia"/>
          <w:szCs w:val="28"/>
        </w:rPr>
        <w:t xml:space="preserve">Рис. 3.6 – Временная диаграмма </w:t>
      </w:r>
      <w:r w:rsidRPr="007628F1">
        <w:rPr>
          <w:rFonts w:eastAsiaTheme="minorEastAsia"/>
          <w:szCs w:val="28"/>
          <w:lang w:val="en-US"/>
        </w:rPr>
        <w:t>JK</w:t>
      </w:r>
      <w:r w:rsidRPr="007628F1">
        <w:rPr>
          <w:rFonts w:eastAsiaTheme="minorEastAsia"/>
          <w:szCs w:val="28"/>
        </w:rPr>
        <w:t>-триггера.</w:t>
      </w:r>
    </w:p>
    <w:p w14:paraId="5E039B7D" w14:textId="77777777" w:rsidR="00026D5F" w:rsidRPr="00CC7C41" w:rsidRDefault="00026D5F" w:rsidP="00026D5F">
      <w:pPr>
        <w:jc w:val="center"/>
        <w:rPr>
          <w:rFonts w:eastAsiaTheme="minorEastAsia"/>
          <w:szCs w:val="28"/>
          <w:lang w:val="en-US"/>
        </w:rPr>
      </w:pPr>
      <w:r>
        <w:rPr>
          <w:rFonts w:eastAsiaTheme="minorEastAsia"/>
          <w:noProof/>
          <w:szCs w:val="28"/>
          <w:lang w:val="en-US"/>
        </w:rPr>
        <w:lastRenderedPageBreak/>
        <w:drawing>
          <wp:inline distT="0" distB="0" distL="0" distR="0" wp14:anchorId="142271C9" wp14:editId="74A3AC8E">
            <wp:extent cx="5932805" cy="1445895"/>
            <wp:effectExtent l="0" t="0" r="0" b="1905"/>
            <wp:docPr id="974305303" name="Рисунок 4" descr="Изображение выглядит как снимок экрана,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05303" name="Рисунок 4" descr="Изображение выглядит как снимок экрана, текст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F808" w14:textId="77777777" w:rsidR="00026D5F" w:rsidRPr="00F4272E" w:rsidRDefault="00026D5F" w:rsidP="00026D5F">
      <w:pPr>
        <w:jc w:val="center"/>
      </w:pPr>
      <w:r w:rsidRPr="00CC7C41">
        <w:rPr>
          <w:rFonts w:eastAsiaTheme="minorEastAsia"/>
          <w:szCs w:val="28"/>
        </w:rPr>
        <w:t xml:space="preserve">Рис. 3.7 – Временная диаграмма </w:t>
      </w:r>
      <w:r w:rsidRPr="00CC7C41">
        <w:rPr>
          <w:rFonts w:eastAsiaTheme="minorEastAsia"/>
          <w:szCs w:val="28"/>
          <w:lang w:val="en-US"/>
        </w:rPr>
        <w:t>T</w:t>
      </w:r>
      <w:r w:rsidRPr="00CC7C41">
        <w:rPr>
          <w:rFonts w:eastAsiaTheme="minorEastAsia"/>
          <w:szCs w:val="28"/>
        </w:rPr>
        <w:t xml:space="preserve">-триггера </w:t>
      </w:r>
      <w:r w:rsidRPr="00CC7C41">
        <w:t xml:space="preserve">при </w:t>
      </w:r>
      <w:r w:rsidRPr="00CC7C41">
        <w:rPr>
          <w:lang w:val="en-US"/>
        </w:rPr>
        <w:t>T</w:t>
      </w:r>
      <w:r w:rsidRPr="00CC7C41">
        <w:t xml:space="preserve"> = </w:t>
      </w:r>
      <w:r w:rsidRPr="00CC7C41">
        <w:rPr>
          <w:lang w:val="en-US"/>
        </w:rPr>
        <w:t>J</w:t>
      </w:r>
      <w:r w:rsidRPr="00CC7C41">
        <w:t xml:space="preserve"> = </w:t>
      </w:r>
      <w:r w:rsidRPr="00CC7C41">
        <w:rPr>
          <w:lang w:val="en-US"/>
        </w:rPr>
        <w:t>K</w:t>
      </w:r>
      <w:r w:rsidRPr="00CC7C41">
        <w:t xml:space="preserve"> и </w:t>
      </w:r>
      <w:r w:rsidRPr="00CC7C41">
        <w:rPr>
          <w:lang w:val="en-US"/>
        </w:rPr>
        <w:t>D</w:t>
      </w:r>
      <w:r w:rsidRPr="00CC7C41">
        <w:t xml:space="preserve"> триггера при </w:t>
      </w:r>
      <w:r w:rsidRPr="00CC7C41">
        <w:rPr>
          <w:rFonts w:ascii="Cambria Math" w:hAnsi="Cambria Math" w:cs="Cambria Math"/>
        </w:rPr>
        <w:t>𝐷</w:t>
      </w:r>
      <w:r w:rsidRPr="00CC7C41">
        <w:t xml:space="preserve"> = </w:t>
      </w:r>
      <w:r w:rsidRPr="00CC7C41">
        <w:rPr>
          <w:rFonts w:ascii="Cambria Math" w:hAnsi="Cambria Math" w:cs="Cambria Math"/>
        </w:rPr>
        <w:t>𝑇</w:t>
      </w:r>
      <m:oMath>
        <m:acc>
          <m:accPr>
            <m:chr m:val="̅"/>
            <m:ctrlPr>
              <w:rPr>
                <w:rFonts w:ascii="Cambria Math" w:eastAsiaTheme="majorEastAsia" w:hAnsi="Cambria Math" w:cs="Cambria Math"/>
                <w:i/>
                <w:sz w:val="36"/>
                <w:szCs w:val="32"/>
              </w:rPr>
            </m:ctrlPr>
          </m:accPr>
          <m:e>
            <m:r>
              <w:rPr>
                <w:rFonts w:ascii="Cambria Math" w:hAnsi="Cambria Math" w:cs="Cambria Math"/>
              </w:rPr>
              <m:t>Q</m:t>
            </m:r>
          </m:e>
        </m:acc>
      </m:oMath>
      <w:r w:rsidRPr="00CC7C41">
        <w:rPr>
          <w:rFonts w:cs="Times New Roman"/>
          <w:kern w:val="0"/>
          <w:szCs w:val="28"/>
          <w14:ligatures w14:val="none"/>
        </w:rPr>
        <w:t xml:space="preserve"> </w:t>
      </w:r>
      <w:r w:rsidRPr="00CC7C41">
        <w:t xml:space="preserve"> </w:t>
      </w:r>
      <w:r w:rsidRPr="00CC7C41">
        <w:rPr>
          <w:rFonts w:ascii="Cambria Math" w:hAnsi="Cambria Math" w:cs="Cambria Math"/>
        </w:rPr>
        <w:t>∨</w:t>
      </w:r>
      <w:r w:rsidRPr="00CC7C41">
        <w:t xml:space="preserve"> </w:t>
      </w:r>
      <m:oMath>
        <m:acc>
          <m:accPr>
            <m:chr m:val="̅"/>
            <m:ctrlPr>
              <w:rPr>
                <w:rFonts w:ascii="Cambria Math" w:eastAsiaTheme="majorEastAsia" w:hAnsi="Cambria Math" w:cs="Cambria Math"/>
                <w:i/>
                <w:sz w:val="36"/>
                <w:szCs w:val="32"/>
              </w:rPr>
            </m:ctrlPr>
          </m:accPr>
          <m:e>
            <m:r>
              <w:rPr>
                <w:rFonts w:ascii="Cambria Math" w:hAnsi="Cambria Math" w:cs="Cambria Math"/>
              </w:rPr>
              <m:t>T</m:t>
            </m:r>
          </m:e>
        </m:acc>
      </m:oMath>
      <w:r w:rsidRPr="00CC7C41">
        <w:rPr>
          <w:rFonts w:ascii="Cambria Math" w:hAnsi="Cambria Math" w:cs="Cambria Math"/>
        </w:rPr>
        <w:t>𝑄</w:t>
      </w:r>
      <w:r w:rsidRPr="00CC7C41">
        <w:t xml:space="preserve"> = </w:t>
      </w:r>
      <w:r w:rsidRPr="00CC7C41">
        <w:rPr>
          <w:rFonts w:ascii="Cambria Math" w:hAnsi="Cambria Math" w:cs="Cambria Math"/>
        </w:rPr>
        <w:t>𝑇⨁</w:t>
      </w:r>
      <w:r w:rsidRPr="00CC7C41">
        <w:rPr>
          <w:rFonts w:ascii="Cambria Math" w:hAnsi="Cambria Math" w:cs="Cambria Math"/>
          <w:lang w:val="en-US"/>
        </w:rPr>
        <w:t>Q</w:t>
      </w:r>
      <w:r w:rsidRPr="00CC7C41">
        <w:t>.</w:t>
      </w:r>
    </w:p>
    <w:p w14:paraId="47E81AC8" w14:textId="77777777" w:rsidR="00026D5F" w:rsidRPr="004F12EA" w:rsidRDefault="00026D5F" w:rsidP="00026D5F">
      <w:r>
        <w:rPr>
          <w:rFonts w:eastAsiaTheme="minorEastAsia"/>
          <w:szCs w:val="28"/>
        </w:rPr>
        <w:t>Таким образом, полученные значения соответствуют ожидаемым.</w:t>
      </w:r>
      <w:r>
        <w:rPr>
          <w:rFonts w:eastAsiaTheme="minorEastAsia"/>
        </w:rPr>
        <w:br w:type="page"/>
      </w:r>
    </w:p>
    <w:p w14:paraId="2E583643" w14:textId="77777777" w:rsidR="00026D5F" w:rsidRDefault="00026D5F" w:rsidP="00026D5F">
      <w:pPr>
        <w:pStyle w:val="1"/>
        <w:rPr>
          <w:rFonts w:eastAsiaTheme="minorEastAsia"/>
        </w:rPr>
      </w:pPr>
      <w:bookmarkStart w:id="4" w:name="_Toc182047693"/>
      <w:r w:rsidRPr="006069D4">
        <w:rPr>
          <w:rFonts w:eastAsiaTheme="minorEastAsia"/>
        </w:rPr>
        <w:lastRenderedPageBreak/>
        <w:t>Исследование регистров памяти</w:t>
      </w:r>
      <w:bookmarkEnd w:id="4"/>
    </w:p>
    <w:p w14:paraId="09266662" w14:textId="77777777" w:rsidR="00026D5F" w:rsidRPr="001E78BC" w:rsidRDefault="00026D5F" w:rsidP="00026D5F">
      <w:pPr>
        <w:rPr>
          <w:rFonts w:eastAsiaTheme="minorEastAsia"/>
        </w:rPr>
      </w:pPr>
      <w:r w:rsidRPr="001E78BC">
        <w:rPr>
          <w:rFonts w:eastAsiaTheme="minorEastAsia"/>
        </w:rPr>
        <w:t xml:space="preserve">По </w:t>
      </w:r>
      <w:r w:rsidRPr="00F4272E">
        <w:rPr>
          <w:rFonts w:eastAsiaTheme="minorEastAsia"/>
        </w:rPr>
        <w:t xml:space="preserve">заданной схеме (рис 4.1) были собраны устройства, составлены таблицы значений (табл. </w:t>
      </w:r>
      <w:proofErr w:type="gramStart"/>
      <w:r w:rsidRPr="00F4272E">
        <w:rPr>
          <w:rFonts w:eastAsiaTheme="minorEastAsia"/>
        </w:rPr>
        <w:t>4.1-4.2</w:t>
      </w:r>
      <w:proofErr w:type="gramEnd"/>
      <w:r w:rsidRPr="00F4272E">
        <w:rPr>
          <w:rFonts w:eastAsiaTheme="minorEastAsia"/>
        </w:rPr>
        <w:t>) и получен</w:t>
      </w:r>
      <w:r>
        <w:rPr>
          <w:rFonts w:eastAsiaTheme="minorEastAsia"/>
        </w:rPr>
        <w:t>ы</w:t>
      </w:r>
      <w:r w:rsidRPr="00F4272E">
        <w:rPr>
          <w:rFonts w:eastAsiaTheme="minorEastAsia"/>
        </w:rPr>
        <w:t xml:space="preserve"> временн</w:t>
      </w:r>
      <w:r>
        <w:rPr>
          <w:rFonts w:eastAsiaTheme="minorEastAsia"/>
        </w:rPr>
        <w:t>ые</w:t>
      </w:r>
      <w:r w:rsidRPr="00F4272E">
        <w:rPr>
          <w:rFonts w:eastAsiaTheme="minorEastAsia"/>
        </w:rPr>
        <w:t xml:space="preserve"> диаграмм</w:t>
      </w:r>
      <w:r>
        <w:rPr>
          <w:rFonts w:eastAsiaTheme="minorEastAsia"/>
        </w:rPr>
        <w:t>ы</w:t>
      </w:r>
      <w:r w:rsidRPr="00F4272E">
        <w:rPr>
          <w:rFonts w:eastAsiaTheme="minorEastAsia"/>
        </w:rPr>
        <w:t xml:space="preserve"> (рисунок 4</w:t>
      </w:r>
      <w:r>
        <w:rPr>
          <w:rFonts w:eastAsiaTheme="minorEastAsia"/>
        </w:rPr>
        <w:t>.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-4.</w:t>
      </w:r>
      <w:r>
        <w:rPr>
          <w:rFonts w:eastAsiaTheme="minorEastAsia"/>
          <w:lang w:val="en-US"/>
        </w:rPr>
        <w:t>3</w:t>
      </w:r>
      <w:r w:rsidRPr="00F4272E">
        <w:rPr>
          <w:rFonts w:eastAsiaTheme="minorEastAsia"/>
        </w:rPr>
        <w:t>).</w:t>
      </w:r>
    </w:p>
    <w:p w14:paraId="2132805D" w14:textId="77777777" w:rsidR="00026D5F" w:rsidRPr="001E78BC" w:rsidRDefault="00026D5F" w:rsidP="00026D5F">
      <w:pPr>
        <w:jc w:val="center"/>
        <w:rPr>
          <w:rFonts w:eastAsiaTheme="minorEastAsia"/>
        </w:rPr>
      </w:pPr>
      <w:r w:rsidRPr="00723AA5">
        <w:rPr>
          <w:rFonts w:eastAsiaTheme="minorEastAsia"/>
          <w:noProof/>
        </w:rPr>
        <w:drawing>
          <wp:inline distT="0" distB="0" distL="0" distR="0" wp14:anchorId="62ECBECE" wp14:editId="461FB21B">
            <wp:extent cx="2380891" cy="2031694"/>
            <wp:effectExtent l="0" t="0" r="635" b="6985"/>
            <wp:docPr id="1006957726" name="Рисунок 1" descr="Изображение выглядит как текст, диаграмм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57726" name="Рисунок 1" descr="Изображение выглядит как текст, диаграмм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3888" cy="20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438F" w14:textId="77777777" w:rsidR="00026D5F" w:rsidRDefault="00026D5F" w:rsidP="00026D5F">
      <w:pPr>
        <w:jc w:val="center"/>
        <w:rPr>
          <w:rFonts w:eastAsiaTheme="minorEastAsia"/>
        </w:rPr>
      </w:pPr>
      <w:r w:rsidRPr="001E78BC">
        <w:rPr>
          <w:rFonts w:eastAsiaTheme="minorEastAsia"/>
        </w:rPr>
        <w:t xml:space="preserve">Рис 4.1 – Схема </w:t>
      </w:r>
      <w:r>
        <w:rPr>
          <w:rFonts w:eastAsiaTheme="minorEastAsia"/>
        </w:rPr>
        <w:t>регистров памяти.</w:t>
      </w:r>
    </w:p>
    <w:p w14:paraId="45F37B46" w14:textId="77777777" w:rsidR="00026D5F" w:rsidRDefault="00026D5F" w:rsidP="00026D5F">
      <w:pPr>
        <w:jc w:val="right"/>
        <w:rPr>
          <w:rFonts w:eastAsiaTheme="minorEastAsia"/>
          <w:szCs w:val="28"/>
        </w:rPr>
      </w:pPr>
      <w:r w:rsidRPr="0049627E">
        <w:rPr>
          <w:rFonts w:eastAsiaTheme="minorEastAsia"/>
        </w:rPr>
        <w:t xml:space="preserve">Табл. </w:t>
      </w:r>
      <w:r>
        <w:rPr>
          <w:rFonts w:eastAsiaTheme="minorEastAsia"/>
        </w:rPr>
        <w:t>4.1</w:t>
      </w:r>
      <w:r w:rsidRPr="0049627E">
        <w:rPr>
          <w:rFonts w:eastAsiaTheme="minorEastAsia"/>
        </w:rPr>
        <w:t xml:space="preserve"> – </w:t>
      </w:r>
      <w:r>
        <w:rPr>
          <w:rFonts w:eastAsiaTheme="minorEastAsia"/>
          <w:szCs w:val="28"/>
        </w:rPr>
        <w:t>Схема ТМ5.</w:t>
      </w:r>
    </w:p>
    <w:tbl>
      <w:tblPr>
        <w:tblW w:w="5790" w:type="dxa"/>
        <w:jc w:val="center"/>
        <w:tblLook w:val="04A0" w:firstRow="1" w:lastRow="0" w:firstColumn="1" w:lastColumn="0" w:noHBand="0" w:noVBand="1"/>
      </w:tblPr>
      <w:tblGrid>
        <w:gridCol w:w="73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49627E" w14:paraId="271B1742" w14:textId="77777777" w:rsidTr="008B7C2A">
        <w:trPr>
          <w:trHeight w:val="30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FA5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1D1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4B4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A56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72B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6C5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E0C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5C6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954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33F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5CC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143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28B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A575795" w14:textId="77777777" w:rsidTr="008B7C2A">
        <w:trPr>
          <w:trHeight w:val="300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F9C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1D2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D124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173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4BB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5D91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3739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84B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0F7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F78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27AB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A54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C28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EAE02DA" w14:textId="77777777" w:rsidTr="008B7C2A">
        <w:trPr>
          <w:trHeight w:val="300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E53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2D1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530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605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04E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534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AA54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22B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D9C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D22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D4F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33D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C7C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64CA654" w14:textId="77777777" w:rsidTr="008B7C2A">
        <w:trPr>
          <w:trHeight w:val="300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36F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2D2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9BE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03C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A8E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883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B28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4F51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965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5F1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081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66C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7C8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1DB4C19B" w14:textId="77777777" w:rsidTr="008B7C2A">
        <w:trPr>
          <w:trHeight w:val="300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C97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EN1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E79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692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697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B67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1B4B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F63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AFD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60A4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45A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E0F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504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54B22987" w14:textId="77777777" w:rsidTr="008B7C2A">
        <w:trPr>
          <w:trHeight w:val="300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11A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EN2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06C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77A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4C2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61C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A3F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B03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C58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0D8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0DE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41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5172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58046B6C" w14:textId="77777777" w:rsidTr="008B7C2A">
        <w:trPr>
          <w:trHeight w:val="300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F2D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1Q1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F0E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B799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3A0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096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1BE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D10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CF0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8BA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310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A01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0FB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3A2E4906" w14:textId="77777777" w:rsidTr="008B7C2A">
        <w:trPr>
          <w:trHeight w:val="300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FD0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1Q2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CE5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9C2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54D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DA6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5A4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9D8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0DC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5AB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331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F42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BDE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6C50B5F" w14:textId="77777777" w:rsidTr="008B7C2A">
        <w:trPr>
          <w:trHeight w:val="300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44C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2Q1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02E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3121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8C1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24A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BDE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954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5B0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B32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9AB1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4DD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282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A5BD627" w14:textId="77777777" w:rsidTr="008B7C2A">
        <w:trPr>
          <w:trHeight w:val="300"/>
          <w:jc w:val="center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1AB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2Q2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E60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8AA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84F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85B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A29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494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15F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974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544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31E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5C0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</w:tbl>
    <w:p w14:paraId="203361B3" w14:textId="77777777" w:rsidR="00026D5F" w:rsidRDefault="00026D5F" w:rsidP="00026D5F">
      <w:pPr>
        <w:jc w:val="right"/>
        <w:rPr>
          <w:rFonts w:eastAsiaTheme="minorEastAsia"/>
          <w:lang w:val="en-US"/>
        </w:rPr>
      </w:pPr>
      <w:r w:rsidRPr="0049627E">
        <w:rPr>
          <w:rFonts w:eastAsiaTheme="minorEastAsia"/>
        </w:rPr>
        <w:t xml:space="preserve">Табл. </w:t>
      </w:r>
      <w:r>
        <w:rPr>
          <w:rFonts w:eastAsiaTheme="minorEastAsia"/>
        </w:rPr>
        <w:t>4</w:t>
      </w:r>
      <w:r w:rsidRPr="0049627E">
        <w:rPr>
          <w:rFonts w:eastAsiaTheme="minorEastAsia"/>
        </w:rPr>
        <w:t>.</w:t>
      </w:r>
      <w:r>
        <w:rPr>
          <w:rFonts w:eastAsiaTheme="minorEastAsia"/>
        </w:rPr>
        <w:t>2</w:t>
      </w:r>
      <w:r w:rsidRPr="0049627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Схема </w:t>
      </w:r>
      <w:r>
        <w:rPr>
          <w:rFonts w:eastAsiaTheme="minorEastAsia"/>
          <w:szCs w:val="28"/>
        </w:rPr>
        <w:t>ТМ8</w:t>
      </w:r>
      <w:r w:rsidRPr="0049627E">
        <w:rPr>
          <w:rFonts w:eastAsiaTheme="minorEastAsia"/>
        </w:rPr>
        <w:t>.</w:t>
      </w:r>
    </w:p>
    <w:tbl>
      <w:tblPr>
        <w:tblW w:w="4180" w:type="dxa"/>
        <w:jc w:val="center"/>
        <w:tblLook w:val="04A0" w:firstRow="1" w:lastRow="0" w:firstColumn="1" w:lastColumn="0" w:noHBand="0" w:noVBand="1"/>
      </w:tblPr>
      <w:tblGrid>
        <w:gridCol w:w="913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49627E" w14:paraId="296F23B0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C71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CLK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F75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251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9EA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E76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453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F64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AF5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D3F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47A373EF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EDE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98E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CC4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7FD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DA0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7CA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060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830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402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E1DE0F0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683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28B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2F2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CA7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5FD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831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FE9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B16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D8B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FD8D14E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25B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3D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9EB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C0E2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5A1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1DB2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059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2A9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5C9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F65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4D40E489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8BC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4D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477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182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DF3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0FE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34F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A61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98F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8A2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4204D957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3FB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~CLR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81E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A79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730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69F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4EA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C36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F7C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F56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783671A6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BA8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3B7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1D52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AB8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501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BFE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AFB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669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167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C568D25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E3C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~1Q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B6C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1C0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1EA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761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2BE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88C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B73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CE6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6EF6FBAA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B4D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3AE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7C9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BFE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239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187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96E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967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AFB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271C5FA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9B5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~2Q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8EA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6BC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1D6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6CA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2F0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78F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13F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BC3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2F4E3797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78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3Q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D38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A85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E779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4E0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186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8B5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C44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982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5D770B00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60A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~3Q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43A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245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8F1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9C5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321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3B3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F39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BC2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EB2DBFC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D41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4Q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69E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799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B30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D6F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20F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9B9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A1C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684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6FEFB5D3" w14:textId="77777777" w:rsidTr="008B7C2A">
        <w:trPr>
          <w:trHeight w:val="30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1FE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lastRenderedPageBreak/>
              <w:t>~4Q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993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69D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1FA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E1E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1B4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743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703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B85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</w:tbl>
    <w:p w14:paraId="5A1F3FC9" w14:textId="77777777" w:rsidR="00026D5F" w:rsidRPr="0091370D" w:rsidRDefault="00026D5F" w:rsidP="00026D5F">
      <w:pPr>
        <w:jc w:val="right"/>
        <w:rPr>
          <w:rFonts w:eastAsiaTheme="minorEastAsia"/>
        </w:rPr>
      </w:pPr>
    </w:p>
    <w:p w14:paraId="7BDEDDA7" w14:textId="77777777" w:rsidR="00026D5F" w:rsidRPr="0053030D" w:rsidRDefault="00026D5F" w:rsidP="00026D5F">
      <w:pPr>
        <w:jc w:val="center"/>
        <w:rPr>
          <w:rFonts w:eastAsiaTheme="minorEastAsia"/>
          <w:szCs w:val="28"/>
        </w:rPr>
      </w:pPr>
      <w:r w:rsidRPr="0053030D">
        <w:rPr>
          <w:rFonts w:eastAsiaTheme="minorEastAsia"/>
          <w:noProof/>
          <w:szCs w:val="28"/>
        </w:rPr>
        <w:drawing>
          <wp:inline distT="0" distB="0" distL="0" distR="0" wp14:anchorId="2DE18020" wp14:editId="49008CA6">
            <wp:extent cx="5940425" cy="2868295"/>
            <wp:effectExtent l="0" t="0" r="3175" b="8255"/>
            <wp:docPr id="666085469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85469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557E" w14:textId="77777777" w:rsidR="00026D5F" w:rsidRPr="00FF4FC3" w:rsidRDefault="00026D5F" w:rsidP="00026D5F">
      <w:pPr>
        <w:jc w:val="center"/>
        <w:rPr>
          <w:rFonts w:eastAsiaTheme="minorEastAsia"/>
          <w:szCs w:val="28"/>
        </w:rPr>
      </w:pPr>
      <w:r w:rsidRPr="0053030D">
        <w:rPr>
          <w:rFonts w:eastAsiaTheme="minorEastAsia"/>
          <w:szCs w:val="28"/>
        </w:rPr>
        <w:t xml:space="preserve">Рис. 4.2 – Временная диаграмма для схемы </w:t>
      </w:r>
      <w:r w:rsidRPr="0053030D">
        <w:rPr>
          <w:rFonts w:eastAsiaTheme="minorEastAsia"/>
          <w:szCs w:val="28"/>
          <w:lang w:val="en-US"/>
        </w:rPr>
        <w:t>TM</w:t>
      </w:r>
      <w:r w:rsidRPr="0053030D">
        <w:rPr>
          <w:rFonts w:eastAsiaTheme="minorEastAsia"/>
          <w:szCs w:val="28"/>
        </w:rPr>
        <w:t>5.</w:t>
      </w:r>
    </w:p>
    <w:p w14:paraId="4BDE8622" w14:textId="77777777" w:rsidR="00026D5F" w:rsidRPr="005D49C9" w:rsidRDefault="00026D5F" w:rsidP="00026D5F">
      <w:pPr>
        <w:jc w:val="center"/>
        <w:rPr>
          <w:rFonts w:eastAsiaTheme="minorEastAsia"/>
          <w:szCs w:val="28"/>
          <w:lang w:val="en-US"/>
        </w:rPr>
      </w:pPr>
      <w:r w:rsidRPr="005D49C9">
        <w:rPr>
          <w:rFonts w:eastAsiaTheme="minorEastAsia"/>
          <w:noProof/>
          <w:szCs w:val="28"/>
          <w:lang w:val="en-US"/>
        </w:rPr>
        <w:drawing>
          <wp:inline distT="0" distB="0" distL="0" distR="0" wp14:anchorId="0CC1C3E0" wp14:editId="3520AA27">
            <wp:extent cx="5163271" cy="4153480"/>
            <wp:effectExtent l="0" t="0" r="0" b="0"/>
            <wp:docPr id="1568790978" name="Рисунок 1" descr="Изображение выглядит как текст, снимок экрана, Параллельны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90978" name="Рисунок 1" descr="Изображение выглядит как текст, снимок экрана, Параллельный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AB82" w14:textId="77777777" w:rsidR="00026D5F" w:rsidRPr="005D49C9" w:rsidRDefault="00026D5F" w:rsidP="00026D5F">
      <w:pPr>
        <w:jc w:val="center"/>
        <w:rPr>
          <w:rFonts w:eastAsiaTheme="minorEastAsia"/>
          <w:szCs w:val="28"/>
        </w:rPr>
      </w:pPr>
      <w:r w:rsidRPr="0053030D">
        <w:rPr>
          <w:rFonts w:eastAsiaTheme="minorEastAsia"/>
          <w:szCs w:val="28"/>
        </w:rPr>
        <w:t>Рис. 4.</w:t>
      </w:r>
      <w:r w:rsidRPr="005D49C9">
        <w:rPr>
          <w:rFonts w:eastAsiaTheme="minorEastAsia"/>
          <w:szCs w:val="28"/>
        </w:rPr>
        <w:t>3</w:t>
      </w:r>
      <w:r w:rsidRPr="0053030D">
        <w:rPr>
          <w:rFonts w:eastAsiaTheme="minorEastAsia"/>
          <w:szCs w:val="28"/>
        </w:rPr>
        <w:t xml:space="preserve"> – Временная диаграмма для схемы </w:t>
      </w:r>
      <w:r w:rsidRPr="0053030D">
        <w:rPr>
          <w:rFonts w:eastAsiaTheme="minorEastAsia"/>
          <w:szCs w:val="28"/>
          <w:lang w:val="en-US"/>
        </w:rPr>
        <w:t>TM</w:t>
      </w:r>
      <w:r w:rsidRPr="00123CF9">
        <w:rPr>
          <w:rFonts w:eastAsiaTheme="minorEastAsia"/>
          <w:szCs w:val="28"/>
        </w:rPr>
        <w:t>8</w:t>
      </w:r>
      <w:r w:rsidRPr="0053030D">
        <w:rPr>
          <w:rFonts w:eastAsiaTheme="minorEastAsia"/>
          <w:szCs w:val="28"/>
        </w:rPr>
        <w:t>.</w:t>
      </w:r>
    </w:p>
    <w:p w14:paraId="70DC55F1" w14:textId="77777777" w:rsidR="00026D5F" w:rsidRPr="00F40C51" w:rsidRDefault="00026D5F" w:rsidP="00026D5F">
      <w:pPr>
        <w:jc w:val="left"/>
        <w:rPr>
          <w:rFonts w:eastAsiaTheme="minorEastAsia"/>
          <w:highlight w:val="yellow"/>
        </w:rPr>
      </w:pPr>
      <w:r>
        <w:rPr>
          <w:rFonts w:eastAsiaTheme="minorEastAsia"/>
          <w:szCs w:val="28"/>
        </w:rPr>
        <w:t>Таким образом, полученные значения соответствуют ожидаемым.</w:t>
      </w:r>
      <w:r w:rsidRPr="00F40C51">
        <w:rPr>
          <w:rFonts w:eastAsiaTheme="minorEastAsia"/>
          <w:highlight w:val="yellow"/>
        </w:rPr>
        <w:br w:type="page"/>
      </w:r>
    </w:p>
    <w:p w14:paraId="4FD9F5D6" w14:textId="77777777" w:rsidR="00026D5F" w:rsidRPr="001E78BC" w:rsidRDefault="00026D5F" w:rsidP="00026D5F">
      <w:pPr>
        <w:pStyle w:val="1"/>
        <w:rPr>
          <w:rFonts w:eastAsiaTheme="minorEastAsia" w:cs="Times New Roman"/>
          <w:sz w:val="28"/>
          <w:szCs w:val="28"/>
        </w:rPr>
      </w:pPr>
      <w:bookmarkStart w:id="5" w:name="_Toc182047694"/>
      <w:r>
        <w:rPr>
          <w:rFonts w:eastAsiaTheme="minorEastAsia"/>
        </w:rPr>
        <w:lastRenderedPageBreak/>
        <w:t>Построение с</w:t>
      </w:r>
      <w:r w:rsidRPr="00723AA5">
        <w:rPr>
          <w:rFonts w:eastAsiaTheme="minorEastAsia"/>
        </w:rPr>
        <w:t>хем синхронизации на основе триггер</w:t>
      </w:r>
      <w:r>
        <w:rPr>
          <w:rFonts w:eastAsiaTheme="minorEastAsia"/>
        </w:rPr>
        <w:t>ов</w:t>
      </w:r>
      <w:bookmarkEnd w:id="5"/>
    </w:p>
    <w:p w14:paraId="77B8F32C" w14:textId="77777777" w:rsidR="00026D5F" w:rsidRPr="001E78BC" w:rsidRDefault="00026D5F" w:rsidP="00026D5F">
      <w:pPr>
        <w:rPr>
          <w:rFonts w:eastAsiaTheme="minorEastAsia"/>
        </w:rPr>
      </w:pPr>
      <w:r w:rsidRPr="001E78BC">
        <w:rPr>
          <w:rFonts w:eastAsiaTheme="minorEastAsia"/>
        </w:rPr>
        <w:t>По заданн</w:t>
      </w:r>
      <w:r>
        <w:rPr>
          <w:rFonts w:eastAsiaTheme="minorEastAsia"/>
        </w:rPr>
        <w:t>ым</w:t>
      </w:r>
      <w:r w:rsidRPr="001E78BC">
        <w:rPr>
          <w:rFonts w:eastAsiaTheme="minorEastAsia"/>
        </w:rPr>
        <w:t xml:space="preserve"> схем</w:t>
      </w:r>
      <w:r>
        <w:rPr>
          <w:rFonts w:eastAsiaTheme="minorEastAsia"/>
        </w:rPr>
        <w:t>ам</w:t>
      </w:r>
      <w:r w:rsidRPr="001E78BC">
        <w:rPr>
          <w:rFonts w:eastAsiaTheme="minorEastAsia"/>
        </w:rPr>
        <w:t xml:space="preserve"> (рис </w:t>
      </w:r>
      <w:proofErr w:type="gramStart"/>
      <w:r w:rsidRPr="001E78BC">
        <w:rPr>
          <w:rFonts w:eastAsiaTheme="minorEastAsia"/>
        </w:rPr>
        <w:t>5.1</w:t>
      </w:r>
      <w:r>
        <w:rPr>
          <w:rFonts w:eastAsiaTheme="minorEastAsia"/>
        </w:rPr>
        <w:t>-5.4</w:t>
      </w:r>
      <w:proofErr w:type="gramEnd"/>
      <w:r w:rsidRPr="001E78BC">
        <w:rPr>
          <w:rFonts w:eastAsiaTheme="minorEastAsia"/>
        </w:rPr>
        <w:t>) было собрано устройство и получен</w:t>
      </w:r>
      <w:r>
        <w:rPr>
          <w:rFonts w:eastAsiaTheme="minorEastAsia"/>
        </w:rPr>
        <w:t>ы</w:t>
      </w:r>
      <w:r w:rsidRPr="001E78BC">
        <w:rPr>
          <w:rFonts w:eastAsiaTheme="minorEastAsia"/>
        </w:rPr>
        <w:t xml:space="preserve"> </w:t>
      </w:r>
      <w:r>
        <w:rPr>
          <w:rFonts w:eastAsiaTheme="minorEastAsia"/>
        </w:rPr>
        <w:t>временные диаграммы их работы (рис 5.5-5.8)</w:t>
      </w:r>
      <w:r w:rsidRPr="001E78BC">
        <w:rPr>
          <w:rFonts w:eastAsiaTheme="minorEastAsia"/>
        </w:rPr>
        <w:t>.</w:t>
      </w:r>
    </w:p>
    <w:p w14:paraId="0D55D66C" w14:textId="77777777" w:rsidR="00026D5F" w:rsidRPr="00D63A71" w:rsidRDefault="00026D5F" w:rsidP="00026D5F">
      <w:pPr>
        <w:jc w:val="center"/>
        <w:rPr>
          <w:rFonts w:eastAsiaTheme="minorEastAsia"/>
        </w:rPr>
      </w:pPr>
      <w:r w:rsidRPr="00D63A71">
        <w:rPr>
          <w:rFonts w:eastAsiaTheme="minorEastAsia"/>
          <w:noProof/>
        </w:rPr>
        <w:drawing>
          <wp:inline distT="0" distB="0" distL="0" distR="0" wp14:anchorId="6A1E69FB" wp14:editId="412C5895">
            <wp:extent cx="4848902" cy="1314633"/>
            <wp:effectExtent l="0" t="0" r="8890" b="0"/>
            <wp:docPr id="695912723" name="Рисунок 1" descr="Изображение выглядит как диаграмма, линия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12723" name="Рисунок 1" descr="Изображение выглядит как диаграмма, линия, Шрифт, План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A71">
        <w:rPr>
          <w:rFonts w:eastAsiaTheme="minorEastAsia"/>
          <w:noProof/>
        </w:rPr>
        <w:t xml:space="preserve"> </w:t>
      </w:r>
    </w:p>
    <w:p w14:paraId="310FB564" w14:textId="77777777" w:rsidR="00026D5F" w:rsidRPr="00D63A71" w:rsidRDefault="00026D5F" w:rsidP="00026D5F">
      <w:pPr>
        <w:jc w:val="center"/>
        <w:rPr>
          <w:rFonts w:eastAsiaTheme="minorEastAsia"/>
        </w:rPr>
      </w:pPr>
      <w:r w:rsidRPr="00D63A71">
        <w:rPr>
          <w:rFonts w:eastAsiaTheme="minorEastAsia"/>
        </w:rPr>
        <w:t>Рис 5.1 –</w:t>
      </w:r>
      <w:r>
        <w:rPr>
          <w:rFonts w:eastAsiaTheme="minorEastAsia"/>
        </w:rPr>
        <w:t xml:space="preserve"> Схема синхронного формирователя импульсов</w:t>
      </w:r>
      <w:r w:rsidRPr="00D63A71">
        <w:rPr>
          <w:rFonts w:eastAsiaTheme="minorEastAsia"/>
        </w:rPr>
        <w:t>.</w:t>
      </w:r>
    </w:p>
    <w:p w14:paraId="42AE9418" w14:textId="77777777" w:rsidR="00026D5F" w:rsidRDefault="00026D5F" w:rsidP="00026D5F">
      <w:pPr>
        <w:jc w:val="center"/>
        <w:rPr>
          <w:rFonts w:eastAsiaTheme="minorEastAsia"/>
        </w:rPr>
      </w:pPr>
      <w:r w:rsidRPr="00D63A71">
        <w:rPr>
          <w:rFonts w:eastAsiaTheme="minorEastAsia"/>
          <w:noProof/>
        </w:rPr>
        <w:drawing>
          <wp:inline distT="0" distB="0" distL="0" distR="0" wp14:anchorId="1B4C3773" wp14:editId="5D4F31BB">
            <wp:extent cx="3362794" cy="905001"/>
            <wp:effectExtent l="0" t="0" r="9525" b="9525"/>
            <wp:docPr id="1821943853" name="Рисунок 1" descr="Изображение выглядит как диаграмма, линия, Пла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43853" name="Рисунок 1" descr="Изображение выглядит как диаграмма, линия, План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4399" w14:textId="77777777" w:rsidR="00026D5F" w:rsidRDefault="00026D5F" w:rsidP="00026D5F">
      <w:pPr>
        <w:jc w:val="center"/>
        <w:rPr>
          <w:rFonts w:eastAsiaTheme="minorEastAsia"/>
        </w:rPr>
      </w:pPr>
      <w:r w:rsidRPr="00D63A71">
        <w:rPr>
          <w:rFonts w:eastAsiaTheme="minorEastAsia"/>
        </w:rPr>
        <w:t>Рис 5.</w:t>
      </w:r>
      <w:r>
        <w:rPr>
          <w:rFonts w:eastAsiaTheme="minorEastAsia"/>
        </w:rPr>
        <w:t>2</w:t>
      </w:r>
      <w:r w:rsidRPr="00D63A71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w:r w:rsidRPr="00D63A71">
        <w:rPr>
          <w:rFonts w:eastAsiaTheme="minorEastAsia"/>
        </w:rPr>
        <w:t>Схема синхронного детектора изменения импульсного сигнала.</w:t>
      </w:r>
    </w:p>
    <w:p w14:paraId="0D52071F" w14:textId="77777777" w:rsidR="00026D5F" w:rsidRDefault="00026D5F" w:rsidP="00026D5F">
      <w:pPr>
        <w:jc w:val="center"/>
        <w:rPr>
          <w:rFonts w:eastAsiaTheme="minorEastAsia"/>
        </w:rPr>
      </w:pPr>
      <w:r w:rsidRPr="00D63A71">
        <w:rPr>
          <w:rFonts w:eastAsiaTheme="minorEastAsia"/>
          <w:noProof/>
        </w:rPr>
        <w:drawing>
          <wp:inline distT="0" distB="0" distL="0" distR="0" wp14:anchorId="25079896" wp14:editId="4233B876">
            <wp:extent cx="3581900" cy="781159"/>
            <wp:effectExtent l="0" t="0" r="0" b="0"/>
            <wp:docPr id="156507688" name="Рисунок 1" descr="Изображение выглядит как линия, диаграмма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7688" name="Рисунок 1" descr="Изображение выглядит как линия, диаграмма, Шрифт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EF21" w14:textId="77777777" w:rsidR="00026D5F" w:rsidRDefault="00026D5F" w:rsidP="00026D5F">
      <w:pPr>
        <w:jc w:val="center"/>
        <w:rPr>
          <w:rFonts w:eastAsiaTheme="minorEastAsia"/>
        </w:rPr>
      </w:pPr>
      <w:r w:rsidRPr="00D63A71">
        <w:rPr>
          <w:rFonts w:eastAsiaTheme="minorEastAsia"/>
        </w:rPr>
        <w:t>Рис 5.</w:t>
      </w:r>
      <w:r>
        <w:rPr>
          <w:rFonts w:eastAsiaTheme="minorEastAsia"/>
        </w:rPr>
        <w:t>3</w:t>
      </w:r>
      <w:r w:rsidRPr="00D63A71">
        <w:rPr>
          <w:rFonts w:eastAsiaTheme="minorEastAsia"/>
        </w:rPr>
        <w:t xml:space="preserve"> – Схема </w:t>
      </w:r>
      <w:r>
        <w:rPr>
          <w:rFonts w:eastAsiaTheme="minorEastAsia"/>
        </w:rPr>
        <w:t>устройства синхронизации</w:t>
      </w:r>
      <w:r w:rsidRPr="00D63A71">
        <w:rPr>
          <w:rFonts w:eastAsiaTheme="minorEastAsia"/>
        </w:rPr>
        <w:t xml:space="preserve"> импульсн</w:t>
      </w:r>
      <w:r>
        <w:rPr>
          <w:rFonts w:eastAsiaTheme="minorEastAsia"/>
        </w:rPr>
        <w:t>ых</w:t>
      </w:r>
      <w:r w:rsidRPr="00D63A71">
        <w:rPr>
          <w:rFonts w:eastAsiaTheme="minorEastAsia"/>
        </w:rPr>
        <w:t xml:space="preserve"> сигнал</w:t>
      </w:r>
      <w:r>
        <w:rPr>
          <w:rFonts w:eastAsiaTheme="minorEastAsia"/>
        </w:rPr>
        <w:t>ов</w:t>
      </w:r>
      <w:r w:rsidRPr="00D63A71">
        <w:rPr>
          <w:rFonts w:eastAsiaTheme="minorEastAsia"/>
        </w:rPr>
        <w:t>.</w:t>
      </w:r>
    </w:p>
    <w:p w14:paraId="42CD87AD" w14:textId="77777777" w:rsidR="00026D5F" w:rsidRDefault="00026D5F" w:rsidP="00026D5F">
      <w:pPr>
        <w:jc w:val="center"/>
        <w:rPr>
          <w:rFonts w:eastAsiaTheme="minorEastAsia"/>
        </w:rPr>
      </w:pPr>
      <w:r w:rsidRPr="00D63A71">
        <w:rPr>
          <w:rFonts w:eastAsiaTheme="minorEastAsia"/>
          <w:noProof/>
        </w:rPr>
        <w:drawing>
          <wp:inline distT="0" distB="0" distL="0" distR="0" wp14:anchorId="488A6D99" wp14:editId="5538656D">
            <wp:extent cx="3077004" cy="781159"/>
            <wp:effectExtent l="0" t="0" r="9525" b="0"/>
            <wp:docPr id="322074423" name="Рисунок 1" descr="Изображение выглядит как диаграмма, линия, Пла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74423" name="Рисунок 1" descr="Изображение выглядит как диаграмма, линия, План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C4A6" w14:textId="77777777" w:rsidR="00026D5F" w:rsidRDefault="00026D5F" w:rsidP="00026D5F">
      <w:pPr>
        <w:jc w:val="center"/>
        <w:rPr>
          <w:rFonts w:eastAsiaTheme="minorEastAsia"/>
        </w:rPr>
      </w:pPr>
      <w:r w:rsidRPr="00D63A71">
        <w:rPr>
          <w:rFonts w:eastAsiaTheme="minorEastAsia"/>
        </w:rPr>
        <w:t>Рис 5.</w:t>
      </w:r>
      <w:r>
        <w:rPr>
          <w:rFonts w:eastAsiaTheme="minorEastAsia"/>
        </w:rPr>
        <w:t>4</w:t>
      </w:r>
      <w:r w:rsidRPr="00D63A71">
        <w:rPr>
          <w:rFonts w:eastAsiaTheme="minorEastAsia"/>
        </w:rPr>
        <w:t xml:space="preserve"> – Схема </w:t>
      </w:r>
      <w:r>
        <w:rPr>
          <w:rFonts w:eastAsiaTheme="minorEastAsia"/>
        </w:rPr>
        <w:t>синхронного тактового переключателя</w:t>
      </w:r>
      <w:r w:rsidRPr="00D63A71">
        <w:rPr>
          <w:rFonts w:eastAsiaTheme="minorEastAsia"/>
        </w:rPr>
        <w:t>.</w:t>
      </w:r>
    </w:p>
    <w:p w14:paraId="20B6F51D" w14:textId="77777777" w:rsidR="00026D5F" w:rsidRPr="00123CF9" w:rsidRDefault="00026D5F" w:rsidP="00026D5F">
      <w:pPr>
        <w:jc w:val="right"/>
        <w:rPr>
          <w:rFonts w:eastAsiaTheme="minorEastAsia"/>
        </w:rPr>
      </w:pPr>
      <w:r w:rsidRPr="0049627E">
        <w:rPr>
          <w:rFonts w:eastAsiaTheme="minorEastAsia"/>
        </w:rPr>
        <w:t xml:space="preserve">Табл. </w:t>
      </w:r>
      <w:r w:rsidRPr="00123CF9">
        <w:rPr>
          <w:rFonts w:eastAsiaTheme="minorEastAsia"/>
        </w:rPr>
        <w:t>5</w:t>
      </w:r>
      <w:r w:rsidRPr="0049627E">
        <w:rPr>
          <w:rFonts w:eastAsiaTheme="minorEastAsia"/>
        </w:rPr>
        <w:t>.</w:t>
      </w:r>
      <w:r w:rsidRPr="00123CF9">
        <w:rPr>
          <w:rFonts w:eastAsiaTheme="minorEastAsia"/>
        </w:rPr>
        <w:t>1</w:t>
      </w:r>
      <w:r w:rsidRPr="0049627E">
        <w:rPr>
          <w:rFonts w:eastAsiaTheme="minorEastAsia"/>
        </w:rPr>
        <w:t xml:space="preserve"> – </w:t>
      </w:r>
      <w:r>
        <w:rPr>
          <w:rFonts w:eastAsiaTheme="minorEastAsia"/>
        </w:rPr>
        <w:t>Таблица синхронного формирователя импульсов</w:t>
      </w:r>
      <w:r w:rsidRPr="0049627E">
        <w:rPr>
          <w:rFonts w:eastAsiaTheme="minorEastAsia"/>
        </w:rPr>
        <w:t>.</w:t>
      </w:r>
    </w:p>
    <w:tbl>
      <w:tblPr>
        <w:tblpPr w:leftFromText="180" w:rightFromText="180" w:vertAnchor="text" w:horzAnchor="margin" w:tblpXSpec="center" w:tblpY="128"/>
        <w:tblW w:w="4254" w:type="dxa"/>
        <w:tblLook w:val="04A0" w:firstRow="1" w:lastRow="0" w:firstColumn="1" w:lastColumn="0" w:noHBand="0" w:noVBand="1"/>
      </w:tblPr>
      <w:tblGrid>
        <w:gridCol w:w="574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91370D" w14:paraId="709DD679" w14:textId="77777777" w:rsidTr="008B7C2A">
        <w:trPr>
          <w:trHeight w:val="30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2716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50C3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ED2F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DB39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E790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2839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F34A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3CF7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BCD3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</w:tr>
      <w:tr w:rsidR="00026D5F" w:rsidRPr="0091370D" w14:paraId="47996682" w14:textId="77777777" w:rsidTr="008B7C2A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C868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1FB7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728B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07C7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297E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BC8F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A878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DA5D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E24C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</w:tr>
      <w:tr w:rsidR="00026D5F" w:rsidRPr="0091370D" w14:paraId="1450DF64" w14:textId="77777777" w:rsidTr="008B7C2A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6E74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 w:rsidRPr="0091370D">
              <w:rPr>
                <w:rFonts w:eastAsiaTheme="minorEastAsia"/>
              </w:rPr>
              <w:t>out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4130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C19B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11C0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E6AA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E198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7C42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A327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EB54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</w:tr>
    </w:tbl>
    <w:p w14:paraId="7D96CC0D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1D1F0EED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4B8C6BD8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</w:rPr>
      </w:pPr>
    </w:p>
    <w:p w14:paraId="65121DD3" w14:textId="77777777" w:rsidR="00026D5F" w:rsidRPr="00123CF9" w:rsidRDefault="00026D5F" w:rsidP="00026D5F">
      <w:pPr>
        <w:jc w:val="right"/>
        <w:rPr>
          <w:rFonts w:eastAsiaTheme="minorEastAsia"/>
        </w:rPr>
      </w:pPr>
      <w:r w:rsidRPr="0049627E">
        <w:rPr>
          <w:rFonts w:eastAsiaTheme="minorEastAsia"/>
        </w:rPr>
        <w:t xml:space="preserve">Табл. </w:t>
      </w:r>
      <w:r w:rsidRPr="00123CF9">
        <w:rPr>
          <w:rFonts w:eastAsiaTheme="minorEastAsia"/>
        </w:rPr>
        <w:t>5</w:t>
      </w:r>
      <w:r w:rsidRPr="0049627E">
        <w:rPr>
          <w:rFonts w:eastAsiaTheme="minorEastAsia"/>
        </w:rPr>
        <w:t>.</w:t>
      </w:r>
      <w:r>
        <w:rPr>
          <w:rFonts w:eastAsiaTheme="minorEastAsia"/>
        </w:rPr>
        <w:t>2</w:t>
      </w:r>
      <w:r w:rsidRPr="0049627E">
        <w:rPr>
          <w:rFonts w:eastAsiaTheme="minorEastAsia"/>
        </w:rPr>
        <w:t xml:space="preserve"> – </w:t>
      </w:r>
      <w:r>
        <w:rPr>
          <w:rFonts w:eastAsiaTheme="minorEastAsia"/>
        </w:rPr>
        <w:t>Таблица синхронного детектора изменения импульсного сигнала</w:t>
      </w:r>
      <w:r w:rsidRPr="0049627E">
        <w:rPr>
          <w:rFonts w:eastAsiaTheme="minorEastAsia"/>
        </w:rPr>
        <w:t>.</w:t>
      </w:r>
    </w:p>
    <w:tbl>
      <w:tblPr>
        <w:tblpPr w:leftFromText="180" w:rightFromText="180" w:vertAnchor="text" w:horzAnchor="margin" w:tblpXSpec="center" w:tblpY="128"/>
        <w:tblW w:w="5634" w:type="dxa"/>
        <w:tblLook w:val="04A0" w:firstRow="1" w:lastRow="0" w:firstColumn="1" w:lastColumn="0" w:noHBand="0" w:noVBand="1"/>
      </w:tblPr>
      <w:tblGrid>
        <w:gridCol w:w="574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91370D" w14:paraId="343F189D" w14:textId="77777777" w:rsidTr="008B7C2A">
        <w:trPr>
          <w:trHeight w:val="30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1820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D2963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A9C8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3674D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EC260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A8B3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D455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DC401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52F68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D888D8" w14:textId="77777777" w:rsidR="00026D5F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0674B2" w14:textId="77777777" w:rsidR="00026D5F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B7D3A3" w14:textId="77777777" w:rsidR="00026D5F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26D5F" w:rsidRPr="0091370D" w14:paraId="3A5D6FE1" w14:textId="77777777" w:rsidTr="008B7C2A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175F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D9DA2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52F16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C33A9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6BDF9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2E2A9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E21C4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25B22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EF5A8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A2DA64" w14:textId="77777777" w:rsidR="00026D5F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A0F62F" w14:textId="77777777" w:rsidR="00026D5F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114A55" w14:textId="77777777" w:rsidR="00026D5F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26D5F" w:rsidRPr="0091370D" w14:paraId="3FDD9683" w14:textId="77777777" w:rsidTr="008B7C2A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CBC7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 w:rsidRPr="0091370D">
              <w:rPr>
                <w:rFonts w:eastAsiaTheme="minorEastAsia"/>
              </w:rPr>
              <w:t>out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B5E40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B5F45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29F61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90EC6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8A728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192A7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40ADF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2171B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6D37A7" w14:textId="77777777" w:rsidR="00026D5F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FD017F" w14:textId="77777777" w:rsidR="00026D5F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2F3A55" w14:textId="77777777" w:rsidR="00026D5F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32E3EBF1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6CDF59E9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4F8925EC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</w:rPr>
      </w:pPr>
    </w:p>
    <w:p w14:paraId="5B80A653" w14:textId="77777777" w:rsidR="00026D5F" w:rsidRPr="00123CF9" w:rsidRDefault="00026D5F" w:rsidP="00026D5F">
      <w:pPr>
        <w:jc w:val="right"/>
        <w:rPr>
          <w:rFonts w:eastAsiaTheme="minorEastAsia"/>
        </w:rPr>
      </w:pPr>
      <w:r w:rsidRPr="0049627E">
        <w:rPr>
          <w:rFonts w:eastAsiaTheme="minorEastAsia"/>
        </w:rPr>
        <w:lastRenderedPageBreak/>
        <w:t xml:space="preserve">Табл. </w:t>
      </w:r>
      <w:r w:rsidRPr="00123CF9">
        <w:rPr>
          <w:rFonts w:eastAsiaTheme="minorEastAsia"/>
        </w:rPr>
        <w:t>5</w:t>
      </w:r>
      <w:r w:rsidRPr="0049627E">
        <w:rPr>
          <w:rFonts w:eastAsiaTheme="minorEastAsia"/>
        </w:rPr>
        <w:t>.</w:t>
      </w:r>
      <w:r>
        <w:rPr>
          <w:rFonts w:eastAsiaTheme="minorEastAsia"/>
        </w:rPr>
        <w:t>3</w:t>
      </w:r>
      <w:r w:rsidRPr="0049627E">
        <w:rPr>
          <w:rFonts w:eastAsiaTheme="minorEastAsia"/>
        </w:rPr>
        <w:t xml:space="preserve"> – </w:t>
      </w:r>
      <w:r>
        <w:rPr>
          <w:rFonts w:eastAsiaTheme="minorEastAsia"/>
        </w:rPr>
        <w:t>Таблица устройства синхронизации импульсных сигналов</w:t>
      </w:r>
      <w:r w:rsidRPr="0049627E">
        <w:rPr>
          <w:rFonts w:eastAsiaTheme="minorEastAsia"/>
        </w:rPr>
        <w:t>.</w:t>
      </w:r>
    </w:p>
    <w:tbl>
      <w:tblPr>
        <w:tblpPr w:leftFromText="180" w:rightFromText="180" w:vertAnchor="text" w:horzAnchor="margin" w:tblpXSpec="center" w:tblpY="128"/>
        <w:tblW w:w="4254" w:type="dxa"/>
        <w:tblLook w:val="04A0" w:firstRow="1" w:lastRow="0" w:firstColumn="1" w:lastColumn="0" w:noHBand="0" w:noVBand="1"/>
      </w:tblPr>
      <w:tblGrid>
        <w:gridCol w:w="574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91370D" w14:paraId="6A600E3C" w14:textId="77777777" w:rsidTr="008B7C2A">
        <w:trPr>
          <w:trHeight w:val="30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A4F4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A0692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AF877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AB682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88BCA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7BA3E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0D203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58FBC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8068C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26D5F" w:rsidRPr="0091370D" w14:paraId="4AE45900" w14:textId="77777777" w:rsidTr="008B7C2A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0ADD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06574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0CA36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A7DDE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780E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972B9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3018B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EFF45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3E8BD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26D5F" w:rsidRPr="0091370D" w14:paraId="6EF0D173" w14:textId="77777777" w:rsidTr="008B7C2A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33A3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 w:rsidRPr="0091370D">
              <w:rPr>
                <w:rFonts w:eastAsiaTheme="minorEastAsia"/>
              </w:rPr>
              <w:t>out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4B781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087B0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22AC6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E4D7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AF023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B3500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D0303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964E7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27A01952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43F83209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23A4558B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</w:rPr>
      </w:pPr>
    </w:p>
    <w:p w14:paraId="727279E7" w14:textId="77777777" w:rsidR="00026D5F" w:rsidRPr="00123CF9" w:rsidRDefault="00026D5F" w:rsidP="00026D5F">
      <w:pPr>
        <w:jc w:val="right"/>
        <w:rPr>
          <w:rFonts w:eastAsiaTheme="minorEastAsia"/>
        </w:rPr>
      </w:pPr>
      <w:r w:rsidRPr="0049627E">
        <w:rPr>
          <w:rFonts w:eastAsiaTheme="minorEastAsia"/>
        </w:rPr>
        <w:t xml:space="preserve">Табл. </w:t>
      </w:r>
      <w:r w:rsidRPr="00123CF9">
        <w:rPr>
          <w:rFonts w:eastAsiaTheme="minorEastAsia"/>
        </w:rPr>
        <w:t>5</w:t>
      </w:r>
      <w:r w:rsidRPr="0049627E">
        <w:rPr>
          <w:rFonts w:eastAsiaTheme="minorEastAsia"/>
        </w:rPr>
        <w:t>.</w:t>
      </w:r>
      <w:r>
        <w:rPr>
          <w:rFonts w:eastAsiaTheme="minorEastAsia"/>
        </w:rPr>
        <w:t>4</w:t>
      </w:r>
      <w:r w:rsidRPr="0049627E">
        <w:rPr>
          <w:rFonts w:eastAsiaTheme="minorEastAsia"/>
        </w:rPr>
        <w:t xml:space="preserve"> – </w:t>
      </w:r>
      <w:r>
        <w:rPr>
          <w:rFonts w:eastAsiaTheme="minorEastAsia"/>
        </w:rPr>
        <w:t>Таблица синхронного тактового переключателя</w:t>
      </w:r>
      <w:r w:rsidRPr="0049627E">
        <w:rPr>
          <w:rFonts w:eastAsiaTheme="minorEastAsia"/>
        </w:rPr>
        <w:t>.</w:t>
      </w:r>
    </w:p>
    <w:tbl>
      <w:tblPr>
        <w:tblpPr w:leftFromText="180" w:rightFromText="180" w:vertAnchor="text" w:horzAnchor="margin" w:tblpXSpec="center" w:tblpY="128"/>
        <w:tblW w:w="5174" w:type="dxa"/>
        <w:tblLook w:val="04A0" w:firstRow="1" w:lastRow="0" w:firstColumn="1" w:lastColumn="0" w:noHBand="0" w:noVBand="1"/>
      </w:tblPr>
      <w:tblGrid>
        <w:gridCol w:w="574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91370D" w14:paraId="404A053C" w14:textId="77777777" w:rsidTr="008B7C2A">
        <w:trPr>
          <w:trHeight w:val="30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8CE7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948AB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59E4B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65260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31061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83B78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E4974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4BF7C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2B171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E1B23" w14:textId="77777777" w:rsidR="00026D5F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3D473" w14:textId="77777777" w:rsidR="00026D5F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26D5F" w:rsidRPr="0091370D" w14:paraId="4EFD58FE" w14:textId="77777777" w:rsidTr="008B7C2A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B73F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DCDAC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7F49B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FD632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9079E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60EDE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525A6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24AB0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825AA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A9E1E4" w14:textId="77777777" w:rsidR="00026D5F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4BE0D6" w14:textId="77777777" w:rsidR="00026D5F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26D5F" w:rsidRPr="0091370D" w14:paraId="198C437B" w14:textId="77777777" w:rsidTr="008B7C2A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EDA6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 w:rsidRPr="0091370D">
              <w:rPr>
                <w:rFonts w:eastAsiaTheme="minorEastAsia"/>
              </w:rPr>
              <w:t>out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8F04A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731CE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E8D64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32233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3D572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044DE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EB2F2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3AD87" w14:textId="77777777" w:rsidR="00026D5F" w:rsidRPr="009137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A4F60C" w14:textId="77777777" w:rsidR="00026D5F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801AAD" w14:textId="77777777" w:rsidR="00026D5F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350576FD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2DB28F51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3630F43D" w14:textId="77777777" w:rsidR="00026D5F" w:rsidRPr="00123CF9" w:rsidRDefault="00026D5F" w:rsidP="00026D5F">
      <w:pPr>
        <w:jc w:val="center"/>
        <w:rPr>
          <w:rFonts w:eastAsiaTheme="minorEastAsia"/>
          <w:szCs w:val="28"/>
          <w:highlight w:val="yellow"/>
        </w:rPr>
      </w:pPr>
    </w:p>
    <w:p w14:paraId="0F168B86" w14:textId="77777777" w:rsidR="00026D5F" w:rsidRDefault="00026D5F" w:rsidP="00026D5F">
      <w:pPr>
        <w:jc w:val="center"/>
        <w:rPr>
          <w:rFonts w:eastAsiaTheme="minorEastAsia"/>
          <w:szCs w:val="28"/>
          <w:lang w:val="en-US"/>
        </w:rPr>
      </w:pPr>
      <w:r w:rsidRPr="00633F5D">
        <w:rPr>
          <w:rFonts w:eastAsiaTheme="minorEastAsia"/>
          <w:noProof/>
          <w:szCs w:val="28"/>
        </w:rPr>
        <w:drawing>
          <wp:inline distT="0" distB="0" distL="0" distR="0" wp14:anchorId="41617A50" wp14:editId="6F97E947">
            <wp:extent cx="5010849" cy="1314633"/>
            <wp:effectExtent l="0" t="0" r="0" b="0"/>
            <wp:docPr id="1388435631" name="Рисунок 1" descr="Изображение выглядит как снимок экрана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35631" name="Рисунок 1" descr="Изображение выглядит как снимок экрана, текст, линия, диаграмм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5278" w14:textId="77777777" w:rsidR="00026D5F" w:rsidRPr="00633F5D" w:rsidRDefault="00026D5F" w:rsidP="00026D5F">
      <w:pPr>
        <w:jc w:val="center"/>
        <w:rPr>
          <w:rFonts w:eastAsiaTheme="minorEastAsia"/>
          <w:szCs w:val="28"/>
        </w:rPr>
      </w:pPr>
      <w:r w:rsidRPr="00633F5D">
        <w:rPr>
          <w:rFonts w:eastAsiaTheme="minorEastAsia"/>
          <w:szCs w:val="28"/>
        </w:rPr>
        <w:t xml:space="preserve"> </w:t>
      </w:r>
      <w:r w:rsidRPr="00E22E37">
        <w:rPr>
          <w:rFonts w:eastAsiaTheme="minorEastAsia"/>
          <w:szCs w:val="28"/>
        </w:rPr>
        <w:t xml:space="preserve">Рис. 5.5 – Временная диаграмма </w:t>
      </w:r>
      <w:r w:rsidRPr="00E22E37">
        <w:rPr>
          <w:rFonts w:eastAsiaTheme="minorEastAsia"/>
        </w:rPr>
        <w:t>синхронного формирователя импульсов</w:t>
      </w:r>
      <w:r w:rsidRPr="00E22E37">
        <w:rPr>
          <w:rFonts w:eastAsiaTheme="minorEastAsia"/>
          <w:szCs w:val="28"/>
        </w:rPr>
        <w:t>.</w:t>
      </w:r>
    </w:p>
    <w:p w14:paraId="07AFA7AE" w14:textId="77777777" w:rsidR="00026D5F" w:rsidRDefault="00026D5F" w:rsidP="00026D5F">
      <w:pPr>
        <w:jc w:val="center"/>
        <w:rPr>
          <w:rFonts w:eastAsiaTheme="minorEastAsia"/>
          <w:szCs w:val="28"/>
          <w:lang w:val="en-US"/>
        </w:rPr>
      </w:pPr>
      <w:r w:rsidRPr="00633F5D">
        <w:rPr>
          <w:rFonts w:eastAsiaTheme="minorEastAsia"/>
          <w:noProof/>
          <w:szCs w:val="28"/>
          <w:lang w:val="en-US"/>
        </w:rPr>
        <w:drawing>
          <wp:inline distT="0" distB="0" distL="0" distR="0" wp14:anchorId="72C28383" wp14:editId="31DD2B1A">
            <wp:extent cx="5940425" cy="1252855"/>
            <wp:effectExtent l="0" t="0" r="3175" b="4445"/>
            <wp:docPr id="700972971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72971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68D8" w14:textId="77777777" w:rsidR="00026D5F" w:rsidRPr="00723AA5" w:rsidRDefault="00026D5F" w:rsidP="00026D5F">
      <w:pPr>
        <w:jc w:val="center"/>
        <w:rPr>
          <w:rFonts w:eastAsiaTheme="minorEastAsia"/>
          <w:szCs w:val="28"/>
        </w:rPr>
      </w:pPr>
      <w:r w:rsidRPr="00E22E37">
        <w:rPr>
          <w:rFonts w:eastAsiaTheme="minorEastAsia"/>
          <w:szCs w:val="28"/>
        </w:rPr>
        <w:t>Рис. 5.</w:t>
      </w:r>
      <w:r>
        <w:rPr>
          <w:rFonts w:eastAsiaTheme="minorEastAsia"/>
          <w:szCs w:val="28"/>
        </w:rPr>
        <w:t>6</w:t>
      </w:r>
      <w:r w:rsidRPr="00E22E37">
        <w:rPr>
          <w:rFonts w:eastAsiaTheme="minorEastAsia"/>
          <w:szCs w:val="28"/>
        </w:rPr>
        <w:t xml:space="preserve"> – Временная диаграмма </w:t>
      </w:r>
      <w:r>
        <w:rPr>
          <w:rFonts w:eastAsiaTheme="minorEastAsia"/>
        </w:rPr>
        <w:t>синхронного детектора изменения импульсного сигнала</w:t>
      </w:r>
      <w:r w:rsidRPr="00E22E37">
        <w:rPr>
          <w:rFonts w:eastAsiaTheme="minorEastAsia"/>
          <w:szCs w:val="28"/>
        </w:rPr>
        <w:t>.</w:t>
      </w:r>
    </w:p>
    <w:p w14:paraId="08830DE0" w14:textId="77777777" w:rsidR="00026D5F" w:rsidRDefault="00026D5F" w:rsidP="00026D5F">
      <w:pPr>
        <w:jc w:val="center"/>
        <w:rPr>
          <w:rFonts w:eastAsiaTheme="minorEastAsia"/>
          <w:szCs w:val="28"/>
        </w:rPr>
      </w:pPr>
      <w:r w:rsidRPr="00633F5D">
        <w:rPr>
          <w:rFonts w:eastAsiaTheme="minorEastAsia"/>
          <w:noProof/>
          <w:szCs w:val="28"/>
        </w:rPr>
        <w:drawing>
          <wp:inline distT="0" distB="0" distL="0" distR="0" wp14:anchorId="3EE02690" wp14:editId="0CCB43EA">
            <wp:extent cx="5125165" cy="1352739"/>
            <wp:effectExtent l="0" t="0" r="0" b="0"/>
            <wp:docPr id="1200719923" name="Рисунок 1" descr="Изображение выглядит как снимок экрана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19923" name="Рисунок 1" descr="Изображение выглядит как снимок экрана, текст, линия, диаграмм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F0F7" w14:textId="77777777" w:rsidR="00026D5F" w:rsidRPr="00723AA5" w:rsidRDefault="00026D5F" w:rsidP="00026D5F">
      <w:pPr>
        <w:jc w:val="center"/>
        <w:rPr>
          <w:rFonts w:eastAsiaTheme="minorEastAsia"/>
          <w:szCs w:val="28"/>
        </w:rPr>
      </w:pPr>
      <w:r w:rsidRPr="00E22E37">
        <w:rPr>
          <w:rFonts w:eastAsiaTheme="minorEastAsia"/>
          <w:szCs w:val="28"/>
        </w:rPr>
        <w:t>Рис. 5.</w:t>
      </w:r>
      <w:r>
        <w:rPr>
          <w:rFonts w:eastAsiaTheme="minorEastAsia"/>
          <w:szCs w:val="28"/>
        </w:rPr>
        <w:t>7</w:t>
      </w:r>
      <w:r w:rsidRPr="00E22E37">
        <w:rPr>
          <w:rFonts w:eastAsiaTheme="minorEastAsia"/>
          <w:szCs w:val="28"/>
        </w:rPr>
        <w:t xml:space="preserve"> – Временная диаграмма </w:t>
      </w:r>
      <w:r>
        <w:rPr>
          <w:rFonts w:eastAsiaTheme="minorEastAsia"/>
        </w:rPr>
        <w:t>устройства синхронизации импульсных сигналов</w:t>
      </w:r>
      <w:r w:rsidRPr="00E22E37">
        <w:rPr>
          <w:rFonts w:eastAsiaTheme="minorEastAsia"/>
          <w:szCs w:val="28"/>
        </w:rPr>
        <w:t>.</w:t>
      </w:r>
    </w:p>
    <w:p w14:paraId="79A3FC1C" w14:textId="77777777" w:rsidR="00026D5F" w:rsidRDefault="00026D5F" w:rsidP="00026D5F">
      <w:pPr>
        <w:jc w:val="center"/>
        <w:rPr>
          <w:rFonts w:eastAsiaTheme="minorEastAsia"/>
          <w:szCs w:val="28"/>
        </w:rPr>
      </w:pPr>
      <w:r w:rsidRPr="00633F5D">
        <w:rPr>
          <w:rFonts w:eastAsiaTheme="minorEastAsia"/>
          <w:noProof/>
          <w:szCs w:val="28"/>
        </w:rPr>
        <w:lastRenderedPageBreak/>
        <w:drawing>
          <wp:inline distT="0" distB="0" distL="0" distR="0" wp14:anchorId="48F6FEB1" wp14:editId="6CF915B6">
            <wp:extent cx="5940425" cy="1278890"/>
            <wp:effectExtent l="0" t="0" r="3175" b="0"/>
            <wp:docPr id="1659717285" name="Рисунок 1" descr="Изображение выглядит как снимок экрана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17285" name="Рисунок 1" descr="Изображение выглядит как снимок экрана, текст, линия, диаграмм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A9D9" w14:textId="77777777" w:rsidR="00026D5F" w:rsidRPr="00723AA5" w:rsidRDefault="00026D5F" w:rsidP="00026D5F">
      <w:pPr>
        <w:jc w:val="center"/>
        <w:rPr>
          <w:rFonts w:eastAsiaTheme="minorEastAsia"/>
          <w:szCs w:val="28"/>
        </w:rPr>
      </w:pPr>
      <w:r w:rsidRPr="00E22E37">
        <w:rPr>
          <w:rFonts w:eastAsiaTheme="minorEastAsia"/>
          <w:szCs w:val="28"/>
        </w:rPr>
        <w:t>Рис. 5.</w:t>
      </w:r>
      <w:r>
        <w:rPr>
          <w:rFonts w:eastAsiaTheme="minorEastAsia"/>
          <w:szCs w:val="28"/>
        </w:rPr>
        <w:t>8</w:t>
      </w:r>
      <w:r w:rsidRPr="00E22E37">
        <w:rPr>
          <w:rFonts w:eastAsiaTheme="minorEastAsia"/>
          <w:szCs w:val="28"/>
        </w:rPr>
        <w:t xml:space="preserve"> – Временная диаграмма </w:t>
      </w:r>
      <w:r>
        <w:rPr>
          <w:rFonts w:eastAsiaTheme="minorEastAsia"/>
        </w:rPr>
        <w:t>синхронного тактового переключателя</w:t>
      </w:r>
      <w:r w:rsidRPr="00E22E37">
        <w:rPr>
          <w:rFonts w:eastAsiaTheme="minorEastAsia"/>
          <w:szCs w:val="28"/>
        </w:rPr>
        <w:t>.</w:t>
      </w:r>
    </w:p>
    <w:p w14:paraId="117F9E0F" w14:textId="77777777" w:rsidR="00026D5F" w:rsidRDefault="00026D5F" w:rsidP="00026D5F">
      <w:pPr>
        <w:jc w:val="left"/>
        <w:rPr>
          <w:rFonts w:eastAsiaTheme="minorEastAsia"/>
        </w:rPr>
      </w:pPr>
      <w:r>
        <w:rPr>
          <w:rFonts w:eastAsiaTheme="minorEastAsia"/>
          <w:szCs w:val="28"/>
        </w:rPr>
        <w:t>Таким образом, полученные значения соответствуют ожидаемым.</w:t>
      </w:r>
      <w:r>
        <w:rPr>
          <w:rFonts w:eastAsiaTheme="minorEastAsia"/>
        </w:rPr>
        <w:br w:type="page"/>
      </w:r>
    </w:p>
    <w:p w14:paraId="67DF7013" w14:textId="77777777" w:rsidR="00026D5F" w:rsidRDefault="00026D5F" w:rsidP="00026D5F">
      <w:pPr>
        <w:rPr>
          <w:rFonts w:eastAsiaTheme="minorEastAsia"/>
        </w:rPr>
      </w:pPr>
      <w:r>
        <w:rPr>
          <w:rFonts w:eastAsiaTheme="minorEastAsia"/>
        </w:rPr>
        <w:lastRenderedPageBreak/>
        <w:t>Вывод:</w:t>
      </w:r>
    </w:p>
    <w:p w14:paraId="01DB85D0" w14:textId="77777777" w:rsidR="00026D5F" w:rsidRPr="00AF6153" w:rsidRDefault="00026D5F" w:rsidP="00026D5F">
      <w:pPr>
        <w:rPr>
          <w:rFonts w:eastAsiaTheme="minorEastAsia"/>
        </w:rPr>
      </w:pPr>
      <w:r>
        <w:rPr>
          <w:rFonts w:eastAsiaTheme="minorEastAsia"/>
        </w:rPr>
        <w:t>В ходе выполнения лабораторной работы была освежена в памяти</w:t>
      </w:r>
      <w:r w:rsidRPr="00AF6153">
        <w:rPr>
          <w:rFonts w:eastAsiaTheme="minorEastAsia"/>
        </w:rPr>
        <w:t xml:space="preserve"> работа с</w:t>
      </w:r>
      <w:r>
        <w:rPr>
          <w:rFonts w:eastAsiaTheme="minorEastAsia"/>
        </w:rPr>
        <w:t>о сборкой электросхем на стенде по схемам. Был</w:t>
      </w:r>
      <w:r w:rsidRPr="00AF6153">
        <w:rPr>
          <w:rFonts w:eastAsiaTheme="minorEastAsia"/>
        </w:rPr>
        <w:t xml:space="preserve"> </w:t>
      </w:r>
      <w:r>
        <w:rPr>
          <w:rFonts w:eastAsiaTheme="minorEastAsia"/>
        </w:rPr>
        <w:t>п</w:t>
      </w:r>
      <w:r w:rsidRPr="00AF6153">
        <w:rPr>
          <w:rFonts w:eastAsiaTheme="minorEastAsia"/>
        </w:rPr>
        <w:t>риобретен практический опыт работы с логическими элементами</w:t>
      </w:r>
      <w:r>
        <w:rPr>
          <w:rFonts w:eastAsiaTheme="minorEastAsia"/>
        </w:rPr>
        <w:t xml:space="preserve"> и построены соответствующие временные диаграммы для каждого из пунктов</w:t>
      </w:r>
      <w:r w:rsidRPr="00AF6153">
        <w:rPr>
          <w:rFonts w:eastAsiaTheme="minorEastAsia"/>
        </w:rPr>
        <w:t>.</w:t>
      </w:r>
      <w:bookmarkEnd w:id="1"/>
    </w:p>
    <w:p w14:paraId="26663DD8" w14:textId="77777777" w:rsidR="00D0774F" w:rsidRDefault="00D0774F"/>
    <w:sectPr w:rsidR="00D0774F" w:rsidSect="00026D5F">
      <w:footerReference w:type="default" r:id="rId2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2248547"/>
      <w:docPartObj>
        <w:docPartGallery w:val="Page Numbers (Bottom of Page)"/>
        <w:docPartUnique/>
      </w:docPartObj>
    </w:sdtPr>
    <w:sdtContent>
      <w:p w14:paraId="74B1F4A7" w14:textId="77777777" w:rsidR="00000000" w:rsidRDefault="00000000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6A03B296" w14:textId="77777777" w:rsidR="00000000" w:rsidRDefault="00000000">
    <w:pPr>
      <w:pStyle w:val="af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24A3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D70A4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4A23"/>
    <w:multiLevelType w:val="hybridMultilevel"/>
    <w:tmpl w:val="7C96F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46600"/>
    <w:multiLevelType w:val="hybridMultilevel"/>
    <w:tmpl w:val="7C96F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62C92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D1B22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D29B4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13E08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3248B"/>
    <w:multiLevelType w:val="hybridMultilevel"/>
    <w:tmpl w:val="0B74C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253D3"/>
    <w:multiLevelType w:val="hybridMultilevel"/>
    <w:tmpl w:val="39B07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755F8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C4A93"/>
    <w:multiLevelType w:val="hybridMultilevel"/>
    <w:tmpl w:val="47806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56809"/>
    <w:multiLevelType w:val="hybridMultilevel"/>
    <w:tmpl w:val="A942D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96E56"/>
    <w:multiLevelType w:val="hybridMultilevel"/>
    <w:tmpl w:val="F356B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F12F63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12334"/>
    <w:multiLevelType w:val="hybridMultilevel"/>
    <w:tmpl w:val="F056D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6472C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1760B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285193">
    <w:abstractNumId w:val="11"/>
  </w:num>
  <w:num w:numId="2" w16cid:durableId="2106223316">
    <w:abstractNumId w:val="17"/>
  </w:num>
  <w:num w:numId="3" w16cid:durableId="1226186144">
    <w:abstractNumId w:val="6"/>
  </w:num>
  <w:num w:numId="4" w16cid:durableId="1146044059">
    <w:abstractNumId w:val="7"/>
  </w:num>
  <w:num w:numId="5" w16cid:durableId="563881246">
    <w:abstractNumId w:val="5"/>
  </w:num>
  <w:num w:numId="6" w16cid:durableId="109709666">
    <w:abstractNumId w:val="4"/>
  </w:num>
  <w:num w:numId="7" w16cid:durableId="971522359">
    <w:abstractNumId w:val="9"/>
  </w:num>
  <w:num w:numId="8" w16cid:durableId="1507204643">
    <w:abstractNumId w:val="14"/>
  </w:num>
  <w:num w:numId="9" w16cid:durableId="966818171">
    <w:abstractNumId w:val="10"/>
  </w:num>
  <w:num w:numId="10" w16cid:durableId="1185022100">
    <w:abstractNumId w:val="1"/>
  </w:num>
  <w:num w:numId="11" w16cid:durableId="1617718449">
    <w:abstractNumId w:val="8"/>
  </w:num>
  <w:num w:numId="12" w16cid:durableId="1733039296">
    <w:abstractNumId w:val="3"/>
  </w:num>
  <w:num w:numId="13" w16cid:durableId="1659841330">
    <w:abstractNumId w:val="0"/>
  </w:num>
  <w:num w:numId="14" w16cid:durableId="1022781060">
    <w:abstractNumId w:val="16"/>
  </w:num>
  <w:num w:numId="15" w16cid:durableId="273290836">
    <w:abstractNumId w:val="15"/>
  </w:num>
  <w:num w:numId="16" w16cid:durableId="1277328492">
    <w:abstractNumId w:val="2"/>
  </w:num>
  <w:num w:numId="17" w16cid:durableId="549539996">
    <w:abstractNumId w:val="13"/>
  </w:num>
  <w:num w:numId="18" w16cid:durableId="14253469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D7"/>
    <w:rsid w:val="00026D5F"/>
    <w:rsid w:val="000E6B14"/>
    <w:rsid w:val="002E6147"/>
    <w:rsid w:val="00376E74"/>
    <w:rsid w:val="00582DA0"/>
    <w:rsid w:val="005E51D7"/>
    <w:rsid w:val="00D0774F"/>
    <w:rsid w:val="00E5053A"/>
    <w:rsid w:val="00F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37D41-4D83-460A-806E-5339C015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D5F"/>
    <w:pPr>
      <w:spacing w:line="259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 w:line="240" w:lineRule="auto"/>
    </w:pPr>
    <w:rPr>
      <w:rFonts w:ascii="Times New Roman" w:eastAsia="Times New Roman" w:hAnsi="Times New Roman" w:cs="Times New Roman"/>
      <w:b/>
      <w:color w:val="auto"/>
      <w:kern w:val="0"/>
      <w:sz w:val="36"/>
      <w:szCs w:val="20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5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5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51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51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51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51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51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51D7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5E5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E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E5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E5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5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51D7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5E51D7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5E51D7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5E5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5E51D7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5E51D7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026D5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026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26D5F"/>
    <w:rPr>
      <w:rFonts w:ascii="Times New Roman" w:hAnsi="Times New Roman"/>
      <w:sz w:val="28"/>
      <w:szCs w:val="22"/>
    </w:rPr>
  </w:style>
  <w:style w:type="paragraph" w:styleId="af0">
    <w:name w:val="footer"/>
    <w:basedOn w:val="a"/>
    <w:link w:val="af1"/>
    <w:uiPriority w:val="99"/>
    <w:unhideWhenUsed/>
    <w:rsid w:val="00026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26D5F"/>
    <w:rPr>
      <w:rFonts w:ascii="Times New Roman" w:hAnsi="Times New Roman"/>
      <w:sz w:val="28"/>
      <w:szCs w:val="22"/>
    </w:rPr>
  </w:style>
  <w:style w:type="character" w:styleId="af2">
    <w:name w:val="Placeholder Text"/>
    <w:basedOn w:val="a0"/>
    <w:uiPriority w:val="99"/>
    <w:semiHidden/>
    <w:rsid w:val="00026D5F"/>
    <w:rPr>
      <w:color w:val="808080"/>
    </w:rPr>
  </w:style>
  <w:style w:type="paragraph" w:styleId="af3">
    <w:name w:val="TOC Heading"/>
    <w:basedOn w:val="1"/>
    <w:next w:val="a"/>
    <w:uiPriority w:val="39"/>
    <w:unhideWhenUsed/>
    <w:qFormat/>
    <w:rsid w:val="00026D5F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26D5F"/>
    <w:pPr>
      <w:spacing w:after="100"/>
    </w:pPr>
  </w:style>
  <w:style w:type="character" w:styleId="af4">
    <w:name w:val="Hyperlink"/>
    <w:basedOn w:val="a0"/>
    <w:uiPriority w:val="99"/>
    <w:unhideWhenUsed/>
    <w:rsid w:val="00026D5F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026D5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26D5F"/>
    <w:pPr>
      <w:spacing w:after="100"/>
      <w:ind w:left="44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41">
    <w:name w:val="toc 4"/>
    <w:basedOn w:val="a"/>
    <w:next w:val="a"/>
    <w:autoRedefine/>
    <w:uiPriority w:val="39"/>
    <w:unhideWhenUsed/>
    <w:rsid w:val="00026D5F"/>
    <w:pPr>
      <w:spacing w:after="100"/>
      <w:ind w:left="66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51">
    <w:name w:val="toc 5"/>
    <w:basedOn w:val="a"/>
    <w:next w:val="a"/>
    <w:autoRedefine/>
    <w:uiPriority w:val="39"/>
    <w:unhideWhenUsed/>
    <w:rsid w:val="00026D5F"/>
    <w:pPr>
      <w:spacing w:after="100"/>
      <w:ind w:left="88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61">
    <w:name w:val="toc 6"/>
    <w:basedOn w:val="a"/>
    <w:next w:val="a"/>
    <w:autoRedefine/>
    <w:uiPriority w:val="39"/>
    <w:unhideWhenUsed/>
    <w:rsid w:val="00026D5F"/>
    <w:pPr>
      <w:spacing w:after="100"/>
      <w:ind w:left="110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71">
    <w:name w:val="toc 7"/>
    <w:basedOn w:val="a"/>
    <w:next w:val="a"/>
    <w:autoRedefine/>
    <w:uiPriority w:val="39"/>
    <w:unhideWhenUsed/>
    <w:rsid w:val="00026D5F"/>
    <w:pPr>
      <w:spacing w:after="100"/>
      <w:ind w:left="132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81">
    <w:name w:val="toc 8"/>
    <w:basedOn w:val="a"/>
    <w:next w:val="a"/>
    <w:autoRedefine/>
    <w:uiPriority w:val="39"/>
    <w:unhideWhenUsed/>
    <w:rsid w:val="00026D5F"/>
    <w:pPr>
      <w:spacing w:after="100"/>
      <w:ind w:left="154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91">
    <w:name w:val="toc 9"/>
    <w:basedOn w:val="a"/>
    <w:next w:val="a"/>
    <w:autoRedefine/>
    <w:uiPriority w:val="39"/>
    <w:unhideWhenUsed/>
    <w:rsid w:val="00026D5F"/>
    <w:pPr>
      <w:spacing w:after="100"/>
      <w:ind w:left="1760"/>
      <w:jc w:val="left"/>
    </w:pPr>
    <w:rPr>
      <w:rFonts w:asciiTheme="minorHAnsi" w:eastAsiaTheme="minorEastAsia" w:hAnsiTheme="minorHAnsi"/>
      <w:sz w:val="22"/>
      <w:lang w:val="en-US"/>
    </w:rPr>
  </w:style>
  <w:style w:type="character" w:styleId="af5">
    <w:name w:val="Unresolved Mention"/>
    <w:basedOn w:val="a0"/>
    <w:uiPriority w:val="99"/>
    <w:semiHidden/>
    <w:unhideWhenUsed/>
    <w:rsid w:val="00026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15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2</cp:revision>
  <dcterms:created xsi:type="dcterms:W3CDTF">2024-12-03T13:40:00Z</dcterms:created>
  <dcterms:modified xsi:type="dcterms:W3CDTF">2024-12-03T21:49:00Z</dcterms:modified>
</cp:coreProperties>
</file>