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09B97" w14:textId="0D9BE5E4" w:rsidR="00CB02AF" w:rsidRDefault="00FB4796" w:rsidP="00FB4796">
      <w:pPr>
        <w:jc w:val="center"/>
      </w:pPr>
      <w:r w:rsidRPr="00FB4796">
        <w:rPr>
          <w:b/>
          <w:bCs/>
          <w:color w:val="215E99" w:themeColor="text2" w:themeTint="BF"/>
          <w:sz w:val="48"/>
          <w:szCs w:val="48"/>
        </w:rPr>
        <w:t>Customer Sales &amp; Purchase Behaviour Analysis</w:t>
      </w:r>
    </w:p>
    <w:p w14:paraId="60F1A692" w14:textId="77777777" w:rsidR="00FA4227" w:rsidRDefault="00FA4227" w:rsidP="00FB4796">
      <w:pPr>
        <w:jc w:val="both"/>
        <w:rPr>
          <w:b/>
          <w:bCs/>
          <w:color w:val="215E99" w:themeColor="text2" w:themeTint="BF"/>
        </w:rPr>
      </w:pPr>
    </w:p>
    <w:p w14:paraId="11A4FF5B" w14:textId="3A54C40B" w:rsidR="00FB4796" w:rsidRDefault="00FB4796" w:rsidP="00FB4796">
      <w:pPr>
        <w:jc w:val="both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 xml:space="preserve">Name: </w:t>
      </w:r>
      <w:r w:rsidRPr="00FB4796">
        <w:rPr>
          <w:b/>
          <w:bCs/>
        </w:rPr>
        <w:t>Gandu Beaula</w:t>
      </w:r>
    </w:p>
    <w:p w14:paraId="4B9E67E7" w14:textId="0921B096" w:rsidR="00FB4796" w:rsidRDefault="00FB4796" w:rsidP="00FB4796">
      <w:pPr>
        <w:jc w:val="both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 xml:space="preserve">Course: </w:t>
      </w:r>
      <w:r w:rsidRPr="00FB4796">
        <w:rPr>
          <w:b/>
          <w:bCs/>
        </w:rPr>
        <w:t>Data Analytics</w:t>
      </w:r>
    </w:p>
    <w:p w14:paraId="0BA59247" w14:textId="551A06CB" w:rsidR="00FB4796" w:rsidRPr="00FB4796" w:rsidRDefault="00FB4796" w:rsidP="00FB4796">
      <w:pPr>
        <w:jc w:val="both"/>
        <w:rPr>
          <w:b/>
          <w:bCs/>
        </w:rPr>
      </w:pPr>
      <w:proofErr w:type="spellStart"/>
      <w:r>
        <w:rPr>
          <w:b/>
          <w:bCs/>
          <w:color w:val="215E99" w:themeColor="text2" w:themeTint="BF"/>
        </w:rPr>
        <w:t>BatchNo</w:t>
      </w:r>
      <w:proofErr w:type="spellEnd"/>
      <w:r>
        <w:rPr>
          <w:b/>
          <w:bCs/>
          <w:color w:val="215E99" w:themeColor="text2" w:themeTint="BF"/>
        </w:rPr>
        <w:t xml:space="preserve">: </w:t>
      </w:r>
      <w:r w:rsidRPr="00FB4796">
        <w:rPr>
          <w:b/>
          <w:bCs/>
        </w:rPr>
        <w:t>BN001</w:t>
      </w:r>
    </w:p>
    <w:p w14:paraId="315996B4" w14:textId="20F6B6FC" w:rsidR="00FB4796" w:rsidRDefault="00FB4796" w:rsidP="00FB4796">
      <w:pPr>
        <w:jc w:val="both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 xml:space="preserve">City: </w:t>
      </w:r>
      <w:r w:rsidRPr="00FB4796">
        <w:rPr>
          <w:b/>
          <w:bCs/>
        </w:rPr>
        <w:t>Hyderabad.</w:t>
      </w:r>
    </w:p>
    <w:p w14:paraId="4BF743A4" w14:textId="77777777" w:rsidR="00FA4227" w:rsidRDefault="00FA4227" w:rsidP="00FB4796">
      <w:pPr>
        <w:jc w:val="both"/>
        <w:rPr>
          <w:b/>
          <w:bCs/>
          <w:color w:val="215E99" w:themeColor="text2" w:themeTint="BF"/>
        </w:rPr>
      </w:pPr>
    </w:p>
    <w:p w14:paraId="3D85A0B8" w14:textId="77777777" w:rsidR="002F117A" w:rsidRDefault="002F117A" w:rsidP="002F117A">
      <w:pPr>
        <w:jc w:val="both"/>
      </w:pPr>
      <w:r w:rsidRPr="00B61D71">
        <w:rPr>
          <w:b/>
          <w:bCs/>
          <w:color w:val="215E99" w:themeColor="text2" w:themeTint="BF"/>
        </w:rPr>
        <w:t>Domain:</w:t>
      </w:r>
      <w:r>
        <w:t xml:space="preserve"> Retail</w:t>
      </w:r>
    </w:p>
    <w:p w14:paraId="4A73765B" w14:textId="77777777" w:rsidR="002F117A" w:rsidRDefault="002F117A" w:rsidP="002F117A">
      <w:pPr>
        <w:jc w:val="both"/>
      </w:pPr>
      <w:r w:rsidRPr="00B61D71">
        <w:rPr>
          <w:b/>
          <w:bCs/>
          <w:color w:val="215E99" w:themeColor="text2" w:themeTint="BF"/>
        </w:rPr>
        <w:t>Focused On:</w:t>
      </w:r>
      <w:r>
        <w:t xml:space="preserve"> </w:t>
      </w:r>
      <w:r w:rsidRPr="00CB02AF">
        <w:t>Hasbro, Hamleys, Mattel, and Lego</w:t>
      </w:r>
      <w:r>
        <w:t xml:space="preserve"> (Considered as Top players in Toy retail Industry)</w:t>
      </w:r>
    </w:p>
    <w:p w14:paraId="36A035F9" w14:textId="0EEED496" w:rsidR="00FA4227" w:rsidRDefault="00E17DED" w:rsidP="002F117A">
      <w:pPr>
        <w:jc w:val="both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 xml:space="preserve"> </w:t>
      </w:r>
      <w:r>
        <w:rPr>
          <w:b/>
          <w:bCs/>
          <w:color w:val="215E99" w:themeColor="text2" w:themeTint="BF"/>
        </w:rPr>
        <w:tab/>
      </w:r>
    </w:p>
    <w:p w14:paraId="4A904DC9" w14:textId="67EAD2A7" w:rsidR="002F117A" w:rsidRPr="00B61D71" w:rsidRDefault="002F117A" w:rsidP="002F117A">
      <w:pPr>
        <w:jc w:val="both"/>
        <w:rPr>
          <w:b/>
          <w:bCs/>
          <w:color w:val="215E99" w:themeColor="text2" w:themeTint="BF"/>
        </w:rPr>
      </w:pPr>
      <w:r w:rsidRPr="00B61D71">
        <w:rPr>
          <w:b/>
          <w:bCs/>
          <w:color w:val="215E99" w:themeColor="text2" w:themeTint="BF"/>
        </w:rPr>
        <w:t>Companies Overview:</w:t>
      </w:r>
    </w:p>
    <w:p w14:paraId="1D04F1DC" w14:textId="77777777" w:rsidR="002F117A" w:rsidRPr="00B61D71" w:rsidRDefault="002F117A" w:rsidP="002F117A">
      <w:pPr>
        <w:jc w:val="both"/>
        <w:rPr>
          <w:b/>
          <w:bCs/>
        </w:rPr>
      </w:pPr>
      <w:r w:rsidRPr="00B61D71">
        <w:t xml:space="preserve">Hasbro, Hamleys, Mattel, and Lego are globally recognized leaders in the toy and entertainment industry, each with a unique legacy and market presence. </w:t>
      </w:r>
      <w:r w:rsidRPr="00B61D71">
        <w:rPr>
          <w:b/>
          <w:bCs/>
        </w:rPr>
        <w:t>Hasbro</w:t>
      </w:r>
      <w:r w:rsidRPr="00B61D71">
        <w:t xml:space="preserve">, based in the U.S., is known for iconic brands like Transformers, Monopoly, and Nerf, blending physical toys with digital experiences. </w:t>
      </w:r>
      <w:r w:rsidRPr="00B61D71">
        <w:rPr>
          <w:b/>
          <w:bCs/>
        </w:rPr>
        <w:t>Hamleys</w:t>
      </w:r>
      <w:r w:rsidRPr="00B61D71">
        <w:t xml:space="preserve">, headquartered in the UK, is one of the oldest and most prestigious toy retailers in the world, offering a premium in-store experience that emphasizes interactive play and tradition. </w:t>
      </w:r>
      <w:r w:rsidRPr="00B61D71">
        <w:rPr>
          <w:b/>
          <w:bCs/>
        </w:rPr>
        <w:t>Mattel</w:t>
      </w:r>
      <w:r w:rsidRPr="00B61D71">
        <w:t xml:space="preserve">, another U.S.-based powerhouse, is the creator of timeless brands such as Barbie, Hot Wheels, and Fisher-Price, focusing on innovation and educational play. </w:t>
      </w:r>
      <w:r w:rsidRPr="00B61D71">
        <w:rPr>
          <w:b/>
          <w:bCs/>
        </w:rPr>
        <w:t>Lego</w:t>
      </w:r>
      <w:r w:rsidRPr="00B61D71">
        <w:t>, originating from Denmark, revolutionized creative play with its interlocking brick system, fostering imagination and problem-solving skills through both physical sets and digital platforms. Together, these brands shape the global toy industry, combining heritage with innovation to captivate generations of customers.</w:t>
      </w:r>
    </w:p>
    <w:p w14:paraId="220B3038" w14:textId="77777777" w:rsidR="00FA4227" w:rsidRDefault="00FA4227" w:rsidP="002F117A">
      <w:pPr>
        <w:jc w:val="both"/>
        <w:rPr>
          <w:b/>
          <w:bCs/>
          <w:color w:val="215E99" w:themeColor="text2" w:themeTint="BF"/>
        </w:rPr>
      </w:pPr>
    </w:p>
    <w:p w14:paraId="61BF5698" w14:textId="3B435B1D" w:rsidR="002F117A" w:rsidRPr="00B61D71" w:rsidRDefault="002F117A" w:rsidP="002F117A">
      <w:pPr>
        <w:jc w:val="both"/>
        <w:rPr>
          <w:b/>
          <w:bCs/>
          <w:color w:val="215E99" w:themeColor="text2" w:themeTint="BF"/>
        </w:rPr>
      </w:pPr>
      <w:r w:rsidRPr="00B61D71">
        <w:rPr>
          <w:b/>
          <w:bCs/>
          <w:color w:val="215E99" w:themeColor="text2" w:themeTint="BF"/>
        </w:rPr>
        <w:t>Objective:</w:t>
      </w:r>
    </w:p>
    <w:p w14:paraId="0469DE9D" w14:textId="77777777" w:rsidR="002F117A" w:rsidRDefault="002F117A" w:rsidP="002F117A">
      <w:pPr>
        <w:jc w:val="both"/>
      </w:pPr>
      <w:r w:rsidRPr="00CB02AF">
        <w:t xml:space="preserve">To </w:t>
      </w:r>
      <w:proofErr w:type="spellStart"/>
      <w:r w:rsidRPr="00CB02AF">
        <w:t>analyze</w:t>
      </w:r>
      <w:proofErr w:type="spellEnd"/>
      <w:r w:rsidRPr="00CB02AF">
        <w:t xml:space="preserve"> sales performance and customer </w:t>
      </w:r>
      <w:proofErr w:type="spellStart"/>
      <w:r w:rsidRPr="00CB02AF">
        <w:t>behavior</w:t>
      </w:r>
      <w:proofErr w:type="spellEnd"/>
      <w:r w:rsidRPr="00CB02AF">
        <w:t xml:space="preserve"> patterns across four leading toy retailers, identify market trends, and uncover actionable insights to improve revenue, customer loyalty, and engagement.</w:t>
      </w:r>
    </w:p>
    <w:p w14:paraId="61920849" w14:textId="77777777" w:rsidR="00FA4227" w:rsidRDefault="00FA4227" w:rsidP="00FB4796">
      <w:pPr>
        <w:jc w:val="both"/>
        <w:rPr>
          <w:b/>
          <w:bCs/>
          <w:color w:val="215E99" w:themeColor="text2" w:themeTint="BF"/>
        </w:rPr>
      </w:pPr>
    </w:p>
    <w:p w14:paraId="4B8162BE" w14:textId="22458F2A" w:rsidR="00FB4796" w:rsidRDefault="00FB4796" w:rsidP="00FB4796">
      <w:pPr>
        <w:jc w:val="both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Business Questions:</w:t>
      </w:r>
    </w:p>
    <w:p w14:paraId="321EA9D9" w14:textId="1F59019D" w:rsidR="00FB4796" w:rsidRP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>How many unique customers were involved in the sales data?</w:t>
      </w:r>
    </w:p>
    <w:p w14:paraId="1EC1187D" w14:textId="6BC02D42" w:rsidR="002F117A" w:rsidRP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>What is the total quantity of products sold</w:t>
      </w:r>
    </w:p>
    <w:p w14:paraId="15B37494" w14:textId="294D2E15" w:rsidR="002F117A" w:rsidRP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>What is the average price of products sold</w:t>
      </w:r>
    </w:p>
    <w:p w14:paraId="34ADA967" w14:textId="16C3870F" w:rsidR="002F117A" w:rsidRP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>How do sales vary across the days of the month? Are there specific dates showing peaks or dips?</w:t>
      </w:r>
    </w:p>
    <w:p w14:paraId="66799A5F" w14:textId="3DFA6DF0" w:rsidR="002F117A" w:rsidRP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>Which product category contributes the most to total sales?</w:t>
      </w:r>
    </w:p>
    <w:p w14:paraId="74FBF786" w14:textId="1E667E5A" w:rsidR="002F117A" w:rsidRP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>How does each brand perform across different product categories?</w:t>
      </w:r>
    </w:p>
    <w:p w14:paraId="20B2B27E" w14:textId="412E516E" w:rsidR="002F117A" w:rsidRP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>What is the distribution of sales across Online vs. Offline channels?</w:t>
      </w:r>
    </w:p>
    <w:p w14:paraId="1BBEC379" w14:textId="32252734" w:rsidR="002F117A" w:rsidRP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 xml:space="preserve">What is customer segmentation across age </w:t>
      </w:r>
      <w:proofErr w:type="gramStart"/>
      <w:r w:rsidRPr="002F117A">
        <w:t>group ?</w:t>
      </w:r>
      <w:proofErr w:type="gramEnd"/>
    </w:p>
    <w:p w14:paraId="63ACFC02" w14:textId="34C99C23" w:rsidR="002F117A" w:rsidRP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 xml:space="preserve">Which channel is capturing the highest </w:t>
      </w:r>
      <w:proofErr w:type="gramStart"/>
      <w:r w:rsidRPr="002F117A">
        <w:t>rating ?</w:t>
      </w:r>
      <w:proofErr w:type="gramEnd"/>
    </w:p>
    <w:p w14:paraId="4B4F94B4" w14:textId="34423670" w:rsidR="002F117A" w:rsidRP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 xml:space="preserve">Find customer purchase pattern across age group are there any repeat </w:t>
      </w:r>
      <w:proofErr w:type="gramStart"/>
      <w:r w:rsidRPr="002F117A">
        <w:t>purchases ?</w:t>
      </w:r>
      <w:proofErr w:type="gramEnd"/>
    </w:p>
    <w:p w14:paraId="0FD0E0F3" w14:textId="671ED43E" w:rsidR="002F117A" w:rsidRP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 xml:space="preserve">What is the feedback split across </w:t>
      </w:r>
      <w:proofErr w:type="gramStart"/>
      <w:r w:rsidRPr="002F117A">
        <w:t>customers ?</w:t>
      </w:r>
      <w:proofErr w:type="gramEnd"/>
    </w:p>
    <w:p w14:paraId="248C030D" w14:textId="2A318D96" w:rsidR="002F117A" w:rsidRP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 xml:space="preserve">What is the retention rate of </w:t>
      </w:r>
      <w:proofErr w:type="gramStart"/>
      <w:r w:rsidRPr="002F117A">
        <w:t>customers ?</w:t>
      </w:r>
      <w:proofErr w:type="gramEnd"/>
    </w:p>
    <w:p w14:paraId="1AB0525C" w14:textId="5F511F88" w:rsidR="002F117A" w:rsidRDefault="002F117A" w:rsidP="00FA4227">
      <w:pPr>
        <w:pStyle w:val="ListParagraph"/>
        <w:numPr>
          <w:ilvl w:val="0"/>
          <w:numId w:val="9"/>
        </w:numPr>
        <w:jc w:val="both"/>
      </w:pPr>
      <w:r w:rsidRPr="002F117A">
        <w:t xml:space="preserve">What is the average basket </w:t>
      </w:r>
      <w:proofErr w:type="gramStart"/>
      <w:r w:rsidRPr="002F117A">
        <w:t>size ?</w:t>
      </w:r>
      <w:proofErr w:type="gramEnd"/>
    </w:p>
    <w:p w14:paraId="0A8AFEDF" w14:textId="30F90023" w:rsidR="002F117A" w:rsidRPr="002F117A" w:rsidRDefault="00FA4227" w:rsidP="00FB4796">
      <w:pPr>
        <w:pStyle w:val="ListParagraph"/>
        <w:numPr>
          <w:ilvl w:val="0"/>
          <w:numId w:val="9"/>
        </w:numPr>
        <w:jc w:val="both"/>
      </w:pPr>
      <w:r w:rsidRPr="00FA4227">
        <w:t>Which loyalty status and age group combination provides the highest Customer Lifetime Value (CLV), and how can we focus efforts on growing that segment?</w:t>
      </w:r>
    </w:p>
    <w:p w14:paraId="6412894E" w14:textId="77777777" w:rsidR="00983A26" w:rsidRPr="00983A26" w:rsidRDefault="00983A26" w:rsidP="00FB4796">
      <w:pPr>
        <w:jc w:val="both"/>
        <w:rPr>
          <w:b/>
          <w:bCs/>
          <w:color w:val="215E99" w:themeColor="text2" w:themeTint="BF"/>
        </w:rPr>
      </w:pPr>
      <w:r w:rsidRPr="00983A26">
        <w:rPr>
          <w:rFonts w:ascii="Segoe UI Emoji" w:hAnsi="Segoe UI Emoji" w:cs="Segoe UI Emoji"/>
          <w:b/>
          <w:bCs/>
          <w:color w:val="215E99" w:themeColor="text2" w:themeTint="BF"/>
        </w:rPr>
        <w:lastRenderedPageBreak/>
        <w:t>📊</w:t>
      </w:r>
      <w:r w:rsidRPr="00983A26">
        <w:rPr>
          <w:b/>
          <w:bCs/>
          <w:color w:val="215E99" w:themeColor="text2" w:themeTint="BF"/>
        </w:rPr>
        <w:t xml:space="preserve"> 1. Sales Dashboard Overview</w:t>
      </w:r>
    </w:p>
    <w:p w14:paraId="1600E238" w14:textId="7672F47B" w:rsidR="00983A26" w:rsidRDefault="00FB4796" w:rsidP="00FB479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31A01A7" wp14:editId="5D8CB466">
            <wp:extent cx="6399281" cy="3581400"/>
            <wp:effectExtent l="0" t="0" r="190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C2EAD10-390F-B862-A2EE-7547559279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C2EAD10-390F-B862-A2EE-7547559279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411" cy="35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B35E" w14:textId="77777777" w:rsidR="00FB4796" w:rsidRPr="00983A26" w:rsidRDefault="00FB4796" w:rsidP="00FB4796">
      <w:pPr>
        <w:jc w:val="both"/>
        <w:rPr>
          <w:b/>
          <w:bCs/>
        </w:rPr>
      </w:pPr>
    </w:p>
    <w:p w14:paraId="362A6415" w14:textId="77777777" w:rsidR="00983A26" w:rsidRPr="00983A26" w:rsidRDefault="00983A26" w:rsidP="00FB4796">
      <w:pPr>
        <w:jc w:val="both"/>
      </w:pPr>
      <w:r w:rsidRPr="00983A26">
        <w:rPr>
          <w:b/>
          <w:bCs/>
          <w:color w:val="215E99" w:themeColor="text2" w:themeTint="BF"/>
        </w:rPr>
        <w:t>Purpose:</w:t>
      </w:r>
      <w:r w:rsidRPr="00983A26">
        <w:br/>
        <w:t>To track key performance metrics such as total sales, quantity sold, and brand-wise performance.</w:t>
      </w:r>
    </w:p>
    <w:p w14:paraId="134E3EF1" w14:textId="77777777" w:rsidR="00983A26" w:rsidRPr="00983A26" w:rsidRDefault="00983A26" w:rsidP="00FB4796">
      <w:pPr>
        <w:jc w:val="both"/>
        <w:rPr>
          <w:b/>
          <w:bCs/>
          <w:color w:val="215E99" w:themeColor="text2" w:themeTint="BF"/>
        </w:rPr>
      </w:pPr>
      <w:r w:rsidRPr="00983A26">
        <w:rPr>
          <w:b/>
          <w:bCs/>
          <w:color w:val="215E99" w:themeColor="text2" w:themeTint="BF"/>
        </w:rPr>
        <w:t>Key Highlights:</w:t>
      </w:r>
    </w:p>
    <w:p w14:paraId="3BD157B4" w14:textId="77777777" w:rsidR="00983A26" w:rsidRPr="00983A26" w:rsidRDefault="00983A26" w:rsidP="00FB4796">
      <w:pPr>
        <w:numPr>
          <w:ilvl w:val="0"/>
          <w:numId w:val="3"/>
        </w:numPr>
        <w:jc w:val="both"/>
      </w:pPr>
      <w:r w:rsidRPr="00983A26">
        <w:rPr>
          <w:b/>
          <w:bCs/>
          <w:color w:val="215E99" w:themeColor="text2" w:themeTint="BF"/>
        </w:rPr>
        <w:t>Total Sales</w:t>
      </w:r>
      <w:r w:rsidRPr="00983A26">
        <w:rPr>
          <w:b/>
          <w:bCs/>
        </w:rPr>
        <w:t>:</w:t>
      </w:r>
      <w:r w:rsidRPr="00983A26">
        <w:t xml:space="preserve"> $55.04K</w:t>
      </w:r>
    </w:p>
    <w:p w14:paraId="691E580C" w14:textId="77777777" w:rsidR="00983A26" w:rsidRPr="00983A26" w:rsidRDefault="00983A26" w:rsidP="00FB4796">
      <w:pPr>
        <w:numPr>
          <w:ilvl w:val="0"/>
          <w:numId w:val="3"/>
        </w:numPr>
        <w:jc w:val="both"/>
      </w:pPr>
      <w:r w:rsidRPr="00983A26">
        <w:rPr>
          <w:b/>
          <w:bCs/>
          <w:color w:val="215E99" w:themeColor="text2" w:themeTint="BF"/>
        </w:rPr>
        <w:t>Total Quantity Sold</w:t>
      </w:r>
      <w:r w:rsidRPr="00983A26">
        <w:rPr>
          <w:b/>
          <w:bCs/>
        </w:rPr>
        <w:t>:</w:t>
      </w:r>
      <w:r w:rsidRPr="00983A26">
        <w:t xml:space="preserve"> 901</w:t>
      </w:r>
    </w:p>
    <w:p w14:paraId="4C24C563" w14:textId="77777777" w:rsidR="00983A26" w:rsidRPr="00983A26" w:rsidRDefault="00983A26" w:rsidP="00FB4796">
      <w:pPr>
        <w:numPr>
          <w:ilvl w:val="0"/>
          <w:numId w:val="3"/>
        </w:numPr>
        <w:jc w:val="both"/>
      </w:pPr>
      <w:r w:rsidRPr="00983A26">
        <w:rPr>
          <w:b/>
          <w:bCs/>
          <w:color w:val="215E99" w:themeColor="text2" w:themeTint="BF"/>
        </w:rPr>
        <w:t>Average Price</w:t>
      </w:r>
      <w:r w:rsidRPr="00983A26">
        <w:rPr>
          <w:b/>
          <w:bCs/>
        </w:rPr>
        <w:t>:</w:t>
      </w:r>
      <w:r w:rsidRPr="00983A26">
        <w:t xml:space="preserve"> $61.32</w:t>
      </w:r>
    </w:p>
    <w:p w14:paraId="39B53890" w14:textId="77777777" w:rsidR="00983A26" w:rsidRPr="00983A26" w:rsidRDefault="00983A26" w:rsidP="00FB4796">
      <w:pPr>
        <w:numPr>
          <w:ilvl w:val="0"/>
          <w:numId w:val="3"/>
        </w:numPr>
        <w:jc w:val="both"/>
      </w:pPr>
      <w:r w:rsidRPr="00983A26">
        <w:rPr>
          <w:b/>
          <w:bCs/>
          <w:color w:val="215E99" w:themeColor="text2" w:themeTint="BF"/>
        </w:rPr>
        <w:t>Customers</w:t>
      </w:r>
      <w:r w:rsidRPr="00983A26">
        <w:rPr>
          <w:b/>
          <w:bCs/>
        </w:rPr>
        <w:t>:</w:t>
      </w:r>
      <w:r w:rsidRPr="00983A26">
        <w:t xml:space="preserve"> 98</w:t>
      </w:r>
    </w:p>
    <w:p w14:paraId="7847BEBB" w14:textId="77777777" w:rsidR="00983A26" w:rsidRPr="00983A26" w:rsidRDefault="00983A26" w:rsidP="00FB4796">
      <w:pPr>
        <w:numPr>
          <w:ilvl w:val="0"/>
          <w:numId w:val="3"/>
        </w:numPr>
        <w:jc w:val="both"/>
      </w:pPr>
      <w:r w:rsidRPr="00983A26">
        <w:rPr>
          <w:b/>
          <w:bCs/>
          <w:color w:val="215E99" w:themeColor="text2" w:themeTint="BF"/>
        </w:rPr>
        <w:t>Top Performing Brand</w:t>
      </w:r>
      <w:r w:rsidRPr="00983A26">
        <w:rPr>
          <w:b/>
          <w:bCs/>
        </w:rPr>
        <w:t>:</w:t>
      </w:r>
      <w:r w:rsidRPr="00983A26">
        <w:t xml:space="preserve"> Hasbro</w:t>
      </w:r>
    </w:p>
    <w:p w14:paraId="736D04A4" w14:textId="77777777" w:rsidR="00983A26" w:rsidRPr="00983A26" w:rsidRDefault="00983A26" w:rsidP="00FB4796">
      <w:pPr>
        <w:numPr>
          <w:ilvl w:val="0"/>
          <w:numId w:val="3"/>
        </w:numPr>
        <w:jc w:val="both"/>
      </w:pPr>
      <w:r w:rsidRPr="00983A26">
        <w:rPr>
          <w:b/>
          <w:bCs/>
          <w:color w:val="215E99" w:themeColor="text2" w:themeTint="BF"/>
        </w:rPr>
        <w:t>Best-selling Category</w:t>
      </w:r>
      <w:r w:rsidRPr="00983A26">
        <w:rPr>
          <w:b/>
          <w:bCs/>
        </w:rPr>
        <w:t>:</w:t>
      </w:r>
      <w:r w:rsidRPr="00983A26">
        <w:t xml:space="preserve"> Board Games (36.57%)</w:t>
      </w:r>
    </w:p>
    <w:p w14:paraId="3857F965" w14:textId="77777777" w:rsidR="00983A26" w:rsidRPr="00983A26" w:rsidRDefault="00983A26" w:rsidP="00FB4796">
      <w:pPr>
        <w:numPr>
          <w:ilvl w:val="0"/>
          <w:numId w:val="3"/>
        </w:numPr>
        <w:jc w:val="both"/>
      </w:pPr>
      <w:r w:rsidRPr="00983A26">
        <w:rPr>
          <w:b/>
          <w:bCs/>
          <w:color w:val="215E99" w:themeColor="text2" w:themeTint="BF"/>
        </w:rPr>
        <w:t>Purchase Channel Split</w:t>
      </w:r>
      <w:r w:rsidRPr="00983A26">
        <w:rPr>
          <w:b/>
          <w:bCs/>
        </w:rPr>
        <w:t>:</w:t>
      </w:r>
    </w:p>
    <w:p w14:paraId="22076E3C" w14:textId="77777777" w:rsidR="00983A26" w:rsidRPr="00983A26" w:rsidRDefault="00983A26" w:rsidP="00FB4796">
      <w:pPr>
        <w:numPr>
          <w:ilvl w:val="1"/>
          <w:numId w:val="3"/>
        </w:numPr>
        <w:jc w:val="both"/>
      </w:pPr>
      <w:r w:rsidRPr="00983A26">
        <w:t>Offline: 51.69%</w:t>
      </w:r>
    </w:p>
    <w:p w14:paraId="4C8E7DA7" w14:textId="542847A8" w:rsidR="008865B9" w:rsidRPr="00465DA2" w:rsidRDefault="00983A26" w:rsidP="00FB4796">
      <w:pPr>
        <w:numPr>
          <w:ilvl w:val="1"/>
          <w:numId w:val="3"/>
        </w:numPr>
        <w:jc w:val="both"/>
      </w:pPr>
      <w:r w:rsidRPr="00983A26">
        <w:t>Online: 48.31%</w:t>
      </w:r>
    </w:p>
    <w:p w14:paraId="74DBE577" w14:textId="351D9FF6" w:rsidR="00983A26" w:rsidRPr="00983A26" w:rsidRDefault="00983A26" w:rsidP="00FB4796">
      <w:pPr>
        <w:jc w:val="both"/>
      </w:pPr>
      <w:r w:rsidRPr="00983A26">
        <w:rPr>
          <w:b/>
          <w:bCs/>
          <w:color w:val="215E99" w:themeColor="text2" w:themeTint="BF"/>
        </w:rPr>
        <w:t>Visuals Included</w:t>
      </w:r>
      <w:r w:rsidRPr="00983A26">
        <w:rPr>
          <w:b/>
          <w:bCs/>
        </w:rPr>
        <w:t>:</w:t>
      </w:r>
    </w:p>
    <w:p w14:paraId="32FEEA56" w14:textId="77777777" w:rsidR="00983A26" w:rsidRPr="00983A26" w:rsidRDefault="00983A26" w:rsidP="00FB4796">
      <w:pPr>
        <w:numPr>
          <w:ilvl w:val="0"/>
          <w:numId w:val="4"/>
        </w:numPr>
        <w:jc w:val="both"/>
      </w:pPr>
      <w:r w:rsidRPr="00983A26">
        <w:t>KPI Cards (Sales, Quantity, Customers)</w:t>
      </w:r>
    </w:p>
    <w:p w14:paraId="7870B27D" w14:textId="77777777" w:rsidR="00983A26" w:rsidRPr="00983A26" w:rsidRDefault="00983A26" w:rsidP="00FB4796">
      <w:pPr>
        <w:numPr>
          <w:ilvl w:val="0"/>
          <w:numId w:val="4"/>
        </w:numPr>
        <w:jc w:val="both"/>
      </w:pPr>
      <w:r w:rsidRPr="00983A26">
        <w:t>Sales Trend by Day</w:t>
      </w:r>
    </w:p>
    <w:p w14:paraId="167C7008" w14:textId="77777777" w:rsidR="00983A26" w:rsidRPr="00983A26" w:rsidRDefault="00983A26" w:rsidP="00FB4796">
      <w:pPr>
        <w:numPr>
          <w:ilvl w:val="0"/>
          <w:numId w:val="4"/>
        </w:numPr>
        <w:jc w:val="both"/>
      </w:pPr>
      <w:r w:rsidRPr="00983A26">
        <w:t>Sales by Brand &amp; Product Category</w:t>
      </w:r>
    </w:p>
    <w:p w14:paraId="3EE297E2" w14:textId="77777777" w:rsidR="00983A26" w:rsidRPr="00983A26" w:rsidRDefault="00983A26" w:rsidP="00FB4796">
      <w:pPr>
        <w:numPr>
          <w:ilvl w:val="0"/>
          <w:numId w:val="4"/>
        </w:numPr>
        <w:jc w:val="both"/>
      </w:pPr>
      <w:r w:rsidRPr="00983A26">
        <w:t>Sales by Purchase Channel</w:t>
      </w:r>
    </w:p>
    <w:p w14:paraId="6BBD9F0D" w14:textId="3D5DE14F" w:rsidR="00983A26" w:rsidRDefault="00983A26" w:rsidP="00FB4796">
      <w:pPr>
        <w:numPr>
          <w:ilvl w:val="0"/>
          <w:numId w:val="4"/>
        </w:numPr>
        <w:jc w:val="both"/>
      </w:pPr>
      <w:r w:rsidRPr="00983A26">
        <w:t>Sales by Brand and Category (stacked column chart)</w:t>
      </w:r>
    </w:p>
    <w:p w14:paraId="7917C3CB" w14:textId="77777777" w:rsidR="00983A26" w:rsidRPr="00983A26" w:rsidRDefault="00983A26" w:rsidP="00FB4796">
      <w:pPr>
        <w:ind w:left="720"/>
        <w:jc w:val="both"/>
      </w:pPr>
    </w:p>
    <w:p w14:paraId="252F275B" w14:textId="77777777" w:rsidR="00983A26" w:rsidRPr="00983A26" w:rsidRDefault="00983A26" w:rsidP="00FB4796">
      <w:pPr>
        <w:jc w:val="both"/>
        <w:rPr>
          <w:b/>
          <w:bCs/>
          <w:color w:val="215E99" w:themeColor="text2" w:themeTint="BF"/>
        </w:rPr>
      </w:pPr>
      <w:r w:rsidRPr="00983A26">
        <w:rPr>
          <w:rFonts w:ascii="Segoe UI Emoji" w:hAnsi="Segoe UI Emoji" w:cs="Segoe UI Emoji"/>
          <w:b/>
          <w:bCs/>
          <w:color w:val="215E99" w:themeColor="text2" w:themeTint="BF"/>
        </w:rPr>
        <w:lastRenderedPageBreak/>
        <w:t>📈</w:t>
      </w:r>
      <w:r w:rsidRPr="00983A26">
        <w:rPr>
          <w:b/>
          <w:bCs/>
          <w:color w:val="215E99" w:themeColor="text2" w:themeTint="BF"/>
        </w:rPr>
        <w:t xml:space="preserve"> 2. Customer Behaviour Analysis Dashboard</w:t>
      </w:r>
    </w:p>
    <w:p w14:paraId="2863CCD3" w14:textId="43C2C2DC" w:rsidR="00983A26" w:rsidRPr="00983A26" w:rsidRDefault="00983A26" w:rsidP="00FB479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1BA5667" wp14:editId="433F6328">
            <wp:extent cx="6668637" cy="377190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B85F19C-4B82-1DEC-63C9-C96B4C56D1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B85F19C-4B82-1DEC-63C9-C96B4C56D1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679" cy="38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98D7" w14:textId="77777777" w:rsidR="00983A26" w:rsidRPr="00983A26" w:rsidRDefault="00983A26" w:rsidP="00FB4796">
      <w:pPr>
        <w:jc w:val="both"/>
      </w:pPr>
      <w:r w:rsidRPr="00983A26">
        <w:rPr>
          <w:b/>
          <w:bCs/>
          <w:color w:val="215E99" w:themeColor="text2" w:themeTint="BF"/>
        </w:rPr>
        <w:t>Purpose:</w:t>
      </w:r>
      <w:r w:rsidRPr="00983A26">
        <w:br/>
        <w:t>To understand customer demographics, buying patterns, and overall satisfaction.</w:t>
      </w:r>
    </w:p>
    <w:p w14:paraId="7AC52E38" w14:textId="77777777" w:rsidR="00983A26" w:rsidRPr="00983A26" w:rsidRDefault="00983A26" w:rsidP="00FB4796">
      <w:pPr>
        <w:jc w:val="both"/>
        <w:rPr>
          <w:color w:val="215E99" w:themeColor="text2" w:themeTint="BF"/>
        </w:rPr>
      </w:pPr>
      <w:r w:rsidRPr="00983A26">
        <w:rPr>
          <w:b/>
          <w:bCs/>
          <w:color w:val="215E99" w:themeColor="text2" w:themeTint="BF"/>
        </w:rPr>
        <w:t>Key Highlights:</w:t>
      </w:r>
    </w:p>
    <w:p w14:paraId="798B0A6F" w14:textId="77777777" w:rsidR="00983A26" w:rsidRPr="00983A26" w:rsidRDefault="00983A26" w:rsidP="00FB4796">
      <w:pPr>
        <w:numPr>
          <w:ilvl w:val="0"/>
          <w:numId w:val="5"/>
        </w:numPr>
        <w:jc w:val="both"/>
      </w:pPr>
      <w:r w:rsidRPr="00983A26">
        <w:rPr>
          <w:b/>
          <w:bCs/>
          <w:color w:val="215E99" w:themeColor="text2" w:themeTint="BF"/>
        </w:rPr>
        <w:t>Retention Rate</w:t>
      </w:r>
      <w:r w:rsidRPr="00983A26">
        <w:rPr>
          <w:b/>
          <w:bCs/>
        </w:rPr>
        <w:t>:</w:t>
      </w:r>
      <w:r w:rsidRPr="00983A26">
        <w:t xml:space="preserve"> 0.79</w:t>
      </w:r>
    </w:p>
    <w:p w14:paraId="661C3A56" w14:textId="77777777" w:rsidR="00983A26" w:rsidRPr="00983A26" w:rsidRDefault="00983A26" w:rsidP="00FB4796">
      <w:pPr>
        <w:numPr>
          <w:ilvl w:val="0"/>
          <w:numId w:val="5"/>
        </w:numPr>
        <w:jc w:val="both"/>
      </w:pPr>
      <w:r w:rsidRPr="00983A26">
        <w:rPr>
          <w:b/>
          <w:bCs/>
          <w:color w:val="215E99" w:themeColor="text2" w:themeTint="BF"/>
        </w:rPr>
        <w:t>Average Basket Size</w:t>
      </w:r>
      <w:r w:rsidRPr="00983A26">
        <w:rPr>
          <w:b/>
          <w:bCs/>
        </w:rPr>
        <w:t>:</w:t>
      </w:r>
      <w:r w:rsidRPr="00983A26">
        <w:t xml:space="preserve"> 3 items</w:t>
      </w:r>
    </w:p>
    <w:p w14:paraId="63F6D260" w14:textId="77777777" w:rsidR="00983A26" w:rsidRPr="00983A26" w:rsidRDefault="00983A26" w:rsidP="00FB4796">
      <w:pPr>
        <w:numPr>
          <w:ilvl w:val="0"/>
          <w:numId w:val="5"/>
        </w:numPr>
        <w:jc w:val="both"/>
      </w:pPr>
      <w:r w:rsidRPr="00983A26">
        <w:rPr>
          <w:b/>
          <w:bCs/>
          <w:color w:val="215E99" w:themeColor="text2" w:themeTint="BF"/>
        </w:rPr>
        <w:t>Top Age Group</w:t>
      </w:r>
      <w:r w:rsidRPr="00983A26">
        <w:rPr>
          <w:b/>
          <w:bCs/>
        </w:rPr>
        <w:t>:</w:t>
      </w:r>
      <w:r w:rsidRPr="00983A26">
        <w:t xml:space="preserve"> 35–54 (49 customers)</w:t>
      </w:r>
    </w:p>
    <w:p w14:paraId="0EF1A49D" w14:textId="77777777" w:rsidR="00983A26" w:rsidRPr="00983A26" w:rsidRDefault="00983A26" w:rsidP="00FB4796">
      <w:pPr>
        <w:numPr>
          <w:ilvl w:val="0"/>
          <w:numId w:val="5"/>
        </w:numPr>
        <w:jc w:val="both"/>
      </w:pPr>
      <w:r w:rsidRPr="00983A26">
        <w:rPr>
          <w:b/>
          <w:bCs/>
          <w:color w:val="215E99" w:themeColor="text2" w:themeTint="BF"/>
        </w:rPr>
        <w:t>Highest Rated Channel</w:t>
      </w:r>
      <w:r w:rsidRPr="00983A26">
        <w:rPr>
          <w:b/>
          <w:bCs/>
        </w:rPr>
        <w:t>:</w:t>
      </w:r>
      <w:r w:rsidRPr="00983A26">
        <w:t xml:space="preserve"> Email (3.17 avg. rating)</w:t>
      </w:r>
    </w:p>
    <w:p w14:paraId="6744D88D" w14:textId="77777777" w:rsidR="00983A26" w:rsidRPr="00983A26" w:rsidRDefault="00983A26" w:rsidP="00FB4796">
      <w:pPr>
        <w:numPr>
          <w:ilvl w:val="0"/>
          <w:numId w:val="5"/>
        </w:numPr>
        <w:jc w:val="both"/>
      </w:pPr>
      <w:r w:rsidRPr="00983A26">
        <w:rPr>
          <w:b/>
          <w:bCs/>
          <w:color w:val="215E99" w:themeColor="text2" w:themeTint="BF"/>
        </w:rPr>
        <w:t>Customer Feedback</w:t>
      </w:r>
      <w:r w:rsidRPr="00983A26">
        <w:rPr>
          <w:b/>
          <w:bCs/>
        </w:rPr>
        <w:t>:</w:t>
      </w:r>
    </w:p>
    <w:p w14:paraId="573477EE" w14:textId="77777777" w:rsidR="00983A26" w:rsidRPr="00983A26" w:rsidRDefault="00983A26" w:rsidP="00FB4796">
      <w:pPr>
        <w:numPr>
          <w:ilvl w:val="1"/>
          <w:numId w:val="5"/>
        </w:numPr>
        <w:jc w:val="both"/>
      </w:pPr>
      <w:r w:rsidRPr="00983A26">
        <w:t>Positive: 37%</w:t>
      </w:r>
    </w:p>
    <w:p w14:paraId="12E9D615" w14:textId="77777777" w:rsidR="00983A26" w:rsidRPr="00983A26" w:rsidRDefault="00983A26" w:rsidP="00FB4796">
      <w:pPr>
        <w:numPr>
          <w:ilvl w:val="1"/>
          <w:numId w:val="5"/>
        </w:numPr>
        <w:jc w:val="both"/>
      </w:pPr>
      <w:r w:rsidRPr="00983A26">
        <w:t>Neutral: 32%</w:t>
      </w:r>
    </w:p>
    <w:p w14:paraId="2FC69755" w14:textId="77777777" w:rsidR="00983A26" w:rsidRPr="00983A26" w:rsidRDefault="00983A26" w:rsidP="00FB4796">
      <w:pPr>
        <w:numPr>
          <w:ilvl w:val="1"/>
          <w:numId w:val="5"/>
        </w:numPr>
        <w:jc w:val="both"/>
      </w:pPr>
      <w:r w:rsidRPr="00983A26">
        <w:t>Negative: 31%</w:t>
      </w:r>
    </w:p>
    <w:p w14:paraId="291DA876" w14:textId="77777777" w:rsidR="008865B9" w:rsidRDefault="008865B9" w:rsidP="00FB4796">
      <w:pPr>
        <w:jc w:val="both"/>
        <w:rPr>
          <w:b/>
          <w:bCs/>
        </w:rPr>
      </w:pPr>
    </w:p>
    <w:p w14:paraId="70A85817" w14:textId="11774EFB" w:rsidR="00983A26" w:rsidRPr="00983A26" w:rsidRDefault="00983A26" w:rsidP="00FB4796">
      <w:pPr>
        <w:jc w:val="both"/>
        <w:rPr>
          <w:color w:val="215E99" w:themeColor="text2" w:themeTint="BF"/>
        </w:rPr>
      </w:pPr>
      <w:r w:rsidRPr="00983A26">
        <w:rPr>
          <w:b/>
          <w:bCs/>
          <w:color w:val="215E99" w:themeColor="text2" w:themeTint="BF"/>
        </w:rPr>
        <w:t>Visuals Included:</w:t>
      </w:r>
    </w:p>
    <w:p w14:paraId="05485DC0" w14:textId="77777777" w:rsidR="00983A26" w:rsidRPr="00983A26" w:rsidRDefault="00983A26" w:rsidP="00FB4796">
      <w:pPr>
        <w:numPr>
          <w:ilvl w:val="0"/>
          <w:numId w:val="6"/>
        </w:numPr>
        <w:jc w:val="both"/>
      </w:pPr>
      <w:r w:rsidRPr="00983A26">
        <w:t>Customer Age Segmentation</w:t>
      </w:r>
    </w:p>
    <w:p w14:paraId="444137BC" w14:textId="77777777" w:rsidR="00983A26" w:rsidRPr="00983A26" w:rsidRDefault="00983A26" w:rsidP="00FB4796">
      <w:pPr>
        <w:numPr>
          <w:ilvl w:val="0"/>
          <w:numId w:val="6"/>
        </w:numPr>
        <w:jc w:val="both"/>
      </w:pPr>
      <w:r w:rsidRPr="00983A26">
        <w:t>Average Rating by Channel</w:t>
      </w:r>
    </w:p>
    <w:p w14:paraId="15040EDA" w14:textId="77777777" w:rsidR="00983A26" w:rsidRPr="00983A26" w:rsidRDefault="00983A26" w:rsidP="00FB4796">
      <w:pPr>
        <w:numPr>
          <w:ilvl w:val="0"/>
          <w:numId w:val="6"/>
        </w:numPr>
        <w:jc w:val="both"/>
      </w:pPr>
      <w:r w:rsidRPr="00983A26">
        <w:t>Feedback Split Pie Chart</w:t>
      </w:r>
    </w:p>
    <w:p w14:paraId="57BA75B8" w14:textId="77777777" w:rsidR="00983A26" w:rsidRPr="00983A26" w:rsidRDefault="00983A26" w:rsidP="00FB4796">
      <w:pPr>
        <w:numPr>
          <w:ilvl w:val="0"/>
          <w:numId w:val="6"/>
        </w:numPr>
        <w:jc w:val="both"/>
      </w:pPr>
      <w:r w:rsidRPr="00983A26">
        <w:t>Purchase Pattern by Age Group</w:t>
      </w:r>
    </w:p>
    <w:p w14:paraId="2742FA59" w14:textId="77777777" w:rsidR="00983A26" w:rsidRDefault="00983A26" w:rsidP="00FB4796">
      <w:pPr>
        <w:numPr>
          <w:ilvl w:val="0"/>
          <w:numId w:val="6"/>
        </w:numPr>
        <w:jc w:val="both"/>
      </w:pPr>
      <w:r w:rsidRPr="00983A26">
        <w:t>Lifetime Value Matrix by Age &amp; Loyalty Status</w:t>
      </w:r>
    </w:p>
    <w:p w14:paraId="08278E10" w14:textId="77777777" w:rsidR="00983A26" w:rsidRDefault="00983A26" w:rsidP="00FB4796">
      <w:pPr>
        <w:jc w:val="both"/>
      </w:pPr>
    </w:p>
    <w:p w14:paraId="7DD819F0" w14:textId="77777777" w:rsidR="008865B9" w:rsidRDefault="008865B9" w:rsidP="00FB4796">
      <w:pPr>
        <w:jc w:val="both"/>
        <w:rPr>
          <w:rFonts w:ascii="Segoe UI Emoji" w:hAnsi="Segoe UI Emoji" w:cs="Segoe UI Emoji"/>
          <w:b/>
          <w:bCs/>
          <w:color w:val="215E99" w:themeColor="text2" w:themeTint="BF"/>
        </w:rPr>
      </w:pPr>
    </w:p>
    <w:p w14:paraId="114B7081" w14:textId="71D46FF6" w:rsidR="00983A26" w:rsidRPr="00983A26" w:rsidRDefault="00983A26" w:rsidP="00FB4796">
      <w:pPr>
        <w:jc w:val="both"/>
        <w:rPr>
          <w:b/>
          <w:bCs/>
          <w:color w:val="215E99" w:themeColor="text2" w:themeTint="BF"/>
        </w:rPr>
      </w:pPr>
      <w:r w:rsidRPr="00983A26">
        <w:rPr>
          <w:rFonts w:ascii="Segoe UI Emoji" w:hAnsi="Segoe UI Emoji" w:cs="Segoe UI Emoji"/>
          <w:b/>
          <w:bCs/>
          <w:color w:val="215E99" w:themeColor="text2" w:themeTint="BF"/>
        </w:rPr>
        <w:lastRenderedPageBreak/>
        <w:t>📌</w:t>
      </w:r>
      <w:r w:rsidRPr="00983A26">
        <w:rPr>
          <w:b/>
          <w:bCs/>
          <w:color w:val="215E99" w:themeColor="text2" w:themeTint="BF"/>
        </w:rPr>
        <w:t xml:space="preserve"> Filters Available:</w:t>
      </w:r>
    </w:p>
    <w:p w14:paraId="1627CA40" w14:textId="77777777" w:rsidR="00983A26" w:rsidRPr="00983A26" w:rsidRDefault="00983A26" w:rsidP="00FB4796">
      <w:pPr>
        <w:numPr>
          <w:ilvl w:val="0"/>
          <w:numId w:val="7"/>
        </w:numPr>
        <w:jc w:val="both"/>
      </w:pPr>
      <w:r w:rsidRPr="00983A26">
        <w:t>Year, Month, Channel, Location (Sales Dashboard)</w:t>
      </w:r>
    </w:p>
    <w:p w14:paraId="0F86B45F" w14:textId="77777777" w:rsidR="00983A26" w:rsidRPr="00983A26" w:rsidRDefault="00983A26" w:rsidP="00FB4796">
      <w:pPr>
        <w:numPr>
          <w:ilvl w:val="0"/>
          <w:numId w:val="7"/>
        </w:numPr>
        <w:jc w:val="both"/>
      </w:pPr>
      <w:r w:rsidRPr="00983A26">
        <w:t>Category, Payment Method, Loyalty Status (Customer Dashboard)</w:t>
      </w:r>
    </w:p>
    <w:p w14:paraId="3CAF7EB7" w14:textId="77777777" w:rsidR="00983A26" w:rsidRPr="00983A26" w:rsidRDefault="00983A26" w:rsidP="00FB4796">
      <w:pPr>
        <w:jc w:val="both"/>
      </w:pPr>
    </w:p>
    <w:p w14:paraId="626326CB" w14:textId="77777777" w:rsidR="00983A26" w:rsidRPr="00983A26" w:rsidRDefault="00983A26" w:rsidP="00FB4796">
      <w:pPr>
        <w:jc w:val="both"/>
        <w:rPr>
          <w:b/>
          <w:bCs/>
          <w:color w:val="215E99" w:themeColor="text2" w:themeTint="BF"/>
        </w:rPr>
      </w:pPr>
      <w:r w:rsidRPr="00983A26">
        <w:rPr>
          <w:rFonts w:ascii="Segoe UI Emoji" w:hAnsi="Segoe UI Emoji" w:cs="Segoe UI Emoji"/>
          <w:b/>
          <w:bCs/>
          <w:color w:val="215E99" w:themeColor="text2" w:themeTint="BF"/>
        </w:rPr>
        <w:t>✅</w:t>
      </w:r>
      <w:r w:rsidRPr="00983A26">
        <w:rPr>
          <w:b/>
          <w:bCs/>
          <w:color w:val="215E99" w:themeColor="text2" w:themeTint="BF"/>
        </w:rPr>
        <w:t xml:space="preserve"> Insights &amp; Recommendations:</w:t>
      </w:r>
    </w:p>
    <w:p w14:paraId="10D41E9A" w14:textId="77777777" w:rsidR="00983A26" w:rsidRPr="00983A26" w:rsidRDefault="00983A26" w:rsidP="00FB4796">
      <w:pPr>
        <w:numPr>
          <w:ilvl w:val="0"/>
          <w:numId w:val="8"/>
        </w:numPr>
        <w:jc w:val="both"/>
      </w:pPr>
      <w:r w:rsidRPr="00983A26">
        <w:t xml:space="preserve">Focus more on </w:t>
      </w:r>
      <w:r w:rsidRPr="00983A26">
        <w:rPr>
          <w:b/>
          <w:bCs/>
        </w:rPr>
        <w:t>offline sales optimization</w:t>
      </w:r>
      <w:r w:rsidRPr="00983A26">
        <w:t xml:space="preserve"> as it holds a slight majority.</w:t>
      </w:r>
    </w:p>
    <w:p w14:paraId="34A6C027" w14:textId="77777777" w:rsidR="00983A26" w:rsidRPr="00983A26" w:rsidRDefault="00983A26" w:rsidP="00FB4796">
      <w:pPr>
        <w:numPr>
          <w:ilvl w:val="0"/>
          <w:numId w:val="8"/>
        </w:numPr>
        <w:jc w:val="both"/>
      </w:pPr>
      <w:r w:rsidRPr="00983A26">
        <w:t xml:space="preserve">Strengthen engagement with the </w:t>
      </w:r>
      <w:r w:rsidRPr="00983A26">
        <w:rPr>
          <w:b/>
          <w:bCs/>
        </w:rPr>
        <w:t>35–54 age group</w:t>
      </w:r>
      <w:r w:rsidRPr="00983A26">
        <w:t>, which shows the highest customer count and CLV.</w:t>
      </w:r>
    </w:p>
    <w:p w14:paraId="7C267992" w14:textId="77777777" w:rsidR="00983A26" w:rsidRPr="00983A26" w:rsidRDefault="00983A26" w:rsidP="00FB4796">
      <w:pPr>
        <w:numPr>
          <w:ilvl w:val="0"/>
          <w:numId w:val="8"/>
        </w:numPr>
        <w:jc w:val="both"/>
      </w:pPr>
      <w:r w:rsidRPr="00983A26">
        <w:t xml:space="preserve">Encourage </w:t>
      </w:r>
      <w:r w:rsidRPr="00983A26">
        <w:rPr>
          <w:b/>
          <w:bCs/>
        </w:rPr>
        <w:t>repeat purchases</w:t>
      </w:r>
      <w:r w:rsidRPr="00983A26">
        <w:t xml:space="preserve"> through loyalty programs for younger age groups.</w:t>
      </w:r>
    </w:p>
    <w:p w14:paraId="6B12DB56" w14:textId="77777777" w:rsidR="00983A26" w:rsidRPr="00983A26" w:rsidRDefault="00983A26" w:rsidP="00FB4796">
      <w:pPr>
        <w:numPr>
          <w:ilvl w:val="0"/>
          <w:numId w:val="8"/>
        </w:numPr>
        <w:jc w:val="both"/>
      </w:pPr>
      <w:r w:rsidRPr="00983A26">
        <w:t xml:space="preserve">Address </w:t>
      </w:r>
      <w:r w:rsidRPr="00983A26">
        <w:rPr>
          <w:b/>
          <w:bCs/>
        </w:rPr>
        <w:t>negative feedback</w:t>
      </w:r>
      <w:r w:rsidRPr="00983A26">
        <w:t xml:space="preserve"> on the phone and in-store channels.</w:t>
      </w:r>
    </w:p>
    <w:p w14:paraId="6548E0B3" w14:textId="77777777" w:rsidR="00983A26" w:rsidRPr="00196E7C" w:rsidRDefault="00983A26" w:rsidP="00FB4796">
      <w:pPr>
        <w:jc w:val="both"/>
      </w:pPr>
    </w:p>
    <w:sectPr w:rsidR="00983A26" w:rsidRPr="00196E7C" w:rsidSect="008865B9">
      <w:pgSz w:w="11906" w:h="16838" w:code="9"/>
      <w:pgMar w:top="720" w:right="720" w:bottom="720" w:left="720" w:header="709" w:footer="709" w:gutter="0"/>
      <w:pgBorders w:offsetFrom="page">
        <w:top w:val="double" w:sz="4" w:space="24" w:color="156082" w:themeColor="accent1"/>
        <w:left w:val="double" w:sz="4" w:space="24" w:color="156082" w:themeColor="accent1"/>
        <w:bottom w:val="double" w:sz="4" w:space="24" w:color="156082" w:themeColor="accent1"/>
        <w:right w:val="double" w:sz="4" w:space="24" w:color="156082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B49"/>
    <w:multiLevelType w:val="multilevel"/>
    <w:tmpl w:val="61A4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95024"/>
    <w:multiLevelType w:val="hybridMultilevel"/>
    <w:tmpl w:val="81729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1110B"/>
    <w:multiLevelType w:val="multilevel"/>
    <w:tmpl w:val="1732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11D1E"/>
    <w:multiLevelType w:val="multilevel"/>
    <w:tmpl w:val="83DA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902EE"/>
    <w:multiLevelType w:val="multilevel"/>
    <w:tmpl w:val="45D2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B5FF0"/>
    <w:multiLevelType w:val="hybridMultilevel"/>
    <w:tmpl w:val="9094E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C5C04"/>
    <w:multiLevelType w:val="hybridMultilevel"/>
    <w:tmpl w:val="AB568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D4D79"/>
    <w:multiLevelType w:val="multilevel"/>
    <w:tmpl w:val="D87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D1DD6"/>
    <w:multiLevelType w:val="multilevel"/>
    <w:tmpl w:val="ADC6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741490">
    <w:abstractNumId w:val="6"/>
  </w:num>
  <w:num w:numId="2" w16cid:durableId="188419935">
    <w:abstractNumId w:val="5"/>
  </w:num>
  <w:num w:numId="3" w16cid:durableId="646934307">
    <w:abstractNumId w:val="2"/>
  </w:num>
  <w:num w:numId="4" w16cid:durableId="483744645">
    <w:abstractNumId w:val="8"/>
  </w:num>
  <w:num w:numId="5" w16cid:durableId="599917187">
    <w:abstractNumId w:val="3"/>
  </w:num>
  <w:num w:numId="6" w16cid:durableId="227036122">
    <w:abstractNumId w:val="0"/>
  </w:num>
  <w:num w:numId="7" w16cid:durableId="648942288">
    <w:abstractNumId w:val="4"/>
  </w:num>
  <w:num w:numId="8" w16cid:durableId="1077634973">
    <w:abstractNumId w:val="7"/>
  </w:num>
  <w:num w:numId="9" w16cid:durableId="1778789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AF"/>
    <w:rsid w:val="00031212"/>
    <w:rsid w:val="000672DD"/>
    <w:rsid w:val="001913C8"/>
    <w:rsid w:val="00192FA7"/>
    <w:rsid w:val="00196E7C"/>
    <w:rsid w:val="002F117A"/>
    <w:rsid w:val="00427DBB"/>
    <w:rsid w:val="00465DA2"/>
    <w:rsid w:val="00487D22"/>
    <w:rsid w:val="007144DE"/>
    <w:rsid w:val="008865B9"/>
    <w:rsid w:val="00983A26"/>
    <w:rsid w:val="00B61D71"/>
    <w:rsid w:val="00B704A6"/>
    <w:rsid w:val="00BC4AB3"/>
    <w:rsid w:val="00CB02AF"/>
    <w:rsid w:val="00E17DED"/>
    <w:rsid w:val="00F06E08"/>
    <w:rsid w:val="00FA4227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9E83"/>
  <w15:chartTrackingRefBased/>
  <w15:docId w15:val="{9DC5A8B9-D376-4D79-B904-0FE95DC9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2AF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88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3841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Malavarpu</dc:creator>
  <cp:keywords/>
  <dc:description/>
  <cp:lastModifiedBy>Paul Malavarpu</cp:lastModifiedBy>
  <cp:revision>6</cp:revision>
  <dcterms:created xsi:type="dcterms:W3CDTF">2025-04-07T03:49:00Z</dcterms:created>
  <dcterms:modified xsi:type="dcterms:W3CDTF">2025-04-18T06:44:00Z</dcterms:modified>
</cp:coreProperties>
</file>