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language-test" w:name="language-test"/>
    <w:p>
      <w:pPr>
        <w:pStyle w:val="Heading2"/>
      </w:pPr>
      <w:r>
        <w:t xml:space="preserve">Language Test</w:t>
      </w:r>
    </w:p>
    <w:bookmarkEnd w:id="language-test"/>
    <w:p>
      <w:r>
        <w:t xml:space="preserve">عهد الملك عبد الله قد جلب للمرأة بعض التحسنات الهامشية لكنه أخفق في تأمين الحقوق الأساسية للمواطنين السعوديين في حرية التعبير، وتكوين الجمعيات، والتجمع.</w:t>
      </w:r>
    </w:p>
    <w:p>
      <w:r>
        <w:t xml:space="preserve">ရန္ကုုန္၊ ဇန္န၀ါရီလ ၂၃။ ။ ေျခာက္ႀကိမ္ေျမာက္ ျပဳလုုပ္မည့္ BarCamp Yangon ကိုု ဇန္န၀ါရီလ (၃၁) ရက္ ေန႔ႏွင့္ ေဖေဖာ္၀ါရီလ (၁) ရက္ေန႔တြင္ က်င္းပသြားမည္ျဖစ္သည္။ ၂၀၁၀ ျပည့္ႏွစ္မွ စတင္ခဲ့ၿပီး ႏွစ္စဥ္ က်င္းပၿမဲျဖစ္သည့္ ရန္ကုန္ျမိဳ႕ လွိဳင္တကၠသိုလ္နယ္ေျမရွိ MICT Park အတြင္းတြင္ ဆက္လက္ က်င္းပ သြားမည္ျဖစ္သည္။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