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pum0lrfxis5" w:id="0"/>
      <w:bookmarkEnd w:id="0"/>
      <w:r w:rsidDel="00000000" w:rsidR="00000000" w:rsidRPr="00000000">
        <w:rPr>
          <w:rtl w:val="0"/>
        </w:rPr>
        <w:t xml:space="preserve">Date Display Cubes Curriculum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z13zte5sg5p1" w:id="1"/>
      <w:bookmarkEnd w:id="1"/>
      <w:r w:rsidDel="00000000" w:rsidR="00000000" w:rsidRPr="00000000">
        <w:rPr>
          <w:rtl w:val="0"/>
        </w:rPr>
        <w:t xml:space="preserve">By Samuel Wang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jutqr97luhi" w:id="2"/>
      <w:bookmarkEnd w:id="2"/>
      <w:r w:rsidDel="00000000" w:rsidR="00000000" w:rsidRPr="00000000">
        <w:rPr>
          <w:rtl w:val="0"/>
        </w:rPr>
        <w:t xml:space="preserve">Learning Objectives: 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yeiv4d2pfsfy" w:id="3"/>
      <w:bookmarkEnd w:id="3"/>
      <w:r w:rsidDel="00000000" w:rsidR="00000000" w:rsidRPr="00000000">
        <w:rPr>
          <w:rtl w:val="0"/>
        </w:rPr>
        <w:t xml:space="preserve">The concept of “dates” is an abstract concept, different than one like the weather, which is sensory. It is a central characteristic of every day. This calendar attempts to bring a tactile representation of dates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mminqzpq3lc7" w:id="4"/>
      <w:bookmarkEnd w:id="4"/>
      <w:r w:rsidDel="00000000" w:rsidR="00000000" w:rsidRPr="00000000">
        <w:rPr>
          <w:rtl w:val="0"/>
        </w:rPr>
        <w:t xml:space="preserve">Months and Days (Lesson 1)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date is comprised of the month, day, and day of the week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are 12 months in a year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month has a certain number of days (28-31)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There are seven days of the week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6qb3buwinc9" w:id="5"/>
      <w:bookmarkEnd w:id="5"/>
      <w:r w:rsidDel="00000000" w:rsidR="00000000" w:rsidRPr="00000000">
        <w:rPr>
          <w:rtl w:val="0"/>
        </w:rPr>
        <w:t xml:space="preserve">Days of the week (Lesson 2)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are seven days of the week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Cultural norms - eg. the concept of the “weekend”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z7yx7ivik003" w:id="6"/>
      <w:bookmarkEnd w:id="6"/>
      <w:r w:rsidDel="00000000" w:rsidR="00000000" w:rsidRPr="00000000">
        <w:rPr>
          <w:rtl w:val="0"/>
        </w:rPr>
        <w:t xml:space="preserve">Relationship between dates and the day of week (Lesson 3)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Depending on the year, Jan. 2nd is a different day of the week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Different events on the same days of the week will fall on dates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cwjptpxday0u" w:id="7"/>
      <w:bookmarkEnd w:id="7"/>
      <w:r w:rsidDel="00000000" w:rsidR="00000000" w:rsidRPr="00000000">
        <w:rPr>
          <w:rtl w:val="0"/>
        </w:rPr>
        <w:t xml:space="preserve">Why days of the week are important (Lesson 3)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Determines the of date of some holidays (see chart)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Cultural norms - eg. the concept of the “weekend”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ddq9d0qy9lig" w:id="8"/>
      <w:bookmarkEnd w:id="8"/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Day of the Week Cube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Number Cube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Month Cube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6eb5j2cbrkf" w:id="9"/>
      <w:bookmarkEnd w:id="9"/>
      <w:r w:rsidDel="00000000" w:rsidR="00000000" w:rsidRPr="00000000">
        <w:rPr>
          <w:rtl w:val="0"/>
        </w:rPr>
        <w:t xml:space="preserve">Lesson 1: Months and Days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9dasf98qf3pd" w:id="10"/>
      <w:bookmarkEnd w:id="10"/>
      <w:r w:rsidDel="00000000" w:rsidR="00000000" w:rsidRPr="00000000">
        <w:rPr>
          <w:rtl w:val="0"/>
        </w:rPr>
        <w:t xml:space="preserve">Information for teacher to give: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different pieces of information in a calendar date: Month, Day of the Week, and 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There are 12 months in a year (January, February, March, April, May, June, July, August, September, October, November, and December)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of these months is comprised of a certain number of days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January: 30 days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March: 31 days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February 28 days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differentiate between the days in a month, each is assigned a number (eg. 1, 2, 3, etc.)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ixo5mylq03" w:id="11"/>
      <w:bookmarkEnd w:id="11"/>
      <w:r w:rsidDel="00000000" w:rsidR="00000000" w:rsidRPr="00000000">
        <w:rPr>
          <w:rtl w:val="0"/>
        </w:rPr>
        <w:t xml:space="preserve">Activity: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Students should be given the month and day cubes and play to see the options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28l24myima" w:id="12"/>
      <w:bookmarkEnd w:id="12"/>
      <w:r w:rsidDel="00000000" w:rsidR="00000000" w:rsidRPr="00000000">
        <w:rPr>
          <w:rtl w:val="0"/>
        </w:rPr>
        <w:t xml:space="preserve">Follow up questions: 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z8ykw28xgm6l" w:id="13"/>
      <w:bookmarkEnd w:id="13"/>
      <w:r w:rsidDel="00000000" w:rsidR="00000000" w:rsidRPr="00000000">
        <w:rPr>
          <w:rtl w:val="0"/>
        </w:rPr>
        <w:t xml:space="preserve">How many months are there in a year? (Answer: 12)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</w:pPr>
      <w:bookmarkStart w:colFirst="0" w:colLast="0" w:name="_z8ykw28xgm6l" w:id="13"/>
      <w:bookmarkEnd w:id="13"/>
      <w:r w:rsidDel="00000000" w:rsidR="00000000" w:rsidRPr="00000000">
        <w:rPr>
          <w:rtl w:val="0"/>
        </w:rPr>
        <w:t xml:space="preserve">What is the 4th month of the year? (Answer: April)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</w:pPr>
      <w:bookmarkStart w:colFirst="0" w:colLast="0" w:name="_z8ykw28xgm6l" w:id="13"/>
      <w:bookmarkEnd w:id="13"/>
      <w:r w:rsidDel="00000000" w:rsidR="00000000" w:rsidRPr="00000000">
        <w:rPr>
          <w:rtl w:val="0"/>
        </w:rPr>
        <w:t xml:space="preserve">What is the 8th month of the year? (Answer: August)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</w:pPr>
      <w:bookmarkStart w:colFirst="0" w:colLast="0" w:name="_z8ykw28xgm6l" w:id="13"/>
      <w:bookmarkEnd w:id="13"/>
      <w:r w:rsidDel="00000000" w:rsidR="00000000" w:rsidRPr="00000000">
        <w:rPr>
          <w:rtl w:val="0"/>
        </w:rPr>
        <w:t xml:space="preserve">What is the 11th month of the year? (Answer: November)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4"/>
        </w:numPr>
        <w:spacing w:before="0" w:beforeAutospacing="0"/>
        <w:ind w:left="720" w:hanging="360"/>
      </w:pPr>
      <w:bookmarkStart w:colFirst="0" w:colLast="0" w:name="_z8ykw28xgm6l" w:id="13"/>
      <w:bookmarkEnd w:id="13"/>
      <w:r w:rsidDel="00000000" w:rsidR="00000000" w:rsidRPr="00000000">
        <w:rPr>
          <w:rtl w:val="0"/>
        </w:rPr>
        <w:t xml:space="preserve">Which month were you born in? 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pedmp77lsndx" w:id="14"/>
      <w:bookmarkEnd w:id="14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Lesson 2: Days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sebs5ttg2i8p" w:id="15"/>
      <w:bookmarkEnd w:id="15"/>
      <w:r w:rsidDel="00000000" w:rsidR="00000000" w:rsidRPr="00000000">
        <w:rPr>
          <w:rtl w:val="0"/>
        </w:rPr>
        <w:t xml:space="preserve">Information for teacher to give: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Each day is a specific day of the week (Monday, Tuesday, Wednesday, Thursday, Friday, Saturday, and Sunday); There are seven days of the week.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Events can be scheduled by the day of the week. For example, [example from teacher]. (Example: I go to the BWSI spring program every Saturday)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Certain cultural customs exist with days of the week. For example, Saturday and Sunday are the “weekend”; while Monday, Tuesday, Wednesday, Thursday, and Friday are the weekday/business days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 Students day of week cube and ask them to feel the various faces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bmet85xdj3av" w:id="16"/>
      <w:bookmarkEnd w:id="16"/>
      <w:r w:rsidDel="00000000" w:rsidR="00000000" w:rsidRPr="00000000">
        <w:rPr>
          <w:rtl w:val="0"/>
        </w:rPr>
        <w:t xml:space="preserve">Follow up questions: (to be answered with the cube)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5"/>
        </w:numPr>
        <w:spacing w:after="0" w:after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Which day comes after Tuesday? (Answer: Wednesday)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Which day comes after Friday? (Answer: Saturday)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What day is it today? 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What day will it be tomorrow?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What day will it be in three days?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What day was it two days ago?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5"/>
        </w:numPr>
        <w:spacing w:before="0" w:beforeAutospacing="0"/>
        <w:ind w:left="720" w:hanging="360"/>
      </w:pPr>
      <w:bookmarkStart w:colFirst="0" w:colLast="0" w:name="_3skl7arda7qc" w:id="17"/>
      <w:bookmarkEnd w:id="17"/>
      <w:r w:rsidDel="00000000" w:rsidR="00000000" w:rsidRPr="00000000">
        <w:rPr>
          <w:rtl w:val="0"/>
        </w:rPr>
        <w:t xml:space="preserve">What activities do you go to depending on the weekend?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cgabvrtjg83s" w:id="18"/>
      <w:bookmarkEnd w:id="18"/>
      <w:r w:rsidDel="00000000" w:rsidR="00000000" w:rsidRPr="00000000">
        <w:rPr>
          <w:rtl w:val="0"/>
        </w:rPr>
        <w:t xml:space="preserve">Lesson 3: How are dates and days of the week related?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mkqohtpxhvg4" w:id="19"/>
      <w:bookmarkEnd w:id="19"/>
      <w:r w:rsidDel="00000000" w:rsidR="00000000" w:rsidRPr="00000000">
        <w:rPr>
          <w:rtl w:val="0"/>
        </w:rPr>
        <w:t xml:space="preserve">Information for teacher to give: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What’s your birthday?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365/366 days in a year (Not divisible by seven)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2021, this is in Day of Week, in 2020 this is this day of week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Arrange this date on using all 3 cubes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c3n7sxz3guj" w:id="20"/>
      <w:bookmarkEnd w:id="20"/>
      <w:r w:rsidDel="00000000" w:rsidR="00000000" w:rsidRPr="00000000">
        <w:rPr>
          <w:rtl w:val="0"/>
        </w:rPr>
        <w:t xml:space="preserve">Resource for teacher: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calendar for 2020 and 2021. Alternatively, a procedure for calculating the day of the week for a date can be found below.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612383" cy="1252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383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cyob2x1qej7" w:id="21"/>
      <w:bookmarkEnd w:id="21"/>
      <w:r w:rsidDel="00000000" w:rsidR="00000000" w:rsidRPr="00000000">
        <w:rPr>
          <w:rtl w:val="0"/>
        </w:rPr>
        <w:t xml:space="preserve">Followup: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Federal Holidays (below), or Birthdays of classmates (to be constructed using date cubes)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935"/>
        <w:gridCol w:w="2235"/>
        <w:gridCol w:w="2340"/>
        <w:tblGridChange w:id="0">
          <w:tblGrid>
            <w:gridCol w:w="2850"/>
            <w:gridCol w:w="1935"/>
            <w:gridCol w:w="223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Year's Day (1/1)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Luther King Jr. Day*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(1/18)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(1/20)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(1/21)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President’s Day*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(2/15)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(2/17)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(2/18)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Memorial Day*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(5/31)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(5/25)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(5/27)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Independence Day (7/4)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 Day*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(9/6)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(9/7)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(9/2)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Columbus Day*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(10/11)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(10/12)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 (10/14)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Veterans Day (11/11)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Thanksgiving*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 (11/25)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 (11/26)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 (11/28)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Christmas Day (12/25)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Year's Day (12/31)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*Holiday set by day of the week, rather than a specific day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wcaph6geff7y" w:id="22"/>
      <w:bookmarkEnd w:id="22"/>
      <w:r w:rsidDel="00000000" w:rsidR="00000000" w:rsidRPr="00000000">
        <w:rPr>
          <w:rtl w:val="0"/>
        </w:rPr>
        <w:t xml:space="preserve">Calculating the day of the week of a date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University of Waterloo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Take the last two digits of the year.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Divide by 4, discarding any fraction.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day of the month.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month's key value: JFM AMJ JAS OND 144 025 036 146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Subtract 1 for January or February of a leap year.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a Gregorian date, add 0 for 1900's, 6 for 2000's, 4 for 1700's, 2 for 1800's; for other years, add or subtract multiples of 400.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a Julian date, add 1 for 1700's, and 1 for every additional century you go back.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last two digits of the year.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Divide by 7 and take the remainder.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written content is needed to ensure a student uses the object correctly and learns the lessons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s.uwaterloo.ca/~alopez-o/math-faq/node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