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9340B" w14:textId="38527E87" w:rsidR="00360C86" w:rsidRDefault="00AD3613" w:rsidP="00AD3613">
      <w:pPr>
        <w:spacing w:line="480" w:lineRule="auto"/>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Neulog</w:t>
      </w:r>
      <w:proofErr w:type="spellEnd"/>
      <w:r>
        <w:rPr>
          <w:rFonts w:ascii="Times New Roman" w:hAnsi="Times New Roman" w:cs="Times New Roman"/>
          <w:b/>
          <w:sz w:val="24"/>
          <w:szCs w:val="24"/>
          <w:u w:val="single"/>
        </w:rPr>
        <w:t xml:space="preserve"> Sensors</w:t>
      </w:r>
    </w:p>
    <w:p w14:paraId="7C87F097" w14:textId="39A4A826"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Download </w:t>
      </w:r>
      <w:proofErr w:type="spellStart"/>
      <w:r w:rsidRPr="00AD3613">
        <w:rPr>
          <w:rFonts w:ascii="Times New Roman" w:hAnsi="Times New Roman" w:cs="Times New Roman"/>
          <w:sz w:val="24"/>
          <w:szCs w:val="24"/>
        </w:rPr>
        <w:t>neulog</w:t>
      </w:r>
      <w:proofErr w:type="spellEnd"/>
      <w:r w:rsidRPr="00AD3613">
        <w:rPr>
          <w:rFonts w:ascii="Times New Roman" w:hAnsi="Times New Roman" w:cs="Times New Roman"/>
          <w:sz w:val="24"/>
          <w:szCs w:val="24"/>
        </w:rPr>
        <w:t xml:space="preserve"> software from </w:t>
      </w:r>
      <w:hyperlink r:id="rId5" w:history="1">
        <w:r w:rsidRPr="000D2F0A">
          <w:rPr>
            <w:rStyle w:val="Hyperlink"/>
            <w:rFonts w:ascii="Times New Roman" w:hAnsi="Times New Roman" w:cs="Times New Roman"/>
            <w:sz w:val="24"/>
            <w:szCs w:val="24"/>
          </w:rPr>
          <w:t>https://neulog.com/software/</w:t>
        </w:r>
      </w:hyperlink>
      <w:r>
        <w:rPr>
          <w:rFonts w:ascii="Times New Roman" w:hAnsi="Times New Roman" w:cs="Times New Roman"/>
          <w:sz w:val="24"/>
          <w:szCs w:val="24"/>
        </w:rPr>
        <w:t xml:space="preserve"> </w:t>
      </w:r>
    </w:p>
    <w:p w14:paraId="0625C932" w14:textId="77777777"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Connect </w:t>
      </w:r>
      <w:proofErr w:type="spellStart"/>
      <w:r w:rsidRPr="00AD3613">
        <w:rPr>
          <w:rFonts w:ascii="Times New Roman" w:hAnsi="Times New Roman" w:cs="Times New Roman"/>
          <w:sz w:val="24"/>
          <w:szCs w:val="24"/>
        </w:rPr>
        <w:t>usb</w:t>
      </w:r>
      <w:proofErr w:type="spellEnd"/>
      <w:r w:rsidRPr="00AD3613">
        <w:rPr>
          <w:rFonts w:ascii="Times New Roman" w:hAnsi="Times New Roman" w:cs="Times New Roman"/>
          <w:sz w:val="24"/>
          <w:szCs w:val="24"/>
        </w:rPr>
        <w:t xml:space="preserve"> orange box into pulse blue box</w:t>
      </w:r>
    </w:p>
    <w:p w14:paraId="72A42BD9" w14:textId="77777777"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Plug in a mini </w:t>
      </w:r>
      <w:proofErr w:type="spellStart"/>
      <w:r w:rsidRPr="00AD3613">
        <w:rPr>
          <w:rFonts w:ascii="Times New Roman" w:hAnsi="Times New Roman" w:cs="Times New Roman"/>
          <w:sz w:val="24"/>
          <w:szCs w:val="24"/>
        </w:rPr>
        <w:t>usb</w:t>
      </w:r>
      <w:proofErr w:type="spellEnd"/>
      <w:r w:rsidRPr="00AD3613">
        <w:rPr>
          <w:rFonts w:ascii="Times New Roman" w:hAnsi="Times New Roman" w:cs="Times New Roman"/>
          <w:sz w:val="24"/>
          <w:szCs w:val="24"/>
        </w:rPr>
        <w:t xml:space="preserve"> cable into the </w:t>
      </w:r>
      <w:proofErr w:type="spellStart"/>
      <w:r w:rsidRPr="00AD3613">
        <w:rPr>
          <w:rFonts w:ascii="Times New Roman" w:hAnsi="Times New Roman" w:cs="Times New Roman"/>
          <w:sz w:val="24"/>
          <w:szCs w:val="24"/>
        </w:rPr>
        <w:t>usb</w:t>
      </w:r>
      <w:proofErr w:type="spellEnd"/>
      <w:r w:rsidRPr="00AD3613">
        <w:rPr>
          <w:rFonts w:ascii="Times New Roman" w:hAnsi="Times New Roman" w:cs="Times New Roman"/>
          <w:sz w:val="24"/>
          <w:szCs w:val="24"/>
        </w:rPr>
        <w:t xml:space="preserve"> orange box </w:t>
      </w:r>
    </w:p>
    <w:p w14:paraId="1F3315E0" w14:textId="77777777"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Plug the normal size end of </w:t>
      </w:r>
      <w:proofErr w:type="spellStart"/>
      <w:r w:rsidRPr="00AD3613">
        <w:rPr>
          <w:rFonts w:ascii="Times New Roman" w:hAnsi="Times New Roman" w:cs="Times New Roman"/>
          <w:sz w:val="24"/>
          <w:szCs w:val="24"/>
        </w:rPr>
        <w:t>usb</w:t>
      </w:r>
      <w:proofErr w:type="spellEnd"/>
      <w:r w:rsidRPr="00AD3613">
        <w:rPr>
          <w:rFonts w:ascii="Times New Roman" w:hAnsi="Times New Roman" w:cs="Times New Roman"/>
          <w:sz w:val="24"/>
          <w:szCs w:val="24"/>
        </w:rPr>
        <w:t xml:space="preserve"> cable into the computer (the mini </w:t>
      </w:r>
      <w:proofErr w:type="spellStart"/>
      <w:r w:rsidRPr="00AD3613">
        <w:rPr>
          <w:rFonts w:ascii="Times New Roman" w:hAnsi="Times New Roman" w:cs="Times New Roman"/>
          <w:sz w:val="24"/>
          <w:szCs w:val="24"/>
        </w:rPr>
        <w:t>usb</w:t>
      </w:r>
      <w:proofErr w:type="spellEnd"/>
      <w:r w:rsidRPr="00AD3613">
        <w:rPr>
          <w:rFonts w:ascii="Times New Roman" w:hAnsi="Times New Roman" w:cs="Times New Roman"/>
          <w:sz w:val="24"/>
          <w:szCs w:val="24"/>
        </w:rPr>
        <w:t xml:space="preserve"> should be plugged into the orange box)</w:t>
      </w:r>
    </w:p>
    <w:p w14:paraId="05DAF78A" w14:textId="4A16CBAE"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Put </w:t>
      </w:r>
      <w:r>
        <w:rPr>
          <w:rFonts w:ascii="Times New Roman" w:hAnsi="Times New Roman" w:cs="Times New Roman"/>
          <w:sz w:val="24"/>
          <w:szCs w:val="24"/>
        </w:rPr>
        <w:t>on the sensor</w:t>
      </w:r>
    </w:p>
    <w:p w14:paraId="3C570F59" w14:textId="77777777"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sidRPr="00AD3613">
        <w:rPr>
          <w:rFonts w:ascii="Times New Roman" w:hAnsi="Times New Roman" w:cs="Times New Roman"/>
          <w:sz w:val="24"/>
          <w:szCs w:val="24"/>
        </w:rPr>
        <w:t xml:space="preserve">Go to the </w:t>
      </w:r>
      <w:proofErr w:type="spellStart"/>
      <w:r w:rsidRPr="00AD3613">
        <w:rPr>
          <w:rFonts w:ascii="Times New Roman" w:hAnsi="Times New Roman" w:cs="Times New Roman"/>
          <w:sz w:val="24"/>
          <w:szCs w:val="24"/>
        </w:rPr>
        <w:t>neulog</w:t>
      </w:r>
      <w:proofErr w:type="spellEnd"/>
      <w:r w:rsidRPr="00AD3613">
        <w:rPr>
          <w:rFonts w:ascii="Times New Roman" w:hAnsi="Times New Roman" w:cs="Times New Roman"/>
          <w:sz w:val="24"/>
          <w:szCs w:val="24"/>
        </w:rPr>
        <w:t xml:space="preserve"> application and you should see a live reading</w:t>
      </w:r>
    </w:p>
    <w:p w14:paraId="218857C5" w14:textId="61B9101B" w:rsidR="00AD3613" w:rsidRPr="00AD3613" w:rsidRDefault="00AD3613" w:rsidP="00AD36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starting experiment make sure the signal has stabilized. </w:t>
      </w:r>
      <w:r w:rsidRPr="00AD3613">
        <w:rPr>
          <w:rFonts w:ascii="Times New Roman" w:hAnsi="Times New Roman" w:cs="Times New Roman"/>
          <w:sz w:val="24"/>
          <w:szCs w:val="24"/>
        </w:rPr>
        <w:t>To start an experiment, click – “Run experiment” and select duration and rate of sampling. Then press record (upper left).</w:t>
      </w:r>
      <w:r>
        <w:rPr>
          <w:rFonts w:ascii="Times New Roman" w:hAnsi="Times New Roman" w:cs="Times New Roman"/>
          <w:sz w:val="24"/>
          <w:szCs w:val="24"/>
        </w:rPr>
        <w:t xml:space="preserve"> </w:t>
      </w:r>
    </w:p>
    <w:p w14:paraId="7B3EF1A4" w14:textId="6D9B2EFC" w:rsidR="00AD3613" w:rsidRDefault="00AD3613" w:rsidP="00AD36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experiment is done running click “export”. Enter File Name and Experiment Name. Save as csv (and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if you want!).</w:t>
      </w:r>
    </w:p>
    <w:p w14:paraId="756668AA" w14:textId="610826BE" w:rsidR="00AD3613" w:rsidRDefault="00AD3613" w:rsidP="00AD361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Upload csv in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with </w:t>
      </w:r>
      <w:proofErr w:type="spellStart"/>
      <w:proofErr w:type="gramStart"/>
      <w:r>
        <w:rPr>
          <w:rFonts w:ascii="Times New Roman" w:hAnsi="Times New Roman" w:cs="Times New Roman"/>
          <w:sz w:val="24"/>
          <w:szCs w:val="24"/>
        </w:rPr>
        <w:t>files.upload</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pd.read_csv</w:t>
      </w:r>
      <w:proofErr w:type="spellEnd"/>
      <w:r>
        <w:rPr>
          <w:rFonts w:ascii="Times New Roman" w:hAnsi="Times New Roman" w:cs="Times New Roman"/>
          <w:sz w:val="24"/>
          <w:szCs w:val="24"/>
        </w:rPr>
        <w:t>(‘filename’)</w:t>
      </w:r>
    </w:p>
    <w:p w14:paraId="10C32EA7" w14:textId="77777777" w:rsidR="00AE678B" w:rsidRDefault="00AE678B" w:rsidP="00AE678B">
      <w:pPr>
        <w:pStyle w:val="ListParagraph"/>
        <w:spacing w:line="480" w:lineRule="auto"/>
        <w:rPr>
          <w:rFonts w:ascii="Times New Roman" w:hAnsi="Times New Roman" w:cs="Times New Roman"/>
          <w:sz w:val="24"/>
          <w:szCs w:val="24"/>
        </w:rPr>
      </w:pPr>
    </w:p>
    <w:p w14:paraId="71D99AE2" w14:textId="25EBC598" w:rsidR="00AD3613" w:rsidRDefault="00AD3613" w:rsidP="00AD3613">
      <w:pPr>
        <w:spacing w:line="480" w:lineRule="auto"/>
        <w:rPr>
          <w:rFonts w:ascii="Times New Roman" w:hAnsi="Times New Roman" w:cs="Times New Roman"/>
          <w:sz w:val="24"/>
          <w:szCs w:val="24"/>
        </w:rPr>
      </w:pPr>
      <w:r>
        <w:rPr>
          <w:rFonts w:ascii="Times New Roman" w:hAnsi="Times New Roman" w:cs="Times New Roman"/>
          <w:sz w:val="24"/>
          <w:szCs w:val="24"/>
        </w:rPr>
        <w:t>If you want to use a sensor without being connected to PC through USB</w:t>
      </w:r>
      <w:r w:rsidR="00AE678B">
        <w:rPr>
          <w:rFonts w:ascii="Times New Roman" w:hAnsi="Times New Roman" w:cs="Times New Roman"/>
          <w:sz w:val="24"/>
          <w:szCs w:val="24"/>
        </w:rPr>
        <w:t xml:space="preserve"> (offline experiment)</w:t>
      </w:r>
      <w:r>
        <w:rPr>
          <w:rFonts w:ascii="Times New Roman" w:hAnsi="Times New Roman" w:cs="Times New Roman"/>
          <w:sz w:val="24"/>
          <w:szCs w:val="24"/>
        </w:rPr>
        <w:t>:</w:t>
      </w:r>
    </w:p>
    <w:p w14:paraId="794CC6B6" w14:textId="39525BED" w:rsidR="00AD3613" w:rsidRDefault="00AD3613"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Connect sensor through USB to PC. And open </w:t>
      </w:r>
      <w:proofErr w:type="spellStart"/>
      <w:r>
        <w:rPr>
          <w:rFonts w:ascii="Times New Roman" w:hAnsi="Times New Roman" w:cs="Times New Roman"/>
          <w:sz w:val="24"/>
          <w:szCs w:val="24"/>
        </w:rPr>
        <w:t>NeuLog</w:t>
      </w:r>
      <w:proofErr w:type="spellEnd"/>
      <w:r>
        <w:rPr>
          <w:rFonts w:ascii="Times New Roman" w:hAnsi="Times New Roman" w:cs="Times New Roman"/>
          <w:sz w:val="24"/>
          <w:szCs w:val="24"/>
        </w:rPr>
        <w:t xml:space="preserve"> application.</w:t>
      </w:r>
    </w:p>
    <w:p w14:paraId="279D6F7C" w14:textId="0FD9652D" w:rsidR="00AD3613" w:rsidRDefault="00AD3613"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Click the </w:t>
      </w:r>
      <w:r w:rsidR="00AE678B">
        <w:rPr>
          <w:rFonts w:ascii="Times New Roman" w:hAnsi="Times New Roman" w:cs="Times New Roman"/>
          <w:sz w:val="24"/>
          <w:szCs w:val="24"/>
        </w:rPr>
        <w:t xml:space="preserve">sensor icon on the left side of the application interface. Set the Duration and Rate to whatever you want for your offline experiment. </w:t>
      </w:r>
    </w:p>
    <w:p w14:paraId="220B2AB1" w14:textId="2D26363E" w:rsidR="00AE678B" w:rsidRDefault="00AE678B"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Remove sensor from USB box and add battery box to sensor box. </w:t>
      </w:r>
    </w:p>
    <w:p w14:paraId="3A3F53A9" w14:textId="432B0FC6" w:rsidR="00AE678B" w:rsidRDefault="00AE678B"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Put on the sensor and wait a few seconds for signal to stabilize. </w:t>
      </w:r>
    </w:p>
    <w:p w14:paraId="6608F638" w14:textId="730ADD30" w:rsidR="00AE678B" w:rsidRDefault="00AE678B"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are ready to start the offline experiment, press the button on the sensor box. Red light should turn on for duration of experiment and will turn off when signal collection is over. </w:t>
      </w:r>
    </w:p>
    <w:p w14:paraId="02D47FD0" w14:textId="087EA9CD" w:rsidR="00AE678B" w:rsidRDefault="00AE678B"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Remove sensor and reconnect sensor box to USB and PC. </w:t>
      </w:r>
    </w:p>
    <w:p w14:paraId="7E44D058" w14:textId="2ED083F5" w:rsidR="00AE678B" w:rsidRDefault="00AE678B" w:rsidP="00AD36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Click “Open Experiment” on the </w:t>
      </w:r>
      <w:proofErr w:type="spellStart"/>
      <w:r>
        <w:rPr>
          <w:rFonts w:ascii="Times New Roman" w:hAnsi="Times New Roman" w:cs="Times New Roman"/>
          <w:sz w:val="24"/>
          <w:szCs w:val="24"/>
        </w:rPr>
        <w:t>Neulog</w:t>
      </w:r>
      <w:proofErr w:type="spellEnd"/>
      <w:r>
        <w:rPr>
          <w:rFonts w:ascii="Times New Roman" w:hAnsi="Times New Roman" w:cs="Times New Roman"/>
          <w:sz w:val="24"/>
          <w:szCs w:val="24"/>
        </w:rPr>
        <w:t xml:space="preserve"> application and export data as csv and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w:t>
      </w:r>
    </w:p>
    <w:p w14:paraId="106317E3" w14:textId="77777777" w:rsidR="00AE678B" w:rsidRDefault="00AE678B" w:rsidP="00AE678B">
      <w:pPr>
        <w:pStyle w:val="ListParagraph"/>
        <w:spacing w:line="480" w:lineRule="auto"/>
        <w:rPr>
          <w:rFonts w:ascii="Times New Roman" w:hAnsi="Times New Roman" w:cs="Times New Roman"/>
          <w:sz w:val="24"/>
          <w:szCs w:val="24"/>
        </w:rPr>
      </w:pPr>
    </w:p>
    <w:p w14:paraId="44F10F7D" w14:textId="4971D3A0" w:rsidR="00AE678B" w:rsidRPr="00AE678B" w:rsidRDefault="00AE678B" w:rsidP="00AE678B">
      <w:pPr>
        <w:spacing w:line="480" w:lineRule="auto"/>
        <w:rPr>
          <w:rFonts w:ascii="Times New Roman" w:hAnsi="Times New Roman" w:cs="Times New Roman"/>
          <w:sz w:val="24"/>
          <w:szCs w:val="24"/>
        </w:rPr>
      </w:pPr>
      <w:r>
        <w:rPr>
          <w:rFonts w:ascii="Times New Roman" w:hAnsi="Times New Roman" w:cs="Times New Roman"/>
          <w:sz w:val="24"/>
          <w:szCs w:val="24"/>
        </w:rPr>
        <w:t>How to attach sensors:</w:t>
      </w:r>
    </w:p>
    <w:p w14:paraId="774E65C8" w14:textId="59AB6CC2" w:rsidR="00AD3613" w:rsidRDefault="00AE678B" w:rsidP="00AE678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Pulse Logger Sensor: Just put it on your pinky finger</w:t>
      </w:r>
      <w:bookmarkStart w:id="0" w:name="_GoBack"/>
      <w:bookmarkEnd w:id="0"/>
    </w:p>
    <w:p w14:paraId="20782BD7" w14:textId="6BDFC3C7" w:rsidR="00AE678B" w:rsidRDefault="00AE678B" w:rsidP="00AE678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ECG Sensor:</w:t>
      </w:r>
      <w:r w:rsidR="00A51325">
        <w:rPr>
          <w:rFonts w:ascii="Times New Roman" w:hAnsi="Times New Roman" w:cs="Times New Roman"/>
          <w:sz w:val="24"/>
          <w:szCs w:val="24"/>
        </w:rPr>
        <w:t xml:space="preserve"> </w:t>
      </w:r>
    </w:p>
    <w:p w14:paraId="02668A41" w14:textId="6A444BCF" w:rsidR="00A51325" w:rsidRDefault="00A51325" w:rsidP="00A5132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Wet red clip and place it on left wrist (metal connector on underside of wrist)</w:t>
      </w:r>
    </w:p>
    <w:p w14:paraId="591D405B" w14:textId="5937B4EB" w:rsidR="00A51325" w:rsidRDefault="00A51325" w:rsidP="00A5132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Wet yellow clip and place it on right wrist (metal connector on underside of wrist)</w:t>
      </w:r>
    </w:p>
    <w:p w14:paraId="49248E29" w14:textId="2367C5A1" w:rsidR="00A51325" w:rsidRDefault="00A51325" w:rsidP="00A5132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Wet black clip and place it on left leg, forearm, or elbow (elbow is easiest)</w:t>
      </w:r>
    </w:p>
    <w:p w14:paraId="5F15675C" w14:textId="5CAC85E5" w:rsidR="00A51325" w:rsidRPr="00AE678B" w:rsidRDefault="00A51325" w:rsidP="00A5132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Connect three color coded alligator clips to their respective large clips (they clip on to the metal loop part of the large clips. </w:t>
      </w:r>
    </w:p>
    <w:sectPr w:rsidR="00A51325" w:rsidRPr="00AE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A24"/>
    <w:multiLevelType w:val="hybridMultilevel"/>
    <w:tmpl w:val="4D4E0E3A"/>
    <w:lvl w:ilvl="0" w:tplc="45A2D1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240D"/>
    <w:multiLevelType w:val="hybridMultilevel"/>
    <w:tmpl w:val="52A2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A7C30"/>
    <w:multiLevelType w:val="hybridMultilevel"/>
    <w:tmpl w:val="D6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13"/>
    <w:rsid w:val="00360C86"/>
    <w:rsid w:val="00A51325"/>
    <w:rsid w:val="00AD3613"/>
    <w:rsid w:val="00AE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B9F8"/>
  <w15:chartTrackingRefBased/>
  <w15:docId w15:val="{0026168B-8468-4DB9-99E7-10FF522A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613"/>
    <w:pPr>
      <w:ind w:left="720"/>
      <w:contextualSpacing/>
    </w:pPr>
  </w:style>
  <w:style w:type="character" w:styleId="Hyperlink">
    <w:name w:val="Hyperlink"/>
    <w:basedOn w:val="DefaultParagraphFont"/>
    <w:uiPriority w:val="99"/>
    <w:unhideWhenUsed/>
    <w:rsid w:val="00AD3613"/>
    <w:rPr>
      <w:color w:val="0563C1" w:themeColor="hyperlink"/>
      <w:u w:val="single"/>
    </w:rPr>
  </w:style>
  <w:style w:type="character" w:styleId="UnresolvedMention">
    <w:name w:val="Unresolved Mention"/>
    <w:basedOn w:val="DefaultParagraphFont"/>
    <w:uiPriority w:val="99"/>
    <w:semiHidden/>
    <w:unhideWhenUsed/>
    <w:rsid w:val="00AD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ulog.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2018-07-17T16:12:00Z</dcterms:created>
  <dcterms:modified xsi:type="dcterms:W3CDTF">2018-07-17T16:40:00Z</dcterms:modified>
</cp:coreProperties>
</file>