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6B31" w:rsidRDefault="00BB6716">
      <w:pPr>
        <w:ind w:right="-48"/>
        <w:rPr>
          <w:rFonts w:ascii="Monotype Corsiva" w:hAnsi="Monotype Corsiva"/>
          <w:sz w:val="28"/>
          <w:szCs w:val="28"/>
        </w:rPr>
      </w:pPr>
      <w:bookmarkStart w:id="0" w:name="_GoBack"/>
      <w:bookmarkEnd w:id="0"/>
      <w:r>
        <w:rPr>
          <w:noProof/>
          <w:lang w:eastAsia="en-US"/>
        </w:rPr>
        <w:drawing>
          <wp:anchor distT="0" distB="0" distL="114300" distR="114300" simplePos="0" relativeHeight="251663360" behindDoc="0" locked="0" layoutInCell="1" allowOverlap="1" wp14:anchorId="2467EBC9" wp14:editId="41CD4520">
            <wp:simplePos x="0" y="0"/>
            <wp:positionH relativeFrom="column">
              <wp:posOffset>5505450</wp:posOffset>
            </wp:positionH>
            <wp:positionV relativeFrom="paragraph">
              <wp:posOffset>-47625</wp:posOffset>
            </wp:positionV>
            <wp:extent cx="1133475" cy="108585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133475" cy="1085850"/>
                    </a:xfrm>
                    <a:prstGeom prst="rect">
                      <a:avLst/>
                    </a:prstGeom>
                  </pic:spPr>
                </pic:pic>
              </a:graphicData>
            </a:graphic>
            <wp14:sizeRelH relativeFrom="page">
              <wp14:pctWidth>0</wp14:pctWidth>
            </wp14:sizeRelH>
            <wp14:sizeRelV relativeFrom="page">
              <wp14:pctHeight>0</wp14:pctHeight>
            </wp14:sizeRelV>
          </wp:anchor>
        </w:drawing>
      </w:r>
      <w:r w:rsidR="00047DD1">
        <w:rPr>
          <w:rFonts w:ascii="Monotype Corsiva" w:hAnsi="Monotype Corsiva"/>
          <w:noProof/>
          <w:sz w:val="28"/>
          <w:szCs w:val="28"/>
          <w:lang w:eastAsia="en-US"/>
        </w:rPr>
        <w:t xml:space="preserve"> </w:t>
      </w:r>
      <w:r w:rsidR="00BB0E6A">
        <w:rPr>
          <w:rFonts w:ascii="Monotype Corsiva" w:hAnsi="Monotype Corsiva"/>
          <w:noProof/>
          <w:sz w:val="28"/>
          <w:szCs w:val="28"/>
          <w:lang w:eastAsia="en-US"/>
        </w:rPr>
        <w:t>Curriculum Vitae</w:t>
      </w:r>
      <w:r w:rsidR="00BB0E6A">
        <w:rPr>
          <w:rFonts w:ascii="Monotype Corsiva" w:hAnsi="Monotype Corsiva"/>
          <w:sz w:val="28"/>
          <w:szCs w:val="28"/>
        </w:rPr>
        <w:t xml:space="preserve"> of:</w:t>
      </w:r>
    </w:p>
    <w:p w:rsidR="00E06B31" w:rsidRDefault="00E06B31">
      <w:pPr>
        <w:spacing w:line="120" w:lineRule="exact"/>
        <w:rPr>
          <w:rFonts w:ascii="Times New Roman" w:hAnsi="Times New Roman"/>
        </w:rPr>
      </w:pPr>
    </w:p>
    <w:p w:rsidR="00E06B31" w:rsidRDefault="00BB0E6A">
      <w:pPr>
        <w:tabs>
          <w:tab w:val="right" w:pos="8928"/>
        </w:tabs>
        <w:rPr>
          <w:rFonts w:ascii="Times New Roman" w:hAnsi="Times New Roman"/>
          <w:b/>
          <w:sz w:val="28"/>
          <w:szCs w:val="28"/>
        </w:rPr>
      </w:pPr>
      <w:proofErr w:type="spellStart"/>
      <w:r>
        <w:rPr>
          <w:rFonts w:ascii="Times New Roman" w:hAnsi="Times New Roman"/>
          <w:b/>
          <w:sz w:val="28"/>
          <w:szCs w:val="28"/>
        </w:rPr>
        <w:t>Carmelito</w:t>
      </w:r>
      <w:proofErr w:type="spellEnd"/>
      <w:r>
        <w:rPr>
          <w:rFonts w:ascii="Times New Roman" w:hAnsi="Times New Roman"/>
          <w:b/>
          <w:sz w:val="28"/>
          <w:szCs w:val="28"/>
        </w:rPr>
        <w:t xml:space="preserve"> (</w:t>
      </w:r>
      <w:proofErr w:type="spellStart"/>
      <w:r>
        <w:rPr>
          <w:rFonts w:ascii="Times New Roman" w:hAnsi="Times New Roman"/>
          <w:b/>
          <w:sz w:val="28"/>
          <w:szCs w:val="28"/>
        </w:rPr>
        <w:t>Lito</w:t>
      </w:r>
      <w:proofErr w:type="spellEnd"/>
      <w:r>
        <w:rPr>
          <w:rFonts w:ascii="Times New Roman" w:hAnsi="Times New Roman"/>
          <w:b/>
          <w:sz w:val="28"/>
          <w:szCs w:val="28"/>
        </w:rPr>
        <w:t xml:space="preserve">) </w:t>
      </w:r>
      <w:proofErr w:type="spellStart"/>
      <w:r>
        <w:rPr>
          <w:rFonts w:ascii="Times New Roman" w:hAnsi="Times New Roman"/>
          <w:b/>
          <w:sz w:val="28"/>
          <w:szCs w:val="28"/>
        </w:rPr>
        <w:t>Dicdican</w:t>
      </w:r>
      <w:proofErr w:type="spellEnd"/>
      <w:r>
        <w:rPr>
          <w:rFonts w:ascii="Times New Roman" w:hAnsi="Times New Roman"/>
          <w:b/>
          <w:sz w:val="28"/>
          <w:szCs w:val="28"/>
        </w:rPr>
        <w:tab/>
      </w:r>
    </w:p>
    <w:p w:rsidR="00E06B31" w:rsidRDefault="00BB0E6A">
      <w:pPr>
        <w:rPr>
          <w:rFonts w:ascii="Times New Roman" w:hAnsi="Times New Roman"/>
          <w:b/>
          <w:sz w:val="20"/>
          <w:szCs w:val="20"/>
        </w:rPr>
      </w:pPr>
      <w:r>
        <w:rPr>
          <w:rFonts w:ascii="Times New Roman" w:hAnsi="Times New Roman"/>
          <w:b/>
          <w:sz w:val="20"/>
          <w:szCs w:val="20"/>
        </w:rPr>
        <w:t>[Certified Public Accountant]</w:t>
      </w:r>
    </w:p>
    <w:p w:rsidR="00E06B31" w:rsidRDefault="00E06B31">
      <w:pPr>
        <w:rPr>
          <w:rFonts w:ascii="Times New Roman" w:hAnsi="Times New Roman"/>
          <w:sz w:val="20"/>
          <w:szCs w:val="20"/>
        </w:rPr>
      </w:pPr>
    </w:p>
    <w:p w:rsidR="00E06B31" w:rsidRDefault="00492EC0">
      <w:pPr>
        <w:rPr>
          <w:rFonts w:ascii="Times New Roman" w:hAnsi="Times New Roman"/>
          <w:sz w:val="20"/>
          <w:szCs w:val="20"/>
        </w:rPr>
      </w:pPr>
      <w:r>
        <w:rPr>
          <w:rFonts w:ascii="Times New Roman" w:hAnsi="Times New Roman"/>
          <w:sz w:val="20"/>
          <w:szCs w:val="20"/>
        </w:rPr>
        <w:t>Makati City</w:t>
      </w:r>
      <w:r w:rsidR="00BB0E6A">
        <w:rPr>
          <w:rFonts w:ascii="Times New Roman" w:hAnsi="Times New Roman"/>
          <w:sz w:val="20"/>
          <w:szCs w:val="20"/>
        </w:rPr>
        <w:t>, Philippines</w:t>
      </w:r>
    </w:p>
    <w:p w:rsidR="00E06B31" w:rsidRDefault="00BB0E6A">
      <w:pPr>
        <w:rPr>
          <w:rFonts w:ascii="Times New Roman" w:hAnsi="Times New Roman"/>
          <w:sz w:val="20"/>
          <w:szCs w:val="20"/>
        </w:rPr>
      </w:pPr>
      <w:r>
        <w:rPr>
          <w:rFonts w:ascii="Times New Roman" w:hAnsi="Times New Roman"/>
          <w:sz w:val="20"/>
          <w:szCs w:val="20"/>
        </w:rPr>
        <w:t>Mobile No:  +63</w:t>
      </w:r>
      <w:r w:rsidR="00E147B4">
        <w:rPr>
          <w:rFonts w:ascii="Times New Roman" w:hAnsi="Times New Roman"/>
          <w:sz w:val="20"/>
          <w:szCs w:val="20"/>
        </w:rPr>
        <w:t>9281944132</w:t>
      </w:r>
      <w:r w:rsidR="0080079E">
        <w:rPr>
          <w:rFonts w:ascii="Times New Roman" w:hAnsi="Times New Roman"/>
          <w:sz w:val="20"/>
          <w:szCs w:val="20"/>
        </w:rPr>
        <w:t xml:space="preserve"> (Smart/</w:t>
      </w:r>
      <w:proofErr w:type="spellStart"/>
      <w:r w:rsidR="0080079E">
        <w:rPr>
          <w:rFonts w:ascii="Times New Roman" w:hAnsi="Times New Roman"/>
          <w:sz w:val="20"/>
          <w:szCs w:val="20"/>
        </w:rPr>
        <w:t>Whatsapp</w:t>
      </w:r>
      <w:proofErr w:type="spellEnd"/>
      <w:r w:rsidR="0080079E">
        <w:rPr>
          <w:rFonts w:ascii="Times New Roman" w:hAnsi="Times New Roman"/>
          <w:sz w:val="20"/>
          <w:szCs w:val="20"/>
        </w:rPr>
        <w:t>); +639756347369 (TM/</w:t>
      </w:r>
      <w:proofErr w:type="spellStart"/>
      <w:r w:rsidR="0080079E">
        <w:rPr>
          <w:rFonts w:ascii="Times New Roman" w:hAnsi="Times New Roman"/>
          <w:sz w:val="20"/>
          <w:szCs w:val="20"/>
        </w:rPr>
        <w:t>Viber</w:t>
      </w:r>
      <w:proofErr w:type="spellEnd"/>
      <w:r w:rsidR="0080079E">
        <w:rPr>
          <w:rFonts w:ascii="Times New Roman" w:hAnsi="Times New Roman"/>
          <w:sz w:val="20"/>
          <w:szCs w:val="20"/>
        </w:rPr>
        <w:t>)</w:t>
      </w:r>
    </w:p>
    <w:p w:rsidR="00E06B31" w:rsidRDefault="00BB0E6A">
      <w:pPr>
        <w:rPr>
          <w:rFonts w:ascii="Times New Roman" w:hAnsi="Times New Roman"/>
          <w:sz w:val="20"/>
        </w:rPr>
      </w:pPr>
      <w:r>
        <w:rPr>
          <w:rFonts w:ascii="Times New Roman" w:hAnsi="Times New Roman"/>
          <w:sz w:val="20"/>
        </w:rPr>
        <w:t xml:space="preserve">E-mail:  </w:t>
      </w:r>
      <w:hyperlink r:id="rId9" w:history="1">
        <w:r w:rsidR="0080079E" w:rsidRPr="007136A1">
          <w:rPr>
            <w:rStyle w:val="Hyperlink"/>
            <w:rFonts w:ascii="Times New Roman" w:hAnsi="Times New Roman"/>
            <w:sz w:val="20"/>
          </w:rPr>
          <w:t>dicdican.carmelito@gmail.com</w:t>
        </w:r>
      </w:hyperlink>
    </w:p>
    <w:p w:rsidR="00E06B31" w:rsidRDefault="00E06B31">
      <w:pPr>
        <w:rPr>
          <w:rFonts w:ascii="Times New Roman" w:hAnsi="Times New Roman"/>
          <w:sz w:val="22"/>
          <w:szCs w:val="22"/>
        </w:rPr>
      </w:pPr>
    </w:p>
    <w:p w:rsidR="00E06B31" w:rsidRDefault="00BB0E6A">
      <w:pPr>
        <w:pBdr>
          <w:top w:val="single" w:sz="6" w:space="1" w:color="auto"/>
          <w:bottom w:val="single" w:sz="6" w:space="1" w:color="auto"/>
        </w:pBdr>
        <w:shd w:val="clear" w:color="auto" w:fill="FFFF99"/>
        <w:rPr>
          <w:rFonts w:ascii="Times New Roman" w:hAnsi="Times New Roman"/>
          <w:b/>
          <w:sz w:val="22"/>
          <w:szCs w:val="22"/>
        </w:rPr>
      </w:pPr>
      <w:r>
        <w:rPr>
          <w:rFonts w:ascii="Times New Roman" w:hAnsi="Times New Roman"/>
          <w:b/>
          <w:sz w:val="22"/>
          <w:szCs w:val="22"/>
        </w:rPr>
        <w:t>Career Objective</w:t>
      </w:r>
    </w:p>
    <w:p w:rsidR="0080079E" w:rsidRDefault="0080079E">
      <w:pPr>
        <w:jc w:val="both"/>
        <w:rPr>
          <w:rFonts w:ascii="Times New Roman" w:hAnsi="Times New Roman"/>
          <w:sz w:val="22"/>
          <w:szCs w:val="22"/>
        </w:rPr>
      </w:pPr>
      <w:r>
        <w:rPr>
          <w:rFonts w:ascii="Times New Roman" w:hAnsi="Times New Roman"/>
          <w:sz w:val="22"/>
          <w:szCs w:val="22"/>
        </w:rPr>
        <w:t>To further explore the world and to contribute and expand my expertise o</w:t>
      </w:r>
      <w:r w:rsidR="000B3CB1">
        <w:rPr>
          <w:rFonts w:ascii="Times New Roman" w:hAnsi="Times New Roman"/>
          <w:sz w:val="22"/>
          <w:szCs w:val="22"/>
        </w:rPr>
        <w:t>n</w:t>
      </w:r>
      <w:r>
        <w:rPr>
          <w:rFonts w:ascii="Times New Roman" w:hAnsi="Times New Roman"/>
          <w:sz w:val="22"/>
          <w:szCs w:val="22"/>
        </w:rPr>
        <w:t xml:space="preserve"> the different aspects of Finance, Accounting, Treasury, Asset Management, Auditing, Business Process review towards the improvement of company processes and procedures and internal controls to enhance financial reporting and analysis processes.</w:t>
      </w:r>
    </w:p>
    <w:p w:rsidR="00E06B31" w:rsidRDefault="00E06B31">
      <w:pPr>
        <w:rPr>
          <w:rFonts w:ascii="Times New Roman" w:hAnsi="Times New Roman"/>
          <w:sz w:val="22"/>
          <w:szCs w:val="22"/>
        </w:rPr>
      </w:pPr>
    </w:p>
    <w:p w:rsidR="00E06B31" w:rsidRDefault="00BB0E6A">
      <w:pPr>
        <w:pBdr>
          <w:top w:val="single" w:sz="6" w:space="1" w:color="auto"/>
          <w:bottom w:val="single" w:sz="6" w:space="1" w:color="auto"/>
        </w:pBdr>
        <w:shd w:val="clear" w:color="auto" w:fill="FFFF99"/>
        <w:rPr>
          <w:rFonts w:ascii="Times New Roman" w:hAnsi="Times New Roman"/>
          <w:b/>
          <w:sz w:val="22"/>
          <w:szCs w:val="22"/>
        </w:rPr>
      </w:pPr>
      <w:r>
        <w:rPr>
          <w:rFonts w:ascii="Times New Roman" w:hAnsi="Times New Roman"/>
          <w:b/>
          <w:sz w:val="22"/>
          <w:szCs w:val="22"/>
        </w:rPr>
        <w:t>Skills</w:t>
      </w:r>
    </w:p>
    <w:p w:rsidR="00C97363" w:rsidRDefault="00C97363">
      <w:pPr>
        <w:numPr>
          <w:ilvl w:val="0"/>
          <w:numId w:val="7"/>
        </w:numPr>
        <w:tabs>
          <w:tab w:val="clear" w:pos="720"/>
        </w:tabs>
        <w:ind w:left="360"/>
        <w:rPr>
          <w:rFonts w:ascii="Times New Roman" w:hAnsi="Times New Roman"/>
          <w:sz w:val="22"/>
          <w:szCs w:val="22"/>
        </w:rPr>
      </w:pPr>
      <w:r>
        <w:rPr>
          <w:rFonts w:ascii="Times New Roman" w:hAnsi="Times New Roman"/>
          <w:sz w:val="22"/>
          <w:szCs w:val="22"/>
        </w:rPr>
        <w:t>Financial statement preparation, analysis and reporting</w:t>
      </w:r>
    </w:p>
    <w:p w:rsidR="00C97363" w:rsidRDefault="00C97363">
      <w:pPr>
        <w:numPr>
          <w:ilvl w:val="0"/>
          <w:numId w:val="7"/>
        </w:numPr>
        <w:tabs>
          <w:tab w:val="clear" w:pos="720"/>
        </w:tabs>
        <w:ind w:left="360"/>
        <w:rPr>
          <w:rFonts w:ascii="Times New Roman" w:hAnsi="Times New Roman"/>
          <w:sz w:val="22"/>
          <w:szCs w:val="22"/>
        </w:rPr>
      </w:pPr>
      <w:r>
        <w:rPr>
          <w:rFonts w:ascii="Times New Roman" w:hAnsi="Times New Roman"/>
          <w:sz w:val="22"/>
          <w:szCs w:val="22"/>
        </w:rPr>
        <w:t>Financial modeling and preparation of project feasibility studies</w:t>
      </w:r>
      <w:r w:rsidR="006D1C71">
        <w:rPr>
          <w:rFonts w:ascii="Times New Roman" w:hAnsi="Times New Roman"/>
          <w:sz w:val="22"/>
          <w:szCs w:val="22"/>
        </w:rPr>
        <w:t xml:space="preserve"> and projections</w:t>
      </w:r>
    </w:p>
    <w:p w:rsidR="00C97363" w:rsidRDefault="00C97363">
      <w:pPr>
        <w:numPr>
          <w:ilvl w:val="0"/>
          <w:numId w:val="7"/>
        </w:numPr>
        <w:tabs>
          <w:tab w:val="clear" w:pos="720"/>
        </w:tabs>
        <w:ind w:left="360"/>
        <w:rPr>
          <w:rFonts w:ascii="Times New Roman" w:hAnsi="Times New Roman"/>
          <w:sz w:val="22"/>
          <w:szCs w:val="22"/>
        </w:rPr>
      </w:pPr>
      <w:r>
        <w:rPr>
          <w:rFonts w:ascii="Times New Roman" w:hAnsi="Times New Roman"/>
          <w:sz w:val="22"/>
          <w:szCs w:val="22"/>
        </w:rPr>
        <w:t>Cash flow management, budgeting and other treasury operations</w:t>
      </w:r>
    </w:p>
    <w:p w:rsidR="00C97363" w:rsidRDefault="00C97363">
      <w:pPr>
        <w:numPr>
          <w:ilvl w:val="0"/>
          <w:numId w:val="7"/>
        </w:numPr>
        <w:tabs>
          <w:tab w:val="clear" w:pos="720"/>
        </w:tabs>
        <w:ind w:left="360"/>
        <w:rPr>
          <w:rFonts w:ascii="Times New Roman" w:hAnsi="Times New Roman"/>
          <w:sz w:val="22"/>
          <w:szCs w:val="22"/>
        </w:rPr>
      </w:pPr>
      <w:r>
        <w:rPr>
          <w:rFonts w:ascii="Times New Roman" w:hAnsi="Times New Roman"/>
          <w:sz w:val="22"/>
          <w:szCs w:val="22"/>
        </w:rPr>
        <w:t>External and internal auditing</w:t>
      </w:r>
    </w:p>
    <w:p w:rsidR="00C97363" w:rsidRDefault="00C97363">
      <w:pPr>
        <w:numPr>
          <w:ilvl w:val="0"/>
          <w:numId w:val="7"/>
        </w:numPr>
        <w:tabs>
          <w:tab w:val="clear" w:pos="720"/>
        </w:tabs>
        <w:ind w:left="360"/>
        <w:rPr>
          <w:rFonts w:ascii="Times New Roman" w:hAnsi="Times New Roman"/>
          <w:sz w:val="22"/>
          <w:szCs w:val="22"/>
        </w:rPr>
      </w:pPr>
      <w:r>
        <w:rPr>
          <w:rFonts w:ascii="Times New Roman" w:hAnsi="Times New Roman"/>
          <w:sz w:val="22"/>
          <w:szCs w:val="22"/>
        </w:rPr>
        <w:t>Business process review and preparations of systems manual</w:t>
      </w:r>
    </w:p>
    <w:p w:rsidR="00E06B31" w:rsidRDefault="00B7541D">
      <w:pPr>
        <w:numPr>
          <w:ilvl w:val="0"/>
          <w:numId w:val="7"/>
        </w:numPr>
        <w:tabs>
          <w:tab w:val="clear" w:pos="720"/>
        </w:tabs>
        <w:ind w:left="360"/>
        <w:rPr>
          <w:rFonts w:ascii="Times New Roman" w:hAnsi="Times New Roman"/>
          <w:sz w:val="22"/>
          <w:szCs w:val="22"/>
        </w:rPr>
      </w:pPr>
      <w:r>
        <w:rPr>
          <w:rFonts w:ascii="Times New Roman" w:hAnsi="Times New Roman"/>
          <w:sz w:val="22"/>
          <w:szCs w:val="22"/>
        </w:rPr>
        <w:t xml:space="preserve">Hands-on </w:t>
      </w:r>
      <w:r w:rsidR="00C97363">
        <w:rPr>
          <w:rFonts w:ascii="Times New Roman" w:hAnsi="Times New Roman"/>
          <w:sz w:val="22"/>
          <w:szCs w:val="22"/>
        </w:rPr>
        <w:t>k</w:t>
      </w:r>
      <w:r w:rsidR="00BB0E6A">
        <w:rPr>
          <w:rFonts w:ascii="Times New Roman" w:hAnsi="Times New Roman"/>
          <w:sz w:val="22"/>
          <w:szCs w:val="22"/>
        </w:rPr>
        <w:t xml:space="preserve">nowledge in </w:t>
      </w:r>
      <w:r w:rsidR="00DC35A3">
        <w:rPr>
          <w:rFonts w:ascii="Times New Roman" w:hAnsi="Times New Roman"/>
          <w:sz w:val="22"/>
          <w:szCs w:val="22"/>
        </w:rPr>
        <w:t xml:space="preserve">local </w:t>
      </w:r>
      <w:r w:rsidR="00BB0E6A">
        <w:rPr>
          <w:rFonts w:ascii="Times New Roman" w:hAnsi="Times New Roman"/>
          <w:sz w:val="22"/>
          <w:szCs w:val="22"/>
        </w:rPr>
        <w:t xml:space="preserve">taxation </w:t>
      </w:r>
      <w:r w:rsidR="000B3CB1">
        <w:rPr>
          <w:rFonts w:ascii="Times New Roman" w:hAnsi="Times New Roman"/>
          <w:sz w:val="22"/>
          <w:szCs w:val="22"/>
        </w:rPr>
        <w:t xml:space="preserve">(PH &amp; PNG) </w:t>
      </w:r>
      <w:r w:rsidR="00BB0E6A">
        <w:rPr>
          <w:rFonts w:ascii="Times New Roman" w:hAnsi="Times New Roman"/>
          <w:sz w:val="22"/>
          <w:szCs w:val="22"/>
        </w:rPr>
        <w:t xml:space="preserve">and </w:t>
      </w:r>
      <w:r w:rsidR="000B3CB1">
        <w:rPr>
          <w:rFonts w:ascii="Times New Roman" w:hAnsi="Times New Roman"/>
          <w:sz w:val="22"/>
          <w:szCs w:val="22"/>
        </w:rPr>
        <w:t>local corporate governing body (SEC &amp; IPA)</w:t>
      </w:r>
    </w:p>
    <w:p w:rsidR="00E06B31" w:rsidRDefault="00B7541D">
      <w:pPr>
        <w:numPr>
          <w:ilvl w:val="0"/>
          <w:numId w:val="7"/>
        </w:numPr>
        <w:tabs>
          <w:tab w:val="clear" w:pos="720"/>
        </w:tabs>
        <w:ind w:left="360"/>
        <w:rPr>
          <w:rFonts w:ascii="Times New Roman" w:hAnsi="Times New Roman"/>
          <w:sz w:val="22"/>
          <w:szCs w:val="22"/>
        </w:rPr>
      </w:pPr>
      <w:r>
        <w:rPr>
          <w:rFonts w:ascii="Times New Roman" w:hAnsi="Times New Roman"/>
          <w:sz w:val="22"/>
          <w:szCs w:val="22"/>
        </w:rPr>
        <w:t xml:space="preserve">Hands-on </w:t>
      </w:r>
      <w:r w:rsidR="00C97363">
        <w:rPr>
          <w:rFonts w:ascii="Times New Roman" w:hAnsi="Times New Roman"/>
          <w:sz w:val="22"/>
          <w:szCs w:val="22"/>
        </w:rPr>
        <w:t>k</w:t>
      </w:r>
      <w:r w:rsidR="00BB0E6A">
        <w:rPr>
          <w:rFonts w:ascii="Times New Roman" w:hAnsi="Times New Roman"/>
          <w:sz w:val="22"/>
          <w:szCs w:val="22"/>
        </w:rPr>
        <w:t>nowledge in local</w:t>
      </w:r>
      <w:r>
        <w:rPr>
          <w:rFonts w:ascii="Times New Roman" w:hAnsi="Times New Roman"/>
          <w:sz w:val="22"/>
          <w:szCs w:val="22"/>
        </w:rPr>
        <w:t xml:space="preserve"> and</w:t>
      </w:r>
      <w:r w:rsidR="00BB0E6A">
        <w:rPr>
          <w:rFonts w:ascii="Times New Roman" w:hAnsi="Times New Roman"/>
          <w:sz w:val="22"/>
          <w:szCs w:val="22"/>
        </w:rPr>
        <w:t xml:space="preserve"> International </w:t>
      </w:r>
      <w:r>
        <w:rPr>
          <w:rFonts w:ascii="Times New Roman" w:hAnsi="Times New Roman"/>
          <w:sz w:val="22"/>
          <w:szCs w:val="22"/>
        </w:rPr>
        <w:t>A</w:t>
      </w:r>
      <w:r w:rsidR="00BB0E6A">
        <w:rPr>
          <w:rFonts w:ascii="Times New Roman" w:hAnsi="Times New Roman"/>
          <w:sz w:val="22"/>
          <w:szCs w:val="22"/>
        </w:rPr>
        <w:t>ccounting Standards</w:t>
      </w:r>
    </w:p>
    <w:p w:rsidR="00E06B31" w:rsidRDefault="00B7541D">
      <w:pPr>
        <w:numPr>
          <w:ilvl w:val="0"/>
          <w:numId w:val="7"/>
        </w:numPr>
        <w:tabs>
          <w:tab w:val="clear" w:pos="720"/>
        </w:tabs>
        <w:ind w:left="360"/>
        <w:rPr>
          <w:rFonts w:ascii="Times New Roman" w:hAnsi="Times New Roman"/>
          <w:sz w:val="22"/>
          <w:szCs w:val="22"/>
        </w:rPr>
      </w:pPr>
      <w:r>
        <w:rPr>
          <w:rFonts w:ascii="Times New Roman" w:hAnsi="Times New Roman"/>
          <w:sz w:val="22"/>
          <w:szCs w:val="22"/>
        </w:rPr>
        <w:t xml:space="preserve">Hands-on </w:t>
      </w:r>
      <w:r w:rsidR="00C97363">
        <w:rPr>
          <w:rFonts w:ascii="Times New Roman" w:hAnsi="Times New Roman"/>
          <w:sz w:val="22"/>
          <w:szCs w:val="22"/>
        </w:rPr>
        <w:t>k</w:t>
      </w:r>
      <w:r w:rsidR="00BB0E6A">
        <w:rPr>
          <w:rFonts w:ascii="Times New Roman" w:hAnsi="Times New Roman"/>
          <w:sz w:val="22"/>
          <w:szCs w:val="22"/>
        </w:rPr>
        <w:t xml:space="preserve">nowledge in MS Office applications (Excel, Word, </w:t>
      </w:r>
      <w:proofErr w:type="spellStart"/>
      <w:r w:rsidR="00BB0E6A">
        <w:rPr>
          <w:rFonts w:ascii="Times New Roman" w:hAnsi="Times New Roman"/>
          <w:sz w:val="22"/>
          <w:szCs w:val="22"/>
        </w:rPr>
        <w:t>Powerpoint</w:t>
      </w:r>
      <w:proofErr w:type="spellEnd"/>
      <w:r w:rsidR="00BB0E6A">
        <w:rPr>
          <w:rFonts w:ascii="Times New Roman" w:hAnsi="Times New Roman"/>
          <w:sz w:val="22"/>
          <w:szCs w:val="22"/>
        </w:rPr>
        <w:t>, Visio)</w:t>
      </w:r>
    </w:p>
    <w:p w:rsidR="00E06B31" w:rsidRDefault="00BB0E6A">
      <w:pPr>
        <w:numPr>
          <w:ilvl w:val="0"/>
          <w:numId w:val="7"/>
        </w:numPr>
        <w:tabs>
          <w:tab w:val="clear" w:pos="720"/>
        </w:tabs>
        <w:ind w:left="360"/>
        <w:rPr>
          <w:rFonts w:ascii="Times New Roman" w:hAnsi="Times New Roman"/>
          <w:sz w:val="22"/>
          <w:szCs w:val="22"/>
        </w:rPr>
      </w:pPr>
      <w:r>
        <w:rPr>
          <w:rFonts w:ascii="Times New Roman" w:hAnsi="Times New Roman"/>
          <w:sz w:val="22"/>
          <w:szCs w:val="22"/>
        </w:rPr>
        <w:t>Advance</w:t>
      </w:r>
      <w:r w:rsidR="006D1C71">
        <w:rPr>
          <w:rFonts w:ascii="Times New Roman" w:hAnsi="Times New Roman"/>
          <w:sz w:val="22"/>
          <w:szCs w:val="22"/>
        </w:rPr>
        <w:t>d</w:t>
      </w:r>
      <w:r>
        <w:rPr>
          <w:rFonts w:ascii="Times New Roman" w:hAnsi="Times New Roman"/>
          <w:sz w:val="22"/>
          <w:szCs w:val="22"/>
        </w:rPr>
        <w:t xml:space="preserve"> knowledge in </w:t>
      </w:r>
      <w:r w:rsidR="00FC5B0D">
        <w:rPr>
          <w:rFonts w:ascii="Times New Roman" w:hAnsi="Times New Roman"/>
          <w:sz w:val="22"/>
          <w:szCs w:val="22"/>
        </w:rPr>
        <w:t xml:space="preserve">SAP B1, </w:t>
      </w:r>
      <w:proofErr w:type="spellStart"/>
      <w:r>
        <w:rPr>
          <w:rFonts w:ascii="Times New Roman" w:hAnsi="Times New Roman"/>
          <w:sz w:val="22"/>
          <w:szCs w:val="22"/>
        </w:rPr>
        <w:t>Quickbooks</w:t>
      </w:r>
      <w:proofErr w:type="spellEnd"/>
      <w:r>
        <w:rPr>
          <w:rFonts w:ascii="Times New Roman" w:hAnsi="Times New Roman"/>
          <w:sz w:val="22"/>
          <w:szCs w:val="22"/>
        </w:rPr>
        <w:t xml:space="preserve"> </w:t>
      </w:r>
      <w:r w:rsidR="00DC35A3">
        <w:rPr>
          <w:rFonts w:ascii="Times New Roman" w:hAnsi="Times New Roman"/>
          <w:sz w:val="22"/>
          <w:szCs w:val="22"/>
        </w:rPr>
        <w:t>(</w:t>
      </w:r>
      <w:r w:rsidR="00FC5B0D">
        <w:rPr>
          <w:rFonts w:ascii="Times New Roman" w:hAnsi="Times New Roman"/>
          <w:sz w:val="22"/>
          <w:szCs w:val="22"/>
        </w:rPr>
        <w:t>online and desktop</w:t>
      </w:r>
      <w:r w:rsidR="00DC35A3">
        <w:rPr>
          <w:rFonts w:ascii="Times New Roman" w:hAnsi="Times New Roman"/>
          <w:sz w:val="22"/>
          <w:szCs w:val="22"/>
        </w:rPr>
        <w:t>) and</w:t>
      </w:r>
      <w:r w:rsidR="00FC5B0D">
        <w:rPr>
          <w:rFonts w:ascii="Times New Roman" w:hAnsi="Times New Roman"/>
          <w:sz w:val="22"/>
          <w:szCs w:val="22"/>
        </w:rPr>
        <w:t xml:space="preserve"> MYOB</w:t>
      </w:r>
      <w:r>
        <w:rPr>
          <w:rFonts w:ascii="Times New Roman" w:hAnsi="Times New Roman"/>
          <w:sz w:val="22"/>
          <w:szCs w:val="22"/>
        </w:rPr>
        <w:t xml:space="preserve"> </w:t>
      </w:r>
      <w:r w:rsidR="00C97363">
        <w:rPr>
          <w:rFonts w:ascii="Times New Roman" w:hAnsi="Times New Roman"/>
          <w:sz w:val="22"/>
          <w:szCs w:val="22"/>
        </w:rPr>
        <w:t>a</w:t>
      </w:r>
      <w:r>
        <w:rPr>
          <w:rFonts w:ascii="Times New Roman" w:hAnsi="Times New Roman"/>
          <w:sz w:val="22"/>
          <w:szCs w:val="22"/>
        </w:rPr>
        <w:t xml:space="preserve">ccounting </w:t>
      </w:r>
      <w:r w:rsidR="00C97363">
        <w:rPr>
          <w:rFonts w:ascii="Times New Roman" w:hAnsi="Times New Roman"/>
          <w:sz w:val="22"/>
          <w:szCs w:val="22"/>
        </w:rPr>
        <w:t>s</w:t>
      </w:r>
      <w:r>
        <w:rPr>
          <w:rFonts w:ascii="Times New Roman" w:hAnsi="Times New Roman"/>
          <w:sz w:val="22"/>
          <w:szCs w:val="22"/>
        </w:rPr>
        <w:t>ystems</w:t>
      </w:r>
    </w:p>
    <w:p w:rsidR="00E06B31" w:rsidRDefault="00B7541D">
      <w:pPr>
        <w:numPr>
          <w:ilvl w:val="0"/>
          <w:numId w:val="7"/>
        </w:numPr>
        <w:tabs>
          <w:tab w:val="clear" w:pos="720"/>
        </w:tabs>
        <w:ind w:left="360"/>
        <w:rPr>
          <w:rFonts w:ascii="Times New Roman" w:hAnsi="Times New Roman"/>
          <w:sz w:val="22"/>
          <w:szCs w:val="22"/>
        </w:rPr>
      </w:pPr>
      <w:r>
        <w:rPr>
          <w:rFonts w:ascii="Times New Roman" w:hAnsi="Times New Roman"/>
          <w:sz w:val="22"/>
          <w:szCs w:val="22"/>
        </w:rPr>
        <w:t xml:space="preserve">Hands-on experience </w:t>
      </w:r>
      <w:r w:rsidR="00FC5B0D">
        <w:rPr>
          <w:rFonts w:ascii="Times New Roman" w:hAnsi="Times New Roman"/>
          <w:sz w:val="22"/>
          <w:szCs w:val="22"/>
        </w:rPr>
        <w:t xml:space="preserve">in </w:t>
      </w:r>
      <w:proofErr w:type="spellStart"/>
      <w:r w:rsidR="00FC5B0D">
        <w:rPr>
          <w:rFonts w:ascii="Times New Roman" w:hAnsi="Times New Roman"/>
          <w:sz w:val="22"/>
          <w:szCs w:val="22"/>
        </w:rPr>
        <w:t>Xero</w:t>
      </w:r>
      <w:proofErr w:type="spellEnd"/>
      <w:r w:rsidR="00FC5B0D">
        <w:rPr>
          <w:rFonts w:ascii="Times New Roman" w:hAnsi="Times New Roman"/>
          <w:sz w:val="22"/>
          <w:szCs w:val="22"/>
        </w:rPr>
        <w:t xml:space="preserve">, </w:t>
      </w:r>
      <w:proofErr w:type="spellStart"/>
      <w:r w:rsidR="00FC5B0D">
        <w:rPr>
          <w:rFonts w:ascii="Times New Roman" w:hAnsi="Times New Roman"/>
          <w:sz w:val="22"/>
          <w:szCs w:val="22"/>
        </w:rPr>
        <w:t>Syspro</w:t>
      </w:r>
      <w:proofErr w:type="spellEnd"/>
      <w:r w:rsidR="00FC5B0D">
        <w:rPr>
          <w:rFonts w:ascii="Times New Roman" w:hAnsi="Times New Roman"/>
          <w:sz w:val="22"/>
          <w:szCs w:val="22"/>
        </w:rPr>
        <w:t xml:space="preserve"> and Pronto </w:t>
      </w:r>
      <w:r w:rsidR="00C97363">
        <w:rPr>
          <w:rFonts w:ascii="Times New Roman" w:hAnsi="Times New Roman"/>
          <w:sz w:val="22"/>
          <w:szCs w:val="22"/>
        </w:rPr>
        <w:t>a</w:t>
      </w:r>
      <w:r w:rsidR="00BB0E6A">
        <w:rPr>
          <w:rFonts w:ascii="Times New Roman" w:hAnsi="Times New Roman"/>
          <w:sz w:val="22"/>
          <w:szCs w:val="22"/>
        </w:rPr>
        <w:t xml:space="preserve">ccounting </w:t>
      </w:r>
      <w:r w:rsidR="00C97363">
        <w:rPr>
          <w:rFonts w:ascii="Times New Roman" w:hAnsi="Times New Roman"/>
          <w:sz w:val="22"/>
          <w:szCs w:val="22"/>
        </w:rPr>
        <w:t>s</w:t>
      </w:r>
      <w:r w:rsidR="00BB0E6A">
        <w:rPr>
          <w:rFonts w:ascii="Times New Roman" w:hAnsi="Times New Roman"/>
          <w:sz w:val="22"/>
          <w:szCs w:val="22"/>
        </w:rPr>
        <w:t>ystems</w:t>
      </w:r>
      <w:r w:rsidR="006D1C71">
        <w:rPr>
          <w:rFonts w:ascii="Times New Roman" w:hAnsi="Times New Roman"/>
          <w:sz w:val="22"/>
          <w:szCs w:val="22"/>
        </w:rPr>
        <w:t xml:space="preserve"> (with </w:t>
      </w:r>
      <w:r w:rsidR="008A3A5A">
        <w:rPr>
          <w:rFonts w:ascii="Times New Roman" w:hAnsi="Times New Roman"/>
          <w:sz w:val="22"/>
          <w:szCs w:val="22"/>
        </w:rPr>
        <w:t xml:space="preserve">client </w:t>
      </w:r>
      <w:r w:rsidR="006D1C71">
        <w:rPr>
          <w:rFonts w:ascii="Times New Roman" w:hAnsi="Times New Roman"/>
          <w:sz w:val="22"/>
          <w:szCs w:val="22"/>
        </w:rPr>
        <w:t>Australian-owned companies)</w:t>
      </w:r>
    </w:p>
    <w:p w:rsidR="00E06B31" w:rsidRDefault="00E06B31">
      <w:pPr>
        <w:rPr>
          <w:rFonts w:ascii="Times New Roman" w:hAnsi="Times New Roman"/>
          <w:sz w:val="22"/>
          <w:szCs w:val="22"/>
        </w:rPr>
      </w:pPr>
    </w:p>
    <w:p w:rsidR="00E06B31" w:rsidRDefault="00BB0E6A">
      <w:pPr>
        <w:pBdr>
          <w:top w:val="single" w:sz="6" w:space="1" w:color="auto"/>
          <w:bottom w:val="single" w:sz="6" w:space="1" w:color="auto"/>
        </w:pBdr>
        <w:shd w:val="clear" w:color="auto" w:fill="FFFF99"/>
        <w:rPr>
          <w:rFonts w:ascii="Times New Roman" w:hAnsi="Times New Roman"/>
          <w:b/>
          <w:sz w:val="22"/>
          <w:szCs w:val="22"/>
        </w:rPr>
      </w:pPr>
      <w:r>
        <w:rPr>
          <w:rFonts w:ascii="Times New Roman" w:hAnsi="Times New Roman"/>
          <w:b/>
          <w:sz w:val="22"/>
          <w:szCs w:val="22"/>
        </w:rPr>
        <w:t>Work Experience</w:t>
      </w:r>
    </w:p>
    <w:p w:rsidR="00E06B31" w:rsidRDefault="00E06B31">
      <w:pPr>
        <w:rPr>
          <w:rFonts w:ascii="Times New Roman" w:hAnsi="Times New Roman"/>
          <w:sz w:val="22"/>
          <w:szCs w:val="22"/>
        </w:rPr>
      </w:pPr>
    </w:p>
    <w:tbl>
      <w:tblPr>
        <w:tblStyle w:val="TableGrid"/>
        <w:tblW w:w="10530" w:type="dxa"/>
        <w:tblInd w:w="108" w:type="dxa"/>
        <w:tblBorders>
          <w:left w:val="none" w:sz="0" w:space="0" w:color="auto"/>
          <w:right w:val="none" w:sz="0" w:space="0" w:color="auto"/>
        </w:tblBorders>
        <w:tblLook w:val="01E0" w:firstRow="1" w:lastRow="1" w:firstColumn="1" w:lastColumn="1" w:noHBand="0" w:noVBand="0"/>
      </w:tblPr>
      <w:tblGrid>
        <w:gridCol w:w="3025"/>
        <w:gridCol w:w="7505"/>
      </w:tblGrid>
      <w:tr w:rsidR="00E06B31">
        <w:trPr>
          <w:trHeight w:val="35"/>
        </w:trPr>
        <w:tc>
          <w:tcPr>
            <w:tcW w:w="3025" w:type="dxa"/>
          </w:tcPr>
          <w:p w:rsidR="00E06B31" w:rsidRDefault="00E06B31">
            <w:pPr>
              <w:rPr>
                <w:rFonts w:ascii="Times New Roman" w:hAnsi="Times New Roman"/>
                <w:sz w:val="22"/>
                <w:szCs w:val="22"/>
              </w:rPr>
            </w:pPr>
          </w:p>
          <w:p w:rsidR="00E06B31" w:rsidRDefault="00BB0E6A">
            <w:pPr>
              <w:rPr>
                <w:rFonts w:ascii="Times New Roman" w:hAnsi="Times New Roman"/>
                <w:b/>
                <w:sz w:val="22"/>
                <w:szCs w:val="22"/>
              </w:rPr>
            </w:pPr>
            <w:r>
              <w:rPr>
                <w:rFonts w:ascii="Times New Roman" w:hAnsi="Times New Roman"/>
                <w:b/>
                <w:sz w:val="22"/>
                <w:szCs w:val="22"/>
              </w:rPr>
              <w:t>ACCOUNTING MANAGER</w:t>
            </w:r>
          </w:p>
          <w:p w:rsidR="00E06B31" w:rsidRDefault="00E06B31">
            <w:pPr>
              <w:rPr>
                <w:rFonts w:ascii="Times New Roman" w:hAnsi="Times New Roman"/>
                <w:b/>
                <w:sz w:val="22"/>
                <w:szCs w:val="22"/>
              </w:rPr>
            </w:pPr>
          </w:p>
          <w:p w:rsidR="00E06B31" w:rsidRDefault="00BB0E6A">
            <w:pPr>
              <w:rPr>
                <w:rFonts w:ascii="Times New Roman" w:hAnsi="Times New Roman"/>
                <w:b/>
                <w:sz w:val="22"/>
                <w:szCs w:val="22"/>
              </w:rPr>
            </w:pPr>
            <w:proofErr w:type="spellStart"/>
            <w:r>
              <w:rPr>
                <w:rFonts w:ascii="Times New Roman" w:hAnsi="Times New Roman"/>
                <w:b/>
                <w:sz w:val="22"/>
                <w:szCs w:val="22"/>
              </w:rPr>
              <w:t>Seapac</w:t>
            </w:r>
            <w:proofErr w:type="spellEnd"/>
            <w:r>
              <w:rPr>
                <w:rFonts w:ascii="Times New Roman" w:hAnsi="Times New Roman"/>
                <w:b/>
                <w:sz w:val="22"/>
                <w:szCs w:val="22"/>
              </w:rPr>
              <w:t xml:space="preserve"> Philippines, Inc.</w:t>
            </w:r>
          </w:p>
          <w:p w:rsidR="00E06B31" w:rsidRDefault="00BB0E6A">
            <w:pPr>
              <w:rPr>
                <w:rFonts w:ascii="Times New Roman" w:hAnsi="Times New Roman"/>
                <w:sz w:val="20"/>
                <w:szCs w:val="20"/>
              </w:rPr>
            </w:pPr>
            <w:proofErr w:type="spellStart"/>
            <w:r>
              <w:rPr>
                <w:rFonts w:ascii="Times New Roman" w:hAnsi="Times New Roman"/>
                <w:sz w:val="20"/>
                <w:szCs w:val="20"/>
              </w:rPr>
              <w:t>Brgy</w:t>
            </w:r>
            <w:proofErr w:type="spellEnd"/>
            <w:r>
              <w:rPr>
                <w:rFonts w:ascii="Times New Roman" w:hAnsi="Times New Roman"/>
                <w:sz w:val="20"/>
                <w:szCs w:val="20"/>
              </w:rPr>
              <w:t xml:space="preserve">. </w:t>
            </w:r>
            <w:proofErr w:type="spellStart"/>
            <w:r>
              <w:rPr>
                <w:rFonts w:ascii="Times New Roman" w:hAnsi="Times New Roman"/>
                <w:sz w:val="20"/>
                <w:szCs w:val="20"/>
              </w:rPr>
              <w:t>Bangkal</w:t>
            </w:r>
            <w:proofErr w:type="spellEnd"/>
            <w:r>
              <w:rPr>
                <w:rFonts w:ascii="Times New Roman" w:hAnsi="Times New Roman"/>
                <w:sz w:val="20"/>
                <w:szCs w:val="20"/>
              </w:rPr>
              <w:t>, Makati, Philippines</w:t>
            </w:r>
          </w:p>
          <w:p w:rsidR="00E06B31" w:rsidRDefault="00E06B31">
            <w:pPr>
              <w:rPr>
                <w:rFonts w:ascii="Times New Roman" w:hAnsi="Times New Roman"/>
                <w:sz w:val="20"/>
                <w:szCs w:val="20"/>
              </w:rPr>
            </w:pPr>
          </w:p>
          <w:p w:rsidR="00E06B31" w:rsidRDefault="00BB0E6A">
            <w:pPr>
              <w:rPr>
                <w:rFonts w:ascii="Times New Roman" w:hAnsi="Times New Roman"/>
                <w:sz w:val="20"/>
                <w:szCs w:val="20"/>
              </w:rPr>
            </w:pPr>
            <w:r>
              <w:rPr>
                <w:rFonts w:ascii="Times New Roman" w:hAnsi="Times New Roman"/>
                <w:sz w:val="20"/>
                <w:szCs w:val="20"/>
              </w:rPr>
              <w:t>(a company that specializes in the design, supply and installation of aluminum and glass facades, window walls, doors and windows)</w:t>
            </w:r>
          </w:p>
          <w:p w:rsidR="00E06B31" w:rsidRDefault="00E06B31">
            <w:pPr>
              <w:rPr>
                <w:rFonts w:ascii="Times New Roman" w:hAnsi="Times New Roman"/>
                <w:sz w:val="20"/>
                <w:szCs w:val="20"/>
              </w:rPr>
            </w:pPr>
          </w:p>
          <w:p w:rsidR="00E06B31" w:rsidRDefault="00BB0E6A">
            <w:pPr>
              <w:rPr>
                <w:rFonts w:ascii="Times New Roman" w:hAnsi="Times New Roman"/>
                <w:sz w:val="20"/>
                <w:szCs w:val="20"/>
              </w:rPr>
            </w:pPr>
            <w:r>
              <w:rPr>
                <w:rFonts w:ascii="Times New Roman" w:hAnsi="Times New Roman"/>
                <w:sz w:val="20"/>
                <w:szCs w:val="20"/>
              </w:rPr>
              <w:t>[October 2018 to present]</w:t>
            </w: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tc>
        <w:tc>
          <w:tcPr>
            <w:tcW w:w="7505" w:type="dxa"/>
          </w:tcPr>
          <w:p w:rsidR="00E06B31" w:rsidRDefault="00E06B31">
            <w:pPr>
              <w:tabs>
                <w:tab w:val="left" w:pos="720"/>
              </w:tabs>
              <w:jc w:val="both"/>
              <w:rPr>
                <w:rFonts w:ascii="Times New Roman" w:hAnsi="Times New Roman"/>
                <w:sz w:val="22"/>
                <w:szCs w:val="22"/>
              </w:rPr>
            </w:pPr>
          </w:p>
          <w:p w:rsidR="00E06B31" w:rsidRDefault="00BB0E6A">
            <w:pPr>
              <w:numPr>
                <w:ilvl w:val="0"/>
                <w:numId w:val="11"/>
              </w:numPr>
              <w:tabs>
                <w:tab w:val="clear" w:pos="720"/>
              </w:tabs>
              <w:ind w:left="250" w:hanging="250"/>
              <w:jc w:val="both"/>
              <w:rPr>
                <w:rFonts w:ascii="Times New Roman" w:hAnsi="Times New Roman"/>
                <w:sz w:val="22"/>
                <w:szCs w:val="22"/>
              </w:rPr>
            </w:pPr>
            <w:r>
              <w:rPr>
                <w:rFonts w:ascii="Times New Roman" w:hAnsi="Times New Roman"/>
                <w:sz w:val="22"/>
                <w:szCs w:val="22"/>
              </w:rPr>
              <w:t>Manages the daily operation of the Accounting, including review of the processing of payables, petty cash vouchers and journal entries for posting into the SAP B</w:t>
            </w:r>
            <w:r w:rsidR="00F0290A">
              <w:rPr>
                <w:rFonts w:ascii="Times New Roman" w:hAnsi="Times New Roman"/>
                <w:sz w:val="22"/>
                <w:szCs w:val="22"/>
              </w:rPr>
              <w:t>1</w:t>
            </w:r>
            <w:r>
              <w:rPr>
                <w:rFonts w:ascii="Times New Roman" w:hAnsi="Times New Roman"/>
                <w:sz w:val="22"/>
                <w:szCs w:val="22"/>
              </w:rPr>
              <w:t xml:space="preserve"> Accounting S</w:t>
            </w:r>
            <w:r w:rsidR="00F0290A">
              <w:rPr>
                <w:rFonts w:ascii="Times New Roman" w:hAnsi="Times New Roman"/>
                <w:sz w:val="22"/>
                <w:szCs w:val="22"/>
              </w:rPr>
              <w:t>ystem</w:t>
            </w:r>
          </w:p>
          <w:p w:rsidR="00B7541D" w:rsidRDefault="00B7541D" w:rsidP="00B7541D">
            <w:pPr>
              <w:pStyle w:val="ListParagraph"/>
              <w:rPr>
                <w:rFonts w:ascii="Times New Roman" w:hAnsi="Times New Roman"/>
                <w:sz w:val="22"/>
                <w:szCs w:val="22"/>
              </w:rPr>
            </w:pPr>
          </w:p>
          <w:p w:rsidR="00B7541D" w:rsidRDefault="00B7541D">
            <w:pPr>
              <w:numPr>
                <w:ilvl w:val="0"/>
                <w:numId w:val="11"/>
              </w:numPr>
              <w:tabs>
                <w:tab w:val="clear" w:pos="720"/>
              </w:tabs>
              <w:ind w:left="250" w:hanging="250"/>
              <w:jc w:val="both"/>
              <w:rPr>
                <w:rFonts w:ascii="Times New Roman" w:hAnsi="Times New Roman"/>
                <w:sz w:val="22"/>
                <w:szCs w:val="22"/>
              </w:rPr>
            </w:pPr>
            <w:r>
              <w:rPr>
                <w:rFonts w:ascii="Times New Roman" w:hAnsi="Times New Roman"/>
                <w:sz w:val="22"/>
                <w:szCs w:val="22"/>
              </w:rPr>
              <w:t xml:space="preserve">Supervises </w:t>
            </w:r>
            <w:r w:rsidR="00ED2A7B">
              <w:rPr>
                <w:rFonts w:ascii="Times New Roman" w:hAnsi="Times New Roman"/>
                <w:sz w:val="22"/>
                <w:szCs w:val="22"/>
              </w:rPr>
              <w:t xml:space="preserve">the </w:t>
            </w:r>
            <w:r>
              <w:rPr>
                <w:rFonts w:ascii="Times New Roman" w:hAnsi="Times New Roman"/>
                <w:sz w:val="22"/>
                <w:szCs w:val="22"/>
              </w:rPr>
              <w:t xml:space="preserve">Finance </w:t>
            </w:r>
            <w:r w:rsidR="00ED2A7B">
              <w:rPr>
                <w:rFonts w:ascii="Times New Roman" w:hAnsi="Times New Roman"/>
                <w:sz w:val="22"/>
                <w:szCs w:val="22"/>
              </w:rPr>
              <w:t>Department</w:t>
            </w:r>
            <w:r w:rsidR="004D7C4F">
              <w:rPr>
                <w:rFonts w:ascii="Times New Roman" w:hAnsi="Times New Roman"/>
                <w:sz w:val="22"/>
                <w:szCs w:val="22"/>
              </w:rPr>
              <w:t>,</w:t>
            </w:r>
            <w:r w:rsidR="00ED2A7B">
              <w:rPr>
                <w:rFonts w:ascii="Times New Roman" w:hAnsi="Times New Roman"/>
                <w:sz w:val="22"/>
                <w:szCs w:val="22"/>
              </w:rPr>
              <w:t xml:space="preserve"> </w:t>
            </w:r>
            <w:r>
              <w:rPr>
                <w:rFonts w:ascii="Times New Roman" w:hAnsi="Times New Roman"/>
                <w:sz w:val="22"/>
                <w:szCs w:val="22"/>
              </w:rPr>
              <w:t xml:space="preserve">after the resignation of the Finance Manager late in 2021. Prepares payroll for the confidential employees and </w:t>
            </w:r>
            <w:r w:rsidR="00ED2A7B">
              <w:rPr>
                <w:rFonts w:ascii="Times New Roman" w:hAnsi="Times New Roman"/>
                <w:sz w:val="22"/>
                <w:szCs w:val="22"/>
              </w:rPr>
              <w:t>performs over-all review of the payroll of rank and file employees</w:t>
            </w:r>
          </w:p>
          <w:p w:rsidR="004D7C4F" w:rsidRDefault="004D7C4F" w:rsidP="004D7C4F">
            <w:pPr>
              <w:pStyle w:val="ListParagraph"/>
              <w:rPr>
                <w:rFonts w:ascii="Times New Roman" w:hAnsi="Times New Roman"/>
                <w:sz w:val="22"/>
                <w:szCs w:val="22"/>
              </w:rPr>
            </w:pPr>
          </w:p>
          <w:p w:rsidR="004D7C4F" w:rsidRDefault="00B76C7B" w:rsidP="004D7C4F">
            <w:pPr>
              <w:numPr>
                <w:ilvl w:val="0"/>
                <w:numId w:val="11"/>
              </w:numPr>
              <w:tabs>
                <w:tab w:val="clear" w:pos="720"/>
              </w:tabs>
              <w:ind w:left="286" w:hanging="270"/>
              <w:jc w:val="both"/>
              <w:rPr>
                <w:rFonts w:ascii="Times New Roman" w:hAnsi="Times New Roman"/>
                <w:sz w:val="22"/>
                <w:szCs w:val="22"/>
              </w:rPr>
            </w:pPr>
            <w:r>
              <w:rPr>
                <w:rFonts w:ascii="Times New Roman" w:hAnsi="Times New Roman"/>
                <w:sz w:val="22"/>
                <w:szCs w:val="22"/>
              </w:rPr>
              <w:t xml:space="preserve">Provides cash </w:t>
            </w:r>
            <w:r w:rsidR="004D7C4F">
              <w:rPr>
                <w:rFonts w:ascii="Times New Roman" w:hAnsi="Times New Roman"/>
                <w:sz w:val="22"/>
                <w:szCs w:val="22"/>
              </w:rPr>
              <w:t xml:space="preserve">flow updates to the Chief Financial Officer and </w:t>
            </w:r>
            <w:r>
              <w:rPr>
                <w:rFonts w:ascii="Times New Roman" w:hAnsi="Times New Roman"/>
                <w:sz w:val="22"/>
                <w:szCs w:val="22"/>
              </w:rPr>
              <w:t>prepares financial projections as required by top management or financiers</w:t>
            </w:r>
          </w:p>
          <w:p w:rsidR="00B7541D" w:rsidRPr="004D7C4F" w:rsidRDefault="00B7541D" w:rsidP="004D7C4F">
            <w:pPr>
              <w:rPr>
                <w:rFonts w:ascii="Times New Roman" w:hAnsi="Times New Roman"/>
                <w:sz w:val="22"/>
                <w:szCs w:val="22"/>
              </w:rPr>
            </w:pPr>
          </w:p>
          <w:p w:rsidR="00E06B31" w:rsidRDefault="00BB0E6A">
            <w:pPr>
              <w:numPr>
                <w:ilvl w:val="0"/>
                <w:numId w:val="11"/>
              </w:numPr>
              <w:tabs>
                <w:tab w:val="clear" w:pos="720"/>
              </w:tabs>
              <w:ind w:left="250" w:hanging="250"/>
              <w:jc w:val="both"/>
              <w:rPr>
                <w:rFonts w:ascii="Times New Roman" w:hAnsi="Times New Roman"/>
                <w:sz w:val="22"/>
                <w:szCs w:val="22"/>
              </w:rPr>
            </w:pPr>
            <w:r>
              <w:rPr>
                <w:rFonts w:ascii="Times New Roman" w:hAnsi="Times New Roman"/>
                <w:sz w:val="22"/>
                <w:szCs w:val="22"/>
              </w:rPr>
              <w:t xml:space="preserve">Performs monthly closing </w:t>
            </w:r>
            <w:r w:rsidR="00F0290A">
              <w:rPr>
                <w:rFonts w:ascii="Times New Roman" w:hAnsi="Times New Roman"/>
                <w:sz w:val="22"/>
                <w:szCs w:val="22"/>
              </w:rPr>
              <w:t>of accounts</w:t>
            </w:r>
            <w:r>
              <w:rPr>
                <w:rFonts w:ascii="Times New Roman" w:hAnsi="Times New Roman"/>
                <w:sz w:val="22"/>
                <w:szCs w:val="22"/>
              </w:rPr>
              <w:t>, including preparation of bank reconciliation</w:t>
            </w:r>
            <w:r w:rsidR="00F0290A">
              <w:rPr>
                <w:rFonts w:ascii="Times New Roman" w:hAnsi="Times New Roman"/>
                <w:sz w:val="22"/>
                <w:szCs w:val="22"/>
              </w:rPr>
              <w:t>s</w:t>
            </w:r>
            <w:r>
              <w:rPr>
                <w:rFonts w:ascii="Times New Roman" w:hAnsi="Times New Roman"/>
                <w:sz w:val="22"/>
                <w:szCs w:val="22"/>
              </w:rPr>
              <w:t>, depreciation of fixed assets, amortization of prepayments</w:t>
            </w:r>
            <w:r w:rsidR="00F0290A">
              <w:rPr>
                <w:rFonts w:ascii="Times New Roman" w:hAnsi="Times New Roman"/>
                <w:sz w:val="22"/>
                <w:szCs w:val="22"/>
              </w:rPr>
              <w:t>,</w:t>
            </w:r>
            <w:r>
              <w:rPr>
                <w:rFonts w:ascii="Times New Roman" w:hAnsi="Times New Roman"/>
                <w:sz w:val="22"/>
                <w:szCs w:val="22"/>
              </w:rPr>
              <w:t xml:space="preserve"> accrual of expenses and </w:t>
            </w:r>
            <w:r w:rsidR="00F0290A">
              <w:rPr>
                <w:rFonts w:ascii="Times New Roman" w:hAnsi="Times New Roman"/>
                <w:sz w:val="22"/>
                <w:szCs w:val="22"/>
              </w:rPr>
              <w:t xml:space="preserve">accrual of </w:t>
            </w:r>
            <w:r>
              <w:rPr>
                <w:rFonts w:ascii="Times New Roman" w:hAnsi="Times New Roman"/>
                <w:sz w:val="22"/>
                <w:szCs w:val="22"/>
              </w:rPr>
              <w:t>revenues on uncompleted projects</w:t>
            </w:r>
          </w:p>
          <w:p w:rsidR="00E06B31" w:rsidRDefault="00E06B31">
            <w:pPr>
              <w:tabs>
                <w:tab w:val="left" w:pos="250"/>
              </w:tabs>
              <w:ind w:left="250" w:hanging="250"/>
              <w:jc w:val="both"/>
              <w:rPr>
                <w:rFonts w:ascii="Times New Roman" w:hAnsi="Times New Roman"/>
                <w:sz w:val="22"/>
                <w:szCs w:val="22"/>
              </w:rPr>
            </w:pPr>
          </w:p>
          <w:p w:rsidR="00E06B31" w:rsidRDefault="00ED2A7B">
            <w:pPr>
              <w:numPr>
                <w:ilvl w:val="0"/>
                <w:numId w:val="11"/>
              </w:numPr>
              <w:tabs>
                <w:tab w:val="clear" w:pos="720"/>
              </w:tabs>
              <w:ind w:left="250" w:hanging="250"/>
              <w:jc w:val="both"/>
              <w:rPr>
                <w:rFonts w:ascii="Times New Roman" w:hAnsi="Times New Roman"/>
                <w:sz w:val="22"/>
                <w:szCs w:val="22"/>
              </w:rPr>
            </w:pPr>
            <w:r>
              <w:rPr>
                <w:rFonts w:ascii="Times New Roman" w:hAnsi="Times New Roman"/>
                <w:sz w:val="22"/>
                <w:szCs w:val="22"/>
              </w:rPr>
              <w:t>P</w:t>
            </w:r>
            <w:r w:rsidR="00BB0E6A">
              <w:rPr>
                <w:rFonts w:ascii="Times New Roman" w:hAnsi="Times New Roman"/>
                <w:sz w:val="22"/>
                <w:szCs w:val="22"/>
              </w:rPr>
              <w:t xml:space="preserve">repares monthly </w:t>
            </w:r>
            <w:r w:rsidR="00B7541D">
              <w:rPr>
                <w:rFonts w:ascii="Times New Roman" w:hAnsi="Times New Roman"/>
                <w:sz w:val="22"/>
                <w:szCs w:val="22"/>
              </w:rPr>
              <w:t>financial statements</w:t>
            </w:r>
            <w:r>
              <w:rPr>
                <w:rFonts w:ascii="Times New Roman" w:hAnsi="Times New Roman"/>
                <w:sz w:val="22"/>
                <w:szCs w:val="22"/>
              </w:rPr>
              <w:t xml:space="preserve"> and </w:t>
            </w:r>
            <w:r w:rsidR="00BB0E6A">
              <w:rPr>
                <w:rFonts w:ascii="Times New Roman" w:hAnsi="Times New Roman"/>
                <w:sz w:val="22"/>
                <w:szCs w:val="22"/>
              </w:rPr>
              <w:t>management reports on the results of operation</w:t>
            </w:r>
            <w:r>
              <w:rPr>
                <w:rFonts w:ascii="Times New Roman" w:hAnsi="Times New Roman"/>
                <w:sz w:val="22"/>
                <w:szCs w:val="22"/>
              </w:rPr>
              <w:t xml:space="preserve"> and financial position</w:t>
            </w:r>
            <w:r w:rsidR="00BB0E6A">
              <w:rPr>
                <w:rFonts w:ascii="Times New Roman" w:hAnsi="Times New Roman"/>
                <w:sz w:val="22"/>
                <w:szCs w:val="22"/>
              </w:rPr>
              <w:t xml:space="preserve">, including </w:t>
            </w:r>
            <w:r w:rsidR="00F0290A">
              <w:rPr>
                <w:rFonts w:ascii="Times New Roman" w:hAnsi="Times New Roman"/>
                <w:sz w:val="22"/>
                <w:szCs w:val="22"/>
              </w:rPr>
              <w:t xml:space="preserve">financial </w:t>
            </w:r>
            <w:r>
              <w:rPr>
                <w:rFonts w:ascii="Times New Roman" w:hAnsi="Times New Roman"/>
                <w:sz w:val="22"/>
                <w:szCs w:val="22"/>
              </w:rPr>
              <w:t>ratios and analyses</w:t>
            </w:r>
          </w:p>
          <w:p w:rsidR="00E06B31" w:rsidRDefault="00E06B31">
            <w:pPr>
              <w:jc w:val="both"/>
              <w:rPr>
                <w:rFonts w:ascii="Times New Roman" w:hAnsi="Times New Roman"/>
                <w:sz w:val="22"/>
                <w:szCs w:val="22"/>
              </w:rPr>
            </w:pPr>
          </w:p>
          <w:p w:rsidR="00B76C7B" w:rsidRDefault="00B76C7B" w:rsidP="00B76C7B">
            <w:pPr>
              <w:numPr>
                <w:ilvl w:val="0"/>
                <w:numId w:val="11"/>
              </w:numPr>
              <w:tabs>
                <w:tab w:val="clear" w:pos="720"/>
              </w:tabs>
              <w:ind w:left="250" w:hanging="250"/>
              <w:jc w:val="both"/>
              <w:rPr>
                <w:rFonts w:ascii="Times New Roman" w:hAnsi="Times New Roman"/>
                <w:sz w:val="22"/>
                <w:szCs w:val="22"/>
              </w:rPr>
            </w:pPr>
            <w:r>
              <w:rPr>
                <w:rFonts w:ascii="Times New Roman" w:hAnsi="Times New Roman"/>
                <w:sz w:val="22"/>
                <w:szCs w:val="22"/>
              </w:rPr>
              <w:t xml:space="preserve">Prepares and files BIR reports thru the BIR </w:t>
            </w:r>
            <w:proofErr w:type="spellStart"/>
            <w:r>
              <w:rPr>
                <w:rFonts w:ascii="Times New Roman" w:hAnsi="Times New Roman"/>
                <w:sz w:val="22"/>
                <w:szCs w:val="22"/>
              </w:rPr>
              <w:t>eFPS</w:t>
            </w:r>
            <w:proofErr w:type="spellEnd"/>
            <w:r w:rsidR="006D1C71">
              <w:rPr>
                <w:rFonts w:ascii="Times New Roman" w:hAnsi="Times New Roman"/>
                <w:sz w:val="22"/>
                <w:szCs w:val="22"/>
              </w:rPr>
              <w:t>/</w:t>
            </w:r>
            <w:proofErr w:type="spellStart"/>
            <w:r w:rsidR="006D1C71">
              <w:rPr>
                <w:rFonts w:ascii="Times New Roman" w:hAnsi="Times New Roman"/>
                <w:sz w:val="22"/>
                <w:szCs w:val="22"/>
              </w:rPr>
              <w:t>eBIR</w:t>
            </w:r>
            <w:proofErr w:type="spellEnd"/>
            <w:r w:rsidR="006D1C71">
              <w:rPr>
                <w:rFonts w:ascii="Times New Roman" w:hAnsi="Times New Roman"/>
                <w:sz w:val="22"/>
                <w:szCs w:val="22"/>
              </w:rPr>
              <w:t xml:space="preserve"> and e-mail submissions (</w:t>
            </w:r>
            <w:proofErr w:type="spellStart"/>
            <w:r w:rsidR="006D1C71">
              <w:rPr>
                <w:rFonts w:ascii="Times New Roman" w:hAnsi="Times New Roman"/>
                <w:sz w:val="22"/>
                <w:szCs w:val="22"/>
              </w:rPr>
              <w:t>eSubmissions</w:t>
            </w:r>
            <w:proofErr w:type="spellEnd"/>
            <w:r w:rsidR="006D1C71">
              <w:rPr>
                <w:rFonts w:ascii="Times New Roman" w:hAnsi="Times New Roman"/>
                <w:sz w:val="22"/>
                <w:szCs w:val="22"/>
              </w:rPr>
              <w:t>)</w:t>
            </w:r>
            <w:r>
              <w:rPr>
                <w:rFonts w:ascii="Times New Roman" w:hAnsi="Times New Roman"/>
                <w:sz w:val="22"/>
                <w:szCs w:val="22"/>
              </w:rPr>
              <w:t xml:space="preserve">. Facilitates remittances via </w:t>
            </w:r>
            <w:proofErr w:type="spellStart"/>
            <w:r>
              <w:rPr>
                <w:rFonts w:ascii="Times New Roman" w:hAnsi="Times New Roman"/>
                <w:sz w:val="22"/>
                <w:szCs w:val="22"/>
              </w:rPr>
              <w:t>Bancnet</w:t>
            </w:r>
            <w:proofErr w:type="spellEnd"/>
            <w:r>
              <w:rPr>
                <w:rFonts w:ascii="Times New Roman" w:hAnsi="Times New Roman"/>
                <w:sz w:val="22"/>
                <w:szCs w:val="22"/>
              </w:rPr>
              <w:t xml:space="preserve"> online payment system</w:t>
            </w:r>
          </w:p>
          <w:p w:rsidR="00B76C7B" w:rsidRDefault="00B76C7B" w:rsidP="00B76C7B">
            <w:pPr>
              <w:tabs>
                <w:tab w:val="left" w:pos="250"/>
              </w:tabs>
              <w:ind w:left="250" w:hanging="250"/>
              <w:jc w:val="both"/>
              <w:rPr>
                <w:rFonts w:ascii="Times New Roman" w:hAnsi="Times New Roman"/>
                <w:sz w:val="22"/>
                <w:szCs w:val="22"/>
              </w:rPr>
            </w:pPr>
          </w:p>
          <w:p w:rsidR="00E06B31" w:rsidRDefault="00B76C7B">
            <w:pPr>
              <w:numPr>
                <w:ilvl w:val="0"/>
                <w:numId w:val="11"/>
              </w:numPr>
              <w:tabs>
                <w:tab w:val="clear" w:pos="720"/>
              </w:tabs>
              <w:ind w:left="250" w:hanging="250"/>
              <w:jc w:val="both"/>
              <w:rPr>
                <w:rFonts w:ascii="Times New Roman" w:hAnsi="Times New Roman"/>
                <w:sz w:val="22"/>
                <w:szCs w:val="22"/>
              </w:rPr>
            </w:pPr>
            <w:r>
              <w:rPr>
                <w:rFonts w:ascii="Times New Roman" w:hAnsi="Times New Roman"/>
                <w:sz w:val="22"/>
                <w:szCs w:val="22"/>
              </w:rPr>
              <w:t xml:space="preserve">Coordinates with both the external auditors and with the BIR for annual audits of financial statements and income tax returns </w:t>
            </w:r>
          </w:p>
          <w:p w:rsidR="00FC5B0D" w:rsidRDefault="00FC5B0D" w:rsidP="00FC5B0D">
            <w:pPr>
              <w:pStyle w:val="ListParagraph"/>
              <w:rPr>
                <w:rFonts w:ascii="Times New Roman" w:hAnsi="Times New Roman"/>
                <w:sz w:val="22"/>
                <w:szCs w:val="22"/>
              </w:rPr>
            </w:pPr>
          </w:p>
          <w:p w:rsidR="00FC5B0D" w:rsidRDefault="00FC5B0D" w:rsidP="00FC5B0D">
            <w:pPr>
              <w:numPr>
                <w:ilvl w:val="0"/>
                <w:numId w:val="11"/>
              </w:numPr>
              <w:tabs>
                <w:tab w:val="clear" w:pos="720"/>
              </w:tabs>
              <w:ind w:left="250" w:hanging="250"/>
              <w:jc w:val="both"/>
              <w:rPr>
                <w:rFonts w:ascii="Times New Roman" w:hAnsi="Times New Roman"/>
                <w:sz w:val="22"/>
                <w:szCs w:val="22"/>
              </w:rPr>
            </w:pPr>
            <w:r>
              <w:rPr>
                <w:rFonts w:ascii="Times New Roman" w:hAnsi="Times New Roman"/>
                <w:sz w:val="22"/>
                <w:szCs w:val="22"/>
              </w:rPr>
              <w:t xml:space="preserve">As the SAP </w:t>
            </w:r>
            <w:r w:rsidR="00B7541D">
              <w:rPr>
                <w:rFonts w:ascii="Times New Roman" w:hAnsi="Times New Roman"/>
                <w:sz w:val="22"/>
                <w:szCs w:val="22"/>
              </w:rPr>
              <w:t xml:space="preserve">B1 </w:t>
            </w:r>
            <w:r>
              <w:rPr>
                <w:rFonts w:ascii="Times New Roman" w:hAnsi="Times New Roman"/>
                <w:sz w:val="22"/>
                <w:szCs w:val="22"/>
              </w:rPr>
              <w:t xml:space="preserve">Administrator, coordinates with </w:t>
            </w:r>
            <w:r w:rsidR="00B7541D">
              <w:rPr>
                <w:rFonts w:ascii="Times New Roman" w:hAnsi="Times New Roman"/>
                <w:sz w:val="22"/>
                <w:szCs w:val="22"/>
              </w:rPr>
              <w:t xml:space="preserve">the requirements of </w:t>
            </w:r>
            <w:r>
              <w:rPr>
                <w:rFonts w:ascii="Times New Roman" w:hAnsi="Times New Roman"/>
                <w:sz w:val="22"/>
                <w:szCs w:val="22"/>
              </w:rPr>
              <w:t>Warehouse, Purchasing and other interested departments</w:t>
            </w:r>
          </w:p>
          <w:p w:rsidR="00E06B31" w:rsidRPr="00FC5B0D" w:rsidRDefault="00E06B31" w:rsidP="00FC5B0D">
            <w:pPr>
              <w:rPr>
                <w:rFonts w:ascii="Times New Roman" w:hAnsi="Times New Roman"/>
                <w:sz w:val="22"/>
                <w:szCs w:val="22"/>
              </w:rPr>
            </w:pPr>
          </w:p>
          <w:p w:rsidR="00E06B31" w:rsidRDefault="00BB0E6A" w:rsidP="00B7541D">
            <w:pPr>
              <w:numPr>
                <w:ilvl w:val="0"/>
                <w:numId w:val="11"/>
              </w:numPr>
              <w:tabs>
                <w:tab w:val="clear" w:pos="720"/>
              </w:tabs>
              <w:ind w:left="250" w:hanging="250"/>
              <w:jc w:val="both"/>
              <w:rPr>
                <w:rFonts w:ascii="Times New Roman" w:hAnsi="Times New Roman"/>
                <w:sz w:val="22"/>
                <w:szCs w:val="22"/>
              </w:rPr>
            </w:pPr>
            <w:r w:rsidRPr="00F0290A">
              <w:rPr>
                <w:rFonts w:ascii="Times New Roman" w:hAnsi="Times New Roman"/>
                <w:sz w:val="22"/>
                <w:szCs w:val="22"/>
              </w:rPr>
              <w:t>Coordinates with other departments on the review of business processes that have impact on Accounting and performs on-going review on the performance</w:t>
            </w:r>
            <w:r w:rsidR="00F0290A">
              <w:rPr>
                <w:rFonts w:ascii="Times New Roman" w:hAnsi="Times New Roman"/>
                <w:sz w:val="22"/>
                <w:szCs w:val="22"/>
              </w:rPr>
              <w:t xml:space="preserve"> and functionalities </w:t>
            </w:r>
            <w:r w:rsidRPr="00F0290A">
              <w:rPr>
                <w:rFonts w:ascii="Times New Roman" w:hAnsi="Times New Roman"/>
                <w:sz w:val="22"/>
                <w:szCs w:val="22"/>
              </w:rPr>
              <w:t xml:space="preserve">of the SAP </w:t>
            </w:r>
            <w:r w:rsidR="00ED2A7B">
              <w:rPr>
                <w:rFonts w:ascii="Times New Roman" w:hAnsi="Times New Roman"/>
                <w:sz w:val="22"/>
                <w:szCs w:val="22"/>
              </w:rPr>
              <w:t>B1 Accounting System</w:t>
            </w:r>
          </w:p>
        </w:tc>
      </w:tr>
      <w:tr w:rsidR="00E06B31">
        <w:trPr>
          <w:trHeight w:val="35"/>
        </w:trPr>
        <w:tc>
          <w:tcPr>
            <w:tcW w:w="3025" w:type="dxa"/>
          </w:tcPr>
          <w:p w:rsidR="00E06B31" w:rsidRDefault="00E06B31">
            <w:pPr>
              <w:rPr>
                <w:rFonts w:ascii="Times New Roman" w:hAnsi="Times New Roman"/>
                <w:sz w:val="22"/>
                <w:szCs w:val="22"/>
              </w:rPr>
            </w:pPr>
          </w:p>
          <w:p w:rsidR="00E06B31" w:rsidRDefault="00BB0E6A">
            <w:pPr>
              <w:rPr>
                <w:rFonts w:ascii="Times New Roman" w:hAnsi="Times New Roman"/>
                <w:b/>
                <w:sz w:val="22"/>
                <w:szCs w:val="22"/>
              </w:rPr>
            </w:pPr>
            <w:r>
              <w:rPr>
                <w:rFonts w:ascii="Times New Roman" w:hAnsi="Times New Roman"/>
                <w:b/>
                <w:sz w:val="22"/>
                <w:szCs w:val="22"/>
              </w:rPr>
              <w:t>ACCOUNTING MANAGER</w:t>
            </w:r>
          </w:p>
          <w:p w:rsidR="00E06B31" w:rsidRDefault="00E06B31">
            <w:pPr>
              <w:rPr>
                <w:rFonts w:ascii="Times New Roman" w:hAnsi="Times New Roman"/>
                <w:b/>
                <w:sz w:val="22"/>
                <w:szCs w:val="22"/>
              </w:rPr>
            </w:pPr>
          </w:p>
          <w:p w:rsidR="00E06B31" w:rsidRDefault="00BB0E6A">
            <w:pPr>
              <w:rPr>
                <w:rFonts w:ascii="Times New Roman" w:hAnsi="Times New Roman"/>
                <w:b/>
                <w:sz w:val="22"/>
                <w:szCs w:val="22"/>
              </w:rPr>
            </w:pPr>
            <w:proofErr w:type="spellStart"/>
            <w:r>
              <w:rPr>
                <w:rFonts w:ascii="Times New Roman" w:hAnsi="Times New Roman"/>
                <w:b/>
                <w:sz w:val="22"/>
                <w:szCs w:val="22"/>
              </w:rPr>
              <w:t>Choobi</w:t>
            </w:r>
            <w:proofErr w:type="spellEnd"/>
            <w:r>
              <w:rPr>
                <w:rFonts w:ascii="Times New Roman" w:hAnsi="Times New Roman"/>
                <w:b/>
                <w:sz w:val="22"/>
                <w:szCs w:val="22"/>
              </w:rPr>
              <w:t xml:space="preserve"> </w:t>
            </w:r>
            <w:proofErr w:type="spellStart"/>
            <w:r>
              <w:rPr>
                <w:rFonts w:ascii="Times New Roman" w:hAnsi="Times New Roman"/>
                <w:b/>
                <w:sz w:val="22"/>
                <w:szCs w:val="22"/>
              </w:rPr>
              <w:t>Choobi</w:t>
            </w:r>
            <w:proofErr w:type="spellEnd"/>
            <w:r>
              <w:rPr>
                <w:rFonts w:ascii="Times New Roman" w:hAnsi="Times New Roman"/>
                <w:b/>
                <w:sz w:val="22"/>
                <w:szCs w:val="22"/>
              </w:rPr>
              <w:t xml:space="preserve"> Flavors Corp.</w:t>
            </w:r>
          </w:p>
          <w:p w:rsidR="00E06B31" w:rsidRDefault="00BB0E6A">
            <w:pPr>
              <w:rPr>
                <w:rFonts w:ascii="Times New Roman" w:hAnsi="Times New Roman"/>
                <w:sz w:val="20"/>
                <w:szCs w:val="20"/>
              </w:rPr>
            </w:pPr>
            <w:proofErr w:type="spellStart"/>
            <w:r>
              <w:rPr>
                <w:rFonts w:ascii="Times New Roman" w:hAnsi="Times New Roman"/>
                <w:sz w:val="20"/>
                <w:szCs w:val="20"/>
              </w:rPr>
              <w:t>Talisay</w:t>
            </w:r>
            <w:proofErr w:type="spellEnd"/>
            <w:r>
              <w:rPr>
                <w:rFonts w:ascii="Times New Roman" w:hAnsi="Times New Roman"/>
                <w:sz w:val="20"/>
                <w:szCs w:val="20"/>
              </w:rPr>
              <w:t xml:space="preserve"> City, Cebu, Philippines</w:t>
            </w:r>
          </w:p>
          <w:p w:rsidR="00E06B31" w:rsidRDefault="00E06B31">
            <w:pPr>
              <w:rPr>
                <w:rFonts w:ascii="Times New Roman" w:hAnsi="Times New Roman"/>
                <w:sz w:val="20"/>
                <w:szCs w:val="20"/>
              </w:rPr>
            </w:pPr>
          </w:p>
          <w:p w:rsidR="00E06B31" w:rsidRDefault="00BB0E6A">
            <w:pPr>
              <w:rPr>
                <w:rFonts w:ascii="Times New Roman" w:hAnsi="Times New Roman"/>
                <w:sz w:val="20"/>
                <w:szCs w:val="20"/>
              </w:rPr>
            </w:pPr>
            <w:r>
              <w:rPr>
                <w:rFonts w:ascii="Times New Roman" w:hAnsi="Times New Roman"/>
                <w:sz w:val="20"/>
                <w:szCs w:val="20"/>
              </w:rPr>
              <w:t>(</w:t>
            </w:r>
            <w:proofErr w:type="gramStart"/>
            <w:r>
              <w:rPr>
                <w:rFonts w:ascii="Times New Roman" w:hAnsi="Times New Roman"/>
                <w:sz w:val="20"/>
                <w:szCs w:val="20"/>
              </w:rPr>
              <w:t>a</w:t>
            </w:r>
            <w:proofErr w:type="gramEnd"/>
            <w:r>
              <w:rPr>
                <w:rFonts w:ascii="Times New Roman" w:hAnsi="Times New Roman"/>
                <w:sz w:val="20"/>
                <w:szCs w:val="20"/>
              </w:rPr>
              <w:t xml:space="preserve"> company operating a chain of premium buffet outlets around the Philippines offering fresh </w:t>
            </w:r>
            <w:proofErr w:type="spellStart"/>
            <w:r>
              <w:rPr>
                <w:rFonts w:ascii="Times New Roman" w:hAnsi="Times New Roman"/>
                <w:sz w:val="20"/>
                <w:szCs w:val="20"/>
              </w:rPr>
              <w:t>seafoods</w:t>
            </w:r>
            <w:proofErr w:type="spellEnd"/>
            <w:r>
              <w:rPr>
                <w:rFonts w:ascii="Times New Roman" w:hAnsi="Times New Roman"/>
                <w:sz w:val="20"/>
                <w:szCs w:val="20"/>
              </w:rPr>
              <w:t xml:space="preserve"> prepared in traditional ways.  It also franchises its business to willing entrepreneurs to carry the brand and prestige of the business)</w:t>
            </w:r>
          </w:p>
          <w:p w:rsidR="00E06B31" w:rsidRDefault="00E06B31">
            <w:pPr>
              <w:rPr>
                <w:rFonts w:ascii="Times New Roman" w:hAnsi="Times New Roman"/>
                <w:sz w:val="20"/>
                <w:szCs w:val="20"/>
              </w:rPr>
            </w:pPr>
          </w:p>
          <w:p w:rsidR="00E06B31" w:rsidRDefault="00BB0E6A">
            <w:pPr>
              <w:rPr>
                <w:rFonts w:ascii="Times New Roman" w:hAnsi="Times New Roman"/>
                <w:sz w:val="20"/>
                <w:szCs w:val="20"/>
              </w:rPr>
            </w:pPr>
            <w:r>
              <w:rPr>
                <w:rFonts w:ascii="Times New Roman" w:hAnsi="Times New Roman"/>
                <w:sz w:val="20"/>
                <w:szCs w:val="20"/>
              </w:rPr>
              <w:t>[October 2017 to May 2018]</w:t>
            </w: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tc>
        <w:tc>
          <w:tcPr>
            <w:tcW w:w="7505" w:type="dxa"/>
          </w:tcPr>
          <w:p w:rsidR="00E06B31" w:rsidRDefault="00E06B31">
            <w:pPr>
              <w:jc w:val="both"/>
              <w:rPr>
                <w:rFonts w:ascii="Times New Roman" w:hAnsi="Times New Roman"/>
                <w:sz w:val="22"/>
                <w:szCs w:val="22"/>
              </w:rPr>
            </w:pPr>
          </w:p>
          <w:p w:rsidR="00E06B31" w:rsidRDefault="00BB0E6A">
            <w:pPr>
              <w:numPr>
                <w:ilvl w:val="0"/>
                <w:numId w:val="11"/>
              </w:numPr>
              <w:tabs>
                <w:tab w:val="clear" w:pos="720"/>
              </w:tabs>
              <w:ind w:left="250" w:hanging="250"/>
              <w:jc w:val="both"/>
              <w:rPr>
                <w:rFonts w:ascii="Times New Roman" w:hAnsi="Times New Roman"/>
                <w:sz w:val="22"/>
                <w:szCs w:val="22"/>
              </w:rPr>
            </w:pPr>
            <w:r>
              <w:rPr>
                <w:rFonts w:ascii="Times New Roman" w:hAnsi="Times New Roman"/>
                <w:sz w:val="22"/>
                <w:szCs w:val="22"/>
              </w:rPr>
              <w:t>Managed the Accounting Department in dealing with the daily affairs of the business, including review of payable vouchers, check vouchers, journal entries and posting into the SAP B</w:t>
            </w:r>
            <w:r w:rsidR="00F0290A">
              <w:rPr>
                <w:rFonts w:ascii="Times New Roman" w:hAnsi="Times New Roman"/>
                <w:sz w:val="22"/>
                <w:szCs w:val="22"/>
              </w:rPr>
              <w:t>1 Accounting System</w:t>
            </w:r>
          </w:p>
          <w:p w:rsidR="00E06B31" w:rsidRDefault="00E06B31">
            <w:pPr>
              <w:tabs>
                <w:tab w:val="left" w:pos="250"/>
              </w:tabs>
              <w:ind w:left="250" w:hanging="250"/>
              <w:jc w:val="both"/>
              <w:rPr>
                <w:rFonts w:ascii="Times New Roman" w:hAnsi="Times New Roman"/>
                <w:sz w:val="22"/>
                <w:szCs w:val="22"/>
              </w:rPr>
            </w:pPr>
          </w:p>
          <w:p w:rsidR="00E06B31" w:rsidRDefault="00BB0E6A">
            <w:pPr>
              <w:numPr>
                <w:ilvl w:val="0"/>
                <w:numId w:val="11"/>
              </w:numPr>
              <w:tabs>
                <w:tab w:val="clear" w:pos="720"/>
              </w:tabs>
              <w:ind w:left="250" w:hanging="250"/>
              <w:jc w:val="both"/>
              <w:rPr>
                <w:rFonts w:ascii="Times New Roman" w:hAnsi="Times New Roman"/>
                <w:sz w:val="22"/>
                <w:szCs w:val="22"/>
              </w:rPr>
            </w:pPr>
            <w:r>
              <w:rPr>
                <w:rFonts w:ascii="Times New Roman" w:hAnsi="Times New Roman"/>
                <w:sz w:val="22"/>
                <w:szCs w:val="22"/>
              </w:rPr>
              <w:t>Performed monthly closing procedures, including preparation of monthly bank reconciliations, depreciation of assets, amortization of prepaid and pre-operating expenses, reconciliation of POS sales against the SAP sales and posting of month-end journal entries</w:t>
            </w:r>
          </w:p>
          <w:p w:rsidR="00E06B31" w:rsidRDefault="00E06B31">
            <w:pPr>
              <w:tabs>
                <w:tab w:val="left" w:pos="250"/>
              </w:tabs>
              <w:ind w:left="250" w:hanging="250"/>
              <w:jc w:val="both"/>
              <w:rPr>
                <w:rFonts w:ascii="Times New Roman" w:hAnsi="Times New Roman"/>
                <w:sz w:val="22"/>
                <w:szCs w:val="22"/>
              </w:rPr>
            </w:pPr>
          </w:p>
          <w:p w:rsidR="00E06B31" w:rsidRDefault="00BB0E6A">
            <w:pPr>
              <w:numPr>
                <w:ilvl w:val="0"/>
                <w:numId w:val="11"/>
              </w:numPr>
              <w:tabs>
                <w:tab w:val="clear" w:pos="720"/>
              </w:tabs>
              <w:ind w:left="250" w:hanging="250"/>
              <w:jc w:val="both"/>
              <w:rPr>
                <w:rFonts w:ascii="Times New Roman" w:hAnsi="Times New Roman"/>
                <w:sz w:val="22"/>
                <w:szCs w:val="22"/>
              </w:rPr>
            </w:pPr>
            <w:r>
              <w:rPr>
                <w:rFonts w:ascii="Times New Roman" w:hAnsi="Times New Roman"/>
                <w:sz w:val="22"/>
                <w:szCs w:val="22"/>
              </w:rPr>
              <w:t>Prepared monthly management reports on the outcome of the operation for the month, including ratios and analyses, comparison of figures between periods and review of KPIs against actual results</w:t>
            </w:r>
          </w:p>
          <w:p w:rsidR="00E06B31" w:rsidRDefault="00E06B31">
            <w:pPr>
              <w:jc w:val="both"/>
              <w:rPr>
                <w:rFonts w:ascii="Times New Roman" w:hAnsi="Times New Roman"/>
                <w:sz w:val="22"/>
                <w:szCs w:val="22"/>
              </w:rPr>
            </w:pPr>
          </w:p>
          <w:p w:rsidR="00E06B31" w:rsidRDefault="00BB0E6A">
            <w:pPr>
              <w:numPr>
                <w:ilvl w:val="0"/>
                <w:numId w:val="11"/>
              </w:numPr>
              <w:tabs>
                <w:tab w:val="clear" w:pos="720"/>
              </w:tabs>
              <w:ind w:left="250" w:hanging="250"/>
              <w:jc w:val="both"/>
              <w:rPr>
                <w:rFonts w:ascii="Times New Roman" w:hAnsi="Times New Roman"/>
                <w:sz w:val="22"/>
                <w:szCs w:val="22"/>
              </w:rPr>
            </w:pPr>
            <w:r>
              <w:rPr>
                <w:rFonts w:ascii="Times New Roman" w:hAnsi="Times New Roman"/>
                <w:sz w:val="22"/>
                <w:szCs w:val="22"/>
              </w:rPr>
              <w:t xml:space="preserve">Prepared weekly reports to monitor the usage of ingredients and to ensure that the branches maintains the desired ratio of consumption against sales </w:t>
            </w:r>
          </w:p>
          <w:p w:rsidR="00E06B31" w:rsidRDefault="00E06B31">
            <w:pPr>
              <w:pStyle w:val="ListParagraph"/>
              <w:rPr>
                <w:rFonts w:ascii="Times New Roman" w:hAnsi="Times New Roman"/>
                <w:sz w:val="22"/>
                <w:szCs w:val="22"/>
              </w:rPr>
            </w:pPr>
          </w:p>
          <w:p w:rsidR="00E06B31" w:rsidRDefault="00BB0E6A">
            <w:pPr>
              <w:numPr>
                <w:ilvl w:val="0"/>
                <w:numId w:val="11"/>
              </w:numPr>
              <w:tabs>
                <w:tab w:val="clear" w:pos="720"/>
              </w:tabs>
              <w:ind w:left="250" w:hanging="250"/>
              <w:jc w:val="both"/>
              <w:rPr>
                <w:rFonts w:ascii="Times New Roman" w:hAnsi="Times New Roman"/>
                <w:sz w:val="22"/>
                <w:szCs w:val="22"/>
              </w:rPr>
            </w:pPr>
            <w:r>
              <w:rPr>
                <w:rFonts w:ascii="Times New Roman" w:hAnsi="Times New Roman"/>
                <w:sz w:val="22"/>
                <w:szCs w:val="22"/>
              </w:rPr>
              <w:t>Performed detailed review and clean-up of the balance sheet accounts and prepares calculations to support the year-end adjustments</w:t>
            </w:r>
          </w:p>
          <w:p w:rsidR="00E06B31" w:rsidRDefault="00E06B31">
            <w:pPr>
              <w:pStyle w:val="ListParagraph"/>
              <w:rPr>
                <w:rFonts w:ascii="Times New Roman" w:hAnsi="Times New Roman"/>
                <w:sz w:val="22"/>
                <w:szCs w:val="22"/>
              </w:rPr>
            </w:pPr>
          </w:p>
          <w:p w:rsidR="00E06B31" w:rsidRDefault="00BB0E6A">
            <w:pPr>
              <w:numPr>
                <w:ilvl w:val="0"/>
                <w:numId w:val="11"/>
              </w:numPr>
              <w:tabs>
                <w:tab w:val="clear" w:pos="720"/>
              </w:tabs>
              <w:ind w:left="250" w:hanging="250"/>
              <w:jc w:val="both"/>
              <w:rPr>
                <w:rFonts w:ascii="Times New Roman" w:hAnsi="Times New Roman"/>
                <w:sz w:val="22"/>
                <w:szCs w:val="22"/>
              </w:rPr>
            </w:pPr>
            <w:r>
              <w:rPr>
                <w:rFonts w:ascii="Times New Roman" w:hAnsi="Times New Roman"/>
                <w:sz w:val="22"/>
                <w:szCs w:val="22"/>
              </w:rPr>
              <w:t>Maintained and updates the franchising company’s (sister company) books of accounts and prepares monthly reports for management and for tax purposes</w:t>
            </w:r>
          </w:p>
          <w:p w:rsidR="00E06B31" w:rsidRDefault="00E06B31">
            <w:pPr>
              <w:pStyle w:val="ListParagraph"/>
              <w:rPr>
                <w:rFonts w:ascii="Times New Roman" w:hAnsi="Times New Roman"/>
                <w:sz w:val="22"/>
                <w:szCs w:val="22"/>
              </w:rPr>
            </w:pPr>
          </w:p>
          <w:p w:rsidR="00E06B31" w:rsidRDefault="00BB0E6A">
            <w:pPr>
              <w:numPr>
                <w:ilvl w:val="0"/>
                <w:numId w:val="11"/>
              </w:numPr>
              <w:tabs>
                <w:tab w:val="clear" w:pos="720"/>
              </w:tabs>
              <w:ind w:left="250" w:hanging="250"/>
              <w:jc w:val="both"/>
              <w:rPr>
                <w:rFonts w:ascii="Times New Roman" w:hAnsi="Times New Roman"/>
                <w:sz w:val="22"/>
                <w:szCs w:val="22"/>
              </w:rPr>
            </w:pPr>
            <w:r>
              <w:rPr>
                <w:rFonts w:ascii="Times New Roman" w:hAnsi="Times New Roman"/>
                <w:sz w:val="22"/>
                <w:szCs w:val="22"/>
              </w:rPr>
              <w:t xml:space="preserve">Led in the SAP </w:t>
            </w:r>
            <w:r w:rsidR="00F0290A">
              <w:rPr>
                <w:rFonts w:ascii="Times New Roman" w:hAnsi="Times New Roman"/>
                <w:sz w:val="22"/>
                <w:szCs w:val="22"/>
              </w:rPr>
              <w:t xml:space="preserve">B1 </w:t>
            </w:r>
            <w:r>
              <w:rPr>
                <w:rFonts w:ascii="Times New Roman" w:hAnsi="Times New Roman"/>
                <w:sz w:val="22"/>
                <w:szCs w:val="22"/>
              </w:rPr>
              <w:t>segmentation project in coordination with the consultant to properly segregate and allocate the Chart of Accounts to branches for easy generation of reports.  Created a new database and new master files in preparation for the actual migration into the new Chart of Accounts</w:t>
            </w:r>
          </w:p>
          <w:p w:rsidR="00E06B31" w:rsidRDefault="00E06B31">
            <w:pPr>
              <w:tabs>
                <w:tab w:val="left" w:pos="250"/>
              </w:tabs>
              <w:ind w:left="250" w:hanging="250"/>
              <w:jc w:val="both"/>
              <w:rPr>
                <w:rFonts w:ascii="Times New Roman" w:hAnsi="Times New Roman"/>
                <w:sz w:val="22"/>
                <w:szCs w:val="22"/>
              </w:rPr>
            </w:pPr>
          </w:p>
          <w:p w:rsidR="00E06B31" w:rsidRDefault="00BB0E6A">
            <w:pPr>
              <w:numPr>
                <w:ilvl w:val="0"/>
                <w:numId w:val="11"/>
              </w:numPr>
              <w:tabs>
                <w:tab w:val="clear" w:pos="720"/>
              </w:tabs>
              <w:ind w:left="250" w:hanging="250"/>
              <w:jc w:val="both"/>
              <w:rPr>
                <w:rFonts w:ascii="Times New Roman" w:hAnsi="Times New Roman"/>
                <w:sz w:val="22"/>
                <w:szCs w:val="22"/>
              </w:rPr>
            </w:pPr>
            <w:r>
              <w:rPr>
                <w:rFonts w:ascii="Times New Roman" w:hAnsi="Times New Roman"/>
                <w:sz w:val="22"/>
                <w:szCs w:val="22"/>
              </w:rPr>
              <w:t>Coordinated with the tax agent on the requirements of the tax auditor in respect of their audit of the 2016 income tax return.  Prepares supporting schedules and analyses of account balances in this regard.</w:t>
            </w:r>
          </w:p>
          <w:p w:rsidR="00E06B31" w:rsidRDefault="00E06B31">
            <w:pPr>
              <w:jc w:val="both"/>
              <w:rPr>
                <w:rFonts w:ascii="Times New Roman" w:hAnsi="Times New Roman"/>
                <w:sz w:val="22"/>
                <w:szCs w:val="22"/>
              </w:rPr>
            </w:pPr>
          </w:p>
        </w:tc>
      </w:tr>
      <w:tr w:rsidR="00E06B31">
        <w:trPr>
          <w:trHeight w:val="35"/>
        </w:trPr>
        <w:tc>
          <w:tcPr>
            <w:tcW w:w="3025" w:type="dxa"/>
          </w:tcPr>
          <w:p w:rsidR="00E06B31" w:rsidRDefault="00E06B31">
            <w:pPr>
              <w:rPr>
                <w:rFonts w:ascii="Times New Roman" w:hAnsi="Times New Roman"/>
                <w:b/>
                <w:sz w:val="22"/>
                <w:szCs w:val="22"/>
              </w:rPr>
            </w:pPr>
          </w:p>
          <w:p w:rsidR="00E06B31" w:rsidRDefault="00BB0E6A">
            <w:pPr>
              <w:rPr>
                <w:rFonts w:ascii="Times New Roman" w:hAnsi="Times New Roman"/>
                <w:b/>
                <w:sz w:val="22"/>
                <w:szCs w:val="22"/>
              </w:rPr>
            </w:pPr>
            <w:r>
              <w:rPr>
                <w:rFonts w:ascii="Times New Roman" w:hAnsi="Times New Roman"/>
                <w:b/>
                <w:sz w:val="22"/>
                <w:szCs w:val="22"/>
              </w:rPr>
              <w:t>AUDIT MANAGER</w:t>
            </w:r>
          </w:p>
          <w:p w:rsidR="00E06B31" w:rsidRDefault="00E06B31">
            <w:pPr>
              <w:rPr>
                <w:rFonts w:ascii="Times New Roman" w:hAnsi="Times New Roman"/>
                <w:b/>
                <w:sz w:val="22"/>
                <w:szCs w:val="22"/>
              </w:rPr>
            </w:pPr>
          </w:p>
          <w:p w:rsidR="00E06B31" w:rsidRDefault="00BB0E6A">
            <w:pPr>
              <w:rPr>
                <w:rFonts w:ascii="Times New Roman" w:hAnsi="Times New Roman"/>
                <w:sz w:val="22"/>
                <w:szCs w:val="22"/>
              </w:rPr>
            </w:pPr>
            <w:proofErr w:type="spellStart"/>
            <w:r>
              <w:rPr>
                <w:rFonts w:ascii="Times New Roman" w:hAnsi="Times New Roman"/>
                <w:b/>
                <w:sz w:val="22"/>
                <w:szCs w:val="22"/>
              </w:rPr>
              <w:t>Kapi</w:t>
            </w:r>
            <w:proofErr w:type="spellEnd"/>
            <w:r>
              <w:rPr>
                <w:rFonts w:ascii="Times New Roman" w:hAnsi="Times New Roman"/>
                <w:b/>
                <w:sz w:val="22"/>
                <w:szCs w:val="22"/>
              </w:rPr>
              <w:t xml:space="preserve"> &amp; Clarke Accountants</w:t>
            </w:r>
          </w:p>
          <w:p w:rsidR="00E06B31" w:rsidRDefault="00BB0E6A">
            <w:pPr>
              <w:rPr>
                <w:rFonts w:ascii="Times New Roman" w:hAnsi="Times New Roman"/>
                <w:sz w:val="20"/>
                <w:szCs w:val="20"/>
              </w:rPr>
            </w:pPr>
            <w:proofErr w:type="spellStart"/>
            <w:r>
              <w:rPr>
                <w:rFonts w:ascii="Times New Roman" w:hAnsi="Times New Roman"/>
                <w:sz w:val="20"/>
                <w:szCs w:val="20"/>
              </w:rPr>
              <w:t>Lae</w:t>
            </w:r>
            <w:proofErr w:type="spellEnd"/>
            <w:r>
              <w:rPr>
                <w:rFonts w:ascii="Times New Roman" w:hAnsi="Times New Roman"/>
                <w:sz w:val="20"/>
                <w:szCs w:val="20"/>
              </w:rPr>
              <w:t xml:space="preserve"> City, Papua New Guinea</w:t>
            </w:r>
          </w:p>
          <w:p w:rsidR="00E06B31" w:rsidRDefault="00E06B31">
            <w:pPr>
              <w:rPr>
                <w:rFonts w:ascii="Times New Roman" w:hAnsi="Times New Roman"/>
                <w:sz w:val="20"/>
                <w:szCs w:val="20"/>
              </w:rPr>
            </w:pPr>
          </w:p>
          <w:p w:rsidR="00E06B31" w:rsidRDefault="00BB0E6A">
            <w:pPr>
              <w:rPr>
                <w:rFonts w:ascii="Times New Roman" w:hAnsi="Times New Roman"/>
                <w:sz w:val="20"/>
                <w:szCs w:val="20"/>
              </w:rPr>
            </w:pPr>
            <w:r>
              <w:rPr>
                <w:rFonts w:ascii="Times New Roman" w:hAnsi="Times New Roman"/>
                <w:sz w:val="20"/>
                <w:szCs w:val="20"/>
              </w:rPr>
              <w:t>(a local firm of Accountants, Auditors, Business Advisors)</w:t>
            </w:r>
          </w:p>
          <w:p w:rsidR="00E06B31" w:rsidRDefault="00E06B31">
            <w:pPr>
              <w:rPr>
                <w:rFonts w:ascii="Times New Roman" w:hAnsi="Times New Roman"/>
                <w:sz w:val="20"/>
                <w:szCs w:val="20"/>
              </w:rPr>
            </w:pPr>
          </w:p>
          <w:p w:rsidR="00E06B31" w:rsidRDefault="00BB0E6A">
            <w:pPr>
              <w:rPr>
                <w:rFonts w:ascii="Times New Roman" w:hAnsi="Times New Roman"/>
                <w:sz w:val="20"/>
                <w:szCs w:val="20"/>
              </w:rPr>
            </w:pPr>
            <w:r>
              <w:rPr>
                <w:rFonts w:ascii="Times New Roman" w:hAnsi="Times New Roman"/>
                <w:sz w:val="20"/>
                <w:szCs w:val="20"/>
              </w:rPr>
              <w:t xml:space="preserve">[June 2008 to June 2017] </w:t>
            </w:r>
          </w:p>
          <w:p w:rsidR="00E06B31" w:rsidRDefault="00E06B31">
            <w:pPr>
              <w:rPr>
                <w:rFonts w:ascii="Times New Roman" w:hAnsi="Times New Roman"/>
                <w:sz w:val="20"/>
                <w:szCs w:val="20"/>
              </w:rPr>
            </w:pPr>
          </w:p>
          <w:p w:rsidR="00E06B31" w:rsidRDefault="00BB0E6A">
            <w:pPr>
              <w:rPr>
                <w:rFonts w:ascii="Times New Roman" w:hAnsi="Times New Roman"/>
                <w:sz w:val="20"/>
                <w:szCs w:val="20"/>
              </w:rPr>
            </w:pPr>
            <w:r>
              <w:rPr>
                <w:rFonts w:ascii="Times New Roman" w:hAnsi="Times New Roman"/>
                <w:sz w:val="20"/>
                <w:szCs w:val="20"/>
              </w:rPr>
              <w:t>Telephone: +675 4727910</w:t>
            </w: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tc>
        <w:tc>
          <w:tcPr>
            <w:tcW w:w="7505" w:type="dxa"/>
          </w:tcPr>
          <w:p w:rsidR="00E06B31" w:rsidRDefault="00E06B31">
            <w:pPr>
              <w:jc w:val="both"/>
              <w:rPr>
                <w:rFonts w:ascii="Times New Roman" w:hAnsi="Times New Roman"/>
                <w:sz w:val="22"/>
                <w:szCs w:val="22"/>
              </w:rPr>
            </w:pPr>
          </w:p>
          <w:p w:rsidR="00E06B31" w:rsidRDefault="00BB0E6A">
            <w:pPr>
              <w:numPr>
                <w:ilvl w:val="0"/>
                <w:numId w:val="11"/>
              </w:numPr>
              <w:tabs>
                <w:tab w:val="clear" w:pos="720"/>
              </w:tabs>
              <w:ind w:left="250" w:hanging="250"/>
              <w:jc w:val="both"/>
              <w:rPr>
                <w:rFonts w:ascii="Times New Roman" w:hAnsi="Times New Roman"/>
                <w:sz w:val="22"/>
                <w:szCs w:val="22"/>
              </w:rPr>
            </w:pPr>
            <w:r>
              <w:rPr>
                <w:rFonts w:ascii="Times New Roman" w:hAnsi="Times New Roman"/>
                <w:sz w:val="22"/>
                <w:szCs w:val="22"/>
              </w:rPr>
              <w:t>Planned and managed audit clients, trained and supervised audit staff members and prepared audited financial statements in conformity with the IFRS</w:t>
            </w:r>
          </w:p>
          <w:p w:rsidR="00E06B31" w:rsidRDefault="00E06B31">
            <w:pPr>
              <w:tabs>
                <w:tab w:val="left" w:pos="250"/>
              </w:tabs>
              <w:ind w:left="250" w:hanging="250"/>
              <w:jc w:val="both"/>
              <w:rPr>
                <w:rFonts w:ascii="Times New Roman" w:hAnsi="Times New Roman"/>
                <w:sz w:val="22"/>
                <w:szCs w:val="22"/>
              </w:rPr>
            </w:pPr>
          </w:p>
          <w:p w:rsidR="00E06B31" w:rsidRDefault="00BB0E6A">
            <w:pPr>
              <w:numPr>
                <w:ilvl w:val="0"/>
                <w:numId w:val="11"/>
              </w:numPr>
              <w:tabs>
                <w:tab w:val="clear" w:pos="720"/>
              </w:tabs>
              <w:ind w:left="250" w:hanging="250"/>
              <w:jc w:val="both"/>
              <w:rPr>
                <w:rFonts w:ascii="Times New Roman" w:hAnsi="Times New Roman"/>
                <w:sz w:val="22"/>
                <w:szCs w:val="22"/>
              </w:rPr>
            </w:pPr>
            <w:r>
              <w:rPr>
                <w:rFonts w:ascii="Times New Roman" w:hAnsi="Times New Roman"/>
                <w:sz w:val="22"/>
                <w:szCs w:val="22"/>
              </w:rPr>
              <w:t xml:space="preserve">Managed and supervised staff members in bookkeeping engagements, including the preparation of monthly analyzed management accounts and in the preparation and </w:t>
            </w:r>
            <w:proofErr w:type="spellStart"/>
            <w:r>
              <w:rPr>
                <w:rFonts w:ascii="Times New Roman" w:hAnsi="Times New Roman"/>
                <w:sz w:val="22"/>
                <w:szCs w:val="22"/>
              </w:rPr>
              <w:t>lodgement</w:t>
            </w:r>
            <w:proofErr w:type="spellEnd"/>
            <w:r>
              <w:rPr>
                <w:rFonts w:ascii="Times New Roman" w:hAnsi="Times New Roman"/>
                <w:sz w:val="22"/>
                <w:szCs w:val="22"/>
              </w:rPr>
              <w:t xml:space="preserve"> of monthly GST, group tax and BPT returns</w:t>
            </w:r>
          </w:p>
          <w:p w:rsidR="00E06B31" w:rsidRDefault="00E06B31">
            <w:pPr>
              <w:tabs>
                <w:tab w:val="left" w:pos="250"/>
              </w:tabs>
              <w:ind w:left="250" w:hanging="250"/>
              <w:jc w:val="both"/>
              <w:rPr>
                <w:rFonts w:ascii="Times New Roman" w:hAnsi="Times New Roman"/>
                <w:sz w:val="22"/>
                <w:szCs w:val="22"/>
              </w:rPr>
            </w:pPr>
          </w:p>
          <w:p w:rsidR="00E06B31" w:rsidRDefault="00BB0E6A">
            <w:pPr>
              <w:numPr>
                <w:ilvl w:val="0"/>
                <w:numId w:val="11"/>
              </w:numPr>
              <w:tabs>
                <w:tab w:val="clear" w:pos="720"/>
              </w:tabs>
              <w:ind w:left="250" w:hanging="250"/>
              <w:jc w:val="both"/>
              <w:rPr>
                <w:rFonts w:ascii="Times New Roman" w:hAnsi="Times New Roman"/>
                <w:sz w:val="22"/>
                <w:szCs w:val="22"/>
              </w:rPr>
            </w:pPr>
            <w:r>
              <w:rPr>
                <w:rFonts w:ascii="Times New Roman" w:hAnsi="Times New Roman"/>
                <w:sz w:val="22"/>
                <w:szCs w:val="22"/>
              </w:rPr>
              <w:t>Managed and trained a group of Internal Auditors</w:t>
            </w:r>
          </w:p>
          <w:p w:rsidR="00E06B31" w:rsidRDefault="00E06B31">
            <w:pPr>
              <w:jc w:val="both"/>
              <w:rPr>
                <w:rFonts w:ascii="Times New Roman" w:hAnsi="Times New Roman"/>
                <w:sz w:val="22"/>
                <w:szCs w:val="22"/>
              </w:rPr>
            </w:pPr>
          </w:p>
          <w:p w:rsidR="00E06B31" w:rsidRDefault="00BB0E6A">
            <w:pPr>
              <w:numPr>
                <w:ilvl w:val="0"/>
                <w:numId w:val="11"/>
              </w:numPr>
              <w:tabs>
                <w:tab w:val="clear" w:pos="720"/>
              </w:tabs>
              <w:ind w:left="250" w:hanging="250"/>
              <w:jc w:val="both"/>
              <w:rPr>
                <w:rFonts w:ascii="Times New Roman" w:hAnsi="Times New Roman"/>
                <w:sz w:val="22"/>
                <w:szCs w:val="22"/>
              </w:rPr>
            </w:pPr>
            <w:r>
              <w:rPr>
                <w:rFonts w:ascii="Times New Roman" w:hAnsi="Times New Roman"/>
                <w:sz w:val="22"/>
                <w:szCs w:val="22"/>
              </w:rPr>
              <w:t>Assisted the Managing Partner in the day-to-day planning of activities and distribution of workloads and in the enhancement of the practice</w:t>
            </w:r>
          </w:p>
          <w:p w:rsidR="00E06B31" w:rsidRDefault="00E06B31">
            <w:pPr>
              <w:tabs>
                <w:tab w:val="left" w:pos="250"/>
              </w:tabs>
              <w:ind w:left="250" w:hanging="250"/>
              <w:jc w:val="both"/>
              <w:rPr>
                <w:rFonts w:ascii="Times New Roman" w:hAnsi="Times New Roman"/>
                <w:sz w:val="22"/>
                <w:szCs w:val="22"/>
              </w:rPr>
            </w:pPr>
          </w:p>
          <w:p w:rsidR="00E06B31" w:rsidRDefault="00BB0E6A">
            <w:pPr>
              <w:numPr>
                <w:ilvl w:val="0"/>
                <w:numId w:val="11"/>
              </w:numPr>
              <w:tabs>
                <w:tab w:val="clear" w:pos="720"/>
              </w:tabs>
              <w:ind w:left="250" w:hanging="250"/>
              <w:jc w:val="both"/>
              <w:rPr>
                <w:rFonts w:ascii="Times New Roman" w:hAnsi="Times New Roman"/>
                <w:sz w:val="22"/>
                <w:szCs w:val="22"/>
              </w:rPr>
            </w:pPr>
            <w:r>
              <w:rPr>
                <w:rFonts w:ascii="Times New Roman" w:hAnsi="Times New Roman"/>
                <w:sz w:val="22"/>
                <w:szCs w:val="22"/>
              </w:rPr>
              <w:t>Prepared tax accounts income tax returns for clients</w:t>
            </w:r>
          </w:p>
          <w:p w:rsidR="00E06B31" w:rsidRDefault="00E06B31">
            <w:pPr>
              <w:tabs>
                <w:tab w:val="left" w:pos="250"/>
              </w:tabs>
              <w:ind w:left="250" w:hanging="250"/>
              <w:jc w:val="both"/>
              <w:rPr>
                <w:rFonts w:ascii="Times New Roman" w:hAnsi="Times New Roman"/>
                <w:sz w:val="22"/>
                <w:szCs w:val="22"/>
              </w:rPr>
            </w:pPr>
          </w:p>
          <w:p w:rsidR="00E06B31" w:rsidRDefault="00BB0E6A">
            <w:pPr>
              <w:numPr>
                <w:ilvl w:val="0"/>
                <w:numId w:val="11"/>
              </w:numPr>
              <w:tabs>
                <w:tab w:val="clear" w:pos="720"/>
              </w:tabs>
              <w:ind w:left="250" w:hanging="250"/>
              <w:jc w:val="both"/>
              <w:rPr>
                <w:rFonts w:ascii="Times New Roman" w:hAnsi="Times New Roman"/>
                <w:sz w:val="22"/>
                <w:szCs w:val="22"/>
              </w:rPr>
            </w:pPr>
            <w:r>
              <w:rPr>
                <w:rFonts w:ascii="Times New Roman" w:hAnsi="Times New Roman"/>
                <w:sz w:val="22"/>
                <w:szCs w:val="22"/>
              </w:rPr>
              <w:t>Compiled accounts and cash flow projections for clients for submission to banks</w:t>
            </w:r>
          </w:p>
          <w:p w:rsidR="00E06B31" w:rsidRDefault="00E06B31">
            <w:pPr>
              <w:tabs>
                <w:tab w:val="left" w:pos="250"/>
              </w:tabs>
              <w:ind w:left="250" w:hanging="250"/>
              <w:jc w:val="both"/>
              <w:rPr>
                <w:rFonts w:ascii="Times New Roman" w:hAnsi="Times New Roman"/>
                <w:sz w:val="22"/>
                <w:szCs w:val="22"/>
              </w:rPr>
            </w:pPr>
          </w:p>
          <w:p w:rsidR="00E06B31" w:rsidRDefault="00BB0E6A">
            <w:pPr>
              <w:numPr>
                <w:ilvl w:val="0"/>
                <w:numId w:val="11"/>
              </w:numPr>
              <w:tabs>
                <w:tab w:val="clear" w:pos="720"/>
              </w:tabs>
              <w:ind w:left="250" w:hanging="250"/>
              <w:jc w:val="both"/>
              <w:rPr>
                <w:rFonts w:ascii="Times New Roman" w:hAnsi="Times New Roman"/>
                <w:sz w:val="22"/>
                <w:szCs w:val="22"/>
              </w:rPr>
            </w:pPr>
            <w:r>
              <w:rPr>
                <w:rFonts w:ascii="Times New Roman" w:hAnsi="Times New Roman"/>
                <w:sz w:val="22"/>
                <w:szCs w:val="22"/>
              </w:rPr>
              <w:t>Prepared reports for clients in compliance with the reporting requirements of the Investment Promotion Authority (IPA)</w:t>
            </w:r>
          </w:p>
          <w:p w:rsidR="00E06B31" w:rsidRDefault="00E06B31">
            <w:pPr>
              <w:tabs>
                <w:tab w:val="left" w:pos="250"/>
              </w:tabs>
              <w:ind w:left="250" w:hanging="250"/>
              <w:jc w:val="both"/>
              <w:rPr>
                <w:rFonts w:ascii="Times New Roman" w:hAnsi="Times New Roman"/>
                <w:sz w:val="22"/>
                <w:szCs w:val="22"/>
              </w:rPr>
            </w:pPr>
          </w:p>
          <w:p w:rsidR="00E06B31" w:rsidRDefault="00BB0E6A">
            <w:pPr>
              <w:numPr>
                <w:ilvl w:val="0"/>
                <w:numId w:val="11"/>
              </w:numPr>
              <w:tabs>
                <w:tab w:val="clear" w:pos="720"/>
              </w:tabs>
              <w:ind w:left="250" w:hanging="250"/>
              <w:jc w:val="both"/>
              <w:rPr>
                <w:rFonts w:ascii="Times New Roman" w:hAnsi="Times New Roman"/>
                <w:sz w:val="22"/>
                <w:szCs w:val="22"/>
              </w:rPr>
            </w:pPr>
            <w:r>
              <w:rPr>
                <w:rFonts w:ascii="Times New Roman" w:hAnsi="Times New Roman"/>
                <w:sz w:val="22"/>
                <w:szCs w:val="22"/>
              </w:rPr>
              <w:t xml:space="preserve">Provided MYOB and </w:t>
            </w:r>
            <w:proofErr w:type="spellStart"/>
            <w:r>
              <w:rPr>
                <w:rFonts w:ascii="Times New Roman" w:hAnsi="Times New Roman"/>
                <w:sz w:val="22"/>
                <w:szCs w:val="22"/>
              </w:rPr>
              <w:t>Quickbooks</w:t>
            </w:r>
            <w:proofErr w:type="spellEnd"/>
            <w:r>
              <w:rPr>
                <w:rFonts w:ascii="Times New Roman" w:hAnsi="Times New Roman"/>
                <w:sz w:val="22"/>
                <w:szCs w:val="22"/>
              </w:rPr>
              <w:t xml:space="preserve"> training and technical supports to staff members and clients, including the </w:t>
            </w:r>
            <w:proofErr w:type="spellStart"/>
            <w:r>
              <w:rPr>
                <w:rFonts w:ascii="Times New Roman" w:hAnsi="Times New Roman"/>
                <w:sz w:val="22"/>
                <w:szCs w:val="22"/>
              </w:rPr>
              <w:t>set up</w:t>
            </w:r>
            <w:proofErr w:type="spellEnd"/>
            <w:r>
              <w:rPr>
                <w:rFonts w:ascii="Times New Roman" w:hAnsi="Times New Roman"/>
                <w:sz w:val="22"/>
                <w:szCs w:val="22"/>
              </w:rPr>
              <w:t xml:space="preserve"> of the Chart of Accounts, creating of new company files, set up of departmental accounts, posting of opening balances and in the day to day posting of transactions</w:t>
            </w:r>
          </w:p>
          <w:p w:rsidR="00E06B31" w:rsidRDefault="00E06B31">
            <w:pPr>
              <w:jc w:val="both"/>
              <w:rPr>
                <w:rFonts w:ascii="Times New Roman" w:hAnsi="Times New Roman"/>
                <w:sz w:val="22"/>
                <w:szCs w:val="22"/>
              </w:rPr>
            </w:pPr>
          </w:p>
          <w:p w:rsidR="00E06B31" w:rsidRDefault="00E06B31">
            <w:pPr>
              <w:jc w:val="both"/>
              <w:rPr>
                <w:rFonts w:ascii="Times New Roman" w:hAnsi="Times New Roman"/>
                <w:sz w:val="22"/>
                <w:szCs w:val="22"/>
              </w:rPr>
            </w:pPr>
          </w:p>
          <w:p w:rsidR="00E06B31" w:rsidRDefault="00E06B31">
            <w:pPr>
              <w:jc w:val="both"/>
              <w:rPr>
                <w:rFonts w:ascii="Times New Roman" w:hAnsi="Times New Roman"/>
                <w:sz w:val="22"/>
                <w:szCs w:val="22"/>
              </w:rPr>
            </w:pPr>
          </w:p>
          <w:p w:rsidR="00E06B31" w:rsidRDefault="00BB0E6A">
            <w:pPr>
              <w:numPr>
                <w:ilvl w:val="0"/>
                <w:numId w:val="11"/>
              </w:numPr>
              <w:tabs>
                <w:tab w:val="clear" w:pos="720"/>
              </w:tabs>
              <w:ind w:left="250" w:hanging="250"/>
              <w:jc w:val="both"/>
              <w:rPr>
                <w:rFonts w:ascii="Times New Roman" w:hAnsi="Times New Roman"/>
                <w:sz w:val="22"/>
                <w:szCs w:val="22"/>
              </w:rPr>
            </w:pPr>
            <w:r>
              <w:rPr>
                <w:rFonts w:ascii="Times New Roman" w:hAnsi="Times New Roman"/>
                <w:sz w:val="22"/>
                <w:szCs w:val="22"/>
              </w:rPr>
              <w:t>Had gained local experience in the following areas:</w:t>
            </w:r>
          </w:p>
          <w:p w:rsidR="00E06B31" w:rsidRDefault="00E06B31">
            <w:pPr>
              <w:jc w:val="both"/>
              <w:rPr>
                <w:rFonts w:ascii="Times New Roman" w:hAnsi="Times New Roman"/>
                <w:sz w:val="22"/>
                <w:szCs w:val="22"/>
              </w:rPr>
            </w:pPr>
          </w:p>
          <w:p w:rsidR="00E06B31" w:rsidRDefault="00BB0E6A">
            <w:pPr>
              <w:numPr>
                <w:ilvl w:val="1"/>
                <w:numId w:val="11"/>
              </w:numPr>
              <w:tabs>
                <w:tab w:val="clear" w:pos="1440"/>
              </w:tabs>
              <w:ind w:left="612"/>
              <w:jc w:val="both"/>
              <w:rPr>
                <w:rFonts w:ascii="Times New Roman" w:hAnsi="Times New Roman"/>
                <w:sz w:val="22"/>
                <w:szCs w:val="22"/>
              </w:rPr>
            </w:pPr>
            <w:r>
              <w:rPr>
                <w:rFonts w:ascii="Times New Roman" w:hAnsi="Times New Roman"/>
                <w:sz w:val="22"/>
                <w:szCs w:val="22"/>
              </w:rPr>
              <w:t xml:space="preserve">review of the processes and procedures of local manufacturing companies such as Pacific Foam, </w:t>
            </w:r>
            <w:proofErr w:type="spellStart"/>
            <w:r>
              <w:rPr>
                <w:rFonts w:ascii="Times New Roman" w:hAnsi="Times New Roman"/>
                <w:sz w:val="22"/>
                <w:szCs w:val="22"/>
              </w:rPr>
              <w:t>Colorpak</w:t>
            </w:r>
            <w:proofErr w:type="spellEnd"/>
            <w:r>
              <w:rPr>
                <w:rFonts w:ascii="Times New Roman" w:hAnsi="Times New Roman"/>
                <w:sz w:val="22"/>
                <w:szCs w:val="22"/>
              </w:rPr>
              <w:t xml:space="preserve"> and Pristine Copra Mill</w:t>
            </w:r>
          </w:p>
          <w:p w:rsidR="00E06B31" w:rsidRDefault="00E06B31">
            <w:pPr>
              <w:tabs>
                <w:tab w:val="left" w:pos="252"/>
                <w:tab w:val="left" w:pos="612"/>
              </w:tabs>
              <w:ind w:left="252"/>
              <w:jc w:val="both"/>
              <w:rPr>
                <w:rFonts w:ascii="Times New Roman" w:hAnsi="Times New Roman"/>
                <w:sz w:val="22"/>
                <w:szCs w:val="22"/>
              </w:rPr>
            </w:pPr>
          </w:p>
          <w:p w:rsidR="00E06B31" w:rsidRDefault="00BB0E6A">
            <w:pPr>
              <w:numPr>
                <w:ilvl w:val="1"/>
                <w:numId w:val="11"/>
              </w:numPr>
              <w:tabs>
                <w:tab w:val="clear" w:pos="1440"/>
              </w:tabs>
              <w:ind w:left="612"/>
              <w:jc w:val="both"/>
              <w:rPr>
                <w:rFonts w:ascii="Times New Roman" w:hAnsi="Times New Roman"/>
                <w:sz w:val="22"/>
                <w:szCs w:val="22"/>
              </w:rPr>
            </w:pPr>
            <w:r>
              <w:rPr>
                <w:rFonts w:ascii="Times New Roman" w:hAnsi="Times New Roman"/>
                <w:sz w:val="22"/>
                <w:szCs w:val="22"/>
              </w:rPr>
              <w:t xml:space="preserve">review of the business processes of Mainland Holdings at their Chicken, Flour and </w:t>
            </w:r>
            <w:proofErr w:type="spellStart"/>
            <w:r>
              <w:rPr>
                <w:rFonts w:ascii="Times New Roman" w:hAnsi="Times New Roman"/>
                <w:sz w:val="22"/>
                <w:szCs w:val="22"/>
              </w:rPr>
              <w:t>Feedmill</w:t>
            </w:r>
            <w:proofErr w:type="spellEnd"/>
            <w:r>
              <w:rPr>
                <w:rFonts w:ascii="Times New Roman" w:hAnsi="Times New Roman"/>
                <w:sz w:val="22"/>
                <w:szCs w:val="22"/>
              </w:rPr>
              <w:t xml:space="preserve"> operations, including the preparation of detailed process flowcharts</w:t>
            </w:r>
          </w:p>
          <w:p w:rsidR="00E06B31" w:rsidRDefault="00E06B31">
            <w:pPr>
              <w:ind w:left="612"/>
              <w:jc w:val="both"/>
              <w:rPr>
                <w:rFonts w:ascii="Times New Roman" w:hAnsi="Times New Roman"/>
                <w:sz w:val="22"/>
                <w:szCs w:val="22"/>
              </w:rPr>
            </w:pPr>
          </w:p>
          <w:p w:rsidR="00E06B31" w:rsidRDefault="00BB0E6A">
            <w:pPr>
              <w:numPr>
                <w:ilvl w:val="1"/>
                <w:numId w:val="11"/>
              </w:numPr>
              <w:tabs>
                <w:tab w:val="clear" w:pos="1440"/>
              </w:tabs>
              <w:ind w:left="612"/>
              <w:jc w:val="both"/>
              <w:rPr>
                <w:rFonts w:ascii="Times New Roman" w:hAnsi="Times New Roman"/>
                <w:sz w:val="22"/>
                <w:szCs w:val="22"/>
              </w:rPr>
            </w:pPr>
            <w:r>
              <w:rPr>
                <w:rFonts w:ascii="Times New Roman" w:hAnsi="Times New Roman"/>
                <w:sz w:val="22"/>
                <w:szCs w:val="22"/>
              </w:rPr>
              <w:t>annual budget preparation for Mainland Holdings for FYs 2016 and 2017</w:t>
            </w:r>
          </w:p>
          <w:p w:rsidR="00E06B31" w:rsidRDefault="00E06B31">
            <w:pPr>
              <w:jc w:val="both"/>
              <w:rPr>
                <w:rFonts w:ascii="Times New Roman" w:hAnsi="Times New Roman"/>
                <w:sz w:val="22"/>
                <w:szCs w:val="22"/>
              </w:rPr>
            </w:pPr>
          </w:p>
        </w:tc>
      </w:tr>
      <w:tr w:rsidR="00E06B31">
        <w:trPr>
          <w:trHeight w:val="35"/>
        </w:trPr>
        <w:tc>
          <w:tcPr>
            <w:tcW w:w="3025" w:type="dxa"/>
          </w:tcPr>
          <w:p w:rsidR="00E06B31" w:rsidRDefault="00E06B31">
            <w:pPr>
              <w:rPr>
                <w:rFonts w:ascii="Times New Roman" w:hAnsi="Times New Roman"/>
                <w:sz w:val="22"/>
                <w:szCs w:val="22"/>
              </w:rPr>
            </w:pPr>
          </w:p>
          <w:p w:rsidR="00E06B31" w:rsidRDefault="00BB0E6A">
            <w:pPr>
              <w:rPr>
                <w:rFonts w:ascii="Times New Roman" w:hAnsi="Times New Roman"/>
                <w:b/>
                <w:sz w:val="22"/>
                <w:szCs w:val="22"/>
              </w:rPr>
            </w:pPr>
            <w:r>
              <w:rPr>
                <w:rFonts w:ascii="Times New Roman" w:hAnsi="Times New Roman"/>
                <w:b/>
                <w:sz w:val="22"/>
                <w:szCs w:val="22"/>
              </w:rPr>
              <w:t>CO</w:t>
            </w:r>
            <w:r w:rsidR="00FC5B0D">
              <w:rPr>
                <w:rFonts w:ascii="Times New Roman" w:hAnsi="Times New Roman"/>
                <w:b/>
                <w:sz w:val="22"/>
                <w:szCs w:val="22"/>
              </w:rPr>
              <w:t>MP</w:t>
            </w:r>
            <w:r>
              <w:rPr>
                <w:rFonts w:ascii="Times New Roman" w:hAnsi="Times New Roman"/>
                <w:b/>
                <w:sz w:val="22"/>
                <w:szCs w:val="22"/>
              </w:rPr>
              <w:t>TROLLER</w:t>
            </w:r>
          </w:p>
          <w:p w:rsidR="00E06B31" w:rsidRDefault="00E06B31">
            <w:pPr>
              <w:rPr>
                <w:rFonts w:ascii="Times New Roman" w:hAnsi="Times New Roman"/>
                <w:sz w:val="22"/>
                <w:szCs w:val="22"/>
              </w:rPr>
            </w:pPr>
          </w:p>
          <w:p w:rsidR="00E06B31" w:rsidRDefault="00BB0E6A">
            <w:pPr>
              <w:rPr>
                <w:rFonts w:ascii="Times New Roman" w:hAnsi="Times New Roman"/>
                <w:b/>
                <w:sz w:val="22"/>
                <w:szCs w:val="22"/>
              </w:rPr>
            </w:pPr>
            <w:proofErr w:type="spellStart"/>
            <w:proofErr w:type="gramStart"/>
            <w:r>
              <w:rPr>
                <w:rFonts w:ascii="Times New Roman" w:hAnsi="Times New Roman"/>
                <w:b/>
                <w:sz w:val="22"/>
                <w:szCs w:val="22"/>
              </w:rPr>
              <w:t>iSport</w:t>
            </w:r>
            <w:proofErr w:type="spellEnd"/>
            <w:proofErr w:type="gramEnd"/>
            <w:r>
              <w:rPr>
                <w:rFonts w:ascii="Times New Roman" w:hAnsi="Times New Roman"/>
                <w:b/>
                <w:sz w:val="22"/>
                <w:szCs w:val="22"/>
              </w:rPr>
              <w:t xml:space="preserve"> Life Inc.</w:t>
            </w:r>
          </w:p>
          <w:p w:rsidR="00E06B31" w:rsidRDefault="00BB0E6A">
            <w:pPr>
              <w:rPr>
                <w:rFonts w:ascii="Times New Roman" w:hAnsi="Times New Roman"/>
                <w:sz w:val="20"/>
                <w:szCs w:val="20"/>
              </w:rPr>
            </w:pPr>
            <w:r>
              <w:rPr>
                <w:rFonts w:ascii="Times New Roman" w:hAnsi="Times New Roman"/>
                <w:sz w:val="20"/>
                <w:szCs w:val="20"/>
              </w:rPr>
              <w:t>Makati City, Philippines</w:t>
            </w:r>
          </w:p>
          <w:p w:rsidR="00E06B31" w:rsidRDefault="00E06B31">
            <w:pPr>
              <w:rPr>
                <w:rFonts w:ascii="Times New Roman" w:hAnsi="Times New Roman"/>
                <w:sz w:val="20"/>
                <w:szCs w:val="20"/>
              </w:rPr>
            </w:pPr>
          </w:p>
          <w:p w:rsidR="00E06B31" w:rsidRDefault="00BB0E6A">
            <w:pPr>
              <w:rPr>
                <w:rFonts w:ascii="Times New Roman" w:hAnsi="Times New Roman"/>
                <w:sz w:val="20"/>
                <w:szCs w:val="20"/>
              </w:rPr>
            </w:pPr>
            <w:r>
              <w:rPr>
                <w:rFonts w:ascii="Times New Roman" w:hAnsi="Times New Roman"/>
                <w:sz w:val="20"/>
                <w:szCs w:val="20"/>
              </w:rPr>
              <w:t>(exclusive distributor of Fila shoes, apparels and other products in the Philippines)</w:t>
            </w:r>
          </w:p>
          <w:p w:rsidR="00E06B31" w:rsidRDefault="00E06B31">
            <w:pPr>
              <w:rPr>
                <w:rFonts w:ascii="Times New Roman" w:hAnsi="Times New Roman"/>
                <w:sz w:val="20"/>
                <w:szCs w:val="20"/>
              </w:rPr>
            </w:pPr>
          </w:p>
          <w:p w:rsidR="00E06B31" w:rsidRDefault="00BB0E6A">
            <w:pPr>
              <w:rPr>
                <w:rFonts w:ascii="Times New Roman" w:hAnsi="Times New Roman"/>
                <w:sz w:val="20"/>
                <w:szCs w:val="20"/>
              </w:rPr>
            </w:pPr>
            <w:r>
              <w:rPr>
                <w:rFonts w:ascii="Times New Roman" w:hAnsi="Times New Roman"/>
                <w:sz w:val="20"/>
                <w:szCs w:val="20"/>
              </w:rPr>
              <w:t>[</w:t>
            </w:r>
            <w:r w:rsidR="00FC5B0D">
              <w:rPr>
                <w:rFonts w:ascii="Times New Roman" w:hAnsi="Times New Roman"/>
                <w:sz w:val="20"/>
                <w:szCs w:val="20"/>
              </w:rPr>
              <w:t xml:space="preserve">August </w:t>
            </w:r>
            <w:r>
              <w:rPr>
                <w:rFonts w:ascii="Times New Roman" w:hAnsi="Times New Roman"/>
                <w:sz w:val="20"/>
                <w:szCs w:val="20"/>
              </w:rPr>
              <w:t xml:space="preserve">2007 to </w:t>
            </w:r>
            <w:r w:rsidR="00FC5B0D">
              <w:rPr>
                <w:rFonts w:ascii="Times New Roman" w:hAnsi="Times New Roman"/>
                <w:sz w:val="20"/>
                <w:szCs w:val="20"/>
              </w:rPr>
              <w:t>Septe</w:t>
            </w:r>
            <w:r>
              <w:rPr>
                <w:rFonts w:ascii="Times New Roman" w:hAnsi="Times New Roman"/>
                <w:sz w:val="20"/>
                <w:szCs w:val="20"/>
              </w:rPr>
              <w:t>mber 2007]</w:t>
            </w:r>
          </w:p>
          <w:p w:rsidR="00E06B31" w:rsidRDefault="00E06B31">
            <w:pPr>
              <w:rPr>
                <w:rFonts w:ascii="Times New Roman" w:hAnsi="Times New Roman"/>
                <w:sz w:val="22"/>
                <w:szCs w:val="22"/>
              </w:rPr>
            </w:pPr>
          </w:p>
        </w:tc>
        <w:tc>
          <w:tcPr>
            <w:tcW w:w="7505" w:type="dxa"/>
          </w:tcPr>
          <w:p w:rsidR="00E06B31" w:rsidRDefault="00E06B31">
            <w:pPr>
              <w:jc w:val="both"/>
              <w:rPr>
                <w:rFonts w:ascii="Times New Roman" w:hAnsi="Times New Roman"/>
                <w:sz w:val="22"/>
                <w:szCs w:val="22"/>
              </w:rPr>
            </w:pPr>
          </w:p>
          <w:p w:rsidR="00E06B31" w:rsidRDefault="00BB0E6A">
            <w:pPr>
              <w:numPr>
                <w:ilvl w:val="0"/>
                <w:numId w:val="13"/>
              </w:numPr>
              <w:tabs>
                <w:tab w:val="clear" w:pos="720"/>
              </w:tabs>
              <w:ind w:left="252" w:hanging="252"/>
              <w:rPr>
                <w:rFonts w:ascii="Times New Roman" w:hAnsi="Times New Roman"/>
                <w:sz w:val="22"/>
                <w:szCs w:val="22"/>
              </w:rPr>
            </w:pPr>
            <w:r>
              <w:rPr>
                <w:rFonts w:ascii="Times New Roman" w:hAnsi="Times New Roman"/>
                <w:sz w:val="22"/>
                <w:szCs w:val="22"/>
              </w:rPr>
              <w:t>Supervised the Accounting Department in respect of the posting of transactions, preparation of monthly reports and compliance with the lodgment requirements of the Bureau of Internal Revenue (BIR)</w:t>
            </w:r>
          </w:p>
          <w:p w:rsidR="00E06B31" w:rsidRDefault="00E06B31">
            <w:pPr>
              <w:ind w:left="252"/>
              <w:rPr>
                <w:rFonts w:ascii="Times New Roman" w:hAnsi="Times New Roman"/>
                <w:sz w:val="22"/>
                <w:szCs w:val="22"/>
              </w:rPr>
            </w:pPr>
          </w:p>
          <w:p w:rsidR="00E06B31" w:rsidRDefault="00BB0E6A">
            <w:pPr>
              <w:numPr>
                <w:ilvl w:val="0"/>
                <w:numId w:val="13"/>
              </w:numPr>
              <w:tabs>
                <w:tab w:val="clear" w:pos="720"/>
              </w:tabs>
              <w:ind w:left="252" w:hanging="252"/>
              <w:rPr>
                <w:rFonts w:ascii="Times New Roman" w:hAnsi="Times New Roman"/>
                <w:sz w:val="22"/>
                <w:szCs w:val="22"/>
              </w:rPr>
            </w:pPr>
            <w:r>
              <w:rPr>
                <w:rFonts w:ascii="Times New Roman" w:hAnsi="Times New Roman"/>
                <w:sz w:val="22"/>
                <w:szCs w:val="22"/>
              </w:rPr>
              <w:t>Headed the Internal Audit Group comprising of three (3) members who were mainly focused on inventory controls, routine inventory taking and internal audits of Fila stores and outlets</w:t>
            </w:r>
          </w:p>
          <w:p w:rsidR="00E06B31" w:rsidRDefault="00E06B31">
            <w:pPr>
              <w:pStyle w:val="ListParagraph"/>
              <w:rPr>
                <w:rFonts w:ascii="Times New Roman" w:hAnsi="Times New Roman"/>
                <w:sz w:val="22"/>
                <w:szCs w:val="22"/>
              </w:rPr>
            </w:pPr>
          </w:p>
          <w:p w:rsidR="00E06B31" w:rsidRDefault="00BB0E6A">
            <w:pPr>
              <w:numPr>
                <w:ilvl w:val="0"/>
                <w:numId w:val="13"/>
              </w:numPr>
              <w:tabs>
                <w:tab w:val="clear" w:pos="720"/>
              </w:tabs>
              <w:ind w:left="252" w:hanging="252"/>
              <w:rPr>
                <w:rFonts w:ascii="Times New Roman" w:hAnsi="Times New Roman"/>
                <w:sz w:val="22"/>
                <w:szCs w:val="22"/>
              </w:rPr>
            </w:pPr>
            <w:r>
              <w:rPr>
                <w:rFonts w:ascii="Times New Roman" w:hAnsi="Times New Roman"/>
                <w:sz w:val="22"/>
                <w:szCs w:val="22"/>
              </w:rPr>
              <w:t>Assisted the Treasury Manager in the monitoring and management of the day to day cash flows of the Company</w:t>
            </w:r>
          </w:p>
          <w:p w:rsidR="00E06B31" w:rsidRDefault="00E06B31">
            <w:pPr>
              <w:jc w:val="both"/>
              <w:rPr>
                <w:rFonts w:ascii="Times New Roman" w:hAnsi="Times New Roman"/>
                <w:sz w:val="22"/>
                <w:szCs w:val="22"/>
              </w:rPr>
            </w:pPr>
          </w:p>
        </w:tc>
      </w:tr>
      <w:tr w:rsidR="00E06B31">
        <w:trPr>
          <w:trHeight w:val="35"/>
        </w:trPr>
        <w:tc>
          <w:tcPr>
            <w:tcW w:w="3025" w:type="dxa"/>
          </w:tcPr>
          <w:p w:rsidR="00E06B31" w:rsidRDefault="00E06B31">
            <w:pPr>
              <w:rPr>
                <w:rFonts w:ascii="Times New Roman" w:hAnsi="Times New Roman"/>
                <w:sz w:val="22"/>
                <w:szCs w:val="22"/>
              </w:rPr>
            </w:pPr>
          </w:p>
          <w:p w:rsidR="00E06B31" w:rsidRDefault="00BB0E6A">
            <w:pPr>
              <w:rPr>
                <w:rFonts w:ascii="Times New Roman" w:hAnsi="Times New Roman"/>
                <w:b/>
                <w:sz w:val="22"/>
                <w:szCs w:val="22"/>
              </w:rPr>
            </w:pPr>
            <w:r>
              <w:rPr>
                <w:rFonts w:ascii="Times New Roman" w:hAnsi="Times New Roman"/>
                <w:b/>
                <w:sz w:val="22"/>
                <w:szCs w:val="22"/>
              </w:rPr>
              <w:t>CO</w:t>
            </w:r>
            <w:r w:rsidR="00FC5B0D">
              <w:rPr>
                <w:rFonts w:ascii="Times New Roman" w:hAnsi="Times New Roman"/>
                <w:b/>
                <w:sz w:val="22"/>
                <w:szCs w:val="22"/>
              </w:rPr>
              <w:t>MP</w:t>
            </w:r>
            <w:r>
              <w:rPr>
                <w:rFonts w:ascii="Times New Roman" w:hAnsi="Times New Roman"/>
                <w:b/>
                <w:sz w:val="22"/>
                <w:szCs w:val="22"/>
              </w:rPr>
              <w:t>TROLLER</w:t>
            </w:r>
          </w:p>
          <w:p w:rsidR="00E06B31" w:rsidRDefault="00E06B31">
            <w:pPr>
              <w:rPr>
                <w:rFonts w:ascii="Times New Roman" w:hAnsi="Times New Roman"/>
                <w:b/>
                <w:sz w:val="22"/>
                <w:szCs w:val="22"/>
              </w:rPr>
            </w:pPr>
          </w:p>
          <w:p w:rsidR="00E06B31" w:rsidRDefault="00BB0E6A">
            <w:pPr>
              <w:rPr>
                <w:rFonts w:ascii="Times New Roman" w:hAnsi="Times New Roman"/>
                <w:b/>
                <w:sz w:val="22"/>
                <w:szCs w:val="22"/>
              </w:rPr>
            </w:pPr>
            <w:proofErr w:type="spellStart"/>
            <w:r>
              <w:rPr>
                <w:rFonts w:ascii="Times New Roman" w:hAnsi="Times New Roman"/>
                <w:b/>
                <w:sz w:val="22"/>
                <w:szCs w:val="22"/>
              </w:rPr>
              <w:t>Copylandia</w:t>
            </w:r>
            <w:proofErr w:type="spellEnd"/>
            <w:r>
              <w:rPr>
                <w:rFonts w:ascii="Times New Roman" w:hAnsi="Times New Roman"/>
                <w:b/>
                <w:sz w:val="22"/>
                <w:szCs w:val="22"/>
              </w:rPr>
              <w:t xml:space="preserve"> Office Systems Corporation</w:t>
            </w:r>
          </w:p>
          <w:p w:rsidR="00E06B31" w:rsidRDefault="00BB0E6A">
            <w:pPr>
              <w:rPr>
                <w:rFonts w:ascii="Times New Roman" w:hAnsi="Times New Roman"/>
                <w:sz w:val="20"/>
                <w:szCs w:val="20"/>
              </w:rPr>
            </w:pPr>
            <w:proofErr w:type="spellStart"/>
            <w:r>
              <w:rPr>
                <w:rFonts w:ascii="Times New Roman" w:hAnsi="Times New Roman"/>
                <w:sz w:val="20"/>
                <w:szCs w:val="20"/>
              </w:rPr>
              <w:t>Mandaluyong</w:t>
            </w:r>
            <w:proofErr w:type="spellEnd"/>
            <w:r>
              <w:rPr>
                <w:rFonts w:ascii="Times New Roman" w:hAnsi="Times New Roman"/>
                <w:sz w:val="20"/>
                <w:szCs w:val="20"/>
              </w:rPr>
              <w:t xml:space="preserve"> City, Philippines</w:t>
            </w:r>
          </w:p>
          <w:p w:rsidR="00E06B31" w:rsidRDefault="00E06B31">
            <w:pPr>
              <w:rPr>
                <w:rFonts w:ascii="Times New Roman" w:hAnsi="Times New Roman"/>
                <w:sz w:val="20"/>
                <w:szCs w:val="20"/>
              </w:rPr>
            </w:pPr>
          </w:p>
          <w:p w:rsidR="00E06B31" w:rsidRDefault="00BB0E6A">
            <w:pPr>
              <w:rPr>
                <w:rFonts w:ascii="Times New Roman" w:hAnsi="Times New Roman"/>
                <w:sz w:val="20"/>
                <w:szCs w:val="20"/>
              </w:rPr>
            </w:pPr>
            <w:r>
              <w:rPr>
                <w:rFonts w:ascii="Times New Roman" w:hAnsi="Times New Roman"/>
                <w:sz w:val="20"/>
                <w:szCs w:val="20"/>
              </w:rPr>
              <w:t>(</w:t>
            </w:r>
            <w:proofErr w:type="gramStart"/>
            <w:r>
              <w:rPr>
                <w:rFonts w:ascii="Times New Roman" w:hAnsi="Times New Roman"/>
                <w:sz w:val="20"/>
                <w:szCs w:val="20"/>
              </w:rPr>
              <w:t>a</w:t>
            </w:r>
            <w:proofErr w:type="gramEnd"/>
            <w:r>
              <w:rPr>
                <w:rFonts w:ascii="Times New Roman" w:hAnsi="Times New Roman"/>
                <w:sz w:val="20"/>
                <w:szCs w:val="20"/>
              </w:rPr>
              <w:t xml:space="preserve"> Philippine company engaged in the importation and dealership of known office machines, such as Konica Minolta, </w:t>
            </w:r>
            <w:proofErr w:type="spellStart"/>
            <w:r>
              <w:rPr>
                <w:rFonts w:ascii="Times New Roman" w:hAnsi="Times New Roman"/>
                <w:sz w:val="20"/>
                <w:szCs w:val="20"/>
              </w:rPr>
              <w:t>Riso</w:t>
            </w:r>
            <w:proofErr w:type="spellEnd"/>
            <w:r>
              <w:rPr>
                <w:rFonts w:ascii="Times New Roman" w:hAnsi="Times New Roman"/>
                <w:sz w:val="20"/>
                <w:szCs w:val="20"/>
              </w:rPr>
              <w:t>, Develop, etc.  Had over 23 branches and offices in the Philippines)</w:t>
            </w:r>
          </w:p>
          <w:p w:rsidR="00E06B31" w:rsidRDefault="00E06B31">
            <w:pPr>
              <w:rPr>
                <w:rFonts w:ascii="Times New Roman" w:hAnsi="Times New Roman"/>
                <w:sz w:val="20"/>
                <w:szCs w:val="20"/>
              </w:rPr>
            </w:pPr>
          </w:p>
          <w:p w:rsidR="00E06B31" w:rsidRDefault="00BB0E6A">
            <w:pPr>
              <w:rPr>
                <w:rFonts w:ascii="Times New Roman" w:hAnsi="Times New Roman"/>
                <w:sz w:val="20"/>
                <w:szCs w:val="20"/>
              </w:rPr>
            </w:pPr>
            <w:r>
              <w:rPr>
                <w:rFonts w:ascii="Times New Roman" w:hAnsi="Times New Roman"/>
                <w:sz w:val="20"/>
                <w:szCs w:val="20"/>
              </w:rPr>
              <w:t xml:space="preserve">[March 2006 to </w:t>
            </w:r>
            <w:r w:rsidR="00FC5B0D">
              <w:rPr>
                <w:rFonts w:ascii="Times New Roman" w:hAnsi="Times New Roman"/>
                <w:sz w:val="20"/>
                <w:szCs w:val="20"/>
              </w:rPr>
              <w:t>July</w:t>
            </w:r>
            <w:r>
              <w:rPr>
                <w:rFonts w:ascii="Times New Roman" w:hAnsi="Times New Roman"/>
                <w:sz w:val="20"/>
                <w:szCs w:val="20"/>
              </w:rPr>
              <w:t xml:space="preserve"> 2007]</w:t>
            </w: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tc>
        <w:tc>
          <w:tcPr>
            <w:tcW w:w="7505" w:type="dxa"/>
          </w:tcPr>
          <w:p w:rsidR="00E06B31" w:rsidRDefault="00E06B31">
            <w:pPr>
              <w:rPr>
                <w:rFonts w:ascii="Times New Roman" w:hAnsi="Times New Roman"/>
                <w:sz w:val="22"/>
                <w:szCs w:val="22"/>
              </w:rPr>
            </w:pPr>
          </w:p>
          <w:p w:rsidR="00E06B31" w:rsidRDefault="00BB0E6A">
            <w:pPr>
              <w:numPr>
                <w:ilvl w:val="0"/>
                <w:numId w:val="13"/>
              </w:numPr>
              <w:tabs>
                <w:tab w:val="clear" w:pos="720"/>
              </w:tabs>
              <w:ind w:left="252" w:hanging="252"/>
              <w:rPr>
                <w:rFonts w:ascii="Times New Roman" w:hAnsi="Times New Roman"/>
                <w:sz w:val="22"/>
                <w:szCs w:val="22"/>
              </w:rPr>
            </w:pPr>
            <w:r>
              <w:rPr>
                <w:rFonts w:ascii="Times New Roman" w:hAnsi="Times New Roman"/>
                <w:sz w:val="22"/>
                <w:szCs w:val="22"/>
              </w:rPr>
              <w:t>Supervised the Branch, Operations and General Accounting and Treasury operations of the Company</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13"/>
              </w:numPr>
              <w:tabs>
                <w:tab w:val="clear" w:pos="720"/>
              </w:tabs>
              <w:ind w:left="252" w:hanging="252"/>
              <w:rPr>
                <w:rFonts w:ascii="Times New Roman" w:hAnsi="Times New Roman" w:cs="Garamond"/>
                <w:sz w:val="22"/>
                <w:szCs w:val="22"/>
              </w:rPr>
            </w:pPr>
            <w:r>
              <w:rPr>
                <w:rFonts w:ascii="Times New Roman" w:hAnsi="Times New Roman"/>
                <w:sz w:val="22"/>
                <w:szCs w:val="22"/>
              </w:rPr>
              <w:t>Supervised and managed the review, audit, recording and daily reporting of branch transactions</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13"/>
              </w:numPr>
              <w:tabs>
                <w:tab w:val="clear" w:pos="720"/>
              </w:tabs>
              <w:ind w:left="252" w:hanging="252"/>
              <w:rPr>
                <w:rFonts w:ascii="Times New Roman" w:hAnsi="Times New Roman"/>
                <w:sz w:val="22"/>
                <w:szCs w:val="22"/>
              </w:rPr>
            </w:pPr>
            <w:r>
              <w:rPr>
                <w:rFonts w:ascii="Times New Roman" w:hAnsi="Times New Roman"/>
                <w:sz w:val="22"/>
                <w:szCs w:val="22"/>
              </w:rPr>
              <w:t>Closely supervised the monitoring of inventories recording and summarization in the manual and computerized systems.  Developed measures to improve the accuracy and reliability of the inventory systems</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13"/>
              </w:numPr>
              <w:tabs>
                <w:tab w:val="clear" w:pos="720"/>
              </w:tabs>
              <w:ind w:left="252" w:hanging="252"/>
              <w:rPr>
                <w:rFonts w:ascii="Times New Roman" w:hAnsi="Times New Roman"/>
                <w:sz w:val="22"/>
                <w:szCs w:val="22"/>
              </w:rPr>
            </w:pPr>
            <w:r>
              <w:rPr>
                <w:rFonts w:ascii="Times New Roman" w:hAnsi="Times New Roman"/>
                <w:sz w:val="22"/>
                <w:szCs w:val="22"/>
              </w:rPr>
              <w:t>Developed processes and procedures to improve the monitoring and recording of trade-in items and demo/sample units</w:t>
            </w:r>
          </w:p>
          <w:p w:rsidR="00E06B31" w:rsidRDefault="00E06B31">
            <w:pPr>
              <w:tabs>
                <w:tab w:val="left" w:pos="252"/>
              </w:tabs>
              <w:ind w:left="252" w:hanging="252"/>
              <w:rPr>
                <w:rFonts w:ascii="Times New Roman" w:hAnsi="Times New Roman"/>
                <w:sz w:val="22"/>
                <w:szCs w:val="22"/>
              </w:rPr>
            </w:pPr>
          </w:p>
          <w:p w:rsidR="00E06B31" w:rsidRDefault="00E06B31">
            <w:pPr>
              <w:tabs>
                <w:tab w:val="left" w:pos="252"/>
              </w:tabs>
              <w:ind w:left="252" w:hanging="252"/>
              <w:rPr>
                <w:rFonts w:ascii="Times New Roman" w:hAnsi="Times New Roman"/>
                <w:sz w:val="22"/>
                <w:szCs w:val="22"/>
              </w:rPr>
            </w:pPr>
          </w:p>
          <w:p w:rsidR="00E06B31" w:rsidRDefault="00BB0E6A">
            <w:pPr>
              <w:numPr>
                <w:ilvl w:val="0"/>
                <w:numId w:val="13"/>
              </w:numPr>
              <w:tabs>
                <w:tab w:val="clear" w:pos="720"/>
              </w:tabs>
              <w:ind w:left="252" w:hanging="252"/>
              <w:rPr>
                <w:rFonts w:ascii="Times New Roman" w:hAnsi="Times New Roman" w:cs="Garamond"/>
                <w:sz w:val="22"/>
                <w:szCs w:val="22"/>
              </w:rPr>
            </w:pPr>
            <w:r>
              <w:rPr>
                <w:rFonts w:ascii="Times New Roman" w:hAnsi="Times New Roman"/>
                <w:sz w:val="22"/>
                <w:szCs w:val="22"/>
              </w:rPr>
              <w:t>Closely monitored and coordinated with the branches in the collection of receivables.  We constantly reviewed and evaluated their action plans to improve collection</w:t>
            </w:r>
          </w:p>
          <w:p w:rsidR="00E06B31" w:rsidRDefault="00E06B31">
            <w:pPr>
              <w:rPr>
                <w:rFonts w:ascii="Times New Roman" w:hAnsi="Times New Roman" w:cs="Garamond"/>
                <w:sz w:val="22"/>
                <w:szCs w:val="22"/>
              </w:rPr>
            </w:pPr>
          </w:p>
          <w:p w:rsidR="00E06B31" w:rsidRDefault="00E06B31">
            <w:pPr>
              <w:rPr>
                <w:rFonts w:ascii="Times New Roman" w:hAnsi="Times New Roman" w:cs="Garamond"/>
                <w:sz w:val="22"/>
                <w:szCs w:val="22"/>
              </w:rPr>
            </w:pPr>
          </w:p>
          <w:p w:rsidR="00E06B31" w:rsidRDefault="00BB0E6A">
            <w:pPr>
              <w:numPr>
                <w:ilvl w:val="0"/>
                <w:numId w:val="13"/>
              </w:numPr>
              <w:tabs>
                <w:tab w:val="clear" w:pos="720"/>
              </w:tabs>
              <w:ind w:left="252" w:hanging="252"/>
              <w:rPr>
                <w:rFonts w:ascii="Times New Roman" w:hAnsi="Times New Roman"/>
                <w:sz w:val="22"/>
                <w:szCs w:val="22"/>
              </w:rPr>
            </w:pPr>
            <w:r>
              <w:rPr>
                <w:rFonts w:ascii="Times New Roman" w:hAnsi="Times New Roman"/>
                <w:sz w:val="22"/>
                <w:szCs w:val="22"/>
              </w:rPr>
              <w:t>Prepared the Company’s financial statements and reviewed and analyzed the monthly Profit &amp; Loss Statements</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13"/>
              </w:numPr>
              <w:tabs>
                <w:tab w:val="clear" w:pos="720"/>
              </w:tabs>
              <w:ind w:left="252" w:hanging="252"/>
              <w:rPr>
                <w:rFonts w:ascii="Times New Roman" w:hAnsi="Times New Roman" w:cs="Garamond"/>
                <w:sz w:val="22"/>
                <w:szCs w:val="22"/>
              </w:rPr>
            </w:pPr>
            <w:r>
              <w:rPr>
                <w:rFonts w:ascii="Times New Roman" w:hAnsi="Times New Roman"/>
                <w:sz w:val="22"/>
                <w:szCs w:val="22"/>
              </w:rPr>
              <w:t>Prepared and submitted the annual and quarterly reportorial requirements of the local tax office and of the local Securities and Exchange Commission</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13"/>
              </w:numPr>
              <w:tabs>
                <w:tab w:val="clear" w:pos="720"/>
              </w:tabs>
              <w:ind w:left="252" w:hanging="252"/>
              <w:rPr>
                <w:rFonts w:ascii="Times New Roman" w:hAnsi="Times New Roman"/>
                <w:sz w:val="22"/>
                <w:szCs w:val="22"/>
              </w:rPr>
            </w:pPr>
            <w:r>
              <w:rPr>
                <w:rFonts w:ascii="Times New Roman" w:hAnsi="Times New Roman"/>
                <w:sz w:val="22"/>
                <w:szCs w:val="22"/>
              </w:rPr>
              <w:t>Reviewed the books and records documents in connection with the annual audit of the Company’s financial statements by the tax office</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13"/>
              </w:numPr>
              <w:tabs>
                <w:tab w:val="clear" w:pos="720"/>
              </w:tabs>
              <w:ind w:left="252" w:hanging="252"/>
              <w:rPr>
                <w:rFonts w:ascii="Times New Roman" w:hAnsi="Times New Roman"/>
                <w:sz w:val="22"/>
                <w:szCs w:val="22"/>
              </w:rPr>
            </w:pPr>
            <w:r>
              <w:rPr>
                <w:rFonts w:ascii="Times New Roman" w:hAnsi="Times New Roman"/>
                <w:sz w:val="22"/>
                <w:szCs w:val="22"/>
              </w:rPr>
              <w:t xml:space="preserve">Coordinated with different banks in connection with the applications of new credit lines and in the management of those credit line to support our increasing imports </w:t>
            </w:r>
          </w:p>
          <w:p w:rsidR="00E06B31" w:rsidRDefault="00E06B31">
            <w:pPr>
              <w:rPr>
                <w:rFonts w:ascii="Times New Roman" w:hAnsi="Times New Roman"/>
                <w:sz w:val="22"/>
                <w:szCs w:val="22"/>
              </w:rPr>
            </w:pPr>
          </w:p>
          <w:p w:rsidR="00E06B31" w:rsidRDefault="00BB0E6A">
            <w:pPr>
              <w:numPr>
                <w:ilvl w:val="0"/>
                <w:numId w:val="13"/>
              </w:numPr>
              <w:tabs>
                <w:tab w:val="clear" w:pos="720"/>
              </w:tabs>
              <w:ind w:left="252" w:hanging="252"/>
              <w:rPr>
                <w:rFonts w:ascii="Times New Roman" w:hAnsi="Times New Roman"/>
                <w:sz w:val="22"/>
                <w:szCs w:val="22"/>
              </w:rPr>
            </w:pPr>
            <w:r>
              <w:rPr>
                <w:rFonts w:ascii="Times New Roman" w:hAnsi="Times New Roman"/>
                <w:sz w:val="22"/>
                <w:szCs w:val="22"/>
              </w:rPr>
              <w:t>Prepared in-house and projected financial statements and other documents required by the banks</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13"/>
              </w:numPr>
              <w:tabs>
                <w:tab w:val="clear" w:pos="720"/>
              </w:tabs>
              <w:ind w:left="252" w:hanging="252"/>
              <w:rPr>
                <w:rFonts w:ascii="Times New Roman" w:hAnsi="Times New Roman"/>
                <w:sz w:val="22"/>
                <w:szCs w:val="22"/>
              </w:rPr>
            </w:pPr>
            <w:r>
              <w:rPr>
                <w:rFonts w:ascii="Times New Roman" w:hAnsi="Times New Roman"/>
                <w:sz w:val="22"/>
                <w:szCs w:val="22"/>
              </w:rPr>
              <w:t>Coordinated with major local suppliers in the prompt settlement of accounts payable, extension of credit lines and longer credit perio</w:t>
            </w:r>
            <w:r>
              <w:rPr>
                <w:rFonts w:ascii="Times New Roman" w:hAnsi="Times New Roman" w:cs="Garamond"/>
                <w:sz w:val="22"/>
                <w:szCs w:val="22"/>
              </w:rPr>
              <w:t>d</w:t>
            </w:r>
          </w:p>
          <w:p w:rsidR="00E06B31" w:rsidRDefault="00E06B31">
            <w:pPr>
              <w:rPr>
                <w:rFonts w:ascii="Times New Roman" w:hAnsi="Times New Roman"/>
                <w:sz w:val="22"/>
                <w:szCs w:val="22"/>
              </w:rPr>
            </w:pPr>
          </w:p>
          <w:p w:rsidR="00E06B31" w:rsidRDefault="00BB0E6A">
            <w:pPr>
              <w:numPr>
                <w:ilvl w:val="0"/>
                <w:numId w:val="13"/>
              </w:numPr>
              <w:tabs>
                <w:tab w:val="clear" w:pos="720"/>
              </w:tabs>
              <w:ind w:left="252" w:hanging="252"/>
              <w:rPr>
                <w:rFonts w:ascii="Times New Roman" w:hAnsi="Times New Roman"/>
                <w:sz w:val="22"/>
                <w:szCs w:val="22"/>
              </w:rPr>
            </w:pPr>
            <w:r>
              <w:rPr>
                <w:rFonts w:ascii="Times New Roman" w:hAnsi="Times New Roman"/>
                <w:sz w:val="22"/>
                <w:szCs w:val="22"/>
              </w:rPr>
              <w:t>Updated the submission of reports to the local Securities and Exchange Commission and ensured timely compliance of tax filings and returns</w:t>
            </w:r>
          </w:p>
          <w:p w:rsidR="00E06B31" w:rsidRDefault="00E06B31">
            <w:pPr>
              <w:rPr>
                <w:rFonts w:ascii="Times New Roman" w:hAnsi="Times New Roman"/>
                <w:sz w:val="22"/>
                <w:szCs w:val="22"/>
              </w:rPr>
            </w:pPr>
          </w:p>
          <w:p w:rsidR="00E06B31" w:rsidRDefault="00BB0E6A">
            <w:pPr>
              <w:numPr>
                <w:ilvl w:val="0"/>
                <w:numId w:val="13"/>
              </w:numPr>
              <w:tabs>
                <w:tab w:val="clear" w:pos="720"/>
              </w:tabs>
              <w:ind w:left="252" w:hanging="252"/>
              <w:rPr>
                <w:rFonts w:ascii="Times New Roman" w:hAnsi="Times New Roman"/>
                <w:sz w:val="22"/>
                <w:szCs w:val="22"/>
              </w:rPr>
            </w:pPr>
            <w:r>
              <w:rPr>
                <w:rFonts w:ascii="Times New Roman" w:hAnsi="Times New Roman"/>
                <w:sz w:val="22"/>
                <w:szCs w:val="22"/>
              </w:rPr>
              <w:t>Planned and programmed the Company’s payments of its tax obligations</w:t>
            </w:r>
          </w:p>
          <w:p w:rsidR="00E06B31" w:rsidRDefault="00E06B31">
            <w:pPr>
              <w:rPr>
                <w:rFonts w:ascii="Times New Roman" w:hAnsi="Times New Roman"/>
                <w:sz w:val="22"/>
                <w:szCs w:val="22"/>
              </w:rPr>
            </w:pPr>
          </w:p>
          <w:p w:rsidR="00E06B31" w:rsidRDefault="00BB0E6A">
            <w:pPr>
              <w:numPr>
                <w:ilvl w:val="0"/>
                <w:numId w:val="13"/>
              </w:numPr>
              <w:tabs>
                <w:tab w:val="clear" w:pos="720"/>
              </w:tabs>
              <w:ind w:left="252" w:hanging="252"/>
              <w:rPr>
                <w:rFonts w:ascii="Times New Roman" w:hAnsi="Times New Roman"/>
                <w:sz w:val="22"/>
                <w:szCs w:val="22"/>
              </w:rPr>
            </w:pPr>
            <w:r>
              <w:rPr>
                <w:rFonts w:ascii="Times New Roman" w:hAnsi="Times New Roman"/>
                <w:sz w:val="22"/>
                <w:szCs w:val="22"/>
              </w:rPr>
              <w:t>Had been granted by three (3) new banks with clean credit lines (only against the JSS of the spouses) ranging from PHP30 million to PHP50 million.  Another bank is interested in granting the Company a PHP50 million to PHP100 million clean credit facility</w:t>
            </w:r>
          </w:p>
          <w:p w:rsidR="00E06B31" w:rsidRDefault="00E06B31">
            <w:pPr>
              <w:rPr>
                <w:rFonts w:ascii="Times New Roman" w:hAnsi="Times New Roman"/>
                <w:sz w:val="22"/>
                <w:szCs w:val="22"/>
              </w:rPr>
            </w:pPr>
          </w:p>
          <w:p w:rsidR="00E06B31" w:rsidRDefault="00BB0E6A">
            <w:pPr>
              <w:numPr>
                <w:ilvl w:val="0"/>
                <w:numId w:val="13"/>
              </w:numPr>
              <w:tabs>
                <w:tab w:val="clear" w:pos="720"/>
              </w:tabs>
              <w:ind w:left="252" w:hanging="252"/>
              <w:rPr>
                <w:rFonts w:ascii="Times New Roman" w:hAnsi="Times New Roman"/>
                <w:sz w:val="22"/>
                <w:szCs w:val="22"/>
              </w:rPr>
            </w:pPr>
            <w:r>
              <w:rPr>
                <w:rFonts w:ascii="Times New Roman" w:hAnsi="Times New Roman"/>
                <w:sz w:val="22"/>
                <w:szCs w:val="22"/>
              </w:rPr>
              <w:t>Updated the payments of payables to major local suppliers.  Made sure that we observe the credit terms</w:t>
            </w:r>
          </w:p>
          <w:p w:rsidR="00E06B31" w:rsidRDefault="00E06B31">
            <w:pPr>
              <w:rPr>
                <w:rFonts w:ascii="Times New Roman" w:hAnsi="Times New Roman"/>
                <w:sz w:val="22"/>
                <w:szCs w:val="22"/>
              </w:rPr>
            </w:pPr>
          </w:p>
        </w:tc>
      </w:tr>
      <w:tr w:rsidR="00E06B31">
        <w:trPr>
          <w:trHeight w:val="35"/>
        </w:trPr>
        <w:tc>
          <w:tcPr>
            <w:tcW w:w="3025" w:type="dxa"/>
          </w:tcPr>
          <w:p w:rsidR="00E06B31" w:rsidRDefault="00E06B31">
            <w:pPr>
              <w:rPr>
                <w:rFonts w:ascii="Times New Roman" w:hAnsi="Times New Roman"/>
                <w:b/>
                <w:sz w:val="22"/>
                <w:szCs w:val="22"/>
              </w:rPr>
            </w:pPr>
          </w:p>
          <w:p w:rsidR="00E06B31" w:rsidRDefault="00FC5B0D">
            <w:pPr>
              <w:rPr>
                <w:rFonts w:ascii="Times New Roman" w:hAnsi="Times New Roman"/>
                <w:b/>
                <w:sz w:val="22"/>
                <w:szCs w:val="22"/>
              </w:rPr>
            </w:pPr>
            <w:r>
              <w:rPr>
                <w:rFonts w:ascii="Times New Roman" w:hAnsi="Times New Roman"/>
                <w:b/>
                <w:sz w:val="22"/>
                <w:szCs w:val="22"/>
              </w:rPr>
              <w:t>VP-FINANCE/ADMIN</w:t>
            </w:r>
          </w:p>
          <w:p w:rsidR="00E06B31" w:rsidRDefault="00BB0E6A">
            <w:pPr>
              <w:rPr>
                <w:rFonts w:ascii="Times New Roman" w:hAnsi="Times New Roman"/>
                <w:sz w:val="20"/>
                <w:szCs w:val="20"/>
              </w:rPr>
            </w:pPr>
            <w:r>
              <w:rPr>
                <w:rFonts w:ascii="Times New Roman" w:hAnsi="Times New Roman"/>
                <w:sz w:val="20"/>
                <w:szCs w:val="20"/>
              </w:rPr>
              <w:t>(May 2005 to January 2006)</w:t>
            </w:r>
          </w:p>
          <w:p w:rsidR="00E06B31" w:rsidRDefault="00E06B31">
            <w:pPr>
              <w:rPr>
                <w:rFonts w:ascii="Times New Roman" w:hAnsi="Times New Roman"/>
                <w:sz w:val="22"/>
                <w:szCs w:val="22"/>
              </w:rPr>
            </w:pPr>
          </w:p>
          <w:p w:rsidR="00E06B31" w:rsidRDefault="00BB0E6A">
            <w:pPr>
              <w:rPr>
                <w:rFonts w:ascii="Times New Roman" w:hAnsi="Times New Roman"/>
                <w:b/>
                <w:sz w:val="22"/>
                <w:szCs w:val="22"/>
              </w:rPr>
            </w:pPr>
            <w:r>
              <w:rPr>
                <w:rFonts w:ascii="Times New Roman" w:hAnsi="Times New Roman"/>
                <w:b/>
                <w:sz w:val="22"/>
                <w:szCs w:val="22"/>
              </w:rPr>
              <w:t xml:space="preserve">AUDIT MANAGER </w:t>
            </w:r>
          </w:p>
          <w:p w:rsidR="00E06B31" w:rsidRDefault="00BB0E6A">
            <w:pPr>
              <w:rPr>
                <w:rFonts w:ascii="Times New Roman" w:hAnsi="Times New Roman"/>
                <w:sz w:val="20"/>
                <w:szCs w:val="20"/>
              </w:rPr>
            </w:pPr>
            <w:r>
              <w:rPr>
                <w:rFonts w:ascii="Times New Roman" w:hAnsi="Times New Roman"/>
                <w:sz w:val="20"/>
                <w:szCs w:val="20"/>
              </w:rPr>
              <w:t>(February 2005 to April 2005)</w:t>
            </w:r>
          </w:p>
          <w:p w:rsidR="00E06B31" w:rsidRDefault="00E06B31">
            <w:pPr>
              <w:rPr>
                <w:rFonts w:ascii="Times New Roman" w:hAnsi="Times New Roman"/>
                <w:sz w:val="22"/>
                <w:szCs w:val="22"/>
              </w:rPr>
            </w:pPr>
          </w:p>
          <w:p w:rsidR="00E06B31" w:rsidRDefault="00BB0E6A">
            <w:pPr>
              <w:rPr>
                <w:rFonts w:ascii="Times New Roman" w:hAnsi="Times New Roman"/>
                <w:b/>
                <w:sz w:val="22"/>
                <w:szCs w:val="22"/>
              </w:rPr>
            </w:pPr>
            <w:r>
              <w:rPr>
                <w:rFonts w:ascii="Times New Roman" w:hAnsi="Times New Roman"/>
                <w:b/>
                <w:sz w:val="22"/>
                <w:szCs w:val="22"/>
              </w:rPr>
              <w:t>Asian Aerospace Corporation</w:t>
            </w:r>
          </w:p>
          <w:p w:rsidR="00E06B31" w:rsidRDefault="00BB0E6A">
            <w:pPr>
              <w:rPr>
                <w:rFonts w:ascii="Times New Roman" w:hAnsi="Times New Roman"/>
                <w:sz w:val="20"/>
                <w:szCs w:val="20"/>
              </w:rPr>
            </w:pPr>
            <w:r>
              <w:rPr>
                <w:rFonts w:ascii="Times New Roman" w:hAnsi="Times New Roman"/>
                <w:sz w:val="20"/>
                <w:szCs w:val="20"/>
              </w:rPr>
              <w:t>Pasay City, Philippines</w:t>
            </w:r>
          </w:p>
          <w:p w:rsidR="00E06B31" w:rsidRDefault="00E06B31">
            <w:pPr>
              <w:rPr>
                <w:rFonts w:ascii="Times New Roman" w:hAnsi="Times New Roman"/>
                <w:sz w:val="20"/>
                <w:szCs w:val="20"/>
              </w:rPr>
            </w:pPr>
          </w:p>
          <w:p w:rsidR="00E06B31" w:rsidRDefault="00BB0E6A">
            <w:pPr>
              <w:rPr>
                <w:rFonts w:ascii="Times New Roman" w:hAnsi="Times New Roman"/>
                <w:sz w:val="20"/>
                <w:szCs w:val="20"/>
              </w:rPr>
            </w:pPr>
            <w:r>
              <w:rPr>
                <w:rFonts w:ascii="Times New Roman" w:hAnsi="Times New Roman"/>
                <w:sz w:val="20"/>
                <w:szCs w:val="20"/>
              </w:rPr>
              <w:t>(</w:t>
            </w:r>
            <w:proofErr w:type="gramStart"/>
            <w:r>
              <w:rPr>
                <w:rFonts w:ascii="Times New Roman" w:hAnsi="Times New Roman"/>
                <w:sz w:val="20"/>
                <w:szCs w:val="20"/>
              </w:rPr>
              <w:t>a</w:t>
            </w:r>
            <w:proofErr w:type="gramEnd"/>
            <w:r>
              <w:rPr>
                <w:rFonts w:ascii="Times New Roman" w:hAnsi="Times New Roman"/>
                <w:sz w:val="20"/>
                <w:szCs w:val="20"/>
              </w:rPr>
              <w:t xml:space="preserve"> Company engaged in aircraft heavy maintenance services and aircraft logistics support.  It has offices at Clark Field, Pampanga, and at Manila Domestic Airport.)</w:t>
            </w:r>
          </w:p>
        </w:tc>
        <w:tc>
          <w:tcPr>
            <w:tcW w:w="7505" w:type="dxa"/>
          </w:tcPr>
          <w:p w:rsidR="00E06B31" w:rsidRDefault="00E06B31">
            <w:pPr>
              <w:rPr>
                <w:rFonts w:ascii="Times New Roman" w:hAnsi="Times New Roman"/>
                <w:i/>
                <w:sz w:val="22"/>
                <w:szCs w:val="22"/>
              </w:rPr>
            </w:pPr>
          </w:p>
          <w:p w:rsidR="00E06B31" w:rsidRDefault="00BB0E6A">
            <w:pPr>
              <w:rPr>
                <w:rFonts w:ascii="Times New Roman" w:hAnsi="Times New Roman"/>
                <w:sz w:val="22"/>
                <w:szCs w:val="22"/>
              </w:rPr>
            </w:pPr>
            <w:r>
              <w:rPr>
                <w:rFonts w:ascii="Times New Roman" w:hAnsi="Times New Roman"/>
                <w:sz w:val="22"/>
                <w:szCs w:val="22"/>
              </w:rPr>
              <w:t xml:space="preserve">As </w:t>
            </w:r>
            <w:r>
              <w:rPr>
                <w:rFonts w:ascii="Times New Roman" w:hAnsi="Times New Roman"/>
                <w:b/>
                <w:sz w:val="22"/>
                <w:szCs w:val="22"/>
              </w:rPr>
              <w:t>Head of Finance/Accounting</w:t>
            </w:r>
            <w:r>
              <w:rPr>
                <w:rFonts w:ascii="Times New Roman" w:hAnsi="Times New Roman"/>
                <w:sz w:val="22"/>
                <w:szCs w:val="22"/>
              </w:rPr>
              <w:t>:</w:t>
            </w:r>
          </w:p>
          <w:p w:rsidR="00E06B31" w:rsidRDefault="00E06B31">
            <w:pPr>
              <w:rPr>
                <w:rFonts w:ascii="Times New Roman" w:hAnsi="Times New Roman"/>
                <w:sz w:val="22"/>
                <w:szCs w:val="22"/>
              </w:rPr>
            </w:pPr>
          </w:p>
          <w:p w:rsidR="00E06B31" w:rsidRDefault="00BB0E6A">
            <w:pPr>
              <w:numPr>
                <w:ilvl w:val="0"/>
                <w:numId w:val="4"/>
              </w:numPr>
              <w:tabs>
                <w:tab w:val="clear" w:pos="720"/>
              </w:tabs>
              <w:ind w:left="252" w:hanging="252"/>
              <w:rPr>
                <w:rFonts w:ascii="Times New Roman" w:hAnsi="Times New Roman"/>
                <w:sz w:val="22"/>
                <w:szCs w:val="22"/>
              </w:rPr>
            </w:pPr>
            <w:r>
              <w:rPr>
                <w:rFonts w:ascii="Times New Roman" w:hAnsi="Times New Roman"/>
                <w:sz w:val="22"/>
                <w:szCs w:val="22"/>
              </w:rPr>
              <w:t>Handled the Financial Accounting aspects of the Company covering the preparation of monthly financial statements and evaluation and modification of the accounting systems and procedures</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4"/>
              </w:numPr>
              <w:tabs>
                <w:tab w:val="clear" w:pos="720"/>
              </w:tabs>
              <w:ind w:left="252" w:hanging="252"/>
              <w:rPr>
                <w:rFonts w:ascii="Times New Roman" w:hAnsi="Times New Roman" w:cs="Garamond"/>
                <w:sz w:val="22"/>
                <w:szCs w:val="22"/>
              </w:rPr>
            </w:pPr>
            <w:r>
              <w:rPr>
                <w:rFonts w:ascii="Times New Roman" w:hAnsi="Times New Roman"/>
                <w:sz w:val="22"/>
                <w:szCs w:val="22"/>
              </w:rPr>
              <w:t>Designed the Company’s Cost Accounting structure particularly on the method of allocating direct and indirect costs and expenses to projects</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4"/>
              </w:numPr>
              <w:tabs>
                <w:tab w:val="clear" w:pos="720"/>
              </w:tabs>
              <w:ind w:left="252" w:hanging="252"/>
              <w:rPr>
                <w:rFonts w:ascii="Times New Roman" w:hAnsi="Times New Roman"/>
                <w:sz w:val="22"/>
                <w:szCs w:val="22"/>
              </w:rPr>
            </w:pPr>
            <w:r>
              <w:rPr>
                <w:rFonts w:ascii="Times New Roman" w:hAnsi="Times New Roman"/>
                <w:sz w:val="22"/>
                <w:szCs w:val="22"/>
              </w:rPr>
              <w:t>Handled the audit requirements of the U.S. Defense Contract Agency, of the external auditor and of the tax office</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4"/>
              </w:numPr>
              <w:tabs>
                <w:tab w:val="clear" w:pos="720"/>
              </w:tabs>
              <w:ind w:left="252" w:hanging="252"/>
              <w:rPr>
                <w:rFonts w:ascii="Times New Roman" w:hAnsi="Times New Roman" w:cs="Garamond"/>
                <w:sz w:val="22"/>
                <w:szCs w:val="22"/>
              </w:rPr>
            </w:pPr>
            <w:r>
              <w:rPr>
                <w:rFonts w:ascii="Times New Roman" w:hAnsi="Times New Roman"/>
                <w:sz w:val="22"/>
                <w:szCs w:val="22"/>
              </w:rPr>
              <w:t>Assisted management in bidding preparations, business development activities and contracts negotiation</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4"/>
              </w:numPr>
              <w:tabs>
                <w:tab w:val="clear" w:pos="720"/>
              </w:tabs>
              <w:ind w:left="252" w:hanging="252"/>
              <w:rPr>
                <w:rFonts w:ascii="Times New Roman" w:hAnsi="Times New Roman" w:cs="Garamond"/>
                <w:sz w:val="22"/>
                <w:szCs w:val="22"/>
              </w:rPr>
            </w:pPr>
            <w:r>
              <w:rPr>
                <w:rFonts w:ascii="Times New Roman" w:hAnsi="Times New Roman"/>
                <w:sz w:val="22"/>
                <w:szCs w:val="22"/>
              </w:rPr>
              <w:t>Managed and supervised the day to day Accounting functions</w:t>
            </w:r>
          </w:p>
          <w:p w:rsidR="00E06B31" w:rsidRDefault="00E06B31">
            <w:pPr>
              <w:rPr>
                <w:rFonts w:ascii="Times New Roman" w:hAnsi="Times New Roman"/>
                <w:sz w:val="22"/>
                <w:szCs w:val="22"/>
              </w:rPr>
            </w:pPr>
          </w:p>
          <w:p w:rsidR="00E06B31" w:rsidRDefault="00BB0E6A">
            <w:pPr>
              <w:rPr>
                <w:rFonts w:ascii="Times New Roman" w:hAnsi="Times New Roman"/>
                <w:sz w:val="22"/>
                <w:szCs w:val="22"/>
              </w:rPr>
            </w:pPr>
            <w:r>
              <w:rPr>
                <w:rFonts w:ascii="Times New Roman" w:hAnsi="Times New Roman"/>
                <w:sz w:val="22"/>
                <w:szCs w:val="22"/>
              </w:rPr>
              <w:t xml:space="preserve">As </w:t>
            </w:r>
            <w:r>
              <w:rPr>
                <w:rFonts w:ascii="Times New Roman" w:hAnsi="Times New Roman"/>
                <w:b/>
                <w:sz w:val="22"/>
                <w:szCs w:val="22"/>
              </w:rPr>
              <w:t>Head of Management Information System (MIS)</w:t>
            </w:r>
            <w:r>
              <w:rPr>
                <w:rFonts w:ascii="Times New Roman" w:hAnsi="Times New Roman"/>
                <w:sz w:val="22"/>
                <w:szCs w:val="22"/>
              </w:rPr>
              <w:t>:</w:t>
            </w:r>
          </w:p>
          <w:p w:rsidR="00E06B31" w:rsidRDefault="00E06B31">
            <w:pPr>
              <w:rPr>
                <w:rFonts w:ascii="Times New Roman" w:hAnsi="Times New Roman"/>
                <w:sz w:val="22"/>
                <w:szCs w:val="22"/>
              </w:rPr>
            </w:pPr>
          </w:p>
          <w:p w:rsidR="00E06B31" w:rsidRDefault="00BB0E6A">
            <w:pPr>
              <w:numPr>
                <w:ilvl w:val="0"/>
                <w:numId w:val="2"/>
              </w:numPr>
              <w:tabs>
                <w:tab w:val="clear" w:pos="720"/>
              </w:tabs>
              <w:ind w:left="252" w:hanging="252"/>
              <w:rPr>
                <w:rFonts w:ascii="Times New Roman" w:hAnsi="Times New Roman"/>
                <w:sz w:val="22"/>
                <w:szCs w:val="22"/>
              </w:rPr>
            </w:pPr>
            <w:r>
              <w:rPr>
                <w:rFonts w:ascii="Times New Roman" w:hAnsi="Times New Roman"/>
                <w:sz w:val="22"/>
                <w:szCs w:val="22"/>
              </w:rPr>
              <w:t>Developed policies and procedures for the Company’s Management Information System (MIS)</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2"/>
              </w:numPr>
              <w:tabs>
                <w:tab w:val="clear" w:pos="720"/>
              </w:tabs>
              <w:ind w:left="252" w:hanging="252"/>
              <w:rPr>
                <w:rFonts w:ascii="Times New Roman" w:hAnsi="Times New Roman" w:cs="Garamond"/>
                <w:sz w:val="22"/>
                <w:szCs w:val="22"/>
              </w:rPr>
            </w:pPr>
            <w:r>
              <w:rPr>
                <w:rFonts w:ascii="Times New Roman" w:hAnsi="Times New Roman"/>
                <w:sz w:val="22"/>
                <w:szCs w:val="22"/>
              </w:rPr>
              <w:t>Monitored the development and maintenance of the Company’s in-house developed accounting systems mainly on General Accounting and Inventory</w:t>
            </w:r>
          </w:p>
          <w:p w:rsidR="00E06B31" w:rsidRDefault="00E06B31">
            <w:pPr>
              <w:tabs>
                <w:tab w:val="left" w:pos="252"/>
              </w:tabs>
              <w:ind w:left="252" w:hanging="252"/>
              <w:rPr>
                <w:rFonts w:ascii="Times New Roman" w:hAnsi="Times New Roman"/>
                <w:sz w:val="22"/>
                <w:szCs w:val="22"/>
              </w:rPr>
            </w:pPr>
          </w:p>
          <w:p w:rsidR="00E06B31" w:rsidRDefault="00E06B31">
            <w:pPr>
              <w:tabs>
                <w:tab w:val="left" w:pos="252"/>
              </w:tabs>
              <w:ind w:left="252" w:hanging="252"/>
              <w:rPr>
                <w:rFonts w:ascii="Times New Roman" w:hAnsi="Times New Roman"/>
                <w:sz w:val="22"/>
                <w:szCs w:val="22"/>
              </w:rPr>
            </w:pPr>
          </w:p>
          <w:p w:rsidR="00E06B31" w:rsidRDefault="00BB0E6A">
            <w:pPr>
              <w:rPr>
                <w:rFonts w:ascii="Times New Roman" w:hAnsi="Times New Roman"/>
                <w:sz w:val="22"/>
                <w:szCs w:val="22"/>
              </w:rPr>
            </w:pPr>
            <w:r>
              <w:rPr>
                <w:rFonts w:ascii="Times New Roman" w:hAnsi="Times New Roman"/>
                <w:sz w:val="22"/>
                <w:szCs w:val="22"/>
              </w:rPr>
              <w:t xml:space="preserve">As </w:t>
            </w:r>
            <w:r>
              <w:rPr>
                <w:rFonts w:ascii="Times New Roman" w:hAnsi="Times New Roman"/>
                <w:b/>
                <w:sz w:val="22"/>
                <w:szCs w:val="22"/>
              </w:rPr>
              <w:t>Admin Head</w:t>
            </w:r>
            <w:r>
              <w:rPr>
                <w:rFonts w:ascii="Times New Roman" w:hAnsi="Times New Roman"/>
                <w:sz w:val="22"/>
                <w:szCs w:val="22"/>
              </w:rPr>
              <w:t>:</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2"/>
              </w:numPr>
              <w:tabs>
                <w:tab w:val="clear" w:pos="720"/>
              </w:tabs>
              <w:ind w:left="252" w:hanging="252"/>
              <w:rPr>
                <w:rFonts w:ascii="Times New Roman" w:hAnsi="Times New Roman"/>
                <w:sz w:val="22"/>
                <w:szCs w:val="22"/>
              </w:rPr>
            </w:pPr>
            <w:r>
              <w:rPr>
                <w:rFonts w:ascii="Times New Roman" w:hAnsi="Times New Roman"/>
                <w:sz w:val="22"/>
                <w:szCs w:val="22"/>
              </w:rPr>
              <w:t>Performed important admin functions related to recruitment, personnel performance evaluation and Company communication</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2"/>
              </w:numPr>
              <w:tabs>
                <w:tab w:val="clear" w:pos="720"/>
              </w:tabs>
              <w:ind w:left="252" w:hanging="252"/>
              <w:rPr>
                <w:rFonts w:ascii="Times New Roman" w:hAnsi="Times New Roman" w:cs="Garamond"/>
                <w:sz w:val="22"/>
                <w:szCs w:val="22"/>
              </w:rPr>
            </w:pPr>
            <w:r>
              <w:rPr>
                <w:rFonts w:ascii="Times New Roman" w:hAnsi="Times New Roman"/>
                <w:sz w:val="22"/>
                <w:szCs w:val="22"/>
              </w:rPr>
              <w:t>Assisted management in the selection of suppliers and service providers</w:t>
            </w: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BB0E6A">
            <w:pPr>
              <w:rPr>
                <w:rFonts w:ascii="Times New Roman" w:hAnsi="Times New Roman"/>
                <w:sz w:val="22"/>
                <w:szCs w:val="22"/>
              </w:rPr>
            </w:pPr>
            <w:r>
              <w:rPr>
                <w:rFonts w:ascii="Times New Roman" w:hAnsi="Times New Roman"/>
                <w:sz w:val="22"/>
                <w:szCs w:val="22"/>
              </w:rPr>
              <w:t xml:space="preserve">As </w:t>
            </w:r>
            <w:r>
              <w:rPr>
                <w:rFonts w:ascii="Times New Roman" w:hAnsi="Times New Roman"/>
                <w:b/>
                <w:sz w:val="22"/>
                <w:szCs w:val="22"/>
              </w:rPr>
              <w:t>Head of Financial Audit</w:t>
            </w:r>
            <w:r>
              <w:rPr>
                <w:rFonts w:ascii="Times New Roman" w:hAnsi="Times New Roman"/>
                <w:sz w:val="22"/>
                <w:szCs w:val="22"/>
              </w:rPr>
              <w:t>:</w:t>
            </w:r>
          </w:p>
          <w:p w:rsidR="00E06B31" w:rsidRDefault="00E06B31">
            <w:pPr>
              <w:rPr>
                <w:rFonts w:ascii="Times New Roman" w:hAnsi="Times New Roman"/>
                <w:sz w:val="22"/>
                <w:szCs w:val="22"/>
              </w:rPr>
            </w:pPr>
          </w:p>
          <w:p w:rsidR="00E06B31" w:rsidRDefault="00BB0E6A">
            <w:pPr>
              <w:numPr>
                <w:ilvl w:val="0"/>
                <w:numId w:val="3"/>
              </w:numPr>
              <w:tabs>
                <w:tab w:val="clear" w:pos="720"/>
              </w:tabs>
              <w:ind w:left="252" w:hanging="252"/>
              <w:rPr>
                <w:rFonts w:ascii="Times New Roman" w:hAnsi="Times New Roman" w:cs="Garamond"/>
                <w:sz w:val="22"/>
                <w:szCs w:val="22"/>
              </w:rPr>
            </w:pPr>
            <w:r>
              <w:rPr>
                <w:rFonts w:ascii="Times New Roman" w:hAnsi="Times New Roman"/>
                <w:sz w:val="22"/>
                <w:szCs w:val="22"/>
              </w:rPr>
              <w:t>Initiated the inventory of the Company’s assets and implemented measures to improve internal controls</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3"/>
              </w:numPr>
              <w:tabs>
                <w:tab w:val="clear" w:pos="720"/>
              </w:tabs>
              <w:ind w:left="252" w:hanging="252"/>
              <w:rPr>
                <w:rFonts w:ascii="Times New Roman" w:hAnsi="Times New Roman"/>
                <w:sz w:val="22"/>
                <w:szCs w:val="22"/>
              </w:rPr>
            </w:pPr>
            <w:r>
              <w:rPr>
                <w:rFonts w:ascii="Times New Roman" w:hAnsi="Times New Roman"/>
                <w:sz w:val="22"/>
                <w:szCs w:val="22"/>
              </w:rPr>
              <w:t>Assisted Accounting in the preparation of the Company’s financial statement</w:t>
            </w:r>
            <w:r>
              <w:rPr>
                <w:rFonts w:ascii="Times New Roman" w:hAnsi="Times New Roman" w:cs="Garamond"/>
                <w:sz w:val="22"/>
                <w:szCs w:val="22"/>
              </w:rPr>
              <w:t>s</w:t>
            </w:r>
          </w:p>
          <w:p w:rsidR="00E06B31" w:rsidRDefault="00E06B31">
            <w:pPr>
              <w:rPr>
                <w:rFonts w:ascii="Times New Roman" w:hAnsi="Times New Roman"/>
                <w:sz w:val="22"/>
                <w:szCs w:val="22"/>
              </w:rPr>
            </w:pPr>
          </w:p>
        </w:tc>
      </w:tr>
      <w:tr w:rsidR="00E06B31">
        <w:trPr>
          <w:trHeight w:val="35"/>
        </w:trPr>
        <w:tc>
          <w:tcPr>
            <w:tcW w:w="3025" w:type="dxa"/>
          </w:tcPr>
          <w:p w:rsidR="00E06B31" w:rsidRDefault="00E06B31">
            <w:pPr>
              <w:rPr>
                <w:rFonts w:ascii="Times New Roman" w:hAnsi="Times New Roman"/>
                <w:b/>
                <w:sz w:val="22"/>
                <w:szCs w:val="22"/>
              </w:rPr>
            </w:pPr>
          </w:p>
          <w:p w:rsidR="00E06B31" w:rsidRDefault="00BB0E6A">
            <w:pPr>
              <w:rPr>
                <w:rFonts w:ascii="Times New Roman" w:hAnsi="Times New Roman"/>
                <w:b/>
                <w:sz w:val="22"/>
                <w:szCs w:val="22"/>
              </w:rPr>
            </w:pPr>
            <w:r>
              <w:rPr>
                <w:rFonts w:ascii="Times New Roman" w:hAnsi="Times New Roman"/>
                <w:b/>
                <w:sz w:val="22"/>
                <w:szCs w:val="22"/>
              </w:rPr>
              <w:t>INTERNAL AUDIT MANAGER</w:t>
            </w:r>
          </w:p>
          <w:p w:rsidR="00E06B31" w:rsidRDefault="00E06B31">
            <w:pPr>
              <w:rPr>
                <w:rFonts w:ascii="Times New Roman" w:hAnsi="Times New Roman"/>
                <w:b/>
                <w:sz w:val="22"/>
                <w:szCs w:val="22"/>
              </w:rPr>
            </w:pPr>
          </w:p>
          <w:p w:rsidR="00E06B31" w:rsidRDefault="00BB0E6A">
            <w:pPr>
              <w:rPr>
                <w:rFonts w:ascii="Times New Roman" w:hAnsi="Times New Roman"/>
                <w:b/>
                <w:sz w:val="22"/>
                <w:szCs w:val="22"/>
              </w:rPr>
            </w:pPr>
            <w:r>
              <w:rPr>
                <w:rFonts w:ascii="Times New Roman" w:hAnsi="Times New Roman"/>
                <w:b/>
                <w:sz w:val="22"/>
                <w:szCs w:val="22"/>
              </w:rPr>
              <w:t xml:space="preserve">SC </w:t>
            </w:r>
            <w:proofErr w:type="spellStart"/>
            <w:r>
              <w:rPr>
                <w:rFonts w:ascii="Times New Roman" w:hAnsi="Times New Roman"/>
                <w:b/>
                <w:sz w:val="22"/>
                <w:szCs w:val="22"/>
              </w:rPr>
              <w:t>Innova</w:t>
            </w:r>
            <w:proofErr w:type="spellEnd"/>
            <w:r>
              <w:rPr>
                <w:rFonts w:ascii="Times New Roman" w:hAnsi="Times New Roman"/>
                <w:b/>
                <w:sz w:val="22"/>
                <w:szCs w:val="22"/>
              </w:rPr>
              <w:t xml:space="preserve"> Holdings, Inc.</w:t>
            </w:r>
          </w:p>
          <w:p w:rsidR="00E06B31" w:rsidRDefault="00BB0E6A">
            <w:pPr>
              <w:rPr>
                <w:rFonts w:ascii="Times New Roman" w:hAnsi="Times New Roman"/>
                <w:sz w:val="20"/>
                <w:szCs w:val="20"/>
              </w:rPr>
            </w:pPr>
            <w:r>
              <w:rPr>
                <w:rFonts w:ascii="Times New Roman" w:hAnsi="Times New Roman"/>
                <w:sz w:val="20"/>
                <w:szCs w:val="20"/>
              </w:rPr>
              <w:t>Pasig City, Philippines</w:t>
            </w:r>
          </w:p>
          <w:p w:rsidR="00E06B31" w:rsidRDefault="00E06B31">
            <w:pPr>
              <w:rPr>
                <w:rFonts w:ascii="Times New Roman" w:hAnsi="Times New Roman"/>
                <w:sz w:val="20"/>
                <w:szCs w:val="20"/>
              </w:rPr>
            </w:pPr>
          </w:p>
          <w:p w:rsidR="00E06B31" w:rsidRDefault="00BB0E6A">
            <w:pPr>
              <w:rPr>
                <w:rFonts w:ascii="Times New Roman" w:hAnsi="Times New Roman"/>
                <w:sz w:val="20"/>
                <w:szCs w:val="20"/>
              </w:rPr>
            </w:pPr>
            <w:r>
              <w:rPr>
                <w:rFonts w:ascii="Times New Roman" w:hAnsi="Times New Roman"/>
                <w:sz w:val="20"/>
                <w:szCs w:val="20"/>
              </w:rPr>
              <w:t>(</w:t>
            </w:r>
            <w:proofErr w:type="gramStart"/>
            <w:r>
              <w:rPr>
                <w:rFonts w:ascii="Times New Roman" w:hAnsi="Times New Roman"/>
                <w:sz w:val="20"/>
                <w:szCs w:val="20"/>
              </w:rPr>
              <w:t>the</w:t>
            </w:r>
            <w:proofErr w:type="gramEnd"/>
            <w:r>
              <w:rPr>
                <w:rFonts w:ascii="Times New Roman" w:hAnsi="Times New Roman"/>
                <w:sz w:val="20"/>
                <w:szCs w:val="20"/>
              </w:rPr>
              <w:t xml:space="preserve"> holding company of a Philippine group of companies engaged in the business of dealing motorcycles (multi-brands), cycle parts and cigarettes (Philip Morris), motorcycle financing, poultry raising and trucking services, with businesses spread out all over Luzon, </w:t>
            </w:r>
            <w:proofErr w:type="spellStart"/>
            <w:r>
              <w:rPr>
                <w:rFonts w:ascii="Times New Roman" w:hAnsi="Times New Roman"/>
                <w:sz w:val="20"/>
                <w:szCs w:val="20"/>
              </w:rPr>
              <w:t>Visayas</w:t>
            </w:r>
            <w:proofErr w:type="spellEnd"/>
            <w:r>
              <w:rPr>
                <w:rFonts w:ascii="Times New Roman" w:hAnsi="Times New Roman"/>
                <w:sz w:val="20"/>
                <w:szCs w:val="20"/>
              </w:rPr>
              <w:t xml:space="preserve"> and Mindanao areas.)</w:t>
            </w:r>
          </w:p>
          <w:p w:rsidR="00E06B31" w:rsidRDefault="00E06B31">
            <w:pPr>
              <w:rPr>
                <w:rFonts w:ascii="Times New Roman" w:hAnsi="Times New Roman"/>
                <w:sz w:val="20"/>
                <w:szCs w:val="20"/>
              </w:rPr>
            </w:pPr>
          </w:p>
          <w:p w:rsidR="00E06B31" w:rsidRDefault="00BB0E6A">
            <w:pPr>
              <w:rPr>
                <w:rFonts w:ascii="Times New Roman" w:hAnsi="Times New Roman"/>
                <w:b/>
                <w:sz w:val="22"/>
                <w:szCs w:val="22"/>
              </w:rPr>
            </w:pPr>
            <w:r>
              <w:rPr>
                <w:rFonts w:ascii="Times New Roman" w:hAnsi="Times New Roman"/>
                <w:sz w:val="20"/>
                <w:szCs w:val="20"/>
              </w:rPr>
              <w:t>[October 2004 to January 2005]</w:t>
            </w:r>
          </w:p>
        </w:tc>
        <w:tc>
          <w:tcPr>
            <w:tcW w:w="7505" w:type="dxa"/>
          </w:tcPr>
          <w:p w:rsidR="00E06B31" w:rsidRDefault="00E06B31">
            <w:pPr>
              <w:rPr>
                <w:rFonts w:ascii="Times New Roman" w:hAnsi="Times New Roman"/>
                <w:i/>
                <w:sz w:val="22"/>
                <w:szCs w:val="22"/>
              </w:rPr>
            </w:pPr>
          </w:p>
          <w:p w:rsidR="00E06B31" w:rsidRDefault="00BB0E6A">
            <w:pPr>
              <w:numPr>
                <w:ilvl w:val="0"/>
                <w:numId w:val="5"/>
              </w:numPr>
              <w:tabs>
                <w:tab w:val="clear" w:pos="720"/>
              </w:tabs>
              <w:ind w:left="252" w:hanging="252"/>
              <w:rPr>
                <w:rFonts w:ascii="Times New Roman" w:hAnsi="Times New Roman"/>
                <w:sz w:val="22"/>
                <w:szCs w:val="22"/>
              </w:rPr>
            </w:pPr>
            <w:r>
              <w:rPr>
                <w:rFonts w:ascii="Times New Roman" w:hAnsi="Times New Roman"/>
                <w:sz w:val="22"/>
                <w:szCs w:val="22"/>
              </w:rPr>
              <w:t>Coordinated with the Management Committees in the discussions of findings and implementation of recommendations including monthly reporting to the Board</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5"/>
              </w:numPr>
              <w:tabs>
                <w:tab w:val="clear" w:pos="720"/>
              </w:tabs>
              <w:ind w:left="252" w:hanging="252"/>
              <w:rPr>
                <w:rFonts w:ascii="Times New Roman" w:hAnsi="Times New Roman"/>
                <w:sz w:val="22"/>
                <w:szCs w:val="22"/>
              </w:rPr>
            </w:pPr>
            <w:r>
              <w:rPr>
                <w:rFonts w:ascii="Times New Roman" w:hAnsi="Times New Roman"/>
                <w:sz w:val="22"/>
                <w:szCs w:val="22"/>
              </w:rPr>
              <w:t>Planned, managed and supervised the internal audit function of the group</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5"/>
              </w:numPr>
              <w:tabs>
                <w:tab w:val="clear" w:pos="720"/>
              </w:tabs>
              <w:ind w:left="252" w:hanging="252"/>
              <w:rPr>
                <w:rFonts w:ascii="Times New Roman" w:hAnsi="Times New Roman"/>
                <w:sz w:val="22"/>
                <w:szCs w:val="22"/>
              </w:rPr>
            </w:pPr>
            <w:r>
              <w:rPr>
                <w:rFonts w:ascii="Times New Roman" w:hAnsi="Times New Roman"/>
                <w:sz w:val="22"/>
                <w:szCs w:val="22"/>
              </w:rPr>
              <w:t>Discussed and confirmed the audit findings with the Branch Managers and prepared the final audit reports for submission to the Management Committee of the company</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5"/>
              </w:numPr>
              <w:tabs>
                <w:tab w:val="clear" w:pos="720"/>
              </w:tabs>
              <w:ind w:left="252" w:hanging="252"/>
              <w:rPr>
                <w:rFonts w:ascii="Times New Roman" w:hAnsi="Times New Roman"/>
                <w:sz w:val="22"/>
                <w:szCs w:val="22"/>
              </w:rPr>
            </w:pPr>
            <w:r>
              <w:rPr>
                <w:rFonts w:ascii="Times New Roman" w:hAnsi="Times New Roman"/>
                <w:sz w:val="22"/>
                <w:szCs w:val="22"/>
              </w:rPr>
              <w:t>Conducted financial audits for the business units in the group and submitted reports thereof to the Management Committees of the business units</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5"/>
              </w:numPr>
              <w:tabs>
                <w:tab w:val="clear" w:pos="720"/>
              </w:tabs>
              <w:ind w:left="252" w:hanging="252"/>
              <w:rPr>
                <w:rFonts w:ascii="Times New Roman" w:hAnsi="Times New Roman"/>
                <w:sz w:val="22"/>
                <w:szCs w:val="22"/>
              </w:rPr>
            </w:pPr>
            <w:r>
              <w:rPr>
                <w:rFonts w:ascii="Times New Roman" w:hAnsi="Times New Roman"/>
                <w:sz w:val="22"/>
                <w:szCs w:val="22"/>
              </w:rPr>
              <w:t>Attended weekly meetings of the Management Committees for each of the business units and monthly Board meetings for the group</w:t>
            </w:r>
          </w:p>
          <w:p w:rsidR="00E06B31" w:rsidRDefault="00E06B31">
            <w:pPr>
              <w:tabs>
                <w:tab w:val="left" w:pos="252"/>
              </w:tabs>
              <w:ind w:left="252" w:hanging="252"/>
              <w:rPr>
                <w:rFonts w:ascii="Times New Roman" w:hAnsi="Times New Roman"/>
                <w:sz w:val="22"/>
                <w:szCs w:val="22"/>
              </w:rPr>
            </w:pPr>
          </w:p>
          <w:p w:rsidR="00E06B31" w:rsidRDefault="00E06B31">
            <w:pPr>
              <w:tabs>
                <w:tab w:val="left" w:pos="252"/>
              </w:tabs>
              <w:ind w:left="252" w:hanging="252"/>
              <w:rPr>
                <w:rFonts w:ascii="Times New Roman" w:hAnsi="Times New Roman"/>
                <w:sz w:val="22"/>
                <w:szCs w:val="22"/>
              </w:rPr>
            </w:pPr>
          </w:p>
          <w:p w:rsidR="00E06B31" w:rsidRDefault="00BB0E6A">
            <w:pPr>
              <w:numPr>
                <w:ilvl w:val="0"/>
                <w:numId w:val="5"/>
              </w:numPr>
              <w:tabs>
                <w:tab w:val="clear" w:pos="720"/>
              </w:tabs>
              <w:ind w:left="252" w:hanging="252"/>
              <w:rPr>
                <w:rFonts w:ascii="Times New Roman" w:hAnsi="Times New Roman"/>
                <w:sz w:val="22"/>
                <w:szCs w:val="22"/>
              </w:rPr>
            </w:pPr>
            <w:r>
              <w:rPr>
                <w:rFonts w:ascii="Times New Roman" w:hAnsi="Times New Roman"/>
                <w:sz w:val="22"/>
                <w:szCs w:val="22"/>
              </w:rPr>
              <w:t>Developed and had set the direction of the internal auditing functions of the group</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5"/>
              </w:numPr>
              <w:tabs>
                <w:tab w:val="clear" w:pos="720"/>
              </w:tabs>
              <w:ind w:left="252" w:hanging="252"/>
              <w:rPr>
                <w:rFonts w:ascii="Times New Roman" w:hAnsi="Times New Roman"/>
                <w:i/>
                <w:sz w:val="22"/>
                <w:szCs w:val="22"/>
              </w:rPr>
            </w:pPr>
            <w:r>
              <w:rPr>
                <w:rFonts w:ascii="Times New Roman" w:hAnsi="Times New Roman"/>
                <w:sz w:val="22"/>
                <w:szCs w:val="22"/>
              </w:rPr>
              <w:t>Developed the internal audit programs, forms and templates that were used in the operations audit</w:t>
            </w:r>
          </w:p>
          <w:p w:rsidR="00E06B31" w:rsidRDefault="00E06B31">
            <w:pPr>
              <w:rPr>
                <w:rFonts w:ascii="Times New Roman" w:hAnsi="Times New Roman"/>
                <w:i/>
                <w:sz w:val="22"/>
                <w:szCs w:val="22"/>
              </w:rPr>
            </w:pPr>
          </w:p>
        </w:tc>
      </w:tr>
      <w:tr w:rsidR="00E06B31">
        <w:trPr>
          <w:trHeight w:val="35"/>
        </w:trPr>
        <w:tc>
          <w:tcPr>
            <w:tcW w:w="3025" w:type="dxa"/>
          </w:tcPr>
          <w:p w:rsidR="00E06B31" w:rsidRDefault="00E06B31">
            <w:pPr>
              <w:rPr>
                <w:rFonts w:ascii="Times New Roman" w:hAnsi="Times New Roman"/>
                <w:b/>
                <w:sz w:val="22"/>
                <w:szCs w:val="22"/>
              </w:rPr>
            </w:pPr>
          </w:p>
          <w:p w:rsidR="00E06B31" w:rsidRDefault="00BB0E6A">
            <w:pPr>
              <w:rPr>
                <w:rFonts w:ascii="Times New Roman" w:hAnsi="Times New Roman"/>
                <w:b/>
                <w:sz w:val="22"/>
                <w:szCs w:val="22"/>
              </w:rPr>
            </w:pPr>
            <w:r>
              <w:rPr>
                <w:rFonts w:ascii="Times New Roman" w:hAnsi="Times New Roman"/>
                <w:b/>
                <w:sz w:val="22"/>
                <w:szCs w:val="22"/>
              </w:rPr>
              <w:t>GROUP CONTROLLER</w:t>
            </w:r>
          </w:p>
          <w:p w:rsidR="00E06B31" w:rsidRDefault="00E06B31">
            <w:pPr>
              <w:rPr>
                <w:rFonts w:ascii="Times New Roman" w:hAnsi="Times New Roman"/>
                <w:b/>
                <w:sz w:val="22"/>
                <w:szCs w:val="22"/>
              </w:rPr>
            </w:pPr>
          </w:p>
          <w:p w:rsidR="00E06B31" w:rsidRDefault="00BB0E6A">
            <w:pPr>
              <w:rPr>
                <w:rFonts w:ascii="Times New Roman" w:hAnsi="Times New Roman"/>
                <w:b/>
                <w:sz w:val="22"/>
                <w:szCs w:val="22"/>
              </w:rPr>
            </w:pPr>
            <w:r>
              <w:rPr>
                <w:rFonts w:ascii="Times New Roman" w:hAnsi="Times New Roman"/>
                <w:b/>
                <w:sz w:val="22"/>
                <w:szCs w:val="22"/>
              </w:rPr>
              <w:t>Ever-</w:t>
            </w:r>
            <w:proofErr w:type="spellStart"/>
            <w:r>
              <w:rPr>
                <w:rFonts w:ascii="Times New Roman" w:hAnsi="Times New Roman"/>
                <w:b/>
                <w:sz w:val="22"/>
                <w:szCs w:val="22"/>
              </w:rPr>
              <w:t>Gotesco</w:t>
            </w:r>
            <w:proofErr w:type="spellEnd"/>
            <w:r>
              <w:rPr>
                <w:rFonts w:ascii="Times New Roman" w:hAnsi="Times New Roman"/>
                <w:b/>
                <w:sz w:val="22"/>
                <w:szCs w:val="22"/>
              </w:rPr>
              <w:t xml:space="preserve"> Group of Companies</w:t>
            </w:r>
          </w:p>
          <w:p w:rsidR="00E06B31" w:rsidRDefault="00BB0E6A">
            <w:pPr>
              <w:rPr>
                <w:rFonts w:ascii="Times New Roman" w:hAnsi="Times New Roman"/>
                <w:sz w:val="20"/>
                <w:szCs w:val="20"/>
              </w:rPr>
            </w:pPr>
            <w:r>
              <w:rPr>
                <w:rFonts w:ascii="Times New Roman" w:hAnsi="Times New Roman"/>
                <w:sz w:val="20"/>
                <w:szCs w:val="20"/>
              </w:rPr>
              <w:t>Manila City, Philippines</w:t>
            </w:r>
          </w:p>
          <w:p w:rsidR="00E06B31" w:rsidRDefault="00E06B31">
            <w:pPr>
              <w:rPr>
                <w:rFonts w:ascii="Times New Roman" w:hAnsi="Times New Roman"/>
                <w:sz w:val="20"/>
                <w:szCs w:val="20"/>
              </w:rPr>
            </w:pPr>
          </w:p>
          <w:p w:rsidR="00E06B31" w:rsidRDefault="00BB0E6A">
            <w:pPr>
              <w:rPr>
                <w:rFonts w:ascii="Times New Roman" w:hAnsi="Times New Roman"/>
                <w:sz w:val="20"/>
                <w:szCs w:val="20"/>
              </w:rPr>
            </w:pPr>
            <w:r>
              <w:rPr>
                <w:rFonts w:ascii="Times New Roman" w:hAnsi="Times New Roman"/>
                <w:sz w:val="20"/>
                <w:szCs w:val="20"/>
              </w:rPr>
              <w:t>(</w:t>
            </w:r>
            <w:proofErr w:type="gramStart"/>
            <w:r>
              <w:rPr>
                <w:rFonts w:ascii="Times New Roman" w:hAnsi="Times New Roman"/>
                <w:sz w:val="20"/>
                <w:szCs w:val="20"/>
              </w:rPr>
              <w:t>owns</w:t>
            </w:r>
            <w:proofErr w:type="gramEnd"/>
            <w:r>
              <w:rPr>
                <w:rFonts w:ascii="Times New Roman" w:hAnsi="Times New Roman"/>
                <w:sz w:val="20"/>
                <w:szCs w:val="20"/>
              </w:rPr>
              <w:t xml:space="preserve"> the Ever-</w:t>
            </w:r>
            <w:proofErr w:type="spellStart"/>
            <w:r>
              <w:rPr>
                <w:rFonts w:ascii="Times New Roman" w:hAnsi="Times New Roman"/>
                <w:sz w:val="20"/>
                <w:szCs w:val="20"/>
              </w:rPr>
              <w:t>Gotesco</w:t>
            </w:r>
            <w:proofErr w:type="spellEnd"/>
            <w:r>
              <w:rPr>
                <w:rFonts w:ascii="Times New Roman" w:hAnsi="Times New Roman"/>
                <w:sz w:val="20"/>
                <w:szCs w:val="20"/>
              </w:rPr>
              <w:t xml:space="preserve"> malls and various real estate and leisure companies.  The Group is also operating a hospital.)</w:t>
            </w:r>
          </w:p>
          <w:p w:rsidR="00E06B31" w:rsidRDefault="00E06B31">
            <w:pPr>
              <w:rPr>
                <w:rFonts w:ascii="Times New Roman" w:hAnsi="Times New Roman"/>
                <w:sz w:val="20"/>
                <w:szCs w:val="20"/>
              </w:rPr>
            </w:pPr>
          </w:p>
          <w:p w:rsidR="00E06B31" w:rsidRDefault="00BB0E6A">
            <w:pPr>
              <w:rPr>
                <w:rFonts w:ascii="Times New Roman" w:hAnsi="Times New Roman"/>
                <w:sz w:val="20"/>
                <w:szCs w:val="20"/>
              </w:rPr>
            </w:pPr>
            <w:r>
              <w:rPr>
                <w:rFonts w:ascii="Times New Roman" w:hAnsi="Times New Roman"/>
                <w:sz w:val="20"/>
                <w:szCs w:val="20"/>
              </w:rPr>
              <w:t>[</w:t>
            </w:r>
            <w:r w:rsidR="00FC5B0D">
              <w:rPr>
                <w:rFonts w:ascii="Times New Roman" w:hAnsi="Times New Roman"/>
                <w:sz w:val="20"/>
                <w:szCs w:val="20"/>
              </w:rPr>
              <w:t>Novemb</w:t>
            </w:r>
            <w:r>
              <w:rPr>
                <w:rFonts w:ascii="Times New Roman" w:hAnsi="Times New Roman"/>
                <w:sz w:val="20"/>
                <w:szCs w:val="20"/>
              </w:rPr>
              <w:t xml:space="preserve">er 2001 to </w:t>
            </w:r>
            <w:r w:rsidR="00FC5B0D">
              <w:rPr>
                <w:rFonts w:ascii="Times New Roman" w:hAnsi="Times New Roman"/>
                <w:sz w:val="20"/>
                <w:szCs w:val="20"/>
              </w:rPr>
              <w:t>Octo</w:t>
            </w:r>
            <w:r>
              <w:rPr>
                <w:rFonts w:ascii="Times New Roman" w:hAnsi="Times New Roman"/>
                <w:sz w:val="20"/>
                <w:szCs w:val="20"/>
              </w:rPr>
              <w:t>ber 2002]</w:t>
            </w: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sz w:val="22"/>
                <w:szCs w:val="22"/>
              </w:rPr>
            </w:pPr>
          </w:p>
          <w:p w:rsidR="00E06B31" w:rsidRDefault="00E06B31">
            <w:pPr>
              <w:rPr>
                <w:rFonts w:ascii="Times New Roman" w:hAnsi="Times New Roman"/>
                <w:b/>
                <w:sz w:val="22"/>
                <w:szCs w:val="22"/>
              </w:rPr>
            </w:pPr>
          </w:p>
        </w:tc>
        <w:tc>
          <w:tcPr>
            <w:tcW w:w="7505" w:type="dxa"/>
          </w:tcPr>
          <w:p w:rsidR="00E06B31" w:rsidRDefault="00E06B31">
            <w:pPr>
              <w:rPr>
                <w:rFonts w:ascii="Times New Roman" w:hAnsi="Times New Roman"/>
                <w:i/>
                <w:sz w:val="22"/>
                <w:szCs w:val="22"/>
              </w:rPr>
            </w:pPr>
          </w:p>
          <w:p w:rsidR="00E06B31" w:rsidRDefault="00BB0E6A">
            <w:pPr>
              <w:numPr>
                <w:ilvl w:val="0"/>
                <w:numId w:val="9"/>
              </w:numPr>
              <w:tabs>
                <w:tab w:val="clear" w:pos="720"/>
              </w:tabs>
              <w:ind w:left="252" w:hanging="252"/>
              <w:rPr>
                <w:rFonts w:ascii="Times New Roman" w:hAnsi="Times New Roman"/>
                <w:sz w:val="22"/>
                <w:szCs w:val="22"/>
              </w:rPr>
            </w:pPr>
            <w:r>
              <w:rPr>
                <w:rFonts w:ascii="Times New Roman" w:hAnsi="Times New Roman"/>
                <w:sz w:val="22"/>
                <w:szCs w:val="22"/>
              </w:rPr>
              <w:t>Reviewed the Group’s credit portfolio and personally liaised with creditors banks to negotiate for loan extensions, waiver of accrued interests, softer payment terms and submission of loan requirements</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9"/>
              </w:numPr>
              <w:tabs>
                <w:tab w:val="clear" w:pos="720"/>
              </w:tabs>
              <w:ind w:left="252" w:hanging="252"/>
              <w:rPr>
                <w:rFonts w:ascii="Times New Roman" w:hAnsi="Times New Roman"/>
                <w:sz w:val="22"/>
                <w:szCs w:val="22"/>
              </w:rPr>
            </w:pPr>
            <w:r>
              <w:rPr>
                <w:rFonts w:ascii="Times New Roman" w:hAnsi="Times New Roman"/>
                <w:sz w:val="22"/>
                <w:szCs w:val="22"/>
              </w:rPr>
              <w:t>Prepared feasibility studies and financial projections to support loan applications and loan extensions</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9"/>
              </w:numPr>
              <w:tabs>
                <w:tab w:val="clear" w:pos="720"/>
              </w:tabs>
              <w:ind w:left="252" w:hanging="252"/>
              <w:rPr>
                <w:rFonts w:ascii="Times New Roman" w:hAnsi="Times New Roman"/>
                <w:sz w:val="22"/>
                <w:szCs w:val="22"/>
              </w:rPr>
            </w:pPr>
            <w:r>
              <w:rPr>
                <w:rFonts w:ascii="Times New Roman" w:hAnsi="Times New Roman"/>
                <w:sz w:val="22"/>
                <w:szCs w:val="22"/>
              </w:rPr>
              <w:t>Reviewed and oversee the Group’s hospital operations and instituted measures to cut down costs and streamline and improve operations.  In the process, implemented redundancy programs and the rates of services were rationalized</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9"/>
              </w:numPr>
              <w:tabs>
                <w:tab w:val="clear" w:pos="720"/>
              </w:tabs>
              <w:ind w:left="252" w:hanging="252"/>
              <w:rPr>
                <w:rFonts w:ascii="Times New Roman" w:hAnsi="Times New Roman"/>
                <w:sz w:val="22"/>
                <w:szCs w:val="22"/>
              </w:rPr>
            </w:pPr>
            <w:r>
              <w:rPr>
                <w:rFonts w:ascii="Times New Roman" w:hAnsi="Times New Roman"/>
                <w:sz w:val="22"/>
                <w:szCs w:val="22"/>
              </w:rPr>
              <w:t>Implemented measures in improving the hospital operation’s cash flows by coordinating with suppliers and service providers for softer credit terms and installment payments of long outstanding obligations</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9"/>
              </w:numPr>
              <w:tabs>
                <w:tab w:val="clear" w:pos="720"/>
              </w:tabs>
              <w:ind w:left="252" w:hanging="252"/>
              <w:rPr>
                <w:rFonts w:ascii="Times New Roman" w:hAnsi="Times New Roman"/>
                <w:sz w:val="22"/>
                <w:szCs w:val="22"/>
              </w:rPr>
            </w:pPr>
            <w:r>
              <w:rPr>
                <w:rFonts w:ascii="Times New Roman" w:hAnsi="Times New Roman"/>
                <w:sz w:val="22"/>
                <w:szCs w:val="22"/>
              </w:rPr>
              <w:t>Prepared business plans for the hospital’s expansion program and for submission to a local commercial bank to support the hospital’s application for a billion Peso loan</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9"/>
              </w:numPr>
              <w:tabs>
                <w:tab w:val="clear" w:pos="720"/>
              </w:tabs>
              <w:ind w:left="252" w:hanging="252"/>
              <w:rPr>
                <w:rFonts w:ascii="Times New Roman" w:hAnsi="Times New Roman"/>
                <w:sz w:val="22"/>
                <w:szCs w:val="22"/>
              </w:rPr>
            </w:pPr>
            <w:r>
              <w:rPr>
                <w:rFonts w:ascii="Times New Roman" w:hAnsi="Times New Roman"/>
                <w:sz w:val="22"/>
                <w:szCs w:val="22"/>
              </w:rPr>
              <w:t>Assisted management in evaluating options for allowing outside investors to participate and invest into the hospital’s expansion program</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9"/>
              </w:numPr>
              <w:tabs>
                <w:tab w:val="clear" w:pos="720"/>
              </w:tabs>
              <w:ind w:left="252" w:hanging="252"/>
              <w:rPr>
                <w:rFonts w:ascii="Times New Roman" w:hAnsi="Times New Roman"/>
                <w:sz w:val="22"/>
                <w:szCs w:val="22"/>
              </w:rPr>
            </w:pPr>
            <w:r>
              <w:rPr>
                <w:rFonts w:ascii="Times New Roman" w:hAnsi="Times New Roman"/>
                <w:sz w:val="22"/>
                <w:szCs w:val="22"/>
              </w:rPr>
              <w:t>Made breakthrough deals with banks in the restructuring of past due debts and reductions of penalties</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9"/>
              </w:numPr>
              <w:tabs>
                <w:tab w:val="clear" w:pos="720"/>
              </w:tabs>
              <w:ind w:left="252" w:hanging="252"/>
              <w:rPr>
                <w:rFonts w:ascii="Times New Roman" w:hAnsi="Times New Roman"/>
                <w:sz w:val="22"/>
                <w:szCs w:val="22"/>
              </w:rPr>
            </w:pPr>
            <w:r>
              <w:rPr>
                <w:rFonts w:ascii="Times New Roman" w:hAnsi="Times New Roman"/>
                <w:sz w:val="22"/>
                <w:szCs w:val="22"/>
              </w:rPr>
              <w:t>Improved the hospital’s operations through successful negotiations with suppliers to continue the supply of medicines while paying on installment our long overdue accounts</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9"/>
              </w:numPr>
              <w:tabs>
                <w:tab w:val="clear" w:pos="720"/>
              </w:tabs>
              <w:ind w:left="252" w:hanging="252"/>
              <w:rPr>
                <w:rFonts w:ascii="Times New Roman" w:hAnsi="Times New Roman"/>
                <w:i/>
                <w:sz w:val="22"/>
                <w:szCs w:val="22"/>
              </w:rPr>
            </w:pPr>
            <w:r>
              <w:rPr>
                <w:rFonts w:ascii="Times New Roman" w:hAnsi="Times New Roman"/>
                <w:sz w:val="22"/>
                <w:szCs w:val="22"/>
              </w:rPr>
              <w:t>Implemented measures to improve the hospital’s cash flows</w:t>
            </w:r>
          </w:p>
          <w:p w:rsidR="00E06B31" w:rsidRDefault="00E06B31">
            <w:pPr>
              <w:rPr>
                <w:rFonts w:ascii="Times New Roman" w:hAnsi="Times New Roman"/>
                <w:i/>
                <w:sz w:val="22"/>
                <w:szCs w:val="22"/>
              </w:rPr>
            </w:pPr>
          </w:p>
          <w:p w:rsidR="00E06B31" w:rsidRDefault="00E06B31">
            <w:pPr>
              <w:rPr>
                <w:rFonts w:ascii="Times New Roman" w:hAnsi="Times New Roman"/>
                <w:i/>
                <w:sz w:val="22"/>
                <w:szCs w:val="22"/>
              </w:rPr>
            </w:pPr>
          </w:p>
          <w:p w:rsidR="00E06B31" w:rsidRDefault="00E06B31">
            <w:pPr>
              <w:rPr>
                <w:rFonts w:ascii="Times New Roman" w:hAnsi="Times New Roman"/>
                <w:i/>
                <w:sz w:val="22"/>
                <w:szCs w:val="22"/>
              </w:rPr>
            </w:pPr>
          </w:p>
          <w:p w:rsidR="00E06B31" w:rsidRDefault="00E06B31">
            <w:pPr>
              <w:rPr>
                <w:rFonts w:ascii="Times New Roman" w:hAnsi="Times New Roman"/>
                <w:i/>
                <w:sz w:val="22"/>
                <w:szCs w:val="22"/>
              </w:rPr>
            </w:pPr>
          </w:p>
        </w:tc>
      </w:tr>
      <w:tr w:rsidR="00E06B31">
        <w:trPr>
          <w:trHeight w:val="35"/>
        </w:trPr>
        <w:tc>
          <w:tcPr>
            <w:tcW w:w="3025" w:type="dxa"/>
          </w:tcPr>
          <w:p w:rsidR="00E06B31" w:rsidRDefault="00E06B31">
            <w:pPr>
              <w:rPr>
                <w:rFonts w:ascii="Times New Roman" w:hAnsi="Times New Roman"/>
                <w:b/>
                <w:sz w:val="22"/>
                <w:szCs w:val="22"/>
              </w:rPr>
            </w:pPr>
          </w:p>
          <w:p w:rsidR="00E06B31" w:rsidRDefault="00BB0E6A">
            <w:pPr>
              <w:rPr>
                <w:rFonts w:ascii="Times New Roman" w:hAnsi="Times New Roman"/>
                <w:b/>
                <w:sz w:val="22"/>
                <w:szCs w:val="22"/>
              </w:rPr>
            </w:pPr>
            <w:r>
              <w:rPr>
                <w:rFonts w:ascii="Times New Roman" w:hAnsi="Times New Roman"/>
                <w:b/>
                <w:sz w:val="22"/>
                <w:szCs w:val="22"/>
              </w:rPr>
              <w:t>EXTERNAL AUDITOR</w:t>
            </w:r>
          </w:p>
          <w:p w:rsidR="00E06B31" w:rsidRDefault="00E06B31">
            <w:pPr>
              <w:rPr>
                <w:rFonts w:ascii="Times New Roman" w:hAnsi="Times New Roman"/>
                <w:b/>
                <w:sz w:val="22"/>
                <w:szCs w:val="22"/>
              </w:rPr>
            </w:pPr>
          </w:p>
          <w:p w:rsidR="00E06B31" w:rsidRDefault="00BB0E6A">
            <w:pPr>
              <w:rPr>
                <w:rFonts w:ascii="Times New Roman" w:hAnsi="Times New Roman"/>
                <w:b/>
                <w:sz w:val="22"/>
                <w:szCs w:val="22"/>
              </w:rPr>
            </w:pPr>
            <w:r>
              <w:rPr>
                <w:rFonts w:ascii="Times New Roman" w:hAnsi="Times New Roman"/>
                <w:b/>
                <w:sz w:val="22"/>
                <w:szCs w:val="22"/>
              </w:rPr>
              <w:t>Senior Manager – Audit &amp; Assurance</w:t>
            </w:r>
          </w:p>
          <w:p w:rsidR="00E06B31" w:rsidRDefault="00BB0E6A">
            <w:pPr>
              <w:rPr>
                <w:rFonts w:ascii="Times New Roman" w:hAnsi="Times New Roman"/>
                <w:b/>
                <w:sz w:val="22"/>
                <w:szCs w:val="22"/>
              </w:rPr>
            </w:pPr>
            <w:r>
              <w:rPr>
                <w:rFonts w:ascii="Times New Roman" w:hAnsi="Times New Roman"/>
                <w:b/>
                <w:sz w:val="22"/>
                <w:szCs w:val="22"/>
              </w:rPr>
              <w:t>Senior Manager – Technical &amp; Training</w:t>
            </w:r>
          </w:p>
          <w:p w:rsidR="00E06B31" w:rsidRDefault="00E06B31">
            <w:pPr>
              <w:rPr>
                <w:rFonts w:ascii="Times New Roman" w:hAnsi="Times New Roman"/>
                <w:b/>
                <w:sz w:val="22"/>
                <w:szCs w:val="22"/>
              </w:rPr>
            </w:pPr>
          </w:p>
          <w:p w:rsidR="00E06B31" w:rsidRDefault="00BB0E6A">
            <w:pPr>
              <w:rPr>
                <w:rFonts w:ascii="Times New Roman" w:hAnsi="Times New Roman"/>
                <w:b/>
                <w:sz w:val="22"/>
                <w:szCs w:val="22"/>
              </w:rPr>
            </w:pPr>
            <w:proofErr w:type="spellStart"/>
            <w:r>
              <w:rPr>
                <w:rFonts w:ascii="Times New Roman" w:hAnsi="Times New Roman"/>
                <w:b/>
                <w:sz w:val="22"/>
                <w:szCs w:val="22"/>
              </w:rPr>
              <w:t>Punongbayan</w:t>
            </w:r>
            <w:proofErr w:type="spellEnd"/>
            <w:r>
              <w:rPr>
                <w:rFonts w:ascii="Times New Roman" w:hAnsi="Times New Roman"/>
                <w:b/>
                <w:sz w:val="22"/>
                <w:szCs w:val="22"/>
              </w:rPr>
              <w:t xml:space="preserve"> &amp; </w:t>
            </w:r>
            <w:proofErr w:type="spellStart"/>
            <w:r>
              <w:rPr>
                <w:rFonts w:ascii="Times New Roman" w:hAnsi="Times New Roman"/>
                <w:b/>
                <w:sz w:val="22"/>
                <w:szCs w:val="22"/>
              </w:rPr>
              <w:t>Araullo</w:t>
            </w:r>
            <w:proofErr w:type="spellEnd"/>
          </w:p>
          <w:p w:rsidR="00E06B31" w:rsidRDefault="00BB0E6A">
            <w:pPr>
              <w:rPr>
                <w:rFonts w:ascii="Times New Roman" w:hAnsi="Times New Roman"/>
                <w:sz w:val="20"/>
                <w:szCs w:val="20"/>
              </w:rPr>
            </w:pPr>
            <w:r>
              <w:rPr>
                <w:rFonts w:ascii="Times New Roman" w:hAnsi="Times New Roman"/>
                <w:sz w:val="20"/>
                <w:szCs w:val="20"/>
              </w:rPr>
              <w:t>Makati City, Philippines</w:t>
            </w:r>
          </w:p>
          <w:p w:rsidR="00E06B31" w:rsidRDefault="00E06B31">
            <w:pPr>
              <w:rPr>
                <w:rFonts w:ascii="Times New Roman" w:hAnsi="Times New Roman"/>
                <w:sz w:val="20"/>
                <w:szCs w:val="20"/>
              </w:rPr>
            </w:pPr>
          </w:p>
          <w:p w:rsidR="00E06B31" w:rsidRDefault="00BB0E6A">
            <w:pPr>
              <w:rPr>
                <w:rFonts w:ascii="Times New Roman" w:hAnsi="Times New Roman"/>
                <w:sz w:val="20"/>
                <w:szCs w:val="20"/>
              </w:rPr>
            </w:pPr>
            <w:r>
              <w:rPr>
                <w:rFonts w:ascii="Times New Roman" w:hAnsi="Times New Roman"/>
                <w:sz w:val="20"/>
                <w:szCs w:val="20"/>
              </w:rPr>
              <w:t>(</w:t>
            </w:r>
            <w:proofErr w:type="gramStart"/>
            <w:r>
              <w:rPr>
                <w:rFonts w:ascii="Times New Roman" w:hAnsi="Times New Roman"/>
                <w:sz w:val="20"/>
                <w:szCs w:val="20"/>
              </w:rPr>
              <w:t>an</w:t>
            </w:r>
            <w:proofErr w:type="gramEnd"/>
            <w:r>
              <w:rPr>
                <w:rFonts w:ascii="Times New Roman" w:hAnsi="Times New Roman"/>
                <w:sz w:val="20"/>
                <w:szCs w:val="20"/>
              </w:rPr>
              <w:t xml:space="preserve"> auditing firm known for strict quality audit and belonging to the top 3 local firms.  The firm was long affiliated with Ernst &amp; Young then recently with Grant Thornton International.)</w:t>
            </w:r>
          </w:p>
          <w:p w:rsidR="00E06B31" w:rsidRDefault="00E06B31">
            <w:pPr>
              <w:rPr>
                <w:rFonts w:ascii="Times New Roman" w:hAnsi="Times New Roman"/>
                <w:sz w:val="20"/>
                <w:szCs w:val="20"/>
              </w:rPr>
            </w:pPr>
          </w:p>
          <w:p w:rsidR="00E06B31" w:rsidRDefault="00BB0E6A">
            <w:pPr>
              <w:rPr>
                <w:rFonts w:ascii="Times New Roman" w:hAnsi="Times New Roman"/>
                <w:b/>
                <w:sz w:val="22"/>
                <w:szCs w:val="22"/>
              </w:rPr>
            </w:pPr>
            <w:r>
              <w:rPr>
                <w:rFonts w:ascii="Times New Roman" w:hAnsi="Times New Roman"/>
                <w:sz w:val="20"/>
                <w:szCs w:val="20"/>
              </w:rPr>
              <w:t>[November 1992 to September 2004; with 1-year leave while with the Ever-</w:t>
            </w:r>
            <w:proofErr w:type="spellStart"/>
            <w:r>
              <w:rPr>
                <w:rFonts w:ascii="Times New Roman" w:hAnsi="Times New Roman"/>
                <w:sz w:val="20"/>
                <w:szCs w:val="20"/>
              </w:rPr>
              <w:t>Gotesco</w:t>
            </w:r>
            <w:proofErr w:type="spellEnd"/>
            <w:r>
              <w:rPr>
                <w:rFonts w:ascii="Times New Roman" w:hAnsi="Times New Roman"/>
                <w:sz w:val="20"/>
                <w:szCs w:val="20"/>
              </w:rPr>
              <w:t xml:space="preserve"> Group]</w:t>
            </w:r>
          </w:p>
        </w:tc>
        <w:tc>
          <w:tcPr>
            <w:tcW w:w="7505" w:type="dxa"/>
          </w:tcPr>
          <w:p w:rsidR="00E06B31" w:rsidRDefault="00E06B31">
            <w:pPr>
              <w:rPr>
                <w:rFonts w:ascii="Times New Roman" w:hAnsi="Times New Roman"/>
                <w:i/>
                <w:sz w:val="22"/>
                <w:szCs w:val="22"/>
              </w:rPr>
            </w:pPr>
          </w:p>
          <w:p w:rsidR="00E06B31" w:rsidRDefault="00BB0E6A">
            <w:pPr>
              <w:rPr>
                <w:rFonts w:ascii="Times New Roman" w:hAnsi="Times New Roman"/>
                <w:sz w:val="22"/>
                <w:szCs w:val="22"/>
              </w:rPr>
            </w:pPr>
            <w:r>
              <w:rPr>
                <w:rFonts w:ascii="Times New Roman" w:hAnsi="Times New Roman"/>
                <w:sz w:val="22"/>
                <w:szCs w:val="22"/>
              </w:rPr>
              <w:t xml:space="preserve">As </w:t>
            </w:r>
            <w:r>
              <w:rPr>
                <w:rFonts w:ascii="Times New Roman" w:hAnsi="Times New Roman"/>
                <w:b/>
                <w:sz w:val="22"/>
                <w:szCs w:val="22"/>
              </w:rPr>
              <w:t>Senior Manager – Audit &amp; Assurance</w:t>
            </w:r>
          </w:p>
          <w:p w:rsidR="00E06B31" w:rsidRDefault="00E06B31">
            <w:pPr>
              <w:rPr>
                <w:rFonts w:ascii="Times New Roman" w:hAnsi="Times New Roman"/>
                <w:sz w:val="22"/>
                <w:szCs w:val="22"/>
              </w:rPr>
            </w:pPr>
          </w:p>
          <w:p w:rsidR="00E06B31" w:rsidRDefault="00BB0E6A">
            <w:pPr>
              <w:numPr>
                <w:ilvl w:val="0"/>
                <w:numId w:val="12"/>
              </w:numPr>
              <w:tabs>
                <w:tab w:val="clear" w:pos="720"/>
              </w:tabs>
              <w:ind w:left="252" w:hanging="252"/>
              <w:rPr>
                <w:rFonts w:ascii="Times New Roman" w:hAnsi="Times New Roman"/>
                <w:sz w:val="22"/>
                <w:szCs w:val="22"/>
              </w:rPr>
            </w:pPr>
            <w:r>
              <w:rPr>
                <w:rFonts w:ascii="Times New Roman" w:hAnsi="Times New Roman"/>
                <w:sz w:val="22"/>
                <w:szCs w:val="22"/>
              </w:rPr>
              <w:t>Performed general review of the design and control effectiveness of the clients’ governance and activities level controls and developed improvement recommendations for discussion with clients. A management letter summarizing our comments and recommendations is submitted to the client at the end of the audit for discussion and for their implementation of the recommendations.</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12"/>
              </w:numPr>
              <w:tabs>
                <w:tab w:val="clear" w:pos="720"/>
              </w:tabs>
              <w:ind w:left="252" w:hanging="252"/>
              <w:rPr>
                <w:rFonts w:ascii="Times New Roman" w:hAnsi="Times New Roman" w:cs="Garamond"/>
                <w:sz w:val="22"/>
                <w:szCs w:val="22"/>
              </w:rPr>
            </w:pPr>
            <w:r>
              <w:rPr>
                <w:rFonts w:ascii="Times New Roman" w:hAnsi="Times New Roman"/>
                <w:sz w:val="22"/>
                <w:szCs w:val="22"/>
              </w:rPr>
              <w:t>Reviewed and documented the clients’ business and accounting processes and developed recommendations to streamline and improve business processes and operations and included any findings in the management letter</w:t>
            </w:r>
          </w:p>
          <w:p w:rsidR="00E06B31" w:rsidRDefault="00E06B31">
            <w:pPr>
              <w:rPr>
                <w:rFonts w:ascii="Times New Roman" w:hAnsi="Times New Roman" w:cs="Garamond"/>
                <w:sz w:val="22"/>
                <w:szCs w:val="22"/>
              </w:rPr>
            </w:pPr>
          </w:p>
          <w:p w:rsidR="00E06B31" w:rsidRDefault="00BB0E6A">
            <w:pPr>
              <w:numPr>
                <w:ilvl w:val="0"/>
                <w:numId w:val="12"/>
              </w:numPr>
              <w:tabs>
                <w:tab w:val="clear" w:pos="720"/>
              </w:tabs>
              <w:ind w:left="252" w:hanging="252"/>
              <w:rPr>
                <w:rFonts w:ascii="Times New Roman" w:hAnsi="Times New Roman"/>
                <w:sz w:val="22"/>
                <w:szCs w:val="22"/>
              </w:rPr>
            </w:pPr>
            <w:r>
              <w:rPr>
                <w:rFonts w:ascii="Times New Roman" w:hAnsi="Times New Roman"/>
                <w:sz w:val="22"/>
                <w:szCs w:val="22"/>
              </w:rPr>
              <w:t>As junior auditor, was directly involved in special engagements to review, redesign and develop accounting systems.  The output for this type of engagements is an accounting manual detailing the structure of the proposed organization of the client’s accounting department, job descriptions of personnel, books of accounts to be maintained, chart of accounts, accounting documents and accounting reports</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12"/>
              </w:numPr>
              <w:tabs>
                <w:tab w:val="clear" w:pos="720"/>
              </w:tabs>
              <w:ind w:left="252" w:hanging="252"/>
              <w:rPr>
                <w:rFonts w:ascii="Times New Roman" w:hAnsi="Times New Roman" w:cs="Garamond"/>
                <w:sz w:val="22"/>
                <w:szCs w:val="22"/>
              </w:rPr>
            </w:pPr>
            <w:r>
              <w:rPr>
                <w:rFonts w:ascii="Times New Roman" w:hAnsi="Times New Roman"/>
                <w:sz w:val="22"/>
                <w:szCs w:val="22"/>
              </w:rPr>
              <w:t>Managed the audit of client companies (averaging 35 to 40 clients per season)</w:t>
            </w:r>
          </w:p>
          <w:p w:rsidR="00E06B31" w:rsidRDefault="00E06B31">
            <w:pPr>
              <w:tabs>
                <w:tab w:val="left" w:pos="252"/>
              </w:tabs>
              <w:ind w:left="252" w:hanging="252"/>
              <w:rPr>
                <w:rFonts w:ascii="Times New Roman" w:hAnsi="Times New Roman"/>
                <w:sz w:val="22"/>
                <w:szCs w:val="22"/>
              </w:rPr>
            </w:pPr>
          </w:p>
          <w:p w:rsidR="00E06B31" w:rsidRDefault="00BB0E6A">
            <w:pPr>
              <w:tabs>
                <w:tab w:val="left" w:pos="252"/>
              </w:tabs>
              <w:ind w:left="252"/>
              <w:rPr>
                <w:rFonts w:ascii="Times New Roman" w:hAnsi="Times New Roman"/>
                <w:sz w:val="22"/>
                <w:szCs w:val="22"/>
              </w:rPr>
            </w:pPr>
            <w:r>
              <w:rPr>
                <w:rFonts w:ascii="Times New Roman" w:hAnsi="Times New Roman"/>
                <w:sz w:val="22"/>
                <w:szCs w:val="22"/>
              </w:rPr>
              <w:t>Gained extensive experience in the audit of local and multinational companies in manufacturing, real estate/construction, retail trade, service and NGOs</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12"/>
              </w:numPr>
              <w:tabs>
                <w:tab w:val="clear" w:pos="720"/>
              </w:tabs>
              <w:ind w:left="273" w:hanging="284"/>
              <w:rPr>
                <w:rFonts w:ascii="Times New Roman" w:hAnsi="Times New Roman"/>
                <w:sz w:val="22"/>
                <w:szCs w:val="22"/>
              </w:rPr>
            </w:pPr>
            <w:r>
              <w:rPr>
                <w:rFonts w:ascii="Times New Roman" w:hAnsi="Times New Roman"/>
                <w:sz w:val="22"/>
                <w:szCs w:val="22"/>
              </w:rPr>
              <w:t>Was involved in business combinations/acquisitions, applications for amendments in the business with the SEC for our clients</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12"/>
              </w:numPr>
              <w:tabs>
                <w:tab w:val="clear" w:pos="720"/>
              </w:tabs>
              <w:ind w:left="252" w:hanging="252"/>
              <w:rPr>
                <w:rFonts w:ascii="Times New Roman" w:hAnsi="Times New Roman"/>
                <w:sz w:val="22"/>
                <w:szCs w:val="22"/>
              </w:rPr>
            </w:pPr>
            <w:r>
              <w:rPr>
                <w:rFonts w:ascii="Times New Roman" w:hAnsi="Times New Roman"/>
                <w:sz w:val="22"/>
                <w:szCs w:val="22"/>
              </w:rPr>
              <w:t xml:space="preserve">Exposure in the audit of big local and multinational companies, such as Blue </w:t>
            </w:r>
            <w:proofErr w:type="spellStart"/>
            <w:r>
              <w:rPr>
                <w:rFonts w:ascii="Times New Roman" w:hAnsi="Times New Roman"/>
                <w:sz w:val="22"/>
                <w:szCs w:val="22"/>
              </w:rPr>
              <w:t>Cirlce</w:t>
            </w:r>
            <w:proofErr w:type="spellEnd"/>
            <w:r>
              <w:rPr>
                <w:rFonts w:ascii="Times New Roman" w:hAnsi="Times New Roman"/>
                <w:sz w:val="22"/>
                <w:szCs w:val="22"/>
              </w:rPr>
              <w:t xml:space="preserve"> Philippines (now Lafarge); </w:t>
            </w:r>
            <w:proofErr w:type="spellStart"/>
            <w:r>
              <w:rPr>
                <w:rFonts w:ascii="Times New Roman" w:hAnsi="Times New Roman"/>
                <w:sz w:val="22"/>
                <w:szCs w:val="22"/>
              </w:rPr>
              <w:t>Norsk</w:t>
            </w:r>
            <w:proofErr w:type="spellEnd"/>
            <w:r>
              <w:rPr>
                <w:rFonts w:ascii="Times New Roman" w:hAnsi="Times New Roman"/>
                <w:sz w:val="22"/>
                <w:szCs w:val="22"/>
              </w:rPr>
              <w:t xml:space="preserve"> Hydro, Extra Excel Int’l, Summa </w:t>
            </w:r>
            <w:proofErr w:type="spellStart"/>
            <w:r>
              <w:rPr>
                <w:rFonts w:ascii="Times New Roman" w:hAnsi="Times New Roman"/>
                <w:sz w:val="22"/>
                <w:szCs w:val="22"/>
              </w:rPr>
              <w:t>Kumagai</w:t>
            </w:r>
            <w:proofErr w:type="spellEnd"/>
            <w:r>
              <w:rPr>
                <w:rFonts w:ascii="Times New Roman" w:hAnsi="Times New Roman"/>
                <w:sz w:val="22"/>
                <w:szCs w:val="22"/>
              </w:rPr>
              <w:t>, SM companies; Crown Equities, Century Tuna, etc.</w:t>
            </w:r>
          </w:p>
          <w:p w:rsidR="00E06B31" w:rsidRDefault="00E06B31">
            <w:pPr>
              <w:tabs>
                <w:tab w:val="left" w:pos="252"/>
              </w:tabs>
              <w:ind w:left="252" w:hanging="252"/>
              <w:rPr>
                <w:rFonts w:ascii="Times New Roman" w:hAnsi="Times New Roman"/>
                <w:sz w:val="22"/>
                <w:szCs w:val="22"/>
              </w:rPr>
            </w:pPr>
          </w:p>
          <w:p w:rsidR="00E06B31" w:rsidRDefault="00BB0E6A">
            <w:pPr>
              <w:rPr>
                <w:rFonts w:ascii="Times New Roman" w:hAnsi="Times New Roman"/>
                <w:sz w:val="22"/>
                <w:szCs w:val="22"/>
              </w:rPr>
            </w:pPr>
            <w:r>
              <w:rPr>
                <w:rFonts w:ascii="Times New Roman" w:hAnsi="Times New Roman"/>
                <w:sz w:val="22"/>
                <w:szCs w:val="22"/>
              </w:rPr>
              <w:t xml:space="preserve">As </w:t>
            </w:r>
            <w:r>
              <w:rPr>
                <w:rFonts w:ascii="Times New Roman" w:hAnsi="Times New Roman"/>
                <w:b/>
                <w:sz w:val="22"/>
                <w:szCs w:val="22"/>
              </w:rPr>
              <w:t>Senior Manager – Technical &amp; Training</w:t>
            </w:r>
          </w:p>
          <w:p w:rsidR="00E06B31" w:rsidRDefault="00E06B31">
            <w:pPr>
              <w:rPr>
                <w:rFonts w:ascii="Times New Roman" w:hAnsi="Times New Roman"/>
                <w:sz w:val="22"/>
                <w:szCs w:val="22"/>
              </w:rPr>
            </w:pPr>
          </w:p>
          <w:p w:rsidR="00E06B31" w:rsidRDefault="00BB0E6A">
            <w:pPr>
              <w:numPr>
                <w:ilvl w:val="0"/>
                <w:numId w:val="14"/>
              </w:numPr>
              <w:tabs>
                <w:tab w:val="clear" w:pos="720"/>
              </w:tabs>
              <w:ind w:left="252" w:hanging="252"/>
              <w:rPr>
                <w:rFonts w:ascii="Times New Roman" w:hAnsi="Times New Roman" w:cs="Garamond"/>
                <w:sz w:val="22"/>
                <w:szCs w:val="22"/>
              </w:rPr>
            </w:pPr>
            <w:r>
              <w:rPr>
                <w:rFonts w:ascii="Times New Roman" w:hAnsi="Times New Roman"/>
                <w:sz w:val="22"/>
                <w:szCs w:val="22"/>
              </w:rPr>
              <w:t>Performed various researches related to:</w:t>
            </w:r>
          </w:p>
          <w:p w:rsidR="00E06B31" w:rsidRDefault="00BB0E6A">
            <w:pPr>
              <w:ind w:left="612" w:hanging="360"/>
              <w:rPr>
                <w:rFonts w:ascii="Times New Roman" w:hAnsi="Times New Roman"/>
                <w:sz w:val="22"/>
                <w:szCs w:val="22"/>
              </w:rPr>
            </w:pPr>
            <w:r>
              <w:rPr>
                <w:rFonts w:ascii="Times New Roman" w:hAnsi="Times New Roman"/>
                <w:sz w:val="22"/>
                <w:szCs w:val="22"/>
              </w:rPr>
              <w:t>-</w:t>
            </w:r>
            <w:r>
              <w:rPr>
                <w:rFonts w:ascii="Times New Roman" w:hAnsi="Times New Roman"/>
                <w:sz w:val="22"/>
                <w:szCs w:val="22"/>
              </w:rPr>
              <w:tab/>
              <w:t>Interpretation and application of accounting policies for my colleagues, for the Firm and for our clients</w:t>
            </w:r>
          </w:p>
          <w:p w:rsidR="00E06B31" w:rsidRDefault="00BB0E6A">
            <w:pPr>
              <w:ind w:left="612" w:hanging="360"/>
              <w:rPr>
                <w:rFonts w:ascii="Times New Roman" w:hAnsi="Times New Roman"/>
                <w:sz w:val="22"/>
                <w:szCs w:val="22"/>
              </w:rPr>
            </w:pPr>
            <w:r>
              <w:rPr>
                <w:rFonts w:ascii="Times New Roman" w:hAnsi="Times New Roman"/>
                <w:sz w:val="22"/>
                <w:szCs w:val="22"/>
              </w:rPr>
              <w:t>-</w:t>
            </w:r>
            <w:r>
              <w:rPr>
                <w:rFonts w:ascii="Times New Roman" w:hAnsi="Times New Roman"/>
                <w:sz w:val="22"/>
                <w:szCs w:val="22"/>
              </w:rPr>
              <w:tab/>
              <w:t>Local Generally Accepted Accounting Principles (GAAP), U.S. Financial Accounting Standards Board (FASB), International Accounting Standards (IAS) and comparison of differences between these standards</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14"/>
              </w:numPr>
              <w:tabs>
                <w:tab w:val="clear" w:pos="720"/>
              </w:tabs>
              <w:ind w:left="252" w:hanging="252"/>
              <w:rPr>
                <w:rFonts w:ascii="Times New Roman" w:hAnsi="Times New Roman"/>
                <w:sz w:val="22"/>
                <w:szCs w:val="22"/>
              </w:rPr>
            </w:pPr>
            <w:r>
              <w:rPr>
                <w:rFonts w:ascii="Times New Roman" w:hAnsi="Times New Roman"/>
                <w:sz w:val="22"/>
                <w:szCs w:val="22"/>
              </w:rPr>
              <w:t>Implications and effects of the adoption of the International Accounting Standards (IAS), IFRS, etc. to the local practice, in general, and to the affected industry, in particular.</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14"/>
              </w:numPr>
              <w:tabs>
                <w:tab w:val="clear" w:pos="720"/>
              </w:tabs>
              <w:ind w:left="252" w:hanging="252"/>
              <w:rPr>
                <w:rFonts w:ascii="Times New Roman" w:hAnsi="Times New Roman"/>
                <w:sz w:val="22"/>
                <w:szCs w:val="22"/>
              </w:rPr>
            </w:pPr>
            <w:r>
              <w:rPr>
                <w:rFonts w:ascii="Times New Roman" w:hAnsi="Times New Roman"/>
                <w:sz w:val="22"/>
                <w:szCs w:val="22"/>
              </w:rPr>
              <w:t>Assisted the Technical Partner in various projects related to the developments in accounting and audit practice in the Philippines.  Our Firm is a member of certain organizations, bodies and committees working on the adoption of the IAS</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14"/>
              </w:numPr>
              <w:tabs>
                <w:tab w:val="clear" w:pos="720"/>
              </w:tabs>
              <w:ind w:left="252" w:hanging="252"/>
              <w:rPr>
                <w:rFonts w:ascii="Times New Roman" w:hAnsi="Times New Roman"/>
                <w:sz w:val="22"/>
                <w:szCs w:val="22"/>
              </w:rPr>
            </w:pPr>
            <w:r>
              <w:rPr>
                <w:rFonts w:ascii="Times New Roman" w:hAnsi="Times New Roman"/>
                <w:sz w:val="22"/>
                <w:szCs w:val="22"/>
              </w:rPr>
              <w:t>Led the Firm in the implementation of the Ernst &amp; Young (previously) and Grant Thornton audit approach and methodologies.  We composed the primary team who spearheaded the creation of training materials and various trainings programs to our colleagues in the implementation of new audit methodologies and audit software</w:t>
            </w:r>
          </w:p>
          <w:p w:rsidR="00E06B31" w:rsidRDefault="00E06B31">
            <w:pPr>
              <w:tabs>
                <w:tab w:val="left" w:pos="252"/>
              </w:tabs>
              <w:ind w:left="252" w:hanging="252"/>
              <w:rPr>
                <w:rFonts w:ascii="Times New Roman" w:hAnsi="Times New Roman"/>
                <w:sz w:val="22"/>
                <w:szCs w:val="22"/>
              </w:rPr>
            </w:pPr>
          </w:p>
          <w:p w:rsidR="00E06B31" w:rsidRDefault="00BB0E6A">
            <w:pPr>
              <w:numPr>
                <w:ilvl w:val="0"/>
                <w:numId w:val="14"/>
              </w:numPr>
              <w:tabs>
                <w:tab w:val="clear" w:pos="720"/>
              </w:tabs>
              <w:ind w:left="252" w:hanging="252"/>
              <w:rPr>
                <w:rFonts w:ascii="Times New Roman" w:hAnsi="Times New Roman"/>
                <w:sz w:val="22"/>
                <w:szCs w:val="22"/>
              </w:rPr>
            </w:pPr>
            <w:r>
              <w:rPr>
                <w:rFonts w:ascii="Times New Roman" w:hAnsi="Times New Roman"/>
                <w:sz w:val="22"/>
                <w:szCs w:val="22"/>
              </w:rPr>
              <w:t>Led in the implementation of new and/or revised audit methodologies and audit software and providing  invaluable contributions to colleagues in terms of researches and consultations</w:t>
            </w:r>
          </w:p>
        </w:tc>
      </w:tr>
    </w:tbl>
    <w:p w:rsidR="00E06B31" w:rsidRDefault="00BB0E6A">
      <w:pPr>
        <w:pBdr>
          <w:top w:val="single" w:sz="6" w:space="1" w:color="auto"/>
          <w:bottom w:val="single" w:sz="6" w:space="1" w:color="auto"/>
        </w:pBdr>
        <w:shd w:val="clear" w:color="auto" w:fill="FFFF99"/>
        <w:rPr>
          <w:rFonts w:ascii="Times New Roman" w:hAnsi="Times New Roman"/>
          <w:b/>
          <w:sz w:val="22"/>
          <w:szCs w:val="22"/>
        </w:rPr>
      </w:pPr>
      <w:r>
        <w:rPr>
          <w:rFonts w:ascii="Times New Roman" w:hAnsi="Times New Roman"/>
          <w:b/>
          <w:sz w:val="22"/>
          <w:szCs w:val="22"/>
        </w:rPr>
        <w:lastRenderedPageBreak/>
        <w:t>Professional and Academic Achievements</w:t>
      </w:r>
    </w:p>
    <w:p w:rsidR="00E06B31" w:rsidRDefault="00E06B31">
      <w:pPr>
        <w:rPr>
          <w:rFonts w:ascii="Times New Roman" w:hAnsi="Times New Roman"/>
          <w:sz w:val="22"/>
          <w:szCs w:val="22"/>
        </w:rPr>
      </w:pPr>
    </w:p>
    <w:p w:rsidR="00E06B31" w:rsidRDefault="00BB0E6A">
      <w:pPr>
        <w:rPr>
          <w:rFonts w:ascii="Times New Roman" w:hAnsi="Times New Roman"/>
          <w:b/>
          <w:sz w:val="22"/>
          <w:szCs w:val="22"/>
        </w:rPr>
      </w:pPr>
      <w:r>
        <w:rPr>
          <w:rFonts w:ascii="Times New Roman" w:hAnsi="Times New Roman"/>
          <w:b/>
          <w:sz w:val="22"/>
          <w:szCs w:val="22"/>
        </w:rPr>
        <w:t>Certified Public Accountant (CPA)</w:t>
      </w:r>
      <w:r>
        <w:rPr>
          <w:rFonts w:ascii="Times New Roman" w:hAnsi="Times New Roman"/>
          <w:b/>
          <w:sz w:val="22"/>
          <w:szCs w:val="22"/>
        </w:rPr>
        <w:tab/>
      </w:r>
    </w:p>
    <w:p w:rsidR="00E06B31" w:rsidRDefault="00BB0E6A">
      <w:pPr>
        <w:rPr>
          <w:rFonts w:ascii="Times New Roman" w:hAnsi="Times New Roman"/>
          <w:sz w:val="22"/>
          <w:szCs w:val="22"/>
        </w:rPr>
      </w:pPr>
      <w:r>
        <w:rPr>
          <w:rFonts w:ascii="Times New Roman" w:hAnsi="Times New Roman"/>
          <w:sz w:val="22"/>
          <w:szCs w:val="22"/>
        </w:rPr>
        <w:t>May 1992 Philippine CPA Licensure Examination</w:t>
      </w:r>
    </w:p>
    <w:p w:rsidR="00E06B31" w:rsidRDefault="00BB0E6A">
      <w:pPr>
        <w:numPr>
          <w:ilvl w:val="0"/>
          <w:numId w:val="10"/>
        </w:numPr>
        <w:rPr>
          <w:rFonts w:ascii="Times New Roman" w:hAnsi="Times New Roman"/>
          <w:sz w:val="22"/>
          <w:szCs w:val="22"/>
        </w:rPr>
      </w:pPr>
      <w:r>
        <w:rPr>
          <w:rFonts w:ascii="Times New Roman" w:hAnsi="Times New Roman"/>
          <w:sz w:val="22"/>
          <w:szCs w:val="22"/>
        </w:rPr>
        <w:t>11th Placer</w:t>
      </w:r>
    </w:p>
    <w:p w:rsidR="00E06B31" w:rsidRDefault="00E06B31">
      <w:pPr>
        <w:rPr>
          <w:rFonts w:ascii="Times New Roman" w:hAnsi="Times New Roman"/>
          <w:sz w:val="22"/>
          <w:szCs w:val="22"/>
        </w:rPr>
      </w:pPr>
    </w:p>
    <w:p w:rsidR="00E06B31" w:rsidRDefault="00BB0E6A">
      <w:pPr>
        <w:rPr>
          <w:rFonts w:ascii="Times New Roman" w:hAnsi="Times New Roman"/>
          <w:b/>
          <w:sz w:val="22"/>
          <w:szCs w:val="22"/>
        </w:rPr>
      </w:pPr>
      <w:r>
        <w:rPr>
          <w:rFonts w:ascii="Times New Roman" w:hAnsi="Times New Roman"/>
          <w:b/>
          <w:sz w:val="22"/>
          <w:szCs w:val="22"/>
        </w:rPr>
        <w:t>Tertiary Education</w:t>
      </w:r>
    </w:p>
    <w:p w:rsidR="00E06B31" w:rsidRDefault="00BB0E6A">
      <w:pPr>
        <w:rPr>
          <w:rFonts w:ascii="Times New Roman" w:hAnsi="Times New Roman"/>
          <w:sz w:val="22"/>
          <w:szCs w:val="22"/>
        </w:rPr>
      </w:pPr>
      <w:r>
        <w:rPr>
          <w:rFonts w:ascii="Times New Roman" w:hAnsi="Times New Roman"/>
          <w:sz w:val="22"/>
          <w:szCs w:val="22"/>
        </w:rPr>
        <w:t>Bachelor of Science in Commerce – Major in Accounting</w:t>
      </w:r>
    </w:p>
    <w:p w:rsidR="00E06B31" w:rsidRDefault="00BB0E6A">
      <w:pPr>
        <w:rPr>
          <w:rFonts w:ascii="Times New Roman" w:hAnsi="Times New Roman"/>
          <w:sz w:val="22"/>
          <w:szCs w:val="22"/>
        </w:rPr>
      </w:pPr>
      <w:r>
        <w:rPr>
          <w:rFonts w:ascii="Times New Roman" w:hAnsi="Times New Roman"/>
          <w:sz w:val="22"/>
          <w:szCs w:val="22"/>
        </w:rPr>
        <w:t xml:space="preserve">University of Cebu, Philippines, </w:t>
      </w:r>
      <w:r>
        <w:rPr>
          <w:rFonts w:ascii="Times New Roman" w:hAnsi="Times New Roman"/>
          <w:i/>
          <w:sz w:val="22"/>
          <w:szCs w:val="22"/>
        </w:rPr>
        <w:t>formerly Cebu Central Colleges</w:t>
      </w:r>
      <w:r>
        <w:rPr>
          <w:rFonts w:ascii="Times New Roman" w:hAnsi="Times New Roman"/>
          <w:sz w:val="22"/>
          <w:szCs w:val="22"/>
        </w:rPr>
        <w:t xml:space="preserve"> (October 1991)</w:t>
      </w:r>
    </w:p>
    <w:p w:rsidR="00E06B31" w:rsidRDefault="00BB0E6A">
      <w:pPr>
        <w:numPr>
          <w:ilvl w:val="0"/>
          <w:numId w:val="10"/>
        </w:numPr>
        <w:rPr>
          <w:rFonts w:ascii="Times New Roman" w:hAnsi="Times New Roman"/>
          <w:sz w:val="22"/>
          <w:szCs w:val="22"/>
        </w:rPr>
      </w:pPr>
      <w:r>
        <w:rPr>
          <w:rFonts w:ascii="Times New Roman" w:hAnsi="Times New Roman"/>
          <w:sz w:val="22"/>
          <w:szCs w:val="22"/>
        </w:rPr>
        <w:t xml:space="preserve">Cum Laude </w:t>
      </w:r>
      <w:r>
        <w:rPr>
          <w:rFonts w:ascii="Times New Roman" w:hAnsi="Times New Roman"/>
          <w:i/>
          <w:sz w:val="22"/>
          <w:szCs w:val="22"/>
        </w:rPr>
        <w:t>(working student 2nd to 4th Year)</w:t>
      </w:r>
    </w:p>
    <w:p w:rsidR="00E06B31" w:rsidRDefault="00E06B31">
      <w:pPr>
        <w:rPr>
          <w:rFonts w:ascii="Times New Roman" w:hAnsi="Times New Roman"/>
          <w:sz w:val="22"/>
          <w:szCs w:val="22"/>
        </w:rPr>
      </w:pPr>
    </w:p>
    <w:p w:rsidR="00E06B31" w:rsidRDefault="00BB0E6A">
      <w:pPr>
        <w:rPr>
          <w:rFonts w:ascii="Times New Roman" w:hAnsi="Times New Roman"/>
          <w:b/>
          <w:sz w:val="22"/>
          <w:szCs w:val="22"/>
        </w:rPr>
      </w:pPr>
      <w:r>
        <w:rPr>
          <w:rFonts w:ascii="Times New Roman" w:hAnsi="Times New Roman"/>
          <w:b/>
          <w:sz w:val="22"/>
          <w:szCs w:val="22"/>
        </w:rPr>
        <w:t>Secondary Education</w:t>
      </w:r>
    </w:p>
    <w:p w:rsidR="00E06B31" w:rsidRDefault="00BB0E6A">
      <w:pPr>
        <w:rPr>
          <w:rFonts w:ascii="Times New Roman" w:hAnsi="Times New Roman"/>
          <w:sz w:val="22"/>
          <w:szCs w:val="22"/>
        </w:rPr>
      </w:pPr>
      <w:proofErr w:type="spellStart"/>
      <w:r>
        <w:rPr>
          <w:rFonts w:ascii="Times New Roman" w:hAnsi="Times New Roman"/>
          <w:sz w:val="22"/>
          <w:szCs w:val="22"/>
        </w:rPr>
        <w:t>Dalaguete</w:t>
      </w:r>
      <w:proofErr w:type="spellEnd"/>
      <w:r>
        <w:rPr>
          <w:rFonts w:ascii="Times New Roman" w:hAnsi="Times New Roman"/>
          <w:sz w:val="22"/>
          <w:szCs w:val="22"/>
        </w:rPr>
        <w:t xml:space="preserve"> National High School, Cebu, Philippines (March 1987)</w:t>
      </w:r>
    </w:p>
    <w:p w:rsidR="00E06B31" w:rsidRDefault="00BB0E6A">
      <w:pPr>
        <w:numPr>
          <w:ilvl w:val="0"/>
          <w:numId w:val="10"/>
        </w:numPr>
        <w:rPr>
          <w:rFonts w:ascii="Times New Roman" w:hAnsi="Times New Roman"/>
          <w:sz w:val="22"/>
          <w:szCs w:val="22"/>
        </w:rPr>
      </w:pPr>
      <w:r>
        <w:rPr>
          <w:rFonts w:ascii="Times New Roman" w:hAnsi="Times New Roman"/>
          <w:sz w:val="22"/>
          <w:szCs w:val="22"/>
        </w:rPr>
        <w:t xml:space="preserve">Salutatorian </w:t>
      </w:r>
      <w:r>
        <w:rPr>
          <w:rFonts w:ascii="Times New Roman" w:hAnsi="Times New Roman"/>
          <w:i/>
          <w:sz w:val="22"/>
          <w:szCs w:val="22"/>
        </w:rPr>
        <w:t>(consistent 2nd Honor 1st to 3rd Year)</w:t>
      </w:r>
    </w:p>
    <w:p w:rsidR="00E06B31" w:rsidRDefault="00BB0E6A">
      <w:pPr>
        <w:numPr>
          <w:ilvl w:val="0"/>
          <w:numId w:val="10"/>
        </w:numPr>
        <w:rPr>
          <w:rFonts w:ascii="Times New Roman" w:hAnsi="Times New Roman"/>
          <w:sz w:val="22"/>
          <w:szCs w:val="22"/>
        </w:rPr>
      </w:pPr>
      <w:r>
        <w:rPr>
          <w:rFonts w:ascii="Times New Roman" w:hAnsi="Times New Roman"/>
          <w:sz w:val="22"/>
          <w:szCs w:val="22"/>
        </w:rPr>
        <w:t>Awarded as one of the Top 10 alumni graduates of the school in 2006</w:t>
      </w:r>
    </w:p>
    <w:p w:rsidR="00E06B31" w:rsidRDefault="00E06B31">
      <w:pPr>
        <w:rPr>
          <w:rFonts w:ascii="Times New Roman" w:hAnsi="Times New Roman"/>
          <w:sz w:val="22"/>
          <w:szCs w:val="22"/>
        </w:rPr>
      </w:pPr>
    </w:p>
    <w:p w:rsidR="00E06B31" w:rsidRDefault="00BB0E6A">
      <w:pPr>
        <w:rPr>
          <w:rFonts w:ascii="Times New Roman" w:hAnsi="Times New Roman"/>
          <w:b/>
          <w:sz w:val="22"/>
          <w:szCs w:val="22"/>
        </w:rPr>
      </w:pPr>
      <w:r>
        <w:rPr>
          <w:rFonts w:ascii="Times New Roman" w:hAnsi="Times New Roman"/>
          <w:b/>
          <w:sz w:val="22"/>
          <w:szCs w:val="22"/>
        </w:rPr>
        <w:t>Elementary Education</w:t>
      </w:r>
    </w:p>
    <w:p w:rsidR="00E06B31" w:rsidRDefault="00BB0E6A">
      <w:pPr>
        <w:rPr>
          <w:rFonts w:ascii="Times New Roman" w:hAnsi="Times New Roman"/>
          <w:sz w:val="22"/>
          <w:szCs w:val="22"/>
        </w:rPr>
      </w:pPr>
      <w:proofErr w:type="spellStart"/>
      <w:r>
        <w:rPr>
          <w:rFonts w:ascii="Times New Roman" w:hAnsi="Times New Roman"/>
          <w:sz w:val="22"/>
          <w:szCs w:val="22"/>
        </w:rPr>
        <w:t>Cawayan</w:t>
      </w:r>
      <w:proofErr w:type="spellEnd"/>
      <w:r>
        <w:rPr>
          <w:rFonts w:ascii="Times New Roman" w:hAnsi="Times New Roman"/>
          <w:sz w:val="22"/>
          <w:szCs w:val="22"/>
        </w:rPr>
        <w:t xml:space="preserve"> Elementary School, </w:t>
      </w:r>
      <w:proofErr w:type="spellStart"/>
      <w:r>
        <w:rPr>
          <w:rFonts w:ascii="Times New Roman" w:hAnsi="Times New Roman"/>
          <w:sz w:val="22"/>
          <w:szCs w:val="22"/>
        </w:rPr>
        <w:t>Dalaguete</w:t>
      </w:r>
      <w:proofErr w:type="spellEnd"/>
      <w:r>
        <w:rPr>
          <w:rFonts w:ascii="Times New Roman" w:hAnsi="Times New Roman"/>
          <w:sz w:val="22"/>
          <w:szCs w:val="22"/>
        </w:rPr>
        <w:t>, Cebu, Philippines (March 1983)</w:t>
      </w:r>
    </w:p>
    <w:p w:rsidR="00E06B31" w:rsidRDefault="00BB0E6A">
      <w:pPr>
        <w:numPr>
          <w:ilvl w:val="0"/>
          <w:numId w:val="6"/>
        </w:numPr>
        <w:rPr>
          <w:rFonts w:ascii="Times New Roman" w:hAnsi="Times New Roman"/>
          <w:sz w:val="22"/>
          <w:szCs w:val="22"/>
        </w:rPr>
      </w:pPr>
      <w:r>
        <w:rPr>
          <w:rFonts w:ascii="Times New Roman" w:hAnsi="Times New Roman"/>
          <w:sz w:val="22"/>
          <w:szCs w:val="22"/>
        </w:rPr>
        <w:t xml:space="preserve">Valedictorian </w:t>
      </w:r>
      <w:r>
        <w:rPr>
          <w:rFonts w:ascii="Times New Roman" w:hAnsi="Times New Roman"/>
          <w:i/>
          <w:sz w:val="22"/>
          <w:szCs w:val="22"/>
        </w:rPr>
        <w:t>(consistent 1st Honor Grades 1 to 5)</w:t>
      </w:r>
    </w:p>
    <w:p w:rsidR="00E06B31" w:rsidRDefault="00E06B31">
      <w:pPr>
        <w:rPr>
          <w:rFonts w:ascii="Times New Roman" w:hAnsi="Times New Roman"/>
          <w:sz w:val="22"/>
          <w:szCs w:val="22"/>
        </w:rPr>
      </w:pPr>
    </w:p>
    <w:p w:rsidR="00E06B31" w:rsidRDefault="00BB0E6A">
      <w:pPr>
        <w:pBdr>
          <w:top w:val="single" w:sz="6" w:space="1" w:color="auto"/>
          <w:bottom w:val="single" w:sz="6" w:space="1" w:color="auto"/>
        </w:pBdr>
        <w:shd w:val="clear" w:color="auto" w:fill="FFFF99"/>
        <w:rPr>
          <w:rFonts w:ascii="Times New Roman" w:hAnsi="Times New Roman"/>
          <w:b/>
          <w:sz w:val="22"/>
          <w:szCs w:val="22"/>
        </w:rPr>
      </w:pPr>
      <w:r>
        <w:rPr>
          <w:rFonts w:ascii="Times New Roman" w:hAnsi="Times New Roman"/>
          <w:b/>
          <w:sz w:val="22"/>
          <w:szCs w:val="22"/>
        </w:rPr>
        <w:t>Personal Information</w:t>
      </w:r>
    </w:p>
    <w:p w:rsidR="00E06B31" w:rsidRDefault="00E06B31">
      <w:pPr>
        <w:rPr>
          <w:rFonts w:ascii="Times New Roman" w:hAnsi="Times New Roman"/>
          <w:sz w:val="22"/>
          <w:szCs w:val="22"/>
        </w:rPr>
      </w:pPr>
    </w:p>
    <w:p w:rsidR="00C3163A" w:rsidRDefault="00C3163A">
      <w:pPr>
        <w:tabs>
          <w:tab w:val="left" w:pos="2340"/>
          <w:tab w:val="left" w:pos="2520"/>
        </w:tabs>
        <w:rPr>
          <w:rFonts w:ascii="Times New Roman" w:hAnsi="Times New Roman"/>
          <w:sz w:val="22"/>
          <w:szCs w:val="22"/>
        </w:rPr>
      </w:pPr>
      <w:r>
        <w:rPr>
          <w:rFonts w:ascii="Times New Roman" w:hAnsi="Times New Roman"/>
          <w:sz w:val="22"/>
          <w:szCs w:val="22"/>
        </w:rPr>
        <w:t>Complete name</w:t>
      </w:r>
      <w:r>
        <w:rPr>
          <w:rFonts w:ascii="Times New Roman" w:hAnsi="Times New Roman"/>
          <w:sz w:val="22"/>
          <w:szCs w:val="22"/>
        </w:rPr>
        <w:tab/>
        <w:t>:</w:t>
      </w:r>
      <w:r>
        <w:rPr>
          <w:rFonts w:ascii="Times New Roman" w:hAnsi="Times New Roman"/>
          <w:sz w:val="22"/>
          <w:szCs w:val="22"/>
        </w:rPr>
        <w:tab/>
      </w:r>
      <w:proofErr w:type="spellStart"/>
      <w:r>
        <w:rPr>
          <w:rFonts w:ascii="Times New Roman" w:hAnsi="Times New Roman"/>
          <w:sz w:val="22"/>
          <w:szCs w:val="22"/>
        </w:rPr>
        <w:t>Carmelito</w:t>
      </w:r>
      <w:proofErr w:type="spellEnd"/>
      <w:r>
        <w:rPr>
          <w:rFonts w:ascii="Times New Roman" w:hAnsi="Times New Roman"/>
          <w:sz w:val="22"/>
          <w:szCs w:val="22"/>
        </w:rPr>
        <w:t xml:space="preserve"> </w:t>
      </w:r>
      <w:proofErr w:type="spellStart"/>
      <w:r>
        <w:rPr>
          <w:rFonts w:ascii="Times New Roman" w:hAnsi="Times New Roman"/>
          <w:sz w:val="22"/>
          <w:szCs w:val="22"/>
        </w:rPr>
        <w:t>Quijote</w:t>
      </w:r>
      <w:proofErr w:type="spellEnd"/>
      <w:r>
        <w:rPr>
          <w:rFonts w:ascii="Times New Roman" w:hAnsi="Times New Roman"/>
          <w:sz w:val="22"/>
          <w:szCs w:val="22"/>
        </w:rPr>
        <w:t xml:space="preserve"> </w:t>
      </w:r>
      <w:proofErr w:type="spellStart"/>
      <w:r>
        <w:rPr>
          <w:rFonts w:ascii="Times New Roman" w:hAnsi="Times New Roman"/>
          <w:sz w:val="22"/>
          <w:szCs w:val="22"/>
        </w:rPr>
        <w:t>Dicdican</w:t>
      </w:r>
      <w:proofErr w:type="spellEnd"/>
    </w:p>
    <w:p w:rsidR="00C3163A" w:rsidRDefault="00C3163A">
      <w:pPr>
        <w:tabs>
          <w:tab w:val="left" w:pos="2340"/>
          <w:tab w:val="left" w:pos="2520"/>
        </w:tabs>
        <w:rPr>
          <w:rFonts w:ascii="Times New Roman" w:hAnsi="Times New Roman"/>
          <w:sz w:val="22"/>
          <w:szCs w:val="22"/>
        </w:rPr>
      </w:pPr>
    </w:p>
    <w:p w:rsidR="00E06B31" w:rsidRDefault="006F1027">
      <w:pPr>
        <w:tabs>
          <w:tab w:val="left" w:pos="2340"/>
          <w:tab w:val="left" w:pos="2520"/>
        </w:tabs>
        <w:rPr>
          <w:rFonts w:ascii="Times New Roman" w:hAnsi="Times New Roman"/>
          <w:sz w:val="22"/>
          <w:szCs w:val="22"/>
        </w:rPr>
      </w:pPr>
      <w:r>
        <w:rPr>
          <w:rFonts w:ascii="Times New Roman" w:hAnsi="Times New Roman"/>
          <w:sz w:val="22"/>
          <w:szCs w:val="22"/>
        </w:rPr>
        <w:t>Present address</w:t>
      </w:r>
      <w:r>
        <w:rPr>
          <w:rFonts w:ascii="Times New Roman" w:hAnsi="Times New Roman"/>
          <w:sz w:val="22"/>
          <w:szCs w:val="22"/>
        </w:rPr>
        <w:tab/>
        <w:t>:</w:t>
      </w:r>
      <w:r>
        <w:rPr>
          <w:rFonts w:ascii="Times New Roman" w:hAnsi="Times New Roman"/>
          <w:sz w:val="22"/>
          <w:szCs w:val="22"/>
        </w:rPr>
        <w:tab/>
      </w:r>
      <w:r w:rsidR="00C3163A">
        <w:rPr>
          <w:rFonts w:ascii="Times New Roman" w:hAnsi="Times New Roman"/>
          <w:sz w:val="22"/>
          <w:szCs w:val="22"/>
        </w:rPr>
        <w:t xml:space="preserve">59 San Juan Street, </w:t>
      </w:r>
      <w:proofErr w:type="spellStart"/>
      <w:r w:rsidR="00C3163A">
        <w:rPr>
          <w:rFonts w:ascii="Times New Roman" w:hAnsi="Times New Roman"/>
          <w:sz w:val="22"/>
          <w:szCs w:val="22"/>
        </w:rPr>
        <w:t>Poblacion</w:t>
      </w:r>
      <w:proofErr w:type="spellEnd"/>
      <w:r w:rsidR="00C3163A">
        <w:rPr>
          <w:rFonts w:ascii="Times New Roman" w:hAnsi="Times New Roman"/>
          <w:sz w:val="22"/>
          <w:szCs w:val="22"/>
        </w:rPr>
        <w:t xml:space="preserve"> 1, </w:t>
      </w:r>
      <w:proofErr w:type="spellStart"/>
      <w:r w:rsidR="00C3163A">
        <w:rPr>
          <w:rFonts w:ascii="Times New Roman" w:hAnsi="Times New Roman"/>
          <w:sz w:val="22"/>
          <w:szCs w:val="22"/>
        </w:rPr>
        <w:t>Tanza</w:t>
      </w:r>
      <w:proofErr w:type="spellEnd"/>
      <w:r w:rsidR="00C3163A">
        <w:rPr>
          <w:rFonts w:ascii="Times New Roman" w:hAnsi="Times New Roman"/>
          <w:sz w:val="22"/>
          <w:szCs w:val="22"/>
        </w:rPr>
        <w:t xml:space="preserve">, </w:t>
      </w:r>
      <w:r w:rsidR="00BB0E6A">
        <w:rPr>
          <w:rFonts w:ascii="Times New Roman" w:hAnsi="Times New Roman"/>
          <w:sz w:val="22"/>
          <w:szCs w:val="22"/>
        </w:rPr>
        <w:t>Cavite, Philippines</w:t>
      </w:r>
    </w:p>
    <w:p w:rsidR="00E06B31" w:rsidRDefault="00E06B31">
      <w:pPr>
        <w:tabs>
          <w:tab w:val="left" w:pos="2340"/>
          <w:tab w:val="left" w:pos="2520"/>
        </w:tabs>
        <w:rPr>
          <w:rFonts w:ascii="Times New Roman" w:hAnsi="Times New Roman"/>
          <w:sz w:val="22"/>
          <w:szCs w:val="22"/>
        </w:rPr>
      </w:pPr>
    </w:p>
    <w:p w:rsidR="00E06B31" w:rsidRDefault="00BB0E6A">
      <w:pPr>
        <w:tabs>
          <w:tab w:val="left" w:pos="2340"/>
          <w:tab w:val="left" w:pos="2520"/>
        </w:tabs>
        <w:rPr>
          <w:rFonts w:ascii="Times New Roman" w:hAnsi="Times New Roman"/>
          <w:sz w:val="22"/>
          <w:szCs w:val="22"/>
        </w:rPr>
      </w:pPr>
      <w:r>
        <w:rPr>
          <w:rFonts w:ascii="Times New Roman" w:hAnsi="Times New Roman"/>
          <w:sz w:val="22"/>
          <w:szCs w:val="22"/>
        </w:rPr>
        <w:t>Provincial address</w:t>
      </w:r>
      <w:r>
        <w:rPr>
          <w:rFonts w:ascii="Times New Roman" w:hAnsi="Times New Roman"/>
          <w:sz w:val="22"/>
          <w:szCs w:val="22"/>
        </w:rPr>
        <w:tab/>
        <w:t>:</w:t>
      </w:r>
      <w:r>
        <w:rPr>
          <w:rFonts w:ascii="Times New Roman" w:hAnsi="Times New Roman"/>
          <w:sz w:val="22"/>
          <w:szCs w:val="22"/>
        </w:rPr>
        <w:tab/>
      </w:r>
      <w:proofErr w:type="spellStart"/>
      <w:r>
        <w:rPr>
          <w:rFonts w:ascii="Times New Roman" w:hAnsi="Times New Roman"/>
          <w:sz w:val="22"/>
          <w:szCs w:val="22"/>
        </w:rPr>
        <w:t>Cawayan</w:t>
      </w:r>
      <w:proofErr w:type="spellEnd"/>
      <w:r>
        <w:rPr>
          <w:rFonts w:ascii="Times New Roman" w:hAnsi="Times New Roman"/>
          <w:sz w:val="22"/>
          <w:szCs w:val="22"/>
        </w:rPr>
        <w:t xml:space="preserve">, </w:t>
      </w:r>
      <w:proofErr w:type="spellStart"/>
      <w:r>
        <w:rPr>
          <w:rFonts w:ascii="Times New Roman" w:hAnsi="Times New Roman"/>
          <w:sz w:val="22"/>
          <w:szCs w:val="22"/>
        </w:rPr>
        <w:t>Dalaguete</w:t>
      </w:r>
      <w:proofErr w:type="spellEnd"/>
      <w:r>
        <w:rPr>
          <w:rFonts w:ascii="Times New Roman" w:hAnsi="Times New Roman"/>
          <w:sz w:val="22"/>
          <w:szCs w:val="22"/>
        </w:rPr>
        <w:t>, Cebu, Philippines</w:t>
      </w:r>
    </w:p>
    <w:p w:rsidR="00E06B31" w:rsidRDefault="00E06B31">
      <w:pPr>
        <w:tabs>
          <w:tab w:val="left" w:pos="2340"/>
          <w:tab w:val="left" w:pos="2520"/>
        </w:tabs>
        <w:rPr>
          <w:rFonts w:ascii="Times New Roman" w:hAnsi="Times New Roman"/>
          <w:sz w:val="22"/>
          <w:szCs w:val="22"/>
        </w:rPr>
      </w:pPr>
    </w:p>
    <w:p w:rsidR="00E06B31" w:rsidRDefault="00BB0E6A">
      <w:pPr>
        <w:tabs>
          <w:tab w:val="left" w:pos="2340"/>
          <w:tab w:val="left" w:pos="2520"/>
        </w:tabs>
        <w:rPr>
          <w:rFonts w:ascii="Times New Roman" w:hAnsi="Times New Roman"/>
          <w:sz w:val="22"/>
          <w:szCs w:val="22"/>
        </w:rPr>
      </w:pPr>
      <w:r>
        <w:rPr>
          <w:rFonts w:ascii="Times New Roman" w:hAnsi="Times New Roman"/>
          <w:sz w:val="22"/>
          <w:szCs w:val="22"/>
        </w:rPr>
        <w:t>Birthday</w:t>
      </w:r>
      <w:r>
        <w:rPr>
          <w:rFonts w:ascii="Times New Roman" w:hAnsi="Times New Roman"/>
          <w:sz w:val="22"/>
          <w:szCs w:val="22"/>
        </w:rPr>
        <w:tab/>
        <w:t>:</w:t>
      </w:r>
      <w:r>
        <w:rPr>
          <w:rFonts w:ascii="Times New Roman" w:hAnsi="Times New Roman"/>
          <w:sz w:val="22"/>
          <w:szCs w:val="22"/>
        </w:rPr>
        <w:tab/>
        <w:t>16</w:t>
      </w:r>
      <w:r>
        <w:rPr>
          <w:rFonts w:ascii="Times New Roman" w:hAnsi="Times New Roman"/>
          <w:sz w:val="22"/>
          <w:szCs w:val="22"/>
          <w:vertAlign w:val="superscript"/>
        </w:rPr>
        <w:t>th</w:t>
      </w:r>
      <w:r>
        <w:rPr>
          <w:rFonts w:ascii="Times New Roman" w:hAnsi="Times New Roman"/>
          <w:sz w:val="22"/>
          <w:szCs w:val="22"/>
        </w:rPr>
        <w:t xml:space="preserve"> July 1968</w:t>
      </w:r>
    </w:p>
    <w:p w:rsidR="00625744" w:rsidRDefault="00625744">
      <w:pPr>
        <w:tabs>
          <w:tab w:val="left" w:pos="2340"/>
          <w:tab w:val="left" w:pos="2520"/>
        </w:tabs>
        <w:rPr>
          <w:rFonts w:ascii="Times New Roman" w:hAnsi="Times New Roman"/>
          <w:sz w:val="22"/>
          <w:szCs w:val="22"/>
        </w:rPr>
      </w:pPr>
    </w:p>
    <w:p w:rsidR="00625744" w:rsidRDefault="00625744">
      <w:pPr>
        <w:tabs>
          <w:tab w:val="left" w:pos="2340"/>
          <w:tab w:val="left" w:pos="2520"/>
        </w:tabs>
        <w:rPr>
          <w:rFonts w:ascii="Times New Roman" w:hAnsi="Times New Roman"/>
          <w:sz w:val="22"/>
          <w:szCs w:val="22"/>
        </w:rPr>
      </w:pPr>
      <w:r>
        <w:rPr>
          <w:rFonts w:ascii="Times New Roman" w:hAnsi="Times New Roman"/>
          <w:sz w:val="22"/>
          <w:szCs w:val="22"/>
        </w:rPr>
        <w:t>Birthplace</w:t>
      </w:r>
      <w:r>
        <w:rPr>
          <w:rFonts w:ascii="Times New Roman" w:hAnsi="Times New Roman"/>
          <w:sz w:val="22"/>
          <w:szCs w:val="22"/>
        </w:rPr>
        <w:tab/>
        <w:t>:</w:t>
      </w:r>
      <w:r>
        <w:rPr>
          <w:rFonts w:ascii="Times New Roman" w:hAnsi="Times New Roman"/>
          <w:sz w:val="22"/>
          <w:szCs w:val="22"/>
        </w:rPr>
        <w:tab/>
      </w:r>
      <w:proofErr w:type="spellStart"/>
      <w:r>
        <w:rPr>
          <w:rFonts w:ascii="Times New Roman" w:hAnsi="Times New Roman"/>
          <w:sz w:val="22"/>
          <w:szCs w:val="22"/>
        </w:rPr>
        <w:t>Cawayan</w:t>
      </w:r>
      <w:proofErr w:type="spellEnd"/>
      <w:r>
        <w:rPr>
          <w:rFonts w:ascii="Times New Roman" w:hAnsi="Times New Roman"/>
          <w:sz w:val="22"/>
          <w:szCs w:val="22"/>
        </w:rPr>
        <w:t xml:space="preserve">, </w:t>
      </w:r>
      <w:proofErr w:type="spellStart"/>
      <w:r>
        <w:rPr>
          <w:rFonts w:ascii="Times New Roman" w:hAnsi="Times New Roman"/>
          <w:sz w:val="22"/>
          <w:szCs w:val="22"/>
        </w:rPr>
        <w:t>Dalaguete</w:t>
      </w:r>
      <w:proofErr w:type="spellEnd"/>
      <w:r>
        <w:rPr>
          <w:rFonts w:ascii="Times New Roman" w:hAnsi="Times New Roman"/>
          <w:sz w:val="22"/>
          <w:szCs w:val="22"/>
        </w:rPr>
        <w:t>, Cebu</w:t>
      </w:r>
    </w:p>
    <w:p w:rsidR="00E06B31" w:rsidRDefault="00E06B31">
      <w:pPr>
        <w:tabs>
          <w:tab w:val="left" w:pos="2340"/>
          <w:tab w:val="left" w:pos="2520"/>
        </w:tabs>
        <w:rPr>
          <w:rFonts w:ascii="Times New Roman" w:hAnsi="Times New Roman"/>
          <w:sz w:val="22"/>
          <w:szCs w:val="22"/>
        </w:rPr>
      </w:pPr>
    </w:p>
    <w:p w:rsidR="00E06B31" w:rsidRDefault="00BB0E6A">
      <w:pPr>
        <w:tabs>
          <w:tab w:val="left" w:pos="2340"/>
          <w:tab w:val="left" w:pos="2520"/>
        </w:tabs>
        <w:rPr>
          <w:rFonts w:ascii="Times New Roman" w:hAnsi="Times New Roman"/>
          <w:sz w:val="22"/>
          <w:szCs w:val="22"/>
        </w:rPr>
      </w:pPr>
      <w:r>
        <w:rPr>
          <w:rFonts w:ascii="Times New Roman" w:hAnsi="Times New Roman"/>
          <w:sz w:val="22"/>
          <w:szCs w:val="22"/>
        </w:rPr>
        <w:t>Religion</w:t>
      </w:r>
      <w:r>
        <w:rPr>
          <w:rFonts w:ascii="Times New Roman" w:hAnsi="Times New Roman"/>
          <w:sz w:val="22"/>
          <w:szCs w:val="22"/>
        </w:rPr>
        <w:tab/>
        <w:t>:</w:t>
      </w:r>
      <w:r>
        <w:rPr>
          <w:rFonts w:ascii="Times New Roman" w:hAnsi="Times New Roman"/>
          <w:sz w:val="22"/>
          <w:szCs w:val="22"/>
        </w:rPr>
        <w:tab/>
        <w:t>Roman Catholic</w:t>
      </w:r>
    </w:p>
    <w:p w:rsidR="00E06B31" w:rsidRDefault="00E06B31">
      <w:pPr>
        <w:tabs>
          <w:tab w:val="left" w:pos="2340"/>
          <w:tab w:val="left" w:pos="2520"/>
        </w:tabs>
        <w:rPr>
          <w:rFonts w:ascii="Times New Roman" w:hAnsi="Times New Roman"/>
          <w:sz w:val="22"/>
          <w:szCs w:val="22"/>
        </w:rPr>
      </w:pPr>
    </w:p>
    <w:p w:rsidR="00E06B31" w:rsidRDefault="00C3163A">
      <w:pPr>
        <w:tabs>
          <w:tab w:val="left" w:pos="2340"/>
          <w:tab w:val="left" w:pos="2520"/>
        </w:tabs>
        <w:rPr>
          <w:rFonts w:ascii="Times New Roman" w:hAnsi="Times New Roman"/>
          <w:sz w:val="22"/>
          <w:szCs w:val="22"/>
        </w:rPr>
      </w:pPr>
      <w:r>
        <w:rPr>
          <w:rFonts w:ascii="Times New Roman" w:hAnsi="Times New Roman"/>
          <w:sz w:val="22"/>
          <w:szCs w:val="22"/>
        </w:rPr>
        <w:t>Civil status</w:t>
      </w:r>
      <w:r>
        <w:rPr>
          <w:rFonts w:ascii="Times New Roman" w:hAnsi="Times New Roman"/>
          <w:sz w:val="22"/>
          <w:szCs w:val="22"/>
        </w:rPr>
        <w:tab/>
        <w:t>:</w:t>
      </w:r>
      <w:r>
        <w:rPr>
          <w:rFonts w:ascii="Times New Roman" w:hAnsi="Times New Roman"/>
          <w:sz w:val="22"/>
          <w:szCs w:val="22"/>
        </w:rPr>
        <w:tab/>
        <w:t>Widower</w:t>
      </w:r>
    </w:p>
    <w:p w:rsidR="00E06B31" w:rsidRDefault="00E06B31">
      <w:pPr>
        <w:tabs>
          <w:tab w:val="left" w:pos="2340"/>
          <w:tab w:val="left" w:pos="2520"/>
        </w:tabs>
        <w:rPr>
          <w:rFonts w:ascii="Times New Roman" w:hAnsi="Times New Roman"/>
          <w:sz w:val="22"/>
          <w:szCs w:val="22"/>
        </w:rPr>
      </w:pPr>
    </w:p>
    <w:p w:rsidR="00E06B31" w:rsidRDefault="00BB0E6A">
      <w:pPr>
        <w:tabs>
          <w:tab w:val="left" w:pos="2340"/>
          <w:tab w:val="left" w:pos="2520"/>
        </w:tabs>
        <w:rPr>
          <w:rFonts w:ascii="Times New Roman" w:hAnsi="Times New Roman"/>
          <w:sz w:val="22"/>
          <w:szCs w:val="22"/>
        </w:rPr>
      </w:pPr>
      <w:r>
        <w:rPr>
          <w:rFonts w:ascii="Times New Roman" w:hAnsi="Times New Roman"/>
          <w:sz w:val="22"/>
          <w:szCs w:val="22"/>
        </w:rPr>
        <w:t>Name of wife</w:t>
      </w:r>
      <w:r w:rsidR="00C3163A">
        <w:rPr>
          <w:rFonts w:ascii="Times New Roman" w:hAnsi="Times New Roman"/>
          <w:sz w:val="22"/>
          <w:szCs w:val="22"/>
        </w:rPr>
        <w:t xml:space="preserve"> (Deceased)</w:t>
      </w:r>
      <w:r>
        <w:rPr>
          <w:rFonts w:ascii="Times New Roman" w:hAnsi="Times New Roman"/>
          <w:sz w:val="22"/>
          <w:szCs w:val="22"/>
        </w:rPr>
        <w:tab/>
        <w:t>:</w:t>
      </w:r>
      <w:r>
        <w:rPr>
          <w:rFonts w:ascii="Times New Roman" w:hAnsi="Times New Roman"/>
          <w:sz w:val="22"/>
          <w:szCs w:val="22"/>
        </w:rPr>
        <w:tab/>
        <w:t xml:space="preserve">Belen </w:t>
      </w:r>
      <w:proofErr w:type="spellStart"/>
      <w:r w:rsidR="00C3163A">
        <w:rPr>
          <w:rFonts w:ascii="Times New Roman" w:hAnsi="Times New Roman"/>
          <w:sz w:val="22"/>
          <w:szCs w:val="22"/>
        </w:rPr>
        <w:t>Manalang</w:t>
      </w:r>
      <w:proofErr w:type="spellEnd"/>
      <w:r w:rsidR="00C3163A">
        <w:rPr>
          <w:rFonts w:ascii="Times New Roman" w:hAnsi="Times New Roman"/>
          <w:sz w:val="22"/>
          <w:szCs w:val="22"/>
        </w:rPr>
        <w:t xml:space="preserve"> </w:t>
      </w:r>
      <w:proofErr w:type="spellStart"/>
      <w:r>
        <w:rPr>
          <w:rFonts w:ascii="Times New Roman" w:hAnsi="Times New Roman"/>
          <w:sz w:val="22"/>
          <w:szCs w:val="22"/>
        </w:rPr>
        <w:t>Pabalate</w:t>
      </w:r>
      <w:proofErr w:type="spellEnd"/>
      <w:r>
        <w:rPr>
          <w:rFonts w:ascii="Times New Roman" w:hAnsi="Times New Roman"/>
          <w:sz w:val="22"/>
          <w:szCs w:val="22"/>
        </w:rPr>
        <w:t xml:space="preserve"> </w:t>
      </w:r>
      <w:proofErr w:type="spellStart"/>
      <w:r>
        <w:rPr>
          <w:rFonts w:ascii="Times New Roman" w:hAnsi="Times New Roman"/>
          <w:sz w:val="22"/>
          <w:szCs w:val="22"/>
        </w:rPr>
        <w:t>Dicdican</w:t>
      </w:r>
      <w:proofErr w:type="spellEnd"/>
    </w:p>
    <w:p w:rsidR="00E06B31" w:rsidRDefault="00E06B31">
      <w:pPr>
        <w:tabs>
          <w:tab w:val="left" w:pos="2340"/>
          <w:tab w:val="left" w:pos="2520"/>
        </w:tabs>
        <w:rPr>
          <w:rFonts w:ascii="Times New Roman" w:hAnsi="Times New Roman"/>
          <w:sz w:val="22"/>
          <w:szCs w:val="22"/>
        </w:rPr>
      </w:pPr>
    </w:p>
    <w:p w:rsidR="00E06B31" w:rsidRDefault="00BB0E6A">
      <w:pPr>
        <w:tabs>
          <w:tab w:val="left" w:pos="2340"/>
          <w:tab w:val="left" w:pos="2520"/>
        </w:tabs>
        <w:rPr>
          <w:rFonts w:ascii="Times New Roman" w:hAnsi="Times New Roman"/>
          <w:sz w:val="22"/>
          <w:szCs w:val="22"/>
        </w:rPr>
      </w:pPr>
      <w:r>
        <w:rPr>
          <w:rFonts w:ascii="Times New Roman" w:hAnsi="Times New Roman"/>
          <w:sz w:val="22"/>
          <w:szCs w:val="22"/>
        </w:rPr>
        <w:t>Children</w:t>
      </w:r>
      <w:r>
        <w:rPr>
          <w:rFonts w:ascii="Times New Roman" w:hAnsi="Times New Roman"/>
          <w:sz w:val="22"/>
          <w:szCs w:val="22"/>
        </w:rPr>
        <w:tab/>
        <w:t>:</w:t>
      </w:r>
      <w:r>
        <w:rPr>
          <w:rFonts w:ascii="Times New Roman" w:hAnsi="Times New Roman"/>
          <w:sz w:val="22"/>
          <w:szCs w:val="22"/>
        </w:rPr>
        <w:tab/>
        <w:t>Nino Carmelo Dicdican (DOB: 28</w:t>
      </w:r>
      <w:r>
        <w:rPr>
          <w:rFonts w:ascii="Times New Roman" w:hAnsi="Times New Roman"/>
          <w:sz w:val="22"/>
          <w:szCs w:val="22"/>
          <w:vertAlign w:val="superscript"/>
        </w:rPr>
        <w:t>th</w:t>
      </w:r>
      <w:r>
        <w:rPr>
          <w:rFonts w:ascii="Times New Roman" w:hAnsi="Times New Roman"/>
          <w:sz w:val="22"/>
          <w:szCs w:val="22"/>
        </w:rPr>
        <w:t xml:space="preserve"> June 2003)</w:t>
      </w:r>
    </w:p>
    <w:p w:rsidR="00E06B31" w:rsidRDefault="00BB0E6A">
      <w:pPr>
        <w:tabs>
          <w:tab w:val="left" w:pos="2340"/>
          <w:tab w:val="left" w:pos="2520"/>
        </w:tabs>
        <w:rPr>
          <w:rFonts w:ascii="Times New Roman" w:hAnsi="Times New Roman"/>
          <w:sz w:val="22"/>
          <w:szCs w:val="22"/>
        </w:rPr>
      </w:pPr>
      <w:r>
        <w:rPr>
          <w:rFonts w:ascii="Times New Roman" w:hAnsi="Times New Roman"/>
          <w:sz w:val="22"/>
          <w:szCs w:val="22"/>
        </w:rPr>
        <w:tab/>
      </w:r>
      <w:r>
        <w:rPr>
          <w:rFonts w:ascii="Times New Roman" w:hAnsi="Times New Roman"/>
          <w:sz w:val="22"/>
          <w:szCs w:val="22"/>
        </w:rPr>
        <w:tab/>
        <w:t>Camille Anne Dicdican (DOB: 30</w:t>
      </w:r>
      <w:r>
        <w:rPr>
          <w:rFonts w:ascii="Times New Roman" w:hAnsi="Times New Roman"/>
          <w:sz w:val="22"/>
          <w:szCs w:val="22"/>
          <w:vertAlign w:val="superscript"/>
        </w:rPr>
        <w:t>th</w:t>
      </w:r>
      <w:r>
        <w:rPr>
          <w:rFonts w:ascii="Times New Roman" w:hAnsi="Times New Roman"/>
          <w:sz w:val="22"/>
          <w:szCs w:val="22"/>
        </w:rPr>
        <w:t xml:space="preserve"> November 2006)</w:t>
      </w:r>
    </w:p>
    <w:p w:rsidR="00E06B31" w:rsidRDefault="00E06B31">
      <w:pPr>
        <w:tabs>
          <w:tab w:val="left" w:pos="2340"/>
          <w:tab w:val="left" w:pos="2520"/>
          <w:tab w:val="left" w:pos="3240"/>
        </w:tabs>
        <w:rPr>
          <w:rFonts w:ascii="Times New Roman" w:hAnsi="Times New Roman"/>
          <w:sz w:val="22"/>
          <w:szCs w:val="22"/>
        </w:rPr>
      </w:pPr>
    </w:p>
    <w:p w:rsidR="00E06B31" w:rsidRDefault="00BB0E6A">
      <w:pPr>
        <w:tabs>
          <w:tab w:val="left" w:pos="2340"/>
          <w:tab w:val="left" w:pos="2520"/>
          <w:tab w:val="left" w:pos="3240"/>
        </w:tabs>
        <w:rPr>
          <w:rFonts w:ascii="Times New Roman" w:hAnsi="Times New Roman"/>
          <w:sz w:val="22"/>
          <w:szCs w:val="22"/>
        </w:rPr>
      </w:pPr>
      <w:r>
        <w:rPr>
          <w:rFonts w:ascii="Times New Roman" w:hAnsi="Times New Roman"/>
          <w:sz w:val="22"/>
          <w:szCs w:val="22"/>
        </w:rPr>
        <w:t>Other skills</w:t>
      </w:r>
      <w:r>
        <w:rPr>
          <w:rFonts w:ascii="Times New Roman" w:hAnsi="Times New Roman"/>
          <w:sz w:val="22"/>
          <w:szCs w:val="22"/>
        </w:rPr>
        <w:tab/>
        <w:t>:</w:t>
      </w:r>
      <w:r>
        <w:rPr>
          <w:rFonts w:ascii="Times New Roman" w:hAnsi="Times New Roman"/>
          <w:sz w:val="22"/>
          <w:szCs w:val="22"/>
        </w:rPr>
        <w:tab/>
        <w:t>Driving</w:t>
      </w:r>
      <w:r w:rsidR="00C3163A">
        <w:rPr>
          <w:rFonts w:ascii="Times New Roman" w:hAnsi="Times New Roman"/>
          <w:sz w:val="22"/>
          <w:szCs w:val="22"/>
        </w:rPr>
        <w:t xml:space="preserve"> </w:t>
      </w:r>
      <w:r>
        <w:rPr>
          <w:rFonts w:ascii="Times New Roman" w:hAnsi="Times New Roman"/>
          <w:sz w:val="22"/>
          <w:szCs w:val="22"/>
        </w:rPr>
        <w:t>(license to expire on 16</w:t>
      </w:r>
      <w:r>
        <w:rPr>
          <w:rFonts w:ascii="Times New Roman" w:hAnsi="Times New Roman"/>
          <w:sz w:val="22"/>
          <w:szCs w:val="22"/>
          <w:vertAlign w:val="superscript"/>
        </w:rPr>
        <w:t>th</w:t>
      </w:r>
      <w:r>
        <w:rPr>
          <w:rFonts w:ascii="Times New Roman" w:hAnsi="Times New Roman"/>
          <w:sz w:val="22"/>
          <w:szCs w:val="22"/>
        </w:rPr>
        <w:t xml:space="preserve"> July 2023)</w:t>
      </w:r>
    </w:p>
    <w:p w:rsidR="00E06B31" w:rsidRDefault="00E06B31">
      <w:pPr>
        <w:rPr>
          <w:rFonts w:ascii="Times New Roman" w:hAnsi="Times New Roman"/>
          <w:sz w:val="22"/>
          <w:szCs w:val="22"/>
        </w:rPr>
      </w:pPr>
    </w:p>
    <w:p w:rsidR="00E06B31" w:rsidRDefault="00BB0E6A">
      <w:pPr>
        <w:pBdr>
          <w:top w:val="single" w:sz="6" w:space="1" w:color="auto"/>
          <w:bottom w:val="single" w:sz="6" w:space="1" w:color="auto"/>
        </w:pBdr>
        <w:shd w:val="clear" w:color="auto" w:fill="FFFF99"/>
        <w:rPr>
          <w:rFonts w:ascii="Times New Roman" w:hAnsi="Times New Roman"/>
          <w:b/>
          <w:sz w:val="22"/>
          <w:szCs w:val="22"/>
        </w:rPr>
      </w:pPr>
      <w:r>
        <w:rPr>
          <w:rFonts w:ascii="Times New Roman" w:hAnsi="Times New Roman"/>
          <w:b/>
          <w:sz w:val="22"/>
          <w:szCs w:val="22"/>
        </w:rPr>
        <w:t>Available Referees</w:t>
      </w:r>
    </w:p>
    <w:p w:rsidR="00E06B31" w:rsidRDefault="00E06B31">
      <w:pPr>
        <w:rPr>
          <w:rFonts w:ascii="Times New Roman" w:hAnsi="Times New Roman"/>
          <w:sz w:val="22"/>
          <w:szCs w:val="22"/>
        </w:rPr>
      </w:pPr>
    </w:p>
    <w:p w:rsidR="00E06B31" w:rsidRDefault="00BB0E6A">
      <w:pPr>
        <w:tabs>
          <w:tab w:val="left" w:pos="2340"/>
          <w:tab w:val="left" w:pos="2520"/>
        </w:tabs>
        <w:rPr>
          <w:rFonts w:ascii="Times New Roman" w:hAnsi="Times New Roman"/>
          <w:sz w:val="22"/>
          <w:szCs w:val="22"/>
        </w:rPr>
      </w:pPr>
      <w:r>
        <w:rPr>
          <w:rFonts w:ascii="Times New Roman" w:hAnsi="Times New Roman"/>
          <w:sz w:val="22"/>
          <w:szCs w:val="22"/>
        </w:rPr>
        <w:t>1. Hernan Bariring</w:t>
      </w:r>
      <w:r>
        <w:rPr>
          <w:rFonts w:ascii="Times New Roman" w:hAnsi="Times New Roman"/>
          <w:sz w:val="22"/>
          <w:szCs w:val="22"/>
        </w:rPr>
        <w:tab/>
        <w:t>:</w:t>
      </w:r>
      <w:r>
        <w:rPr>
          <w:rFonts w:ascii="Times New Roman" w:hAnsi="Times New Roman"/>
          <w:sz w:val="22"/>
          <w:szCs w:val="22"/>
        </w:rPr>
        <w:tab/>
        <w:t xml:space="preserve">Chief Financial Officer, </w:t>
      </w:r>
      <w:proofErr w:type="spellStart"/>
      <w:r>
        <w:rPr>
          <w:rFonts w:ascii="Times New Roman" w:hAnsi="Times New Roman"/>
          <w:sz w:val="22"/>
          <w:szCs w:val="22"/>
        </w:rPr>
        <w:t>Seapac</w:t>
      </w:r>
      <w:proofErr w:type="spellEnd"/>
      <w:r>
        <w:rPr>
          <w:rFonts w:ascii="Times New Roman" w:hAnsi="Times New Roman"/>
          <w:sz w:val="22"/>
          <w:szCs w:val="22"/>
        </w:rPr>
        <w:t xml:space="preserve"> Philippines, Inc.</w:t>
      </w:r>
    </w:p>
    <w:p w:rsidR="00E06B31" w:rsidRDefault="00BB0E6A">
      <w:pPr>
        <w:tabs>
          <w:tab w:val="left" w:pos="2340"/>
          <w:tab w:val="left" w:pos="2520"/>
        </w:tabs>
        <w:rPr>
          <w:rFonts w:ascii="Times New Roman" w:hAnsi="Times New Roman"/>
          <w:sz w:val="22"/>
          <w:szCs w:val="22"/>
        </w:rPr>
      </w:pPr>
      <w:r>
        <w:rPr>
          <w:rFonts w:ascii="Times New Roman" w:hAnsi="Times New Roman"/>
          <w:sz w:val="22"/>
          <w:szCs w:val="22"/>
        </w:rPr>
        <w:tab/>
      </w:r>
      <w:r>
        <w:rPr>
          <w:rFonts w:ascii="Times New Roman" w:hAnsi="Times New Roman"/>
          <w:sz w:val="22"/>
          <w:szCs w:val="22"/>
        </w:rPr>
        <w:tab/>
        <w:t>Makati City, Metro Manila [T: +632 88371608; E:h.bariring@seapac-philippines.com]</w:t>
      </w:r>
    </w:p>
    <w:p w:rsidR="00E06B31" w:rsidRDefault="00E06B31">
      <w:pPr>
        <w:tabs>
          <w:tab w:val="left" w:pos="2340"/>
          <w:tab w:val="left" w:pos="2520"/>
        </w:tabs>
        <w:rPr>
          <w:rFonts w:ascii="Times New Roman" w:hAnsi="Times New Roman"/>
          <w:sz w:val="22"/>
          <w:szCs w:val="22"/>
        </w:rPr>
      </w:pPr>
    </w:p>
    <w:p w:rsidR="00E06B31" w:rsidRDefault="00BB0E6A">
      <w:pPr>
        <w:tabs>
          <w:tab w:val="left" w:pos="2340"/>
          <w:tab w:val="left" w:pos="2520"/>
        </w:tabs>
        <w:rPr>
          <w:rFonts w:ascii="Times New Roman" w:hAnsi="Times New Roman"/>
          <w:sz w:val="22"/>
          <w:szCs w:val="22"/>
        </w:rPr>
      </w:pPr>
      <w:r>
        <w:rPr>
          <w:rFonts w:ascii="Times New Roman" w:hAnsi="Times New Roman"/>
          <w:sz w:val="22"/>
          <w:szCs w:val="22"/>
        </w:rPr>
        <w:t xml:space="preserve">2. Stan </w:t>
      </w:r>
      <w:proofErr w:type="spellStart"/>
      <w:r>
        <w:rPr>
          <w:rFonts w:ascii="Times New Roman" w:hAnsi="Times New Roman"/>
          <w:sz w:val="22"/>
          <w:szCs w:val="22"/>
        </w:rPr>
        <w:t>Tanchan</w:t>
      </w:r>
      <w:proofErr w:type="spellEnd"/>
      <w:r>
        <w:rPr>
          <w:rFonts w:ascii="Times New Roman" w:hAnsi="Times New Roman"/>
          <w:sz w:val="22"/>
          <w:szCs w:val="22"/>
        </w:rPr>
        <w:tab/>
        <w:t>:</w:t>
      </w:r>
      <w:r>
        <w:rPr>
          <w:rFonts w:ascii="Times New Roman" w:hAnsi="Times New Roman"/>
          <w:sz w:val="22"/>
          <w:szCs w:val="22"/>
        </w:rPr>
        <w:tab/>
        <w:t xml:space="preserve">President, </w:t>
      </w:r>
      <w:proofErr w:type="spellStart"/>
      <w:r>
        <w:rPr>
          <w:rFonts w:ascii="Times New Roman" w:hAnsi="Times New Roman"/>
          <w:sz w:val="22"/>
          <w:szCs w:val="22"/>
        </w:rPr>
        <w:t>Choobi</w:t>
      </w:r>
      <w:proofErr w:type="spellEnd"/>
      <w:r>
        <w:rPr>
          <w:rFonts w:ascii="Times New Roman" w:hAnsi="Times New Roman"/>
          <w:sz w:val="22"/>
          <w:szCs w:val="22"/>
        </w:rPr>
        <w:t xml:space="preserve"> </w:t>
      </w:r>
      <w:proofErr w:type="spellStart"/>
      <w:r>
        <w:rPr>
          <w:rFonts w:ascii="Times New Roman" w:hAnsi="Times New Roman"/>
          <w:sz w:val="22"/>
          <w:szCs w:val="22"/>
        </w:rPr>
        <w:t>Choobi</w:t>
      </w:r>
      <w:proofErr w:type="spellEnd"/>
      <w:r>
        <w:rPr>
          <w:rFonts w:ascii="Times New Roman" w:hAnsi="Times New Roman"/>
          <w:sz w:val="22"/>
          <w:szCs w:val="22"/>
        </w:rPr>
        <w:t xml:space="preserve"> Flavors Corporation</w:t>
      </w:r>
    </w:p>
    <w:p w:rsidR="00E06B31" w:rsidRDefault="00BB0E6A">
      <w:pPr>
        <w:tabs>
          <w:tab w:val="left" w:pos="2340"/>
          <w:tab w:val="left" w:pos="2520"/>
        </w:tabs>
        <w:rPr>
          <w:rFonts w:ascii="Times New Roman" w:hAnsi="Times New Roman"/>
          <w:sz w:val="22"/>
          <w:szCs w:val="22"/>
        </w:rPr>
      </w:pPr>
      <w:r>
        <w:rPr>
          <w:rFonts w:ascii="Times New Roman" w:hAnsi="Times New Roman"/>
          <w:sz w:val="22"/>
          <w:szCs w:val="22"/>
        </w:rPr>
        <w:tab/>
      </w:r>
      <w:r>
        <w:rPr>
          <w:rFonts w:ascii="Times New Roman" w:hAnsi="Times New Roman"/>
          <w:sz w:val="22"/>
          <w:szCs w:val="22"/>
        </w:rPr>
        <w:tab/>
      </w:r>
      <w:proofErr w:type="spellStart"/>
      <w:r>
        <w:rPr>
          <w:rFonts w:ascii="Times New Roman" w:hAnsi="Times New Roman"/>
          <w:sz w:val="22"/>
          <w:szCs w:val="22"/>
        </w:rPr>
        <w:t>Talisay</w:t>
      </w:r>
      <w:proofErr w:type="spellEnd"/>
      <w:r>
        <w:rPr>
          <w:rFonts w:ascii="Times New Roman" w:hAnsi="Times New Roman"/>
          <w:sz w:val="22"/>
          <w:szCs w:val="22"/>
        </w:rPr>
        <w:t xml:space="preserve"> City, Cebu [T+6332 4913112; E: stan@choobichoobi.com]</w:t>
      </w:r>
    </w:p>
    <w:p w:rsidR="00E06B31" w:rsidRDefault="00E06B31">
      <w:pPr>
        <w:tabs>
          <w:tab w:val="left" w:pos="2340"/>
          <w:tab w:val="left" w:pos="2520"/>
        </w:tabs>
        <w:rPr>
          <w:rFonts w:ascii="Times New Roman" w:hAnsi="Times New Roman"/>
          <w:sz w:val="22"/>
          <w:szCs w:val="22"/>
        </w:rPr>
      </w:pPr>
    </w:p>
    <w:p w:rsidR="00E06B31" w:rsidRDefault="00BB0E6A">
      <w:pPr>
        <w:tabs>
          <w:tab w:val="left" w:pos="2340"/>
          <w:tab w:val="left" w:pos="2520"/>
        </w:tabs>
        <w:rPr>
          <w:rFonts w:ascii="Times New Roman" w:hAnsi="Times New Roman"/>
          <w:sz w:val="22"/>
          <w:szCs w:val="22"/>
        </w:rPr>
      </w:pPr>
      <w:r>
        <w:rPr>
          <w:rFonts w:ascii="Times New Roman" w:hAnsi="Times New Roman"/>
          <w:sz w:val="22"/>
          <w:szCs w:val="22"/>
        </w:rPr>
        <w:t>3. John Clarke</w:t>
      </w:r>
      <w:r>
        <w:rPr>
          <w:rFonts w:ascii="Times New Roman" w:hAnsi="Times New Roman"/>
          <w:sz w:val="22"/>
          <w:szCs w:val="22"/>
        </w:rPr>
        <w:tab/>
        <w:t>:</w:t>
      </w:r>
      <w:r>
        <w:rPr>
          <w:rFonts w:ascii="Times New Roman" w:hAnsi="Times New Roman"/>
          <w:sz w:val="22"/>
          <w:szCs w:val="22"/>
        </w:rPr>
        <w:tab/>
        <w:t xml:space="preserve">Managing Partner, </w:t>
      </w:r>
      <w:proofErr w:type="spellStart"/>
      <w:r>
        <w:rPr>
          <w:rFonts w:ascii="Times New Roman" w:hAnsi="Times New Roman"/>
          <w:sz w:val="22"/>
          <w:szCs w:val="22"/>
        </w:rPr>
        <w:t>Kapi</w:t>
      </w:r>
      <w:proofErr w:type="spellEnd"/>
      <w:r>
        <w:rPr>
          <w:rFonts w:ascii="Times New Roman" w:hAnsi="Times New Roman"/>
          <w:sz w:val="22"/>
          <w:szCs w:val="22"/>
        </w:rPr>
        <w:t xml:space="preserve"> &amp; Clarke Accountants</w:t>
      </w:r>
    </w:p>
    <w:p w:rsidR="00E06B31" w:rsidRDefault="00BB0E6A">
      <w:pPr>
        <w:tabs>
          <w:tab w:val="left" w:pos="2340"/>
          <w:tab w:val="left" w:pos="2520"/>
        </w:tabs>
        <w:rPr>
          <w:rFonts w:ascii="Times New Roman" w:hAnsi="Times New Roman"/>
          <w:sz w:val="22"/>
          <w:szCs w:val="22"/>
        </w:rPr>
      </w:pPr>
      <w:r>
        <w:rPr>
          <w:rFonts w:ascii="Times New Roman" w:hAnsi="Times New Roman"/>
          <w:sz w:val="22"/>
          <w:szCs w:val="22"/>
        </w:rPr>
        <w:tab/>
      </w:r>
      <w:r>
        <w:rPr>
          <w:rFonts w:ascii="Times New Roman" w:hAnsi="Times New Roman"/>
          <w:sz w:val="22"/>
          <w:szCs w:val="22"/>
        </w:rPr>
        <w:tab/>
      </w:r>
      <w:proofErr w:type="spellStart"/>
      <w:r>
        <w:rPr>
          <w:rFonts w:ascii="Times New Roman" w:hAnsi="Times New Roman"/>
          <w:sz w:val="22"/>
          <w:szCs w:val="22"/>
        </w:rPr>
        <w:t>Lae</w:t>
      </w:r>
      <w:proofErr w:type="spellEnd"/>
      <w:r>
        <w:rPr>
          <w:rFonts w:ascii="Times New Roman" w:hAnsi="Times New Roman"/>
          <w:sz w:val="22"/>
          <w:szCs w:val="22"/>
        </w:rPr>
        <w:t>, Papua New Guinea [T: +675 4727910; E: jc@kapiandclarke.com.pg]</w:t>
      </w:r>
    </w:p>
    <w:p w:rsidR="00E06B31" w:rsidRDefault="00E06B31">
      <w:pPr>
        <w:pBdr>
          <w:bottom w:val="single" w:sz="6" w:space="1" w:color="auto"/>
        </w:pBdr>
        <w:tabs>
          <w:tab w:val="left" w:pos="2160"/>
          <w:tab w:val="left" w:pos="2340"/>
        </w:tabs>
        <w:rPr>
          <w:rFonts w:ascii="Times New Roman" w:hAnsi="Times New Roman"/>
          <w:sz w:val="22"/>
          <w:szCs w:val="22"/>
        </w:rPr>
      </w:pPr>
    </w:p>
    <w:p w:rsidR="00C3163A" w:rsidRDefault="00C3163A">
      <w:pPr>
        <w:suppressAutoHyphens w:val="0"/>
        <w:rPr>
          <w:rFonts w:ascii="Times New Roman" w:hAnsi="Times New Roman"/>
          <w:sz w:val="22"/>
          <w:szCs w:val="22"/>
        </w:rPr>
      </w:pPr>
      <w:r>
        <w:rPr>
          <w:rFonts w:ascii="Times New Roman" w:hAnsi="Times New Roman"/>
          <w:sz w:val="22"/>
          <w:szCs w:val="22"/>
        </w:rPr>
        <w:br w:type="page"/>
      </w:r>
    </w:p>
    <w:p w:rsidR="00C3163A" w:rsidRDefault="00C3163A" w:rsidP="00C3163A">
      <w:pPr>
        <w:pBdr>
          <w:top w:val="single" w:sz="6" w:space="1" w:color="auto"/>
          <w:bottom w:val="single" w:sz="6" w:space="1" w:color="auto"/>
        </w:pBdr>
        <w:shd w:val="clear" w:color="auto" w:fill="FFFF99"/>
        <w:rPr>
          <w:rFonts w:ascii="Times New Roman" w:hAnsi="Times New Roman"/>
          <w:b/>
          <w:sz w:val="22"/>
          <w:szCs w:val="22"/>
        </w:rPr>
      </w:pPr>
      <w:r>
        <w:rPr>
          <w:rFonts w:ascii="Times New Roman" w:hAnsi="Times New Roman"/>
          <w:b/>
          <w:sz w:val="22"/>
          <w:szCs w:val="22"/>
        </w:rPr>
        <w:lastRenderedPageBreak/>
        <w:t>Referral/Testimonial</w:t>
      </w:r>
    </w:p>
    <w:p w:rsidR="00C3163A" w:rsidRDefault="00C3163A" w:rsidP="00C3163A">
      <w:pPr>
        <w:rPr>
          <w:rFonts w:ascii="Times New Roman" w:hAnsi="Times New Roman"/>
          <w:sz w:val="22"/>
          <w:szCs w:val="22"/>
        </w:rPr>
      </w:pPr>
      <w:r>
        <w:rPr>
          <w:noProof/>
          <w:lang w:eastAsia="en-US"/>
        </w:rPr>
        <w:drawing>
          <wp:anchor distT="0" distB="0" distL="114300" distR="114300" simplePos="0" relativeHeight="251661312" behindDoc="0" locked="0" layoutInCell="1" allowOverlap="1" wp14:anchorId="51ACFCB3" wp14:editId="74674D05">
            <wp:simplePos x="0" y="0"/>
            <wp:positionH relativeFrom="column">
              <wp:posOffset>-9526</wp:posOffset>
            </wp:positionH>
            <wp:positionV relativeFrom="paragraph">
              <wp:posOffset>4445</wp:posOffset>
            </wp:positionV>
            <wp:extent cx="6734175" cy="800941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6734175" cy="8009411"/>
                    </a:xfrm>
                    <a:prstGeom prst="rect">
                      <a:avLst/>
                    </a:prstGeom>
                  </pic:spPr>
                </pic:pic>
              </a:graphicData>
            </a:graphic>
            <wp14:sizeRelH relativeFrom="page">
              <wp14:pctWidth>0</wp14:pctWidth>
            </wp14:sizeRelH>
            <wp14:sizeRelV relativeFrom="page">
              <wp14:pctHeight>0</wp14:pctHeight>
            </wp14:sizeRelV>
          </wp:anchor>
        </w:drawing>
      </w:r>
    </w:p>
    <w:p w:rsidR="00E06B31" w:rsidRDefault="00E06B31">
      <w:pPr>
        <w:rPr>
          <w:noProof/>
          <w:lang w:eastAsia="en-US"/>
        </w:rPr>
      </w:pPr>
    </w:p>
    <w:p w:rsidR="00C3163A" w:rsidRDefault="00C3163A">
      <w:pPr>
        <w:rPr>
          <w:noProof/>
          <w:lang w:eastAsia="en-US"/>
        </w:rPr>
      </w:pPr>
    </w:p>
    <w:p w:rsidR="00C3163A" w:rsidRDefault="00C3163A">
      <w:pPr>
        <w:rPr>
          <w:noProof/>
          <w:lang w:eastAsia="en-US"/>
        </w:rPr>
      </w:pPr>
    </w:p>
    <w:p w:rsidR="00C3163A" w:rsidRDefault="00C3163A">
      <w:pPr>
        <w:rPr>
          <w:noProof/>
          <w:lang w:eastAsia="en-US"/>
        </w:rPr>
      </w:pPr>
    </w:p>
    <w:p w:rsidR="00C3163A" w:rsidRDefault="00C3163A">
      <w:pPr>
        <w:rPr>
          <w:noProof/>
          <w:lang w:eastAsia="en-US"/>
        </w:rPr>
      </w:pPr>
    </w:p>
    <w:p w:rsidR="00C3163A" w:rsidRDefault="00C3163A">
      <w:pPr>
        <w:rPr>
          <w:noProof/>
          <w:lang w:eastAsia="en-US"/>
        </w:rPr>
      </w:pPr>
    </w:p>
    <w:p w:rsidR="00C3163A" w:rsidRDefault="00C3163A">
      <w:pPr>
        <w:rPr>
          <w:noProof/>
          <w:lang w:eastAsia="en-US"/>
        </w:rPr>
      </w:pPr>
    </w:p>
    <w:p w:rsidR="00C3163A" w:rsidRDefault="00C3163A">
      <w:pPr>
        <w:rPr>
          <w:noProof/>
          <w:lang w:eastAsia="en-US"/>
        </w:rPr>
      </w:pPr>
    </w:p>
    <w:p w:rsidR="00C3163A" w:rsidRDefault="00C3163A">
      <w:pPr>
        <w:rPr>
          <w:noProof/>
          <w:lang w:eastAsia="en-US"/>
        </w:rPr>
      </w:pPr>
    </w:p>
    <w:p w:rsidR="00C3163A" w:rsidRDefault="00C3163A">
      <w:pPr>
        <w:rPr>
          <w:noProof/>
          <w:lang w:eastAsia="en-US"/>
        </w:rPr>
      </w:pPr>
    </w:p>
    <w:p w:rsidR="00C3163A" w:rsidRDefault="00C3163A">
      <w:pPr>
        <w:rPr>
          <w:noProof/>
          <w:lang w:eastAsia="en-US"/>
        </w:rPr>
      </w:pPr>
    </w:p>
    <w:p w:rsidR="00C3163A" w:rsidRDefault="00C3163A">
      <w:pPr>
        <w:rPr>
          <w:noProof/>
          <w:lang w:eastAsia="en-US"/>
        </w:rPr>
      </w:pPr>
    </w:p>
    <w:p w:rsidR="00C3163A" w:rsidRDefault="00C3163A">
      <w:pPr>
        <w:rPr>
          <w:noProof/>
          <w:lang w:eastAsia="en-US"/>
        </w:rPr>
      </w:pPr>
    </w:p>
    <w:p w:rsidR="00C3163A" w:rsidRDefault="00C3163A">
      <w:pPr>
        <w:rPr>
          <w:noProof/>
          <w:lang w:eastAsia="en-US"/>
        </w:rPr>
      </w:pPr>
    </w:p>
    <w:p w:rsidR="00C3163A" w:rsidRDefault="00C3163A">
      <w:pPr>
        <w:rPr>
          <w:noProof/>
          <w:lang w:eastAsia="en-US"/>
        </w:rPr>
      </w:pPr>
    </w:p>
    <w:p w:rsidR="00C3163A" w:rsidRDefault="00C3163A">
      <w:pPr>
        <w:rPr>
          <w:noProof/>
          <w:lang w:eastAsia="en-US"/>
        </w:rPr>
      </w:pPr>
    </w:p>
    <w:p w:rsidR="00C3163A" w:rsidRDefault="00C3163A">
      <w:pPr>
        <w:rPr>
          <w:noProof/>
          <w:lang w:eastAsia="en-US"/>
        </w:rPr>
      </w:pPr>
    </w:p>
    <w:p w:rsidR="00C3163A" w:rsidRDefault="00C3163A">
      <w:pPr>
        <w:rPr>
          <w:noProof/>
          <w:lang w:eastAsia="en-US"/>
        </w:rPr>
      </w:pPr>
    </w:p>
    <w:p w:rsidR="00C3163A" w:rsidRDefault="00C3163A">
      <w:pPr>
        <w:rPr>
          <w:noProof/>
          <w:lang w:eastAsia="en-US"/>
        </w:rPr>
      </w:pPr>
    </w:p>
    <w:p w:rsidR="00C3163A" w:rsidRDefault="00C3163A">
      <w:pPr>
        <w:rPr>
          <w:noProof/>
          <w:lang w:eastAsia="en-US"/>
        </w:rPr>
      </w:pPr>
    </w:p>
    <w:p w:rsidR="00C3163A" w:rsidRDefault="00C3163A">
      <w:pPr>
        <w:rPr>
          <w:noProof/>
          <w:lang w:eastAsia="en-US"/>
        </w:rPr>
      </w:pPr>
    </w:p>
    <w:p w:rsidR="00C3163A" w:rsidRDefault="00C3163A">
      <w:pPr>
        <w:rPr>
          <w:noProof/>
          <w:lang w:eastAsia="en-US"/>
        </w:rPr>
      </w:pPr>
    </w:p>
    <w:p w:rsidR="00C3163A" w:rsidRDefault="00C3163A">
      <w:pPr>
        <w:rPr>
          <w:noProof/>
          <w:lang w:eastAsia="en-US"/>
        </w:rPr>
      </w:pPr>
    </w:p>
    <w:p w:rsidR="00C3163A" w:rsidRDefault="00C3163A">
      <w:pPr>
        <w:rPr>
          <w:noProof/>
          <w:lang w:eastAsia="en-US"/>
        </w:rPr>
      </w:pPr>
    </w:p>
    <w:p w:rsidR="00C3163A" w:rsidRDefault="00C3163A">
      <w:pPr>
        <w:rPr>
          <w:noProof/>
          <w:lang w:eastAsia="en-US"/>
        </w:rPr>
      </w:pPr>
    </w:p>
    <w:p w:rsidR="00C3163A" w:rsidRDefault="00C3163A">
      <w:pPr>
        <w:rPr>
          <w:noProof/>
          <w:lang w:eastAsia="en-US"/>
        </w:rPr>
      </w:pPr>
    </w:p>
    <w:p w:rsidR="00C3163A" w:rsidRDefault="00C3163A">
      <w:pPr>
        <w:rPr>
          <w:rFonts w:ascii="Times New Roman" w:hAnsi="Times New Roman"/>
          <w:sz w:val="22"/>
          <w:szCs w:val="22"/>
        </w:rPr>
      </w:pPr>
    </w:p>
    <w:p w:rsidR="00C3163A" w:rsidRDefault="00C3163A">
      <w:pPr>
        <w:rPr>
          <w:rFonts w:ascii="Times New Roman" w:hAnsi="Times New Roman"/>
          <w:sz w:val="22"/>
          <w:szCs w:val="22"/>
        </w:rPr>
      </w:pPr>
    </w:p>
    <w:p w:rsidR="00C3163A" w:rsidRDefault="00C3163A">
      <w:pPr>
        <w:rPr>
          <w:rFonts w:ascii="Times New Roman" w:hAnsi="Times New Roman"/>
          <w:sz w:val="22"/>
          <w:szCs w:val="22"/>
        </w:rPr>
      </w:pPr>
    </w:p>
    <w:p w:rsidR="00C3163A" w:rsidRDefault="00C3163A">
      <w:pPr>
        <w:rPr>
          <w:rFonts w:ascii="Times New Roman" w:hAnsi="Times New Roman"/>
          <w:sz w:val="22"/>
          <w:szCs w:val="22"/>
        </w:rPr>
      </w:pPr>
    </w:p>
    <w:p w:rsidR="00C3163A" w:rsidRDefault="00C3163A">
      <w:pPr>
        <w:rPr>
          <w:rFonts w:ascii="Times New Roman" w:hAnsi="Times New Roman"/>
          <w:sz w:val="22"/>
          <w:szCs w:val="22"/>
        </w:rPr>
      </w:pPr>
    </w:p>
    <w:p w:rsidR="00C3163A" w:rsidRDefault="00C3163A">
      <w:pPr>
        <w:rPr>
          <w:rFonts w:ascii="Times New Roman" w:hAnsi="Times New Roman"/>
          <w:sz w:val="22"/>
          <w:szCs w:val="22"/>
        </w:rPr>
      </w:pPr>
    </w:p>
    <w:p w:rsidR="00C3163A" w:rsidRDefault="00C3163A">
      <w:pPr>
        <w:rPr>
          <w:rFonts w:ascii="Times New Roman" w:hAnsi="Times New Roman"/>
          <w:sz w:val="22"/>
          <w:szCs w:val="22"/>
        </w:rPr>
      </w:pPr>
    </w:p>
    <w:p w:rsidR="00C3163A" w:rsidRDefault="00C3163A">
      <w:pPr>
        <w:rPr>
          <w:rFonts w:ascii="Times New Roman" w:hAnsi="Times New Roman"/>
          <w:sz w:val="22"/>
          <w:szCs w:val="22"/>
        </w:rPr>
      </w:pPr>
    </w:p>
    <w:p w:rsidR="00C3163A" w:rsidRDefault="00C3163A">
      <w:pPr>
        <w:rPr>
          <w:rFonts w:ascii="Times New Roman" w:hAnsi="Times New Roman"/>
          <w:sz w:val="22"/>
          <w:szCs w:val="22"/>
        </w:rPr>
      </w:pPr>
    </w:p>
    <w:p w:rsidR="00C3163A" w:rsidRDefault="00C3163A">
      <w:pPr>
        <w:rPr>
          <w:rFonts w:ascii="Times New Roman" w:hAnsi="Times New Roman"/>
          <w:sz w:val="22"/>
          <w:szCs w:val="22"/>
        </w:rPr>
      </w:pPr>
    </w:p>
    <w:p w:rsidR="00C3163A" w:rsidRDefault="00C3163A">
      <w:pPr>
        <w:rPr>
          <w:rFonts w:ascii="Times New Roman" w:hAnsi="Times New Roman"/>
          <w:sz w:val="22"/>
          <w:szCs w:val="22"/>
        </w:rPr>
      </w:pPr>
    </w:p>
    <w:p w:rsidR="00C3163A" w:rsidRDefault="00C3163A">
      <w:pPr>
        <w:rPr>
          <w:rFonts w:ascii="Times New Roman" w:hAnsi="Times New Roman"/>
          <w:sz w:val="22"/>
          <w:szCs w:val="22"/>
        </w:rPr>
      </w:pPr>
    </w:p>
    <w:p w:rsidR="00C3163A" w:rsidRDefault="00C3163A">
      <w:pPr>
        <w:rPr>
          <w:rFonts w:ascii="Times New Roman" w:hAnsi="Times New Roman"/>
          <w:sz w:val="22"/>
          <w:szCs w:val="22"/>
        </w:rPr>
      </w:pPr>
    </w:p>
    <w:p w:rsidR="00C3163A" w:rsidRDefault="00C3163A">
      <w:pPr>
        <w:rPr>
          <w:rFonts w:ascii="Times New Roman" w:hAnsi="Times New Roman"/>
          <w:sz w:val="22"/>
          <w:szCs w:val="22"/>
        </w:rPr>
      </w:pPr>
    </w:p>
    <w:p w:rsidR="00C3163A" w:rsidRDefault="00C3163A">
      <w:pPr>
        <w:rPr>
          <w:rFonts w:ascii="Times New Roman" w:hAnsi="Times New Roman"/>
          <w:sz w:val="22"/>
          <w:szCs w:val="22"/>
        </w:rPr>
      </w:pPr>
    </w:p>
    <w:p w:rsidR="00C3163A" w:rsidRDefault="00C3163A">
      <w:pPr>
        <w:rPr>
          <w:rFonts w:ascii="Times New Roman" w:hAnsi="Times New Roman"/>
          <w:sz w:val="22"/>
          <w:szCs w:val="22"/>
        </w:rPr>
      </w:pPr>
    </w:p>
    <w:p w:rsidR="00C3163A" w:rsidRDefault="00C3163A">
      <w:pPr>
        <w:rPr>
          <w:rFonts w:ascii="Times New Roman" w:hAnsi="Times New Roman"/>
          <w:sz w:val="22"/>
          <w:szCs w:val="22"/>
        </w:rPr>
      </w:pPr>
    </w:p>
    <w:p w:rsidR="00C3163A" w:rsidRDefault="00C3163A">
      <w:pPr>
        <w:rPr>
          <w:rFonts w:ascii="Times New Roman" w:hAnsi="Times New Roman"/>
          <w:sz w:val="22"/>
          <w:szCs w:val="22"/>
        </w:rPr>
      </w:pPr>
    </w:p>
    <w:p w:rsidR="00C3163A" w:rsidRDefault="00C3163A">
      <w:pPr>
        <w:rPr>
          <w:rFonts w:ascii="Times New Roman" w:hAnsi="Times New Roman"/>
          <w:sz w:val="22"/>
          <w:szCs w:val="22"/>
        </w:rPr>
      </w:pPr>
    </w:p>
    <w:p w:rsidR="00C3163A" w:rsidRDefault="00C3163A">
      <w:pPr>
        <w:rPr>
          <w:rFonts w:ascii="Times New Roman" w:hAnsi="Times New Roman"/>
          <w:sz w:val="22"/>
          <w:szCs w:val="22"/>
        </w:rPr>
      </w:pPr>
    </w:p>
    <w:p w:rsidR="00C3163A" w:rsidRDefault="00C3163A">
      <w:pPr>
        <w:rPr>
          <w:rFonts w:ascii="Times New Roman" w:hAnsi="Times New Roman"/>
          <w:sz w:val="22"/>
          <w:szCs w:val="22"/>
        </w:rPr>
      </w:pPr>
    </w:p>
    <w:p w:rsidR="00C3163A" w:rsidRDefault="00C3163A">
      <w:pPr>
        <w:rPr>
          <w:rFonts w:ascii="Times New Roman" w:hAnsi="Times New Roman"/>
          <w:sz w:val="22"/>
          <w:szCs w:val="22"/>
        </w:rPr>
      </w:pPr>
    </w:p>
    <w:p w:rsidR="00C3163A" w:rsidRDefault="00C3163A">
      <w:pPr>
        <w:rPr>
          <w:sz w:val="22"/>
          <w:szCs w:val="22"/>
        </w:rPr>
      </w:pPr>
    </w:p>
    <w:p w:rsidR="00E06B31" w:rsidRDefault="008A3A5A">
      <w:pPr>
        <w:rPr>
          <w:sz w:val="22"/>
          <w:szCs w:val="22"/>
        </w:rPr>
      </w:pPr>
      <w:r>
        <w:rPr>
          <w:noProof/>
          <w:lang w:eastAsia="en-US"/>
        </w:rPr>
        <w:drawing>
          <wp:anchor distT="0" distB="0" distL="114300" distR="114300" simplePos="0" relativeHeight="251662336" behindDoc="1" locked="0" layoutInCell="1" allowOverlap="1" wp14:anchorId="09B21D5E" wp14:editId="111D55A0">
            <wp:simplePos x="0" y="0"/>
            <wp:positionH relativeFrom="column">
              <wp:posOffset>504825</wp:posOffset>
            </wp:positionH>
            <wp:positionV relativeFrom="paragraph">
              <wp:posOffset>144780</wp:posOffset>
            </wp:positionV>
            <wp:extent cx="830474" cy="838200"/>
            <wp:effectExtent l="0" t="0" r="825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830474" cy="838200"/>
                    </a:xfrm>
                    <a:prstGeom prst="rect">
                      <a:avLst/>
                    </a:prstGeom>
                  </pic:spPr>
                </pic:pic>
              </a:graphicData>
            </a:graphic>
            <wp14:sizeRelH relativeFrom="page">
              <wp14:pctWidth>0</wp14:pctWidth>
            </wp14:sizeRelH>
            <wp14:sizeRelV relativeFrom="page">
              <wp14:pctHeight>0</wp14:pctHeight>
            </wp14:sizeRelV>
          </wp:anchor>
        </w:drawing>
      </w:r>
      <w:r w:rsidR="00BB0E6A">
        <w:rPr>
          <w:sz w:val="22"/>
          <w:szCs w:val="22"/>
        </w:rPr>
        <w:t xml:space="preserve">I hereby certify that the above information </w:t>
      </w:r>
      <w:proofErr w:type="gramStart"/>
      <w:r w:rsidR="00BB0E6A">
        <w:rPr>
          <w:sz w:val="22"/>
          <w:szCs w:val="22"/>
        </w:rPr>
        <w:t>are</w:t>
      </w:r>
      <w:proofErr w:type="gramEnd"/>
      <w:r w:rsidR="00BB0E6A">
        <w:rPr>
          <w:sz w:val="22"/>
          <w:szCs w:val="22"/>
        </w:rPr>
        <w:t xml:space="preserve"> true and correct.</w:t>
      </w:r>
      <w:r w:rsidRPr="008A3A5A">
        <w:rPr>
          <w:noProof/>
          <w:lang w:eastAsia="en-US"/>
        </w:rPr>
        <w:t xml:space="preserve"> </w:t>
      </w:r>
    </w:p>
    <w:p w:rsidR="00E06B31" w:rsidRDefault="00E06B31">
      <w:pPr>
        <w:rPr>
          <w:sz w:val="22"/>
          <w:szCs w:val="22"/>
        </w:rPr>
      </w:pPr>
    </w:p>
    <w:p w:rsidR="00E06B31" w:rsidRDefault="00E06B31">
      <w:pPr>
        <w:rPr>
          <w:sz w:val="22"/>
          <w:szCs w:val="22"/>
        </w:rPr>
      </w:pPr>
    </w:p>
    <w:p w:rsidR="00E06B31" w:rsidRDefault="00E06B31">
      <w:pPr>
        <w:rPr>
          <w:sz w:val="22"/>
          <w:szCs w:val="22"/>
        </w:rPr>
      </w:pPr>
    </w:p>
    <w:p w:rsidR="00E06B31" w:rsidRDefault="00E06B31">
      <w:pPr>
        <w:rPr>
          <w:sz w:val="22"/>
          <w:szCs w:val="22"/>
        </w:rPr>
      </w:pPr>
    </w:p>
    <w:p w:rsidR="00E06B31" w:rsidRDefault="00BB0E6A">
      <w:pPr>
        <w:rPr>
          <w:b/>
          <w:sz w:val="22"/>
          <w:szCs w:val="22"/>
        </w:rPr>
      </w:pPr>
      <w:r>
        <w:rPr>
          <w:b/>
          <w:sz w:val="22"/>
          <w:szCs w:val="22"/>
        </w:rPr>
        <w:t>CARMELITO (</w:t>
      </w:r>
      <w:proofErr w:type="spellStart"/>
      <w:r>
        <w:rPr>
          <w:b/>
          <w:sz w:val="22"/>
          <w:szCs w:val="22"/>
        </w:rPr>
        <w:t>Lito</w:t>
      </w:r>
      <w:proofErr w:type="spellEnd"/>
      <w:r>
        <w:rPr>
          <w:b/>
          <w:sz w:val="22"/>
          <w:szCs w:val="22"/>
        </w:rPr>
        <w:t>) DICDICAN</w:t>
      </w:r>
    </w:p>
    <w:p w:rsidR="00E06B31" w:rsidRDefault="00BB0E6A">
      <w:pPr>
        <w:rPr>
          <w:sz w:val="22"/>
          <w:szCs w:val="22"/>
        </w:rPr>
      </w:pPr>
      <w:r>
        <w:rPr>
          <w:sz w:val="22"/>
          <w:szCs w:val="22"/>
        </w:rPr>
        <w:t>Applicant</w:t>
      </w:r>
    </w:p>
    <w:sectPr w:rsidR="00E06B31">
      <w:footerReference w:type="even" r:id="rId12"/>
      <w:footerReference w:type="default" r:id="rId13"/>
      <w:pgSz w:w="11907" w:h="16839" w:code="9"/>
      <w:pgMar w:top="720" w:right="657" w:bottom="720" w:left="720" w:header="576"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3084" w:rsidRDefault="00DE3084">
      <w:r>
        <w:separator/>
      </w:r>
    </w:p>
  </w:endnote>
  <w:endnote w:type="continuationSeparator" w:id="0">
    <w:p w:rsidR="00DE3084" w:rsidRDefault="00DE3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altName w:val="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onotype Corsiva">
    <w:altName w:val="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6B31" w:rsidRDefault="00BB0E6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06B31" w:rsidRDefault="00E06B3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6B31" w:rsidRDefault="00BB0E6A">
    <w:pPr>
      <w:pStyle w:val="Footer"/>
      <w:framePr w:wrap="around" w:vAnchor="text" w:hAnchor="margin" w:xAlign="right" w:y="1"/>
      <w:rPr>
        <w:rStyle w:val="PageNumber"/>
        <w:sz w:val="20"/>
        <w:szCs w:val="20"/>
      </w:rPr>
    </w:pPr>
    <w:r>
      <w:rPr>
        <w:rStyle w:val="PageNumber"/>
        <w:sz w:val="20"/>
        <w:szCs w:val="20"/>
      </w:rPr>
      <w:t xml:space="preserve">- </w:t>
    </w:r>
    <w:r>
      <w:rPr>
        <w:rStyle w:val="PageNumber"/>
        <w:sz w:val="20"/>
        <w:szCs w:val="20"/>
      </w:rPr>
      <w:fldChar w:fldCharType="begin"/>
    </w:r>
    <w:r>
      <w:rPr>
        <w:rStyle w:val="PageNumber"/>
        <w:sz w:val="20"/>
        <w:szCs w:val="20"/>
      </w:rPr>
      <w:instrText xml:space="preserve">PAGE  </w:instrText>
    </w:r>
    <w:r>
      <w:rPr>
        <w:rStyle w:val="PageNumber"/>
        <w:sz w:val="20"/>
        <w:szCs w:val="20"/>
      </w:rPr>
      <w:fldChar w:fldCharType="separate"/>
    </w:r>
    <w:r w:rsidR="002D516A">
      <w:rPr>
        <w:rStyle w:val="PageNumber"/>
        <w:noProof/>
        <w:sz w:val="20"/>
        <w:szCs w:val="20"/>
      </w:rPr>
      <w:t>1</w:t>
    </w:r>
    <w:r>
      <w:rPr>
        <w:rStyle w:val="PageNumber"/>
        <w:sz w:val="20"/>
        <w:szCs w:val="20"/>
      </w:rPr>
      <w:fldChar w:fldCharType="end"/>
    </w:r>
  </w:p>
  <w:p w:rsidR="00E06B31" w:rsidRDefault="00E06B31">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3084" w:rsidRDefault="00DE3084">
      <w:r>
        <w:separator/>
      </w:r>
    </w:p>
  </w:footnote>
  <w:footnote w:type="continuationSeparator" w:id="0">
    <w:p w:rsidR="00DE3084" w:rsidRDefault="00DE308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AB3A57E2"/>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
    <w:nsid w:val="00000002"/>
    <w:multiLevelType w:val="hybridMultilevel"/>
    <w:tmpl w:val="9AA8A818"/>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2">
    <w:nsid w:val="00000003"/>
    <w:multiLevelType w:val="hybridMultilevel"/>
    <w:tmpl w:val="63726C0A"/>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3">
    <w:nsid w:val="00000004"/>
    <w:multiLevelType w:val="hybridMultilevel"/>
    <w:tmpl w:val="E346B72E"/>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4">
    <w:nsid w:val="00000005"/>
    <w:multiLevelType w:val="hybridMultilevel"/>
    <w:tmpl w:val="4DF4DA86"/>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5">
    <w:nsid w:val="00000006"/>
    <w:multiLevelType w:val="hybridMultilevel"/>
    <w:tmpl w:val="BD54C7C6"/>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6">
    <w:nsid w:val="00000007"/>
    <w:multiLevelType w:val="hybridMultilevel"/>
    <w:tmpl w:val="DCBCCEB0"/>
    <w:lvl w:ilvl="0" w:tplc="0C09000F">
      <w:start w:val="1"/>
      <w:numFmt w:val="decimal"/>
      <w:lvlText w:val="%1."/>
      <w:lvlJc w:val="left"/>
      <w:pPr>
        <w:tabs>
          <w:tab w:val="left" w:pos="720"/>
        </w:tabs>
        <w:ind w:left="720" w:hanging="360"/>
      </w:pPr>
      <w:rPr>
        <w:rFonts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7">
    <w:nsid w:val="00000008"/>
    <w:multiLevelType w:val="hybridMultilevel"/>
    <w:tmpl w:val="3806BC82"/>
    <w:lvl w:ilvl="0" w:tplc="04090001">
      <w:start w:val="1"/>
      <w:numFmt w:val="bullet"/>
      <w:lvlText w:val=""/>
      <w:lvlJc w:val="left"/>
      <w:pPr>
        <w:tabs>
          <w:tab w:val="left" w:pos="720"/>
        </w:tabs>
        <w:ind w:left="720" w:hanging="360"/>
      </w:pPr>
      <w:rPr>
        <w:rFonts w:ascii="Symbol" w:hAnsi="Symbol" w:hint="default"/>
      </w:rPr>
    </w:lvl>
    <w:lvl w:ilvl="1" w:tplc="659449E0">
      <w:start w:val="1"/>
      <w:numFmt w:val="bullet"/>
      <w:lvlText w:val="-"/>
      <w:lvlJc w:val="left"/>
      <w:pPr>
        <w:tabs>
          <w:tab w:val="left"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8">
    <w:nsid w:val="00000009"/>
    <w:multiLevelType w:val="singleLevel"/>
    <w:tmpl w:val="00000005"/>
    <w:name w:val="WW8Num6"/>
    <w:lvl w:ilvl="0">
      <w:start w:val="1"/>
      <w:numFmt w:val="decimal"/>
      <w:lvlText w:val="%1."/>
      <w:lvlJc w:val="left"/>
      <w:pPr>
        <w:tabs>
          <w:tab w:val="left" w:pos="1080"/>
        </w:tabs>
        <w:ind w:left="1080" w:hanging="720"/>
      </w:pPr>
    </w:lvl>
  </w:abstractNum>
  <w:abstractNum w:abstractNumId="9">
    <w:nsid w:val="0000000A"/>
    <w:multiLevelType w:val="hybridMultilevel"/>
    <w:tmpl w:val="60E00922"/>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0">
    <w:nsid w:val="0000000B"/>
    <w:multiLevelType w:val="hybridMultilevel"/>
    <w:tmpl w:val="E368A6FE"/>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1">
    <w:nsid w:val="0000000C"/>
    <w:multiLevelType w:val="hybridMultilevel"/>
    <w:tmpl w:val="000AC14E"/>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2">
    <w:nsid w:val="0000000D"/>
    <w:multiLevelType w:val="hybridMultilevel"/>
    <w:tmpl w:val="FC665940"/>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3">
    <w:nsid w:val="41494C24"/>
    <w:multiLevelType w:val="hybridMultilevel"/>
    <w:tmpl w:val="88B4F378"/>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num w:numId="1">
    <w:abstractNumId w:val="6"/>
  </w:num>
  <w:num w:numId="2">
    <w:abstractNumId w:val="10"/>
  </w:num>
  <w:num w:numId="3">
    <w:abstractNumId w:val="13"/>
  </w:num>
  <w:num w:numId="4">
    <w:abstractNumId w:val="2"/>
  </w:num>
  <w:num w:numId="5">
    <w:abstractNumId w:val="3"/>
  </w:num>
  <w:num w:numId="6">
    <w:abstractNumId w:val="9"/>
  </w:num>
  <w:num w:numId="7">
    <w:abstractNumId w:val="5"/>
  </w:num>
  <w:num w:numId="8">
    <w:abstractNumId w:val="8"/>
  </w:num>
  <w:num w:numId="9">
    <w:abstractNumId w:val="0"/>
  </w:num>
  <w:num w:numId="10">
    <w:abstractNumId w:val="1"/>
  </w:num>
  <w:num w:numId="11">
    <w:abstractNumId w:val="7"/>
  </w:num>
  <w:num w:numId="12">
    <w:abstractNumId w:val="11"/>
  </w:num>
  <w:num w:numId="13">
    <w:abstractNumId w:val="4"/>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6B31"/>
    <w:rsid w:val="00047DD1"/>
    <w:rsid w:val="00067C29"/>
    <w:rsid w:val="00077915"/>
    <w:rsid w:val="000B3CB1"/>
    <w:rsid w:val="000E2BB0"/>
    <w:rsid w:val="002D516A"/>
    <w:rsid w:val="003B76A3"/>
    <w:rsid w:val="00417207"/>
    <w:rsid w:val="004641DE"/>
    <w:rsid w:val="00492EC0"/>
    <w:rsid w:val="004D7C4F"/>
    <w:rsid w:val="00556EA3"/>
    <w:rsid w:val="005C79D2"/>
    <w:rsid w:val="00625744"/>
    <w:rsid w:val="006D1C71"/>
    <w:rsid w:val="006F1027"/>
    <w:rsid w:val="00723E35"/>
    <w:rsid w:val="0080079E"/>
    <w:rsid w:val="008A3A5A"/>
    <w:rsid w:val="00913048"/>
    <w:rsid w:val="009D6DCB"/>
    <w:rsid w:val="00A67EFB"/>
    <w:rsid w:val="00B13EA0"/>
    <w:rsid w:val="00B35E1B"/>
    <w:rsid w:val="00B5787C"/>
    <w:rsid w:val="00B7541D"/>
    <w:rsid w:val="00B76C7B"/>
    <w:rsid w:val="00B93E3A"/>
    <w:rsid w:val="00BB0E6A"/>
    <w:rsid w:val="00BB6716"/>
    <w:rsid w:val="00BC56A5"/>
    <w:rsid w:val="00C3163A"/>
    <w:rsid w:val="00C97363"/>
    <w:rsid w:val="00DC35A3"/>
    <w:rsid w:val="00DC3EF6"/>
    <w:rsid w:val="00DE3084"/>
    <w:rsid w:val="00E06B31"/>
    <w:rsid w:val="00E147B4"/>
    <w:rsid w:val="00ED2A7B"/>
    <w:rsid w:val="00EE1727"/>
    <w:rsid w:val="00F0290A"/>
    <w:rsid w:val="00F240CC"/>
    <w:rsid w:val="00FC5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rPr>
      <w:rFonts w:ascii="Garamond" w:hAnsi="Garamond"/>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table" w:styleId="TableGrid">
    <w:name w:val="Table Grid"/>
    <w:basedOn w:val="TableNormal"/>
    <w:pPr>
      <w:suppressAutoHyphens/>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sz w:val="16"/>
      <w:szCs w:val="16"/>
      <w:lang w:eastAsia="ar-SA"/>
    </w:rPr>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rPr>
      <w:rFonts w:ascii="Garamond" w:hAnsi="Garamond"/>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table" w:styleId="TableGrid">
    <w:name w:val="Table Grid"/>
    <w:basedOn w:val="TableNormal"/>
    <w:pPr>
      <w:suppressAutoHyphens/>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sz w:val="16"/>
      <w:szCs w:val="16"/>
      <w:lang w:eastAsia="ar-SA"/>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oter" Target="footer2.xml" /><Relationship Id="rId3" Type="http://schemas.microsoft.com/office/2007/relationships/stylesWithEffects" Target="stylesWithEffects.xml" /><Relationship Id="rId7" Type="http://schemas.openxmlformats.org/officeDocument/2006/relationships/endnotes" Target="endnotes.xml" /><Relationship Id="rId12"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otnotes" Target="footnotes.xml" /><Relationship Id="rId11" Type="http://schemas.openxmlformats.org/officeDocument/2006/relationships/image" Target="media/image3.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2.png" /><Relationship Id="rId4" Type="http://schemas.openxmlformats.org/officeDocument/2006/relationships/settings" Target="settings.xml" /><Relationship Id="rId9" Type="http://schemas.openxmlformats.org/officeDocument/2006/relationships/hyperlink" Target="mailto:dicdican.carmelito@gmail.com" TargetMode="External" /><Relationship Id="rId14" Type="http://schemas.openxmlformats.org/officeDocument/2006/relationships/fontTable" Target="fontTable.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2908</Words>
  <Characters>16578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Curriculum Vitae of</vt:lpstr>
    </vt:vector>
  </TitlesOfParts>
  <Company/>
  <LinksUpToDate>false</LinksUpToDate>
  <CharactersWithSpaces>19448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of</dc:title>
  <dc:creator>@User</dc:creator>
  <cp:lastModifiedBy>Carmelito Q. Dicdican</cp:lastModifiedBy>
  <cp:revision>2</cp:revision>
  <dcterms:created xsi:type="dcterms:W3CDTF">2026-03-23T09:32:00Z</dcterms:created>
  <dcterms:modified xsi:type="dcterms:W3CDTF">2026-03-23T09:32:00Z</dcterms:modified>
</cp:coreProperties>
</file>