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1376" w14:textId="77777777" w:rsidR="00533E1A" w:rsidRPr="00970217" w:rsidRDefault="00533E1A" w:rsidP="00533E1A">
      <w:pPr>
        <w:spacing w:after="0" w:line="240" w:lineRule="auto"/>
        <w:contextualSpacing/>
        <w:rPr>
          <w:rFonts w:cstheme="minorHAnsi"/>
          <w:b/>
          <w:bCs/>
          <w:lang w:val="en-PH"/>
        </w:rPr>
      </w:pPr>
    </w:p>
    <w:p w14:paraId="6953D646" w14:textId="77777777" w:rsidR="000A4E44" w:rsidRDefault="000A4E44" w:rsidP="000A4E44">
      <w:pPr>
        <w:spacing w:after="0" w:line="240" w:lineRule="auto"/>
        <w:contextualSpacing/>
        <w:rPr>
          <w:rFonts w:cstheme="minorHAnsi"/>
          <w:b/>
          <w:bCs/>
          <w:lang w:val="en-PH"/>
        </w:rPr>
      </w:pPr>
      <w:r w:rsidRPr="00970217">
        <w:rPr>
          <w:rFonts w:cstheme="minorHAnsi"/>
          <w:b/>
          <w:bCs/>
          <w:lang w:val="en-PH"/>
        </w:rPr>
        <w:t>PROFESSIONAL SUMMARY</w:t>
      </w:r>
    </w:p>
    <w:p w14:paraId="0D2373A8" w14:textId="77777777" w:rsidR="00851810" w:rsidRPr="00970217" w:rsidRDefault="00851810" w:rsidP="000A4E44">
      <w:pPr>
        <w:spacing w:after="0" w:line="240" w:lineRule="auto"/>
        <w:contextualSpacing/>
        <w:rPr>
          <w:rFonts w:cstheme="minorHAnsi"/>
          <w:b/>
          <w:bCs/>
          <w:lang w:val="en-PH"/>
        </w:rPr>
      </w:pPr>
    </w:p>
    <w:p w14:paraId="7DACD67A" w14:textId="77777777" w:rsidR="00851810" w:rsidRDefault="00851810" w:rsidP="00851810">
      <w:pPr>
        <w:spacing w:after="0" w:line="240" w:lineRule="auto"/>
        <w:contextualSpacing/>
        <w:rPr>
          <w:rFonts w:cstheme="minorHAnsi"/>
          <w:lang w:val="en-PH"/>
        </w:rPr>
      </w:pPr>
      <w:r w:rsidRPr="00851810">
        <w:rPr>
          <w:rFonts w:cstheme="minorHAnsi"/>
          <w:lang w:val="en-PH"/>
        </w:rPr>
        <w:t>Certified Public Accountant (CPA) and MBA graduate with over 20 years of progressive experience in finance, accounting, taxation, regulatory compliance, and audit across BPO, technology, virtual asset, travel, construction, and non-profit sectors.</w:t>
      </w:r>
    </w:p>
    <w:p w14:paraId="4B6C3669" w14:textId="77777777" w:rsidR="00851810" w:rsidRPr="00851810" w:rsidRDefault="00851810" w:rsidP="00851810">
      <w:pPr>
        <w:spacing w:after="0" w:line="240" w:lineRule="auto"/>
        <w:contextualSpacing/>
        <w:rPr>
          <w:rFonts w:cstheme="minorHAnsi"/>
          <w:lang w:val="en-PH"/>
        </w:rPr>
      </w:pPr>
    </w:p>
    <w:p w14:paraId="0B7E2D64" w14:textId="77777777" w:rsidR="00851810" w:rsidRDefault="00851810" w:rsidP="00851810">
      <w:pPr>
        <w:spacing w:after="0" w:line="240" w:lineRule="auto"/>
        <w:contextualSpacing/>
        <w:rPr>
          <w:rFonts w:cstheme="minorHAnsi"/>
          <w:lang w:val="en-PH"/>
        </w:rPr>
      </w:pPr>
      <w:r w:rsidRPr="00851810">
        <w:rPr>
          <w:rFonts w:cstheme="minorHAnsi"/>
          <w:lang w:val="en-PH"/>
        </w:rPr>
        <w:t>Experienced in leading end-to-end finance operations, including financial reporting, tax compliance, payroll, budgeting, and regulatory reporting with BIR, SEC, BSP, and PEZA. Proven track record in managing tax audits (</w:t>
      </w:r>
      <w:proofErr w:type="spellStart"/>
      <w:r w:rsidRPr="00851810">
        <w:rPr>
          <w:rFonts w:cstheme="minorHAnsi"/>
          <w:lang w:val="en-PH"/>
        </w:rPr>
        <w:t>eLOA</w:t>
      </w:r>
      <w:proofErr w:type="spellEnd"/>
      <w:r w:rsidRPr="00851810">
        <w:rPr>
          <w:rFonts w:cstheme="minorHAnsi"/>
          <w:lang w:val="en-PH"/>
        </w:rPr>
        <w:t>), strengthening internal controls, and supporting executive decision-making through accurate financial insights.</w:t>
      </w:r>
    </w:p>
    <w:p w14:paraId="6129B489" w14:textId="77777777" w:rsidR="00851810" w:rsidRPr="00851810" w:rsidRDefault="00851810" w:rsidP="00851810">
      <w:pPr>
        <w:spacing w:after="0" w:line="240" w:lineRule="auto"/>
        <w:contextualSpacing/>
        <w:rPr>
          <w:rFonts w:cstheme="minorHAnsi"/>
          <w:lang w:val="en-PH"/>
        </w:rPr>
      </w:pPr>
    </w:p>
    <w:p w14:paraId="08A91F0F" w14:textId="530B1B26" w:rsidR="00533E1A" w:rsidRDefault="00851810" w:rsidP="00851810">
      <w:pPr>
        <w:spacing w:after="0" w:line="240" w:lineRule="auto"/>
        <w:contextualSpacing/>
        <w:rPr>
          <w:rFonts w:cstheme="minorHAnsi"/>
          <w:lang w:val="en-PH"/>
        </w:rPr>
      </w:pPr>
      <w:r w:rsidRPr="00851810">
        <w:rPr>
          <w:rFonts w:cstheme="minorHAnsi"/>
          <w:lang w:val="en-PH"/>
        </w:rPr>
        <w:t>Registered Practicing CPA providing bookkeeping, tax compliance, BIR registration, and business closure services for micro and small enterprises. Adept in process improvement, system implementation, and cross-functional leadership to ensure operational efficiency and compliance.</w:t>
      </w:r>
    </w:p>
    <w:p w14:paraId="40A38CA8" w14:textId="77777777" w:rsidR="00851810" w:rsidRPr="00970217" w:rsidRDefault="00851810" w:rsidP="00851810">
      <w:pPr>
        <w:spacing w:after="0" w:line="240" w:lineRule="auto"/>
        <w:contextualSpacing/>
        <w:rPr>
          <w:rFonts w:cstheme="minorHAnsi"/>
          <w:lang w:val="en-PH"/>
        </w:rPr>
      </w:pPr>
    </w:p>
    <w:p w14:paraId="5B1934E0" w14:textId="77777777"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CORE COMPETENCIES</w:t>
      </w:r>
    </w:p>
    <w:p w14:paraId="710E5894" w14:textId="77777777" w:rsidR="00533E1A" w:rsidRPr="00970217" w:rsidRDefault="00533E1A" w:rsidP="00533E1A">
      <w:pPr>
        <w:numPr>
          <w:ilvl w:val="0"/>
          <w:numId w:val="8"/>
        </w:numPr>
        <w:spacing w:after="0" w:line="240" w:lineRule="auto"/>
        <w:contextualSpacing/>
        <w:rPr>
          <w:rFonts w:cstheme="minorHAnsi"/>
          <w:lang w:val="en-PH"/>
        </w:rPr>
      </w:pPr>
      <w:r w:rsidRPr="00970217">
        <w:rPr>
          <w:rFonts w:cstheme="minorHAnsi"/>
          <w:lang w:val="en-PH"/>
        </w:rPr>
        <w:t>Financial Reporting &amp; Analysis</w:t>
      </w:r>
    </w:p>
    <w:p w14:paraId="4E69127C" w14:textId="77777777" w:rsidR="00533E1A" w:rsidRPr="00970217" w:rsidRDefault="00533E1A" w:rsidP="00533E1A">
      <w:pPr>
        <w:numPr>
          <w:ilvl w:val="0"/>
          <w:numId w:val="8"/>
        </w:numPr>
        <w:spacing w:after="0" w:line="240" w:lineRule="auto"/>
        <w:contextualSpacing/>
        <w:rPr>
          <w:rFonts w:cstheme="minorHAnsi"/>
          <w:lang w:val="en-PH"/>
        </w:rPr>
      </w:pPr>
      <w:r w:rsidRPr="00970217">
        <w:rPr>
          <w:rFonts w:cstheme="minorHAnsi"/>
          <w:lang w:val="en-PH"/>
        </w:rPr>
        <w:t>Philippine Taxation &amp; BIR Compliance</w:t>
      </w:r>
    </w:p>
    <w:p w14:paraId="2FF70E77" w14:textId="77777777" w:rsidR="00533E1A" w:rsidRPr="00970217" w:rsidRDefault="00533E1A" w:rsidP="00533E1A">
      <w:pPr>
        <w:numPr>
          <w:ilvl w:val="0"/>
          <w:numId w:val="8"/>
        </w:numPr>
        <w:spacing w:after="0" w:line="240" w:lineRule="auto"/>
        <w:contextualSpacing/>
        <w:rPr>
          <w:rFonts w:cstheme="minorHAnsi"/>
          <w:lang w:val="en-PH"/>
        </w:rPr>
      </w:pPr>
      <w:r w:rsidRPr="00970217">
        <w:rPr>
          <w:rFonts w:cstheme="minorHAnsi"/>
          <w:lang w:val="en-PH"/>
        </w:rPr>
        <w:t>SEC, BSP &amp; Regulatory Reporting</w:t>
      </w:r>
    </w:p>
    <w:p w14:paraId="33F2C8E4" w14:textId="77777777" w:rsidR="00533E1A" w:rsidRPr="00970217" w:rsidRDefault="00533E1A" w:rsidP="00533E1A">
      <w:pPr>
        <w:numPr>
          <w:ilvl w:val="0"/>
          <w:numId w:val="8"/>
        </w:numPr>
        <w:spacing w:after="0" w:line="240" w:lineRule="auto"/>
        <w:contextualSpacing/>
        <w:rPr>
          <w:rFonts w:cstheme="minorHAnsi"/>
          <w:lang w:val="en-PH"/>
        </w:rPr>
      </w:pPr>
      <w:r w:rsidRPr="00970217">
        <w:rPr>
          <w:rFonts w:cstheme="minorHAnsi"/>
          <w:lang w:val="en-PH"/>
        </w:rPr>
        <w:t>Internal &amp; External Audit Management</w:t>
      </w:r>
    </w:p>
    <w:p w14:paraId="0411AE9F" w14:textId="77777777" w:rsidR="00533E1A" w:rsidRPr="00970217" w:rsidRDefault="00533E1A" w:rsidP="00533E1A">
      <w:pPr>
        <w:numPr>
          <w:ilvl w:val="0"/>
          <w:numId w:val="8"/>
        </w:numPr>
        <w:spacing w:after="0" w:line="240" w:lineRule="auto"/>
        <w:contextualSpacing/>
        <w:rPr>
          <w:rFonts w:cstheme="minorHAnsi"/>
          <w:lang w:val="en-PH"/>
        </w:rPr>
      </w:pPr>
      <w:r w:rsidRPr="00970217">
        <w:rPr>
          <w:rFonts w:cstheme="minorHAnsi"/>
          <w:lang w:val="en-PH"/>
        </w:rPr>
        <w:t>Payroll, Compensation &amp; Benefits</w:t>
      </w:r>
    </w:p>
    <w:p w14:paraId="3564AA6E" w14:textId="77777777" w:rsidR="00533E1A" w:rsidRPr="00970217" w:rsidRDefault="00533E1A" w:rsidP="00533E1A">
      <w:pPr>
        <w:numPr>
          <w:ilvl w:val="0"/>
          <w:numId w:val="8"/>
        </w:numPr>
        <w:spacing w:after="0" w:line="240" w:lineRule="auto"/>
        <w:contextualSpacing/>
        <w:rPr>
          <w:rFonts w:cstheme="minorHAnsi"/>
          <w:lang w:val="en-PH"/>
        </w:rPr>
      </w:pPr>
      <w:r w:rsidRPr="00970217">
        <w:rPr>
          <w:rFonts w:cstheme="minorHAnsi"/>
          <w:lang w:val="en-PH"/>
        </w:rPr>
        <w:t>Cash Flow, Budgeting &amp; Forecasting</w:t>
      </w:r>
    </w:p>
    <w:p w14:paraId="71EB1F4A" w14:textId="77777777" w:rsidR="00533E1A" w:rsidRPr="00970217" w:rsidRDefault="00533E1A" w:rsidP="00533E1A">
      <w:pPr>
        <w:numPr>
          <w:ilvl w:val="0"/>
          <w:numId w:val="8"/>
        </w:numPr>
        <w:spacing w:after="0" w:line="240" w:lineRule="auto"/>
        <w:contextualSpacing/>
        <w:rPr>
          <w:rFonts w:cstheme="minorHAnsi"/>
          <w:lang w:val="en-PH"/>
        </w:rPr>
      </w:pPr>
      <w:r w:rsidRPr="00970217">
        <w:rPr>
          <w:rFonts w:cstheme="minorHAnsi"/>
          <w:lang w:val="en-PH"/>
        </w:rPr>
        <w:t>Accounting Systems (Xero, Oracle, JD Edwards)</w:t>
      </w:r>
    </w:p>
    <w:p w14:paraId="641C5836" w14:textId="77777777" w:rsidR="00533E1A" w:rsidRPr="00970217" w:rsidRDefault="00533E1A" w:rsidP="00533E1A">
      <w:pPr>
        <w:numPr>
          <w:ilvl w:val="0"/>
          <w:numId w:val="8"/>
        </w:numPr>
        <w:spacing w:after="0" w:line="240" w:lineRule="auto"/>
        <w:contextualSpacing/>
        <w:rPr>
          <w:rFonts w:cstheme="minorHAnsi"/>
          <w:lang w:val="en-PH"/>
        </w:rPr>
      </w:pPr>
      <w:r w:rsidRPr="00970217">
        <w:rPr>
          <w:rFonts w:cstheme="minorHAnsi"/>
          <w:lang w:val="en-PH"/>
        </w:rPr>
        <w:t>Internal Controls &amp; Process Improvement</w:t>
      </w:r>
    </w:p>
    <w:p w14:paraId="2E70F30C" w14:textId="77777777" w:rsidR="00533E1A" w:rsidRPr="00970217" w:rsidRDefault="00533E1A" w:rsidP="00533E1A">
      <w:pPr>
        <w:numPr>
          <w:ilvl w:val="0"/>
          <w:numId w:val="8"/>
        </w:numPr>
        <w:spacing w:after="0" w:line="240" w:lineRule="auto"/>
        <w:contextualSpacing/>
        <w:rPr>
          <w:rFonts w:cstheme="minorHAnsi"/>
          <w:lang w:val="en-PH"/>
        </w:rPr>
      </w:pPr>
      <w:r w:rsidRPr="00970217">
        <w:rPr>
          <w:rFonts w:cstheme="minorHAnsi"/>
          <w:lang w:val="en-PH"/>
        </w:rPr>
        <w:t>Leadership &amp; Team Supervision</w:t>
      </w:r>
    </w:p>
    <w:p w14:paraId="21A97D96" w14:textId="77777777" w:rsidR="00970217" w:rsidRPr="00970217" w:rsidRDefault="00970217" w:rsidP="00533E1A">
      <w:pPr>
        <w:spacing w:after="0" w:line="240" w:lineRule="auto"/>
        <w:contextualSpacing/>
        <w:rPr>
          <w:rFonts w:cstheme="minorHAnsi"/>
          <w:b/>
          <w:bCs/>
          <w:lang w:val="en-PH"/>
        </w:rPr>
      </w:pPr>
    </w:p>
    <w:p w14:paraId="43572CBE" w14:textId="3991990E"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PROFESSIONAL EXPERIENCE</w:t>
      </w:r>
    </w:p>
    <w:p w14:paraId="025C4CD8" w14:textId="77777777"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Accounting Manager</w:t>
      </w:r>
    </w:p>
    <w:p w14:paraId="29FCA973" w14:textId="3BC6F3D2" w:rsidR="00533E1A" w:rsidRPr="00970217" w:rsidRDefault="00533E1A" w:rsidP="00533E1A">
      <w:pPr>
        <w:spacing w:after="0" w:line="240" w:lineRule="auto"/>
        <w:contextualSpacing/>
        <w:rPr>
          <w:rFonts w:cstheme="minorHAnsi"/>
          <w:lang w:val="en-PH"/>
        </w:rPr>
      </w:pPr>
      <w:proofErr w:type="spellStart"/>
      <w:r w:rsidRPr="00970217">
        <w:rPr>
          <w:rFonts w:cstheme="minorHAnsi"/>
          <w:b/>
          <w:bCs/>
          <w:lang w:val="en-PH"/>
        </w:rPr>
        <w:t>MISNet</w:t>
      </w:r>
      <w:proofErr w:type="spellEnd"/>
      <w:r w:rsidRPr="00970217">
        <w:rPr>
          <w:rFonts w:cstheme="minorHAnsi"/>
          <w:b/>
          <w:bCs/>
          <w:lang w:val="en-PH"/>
        </w:rPr>
        <w:t xml:space="preserve"> Inc.</w:t>
      </w:r>
      <w:r w:rsidRPr="00970217">
        <w:rPr>
          <w:rFonts w:cstheme="minorHAnsi"/>
          <w:lang w:val="en-PH"/>
        </w:rPr>
        <w:t xml:space="preserve"> | August 2025 – </w:t>
      </w:r>
      <w:r w:rsidR="00E2059D" w:rsidRPr="00946606">
        <w:rPr>
          <w:rFonts w:cstheme="minorHAnsi"/>
          <w:u w:val="single"/>
          <w:lang w:val="en-PH"/>
        </w:rPr>
        <w:t>April 2026</w:t>
      </w:r>
    </w:p>
    <w:p w14:paraId="5CFD7659" w14:textId="41F746FB" w:rsidR="00533E1A" w:rsidRPr="00970217" w:rsidRDefault="000A4E44" w:rsidP="00533E1A">
      <w:pPr>
        <w:numPr>
          <w:ilvl w:val="0"/>
          <w:numId w:val="9"/>
        </w:numPr>
        <w:spacing w:after="0" w:line="240" w:lineRule="auto"/>
        <w:contextualSpacing/>
        <w:rPr>
          <w:rFonts w:cstheme="minorHAnsi"/>
          <w:lang w:val="en-PH"/>
        </w:rPr>
      </w:pPr>
      <w:r w:rsidRPr="00970217">
        <w:rPr>
          <w:rFonts w:cstheme="minorHAnsi"/>
          <w:lang w:val="en-PH"/>
        </w:rPr>
        <w:t>Process</w:t>
      </w:r>
      <w:r w:rsidR="00533E1A" w:rsidRPr="00970217">
        <w:rPr>
          <w:rFonts w:cstheme="minorHAnsi"/>
          <w:lang w:val="en-PH"/>
        </w:rPr>
        <w:t xml:space="preserve"> end-to-end accounting, tax, payroll, and compliance functions</w:t>
      </w:r>
    </w:p>
    <w:p w14:paraId="02B20F73" w14:textId="77777777" w:rsidR="00533E1A" w:rsidRPr="00970217" w:rsidRDefault="00533E1A" w:rsidP="00533E1A">
      <w:pPr>
        <w:numPr>
          <w:ilvl w:val="0"/>
          <w:numId w:val="9"/>
        </w:numPr>
        <w:spacing w:after="0" w:line="240" w:lineRule="auto"/>
        <w:contextualSpacing/>
        <w:rPr>
          <w:rFonts w:cstheme="minorHAnsi"/>
          <w:lang w:val="en-PH"/>
        </w:rPr>
      </w:pPr>
      <w:r w:rsidRPr="00970217">
        <w:rPr>
          <w:rFonts w:cstheme="minorHAnsi"/>
          <w:lang w:val="en-PH"/>
        </w:rPr>
        <w:t>Ensure timely filing of BIR returns, SEC reportorial requirements, and local permits</w:t>
      </w:r>
    </w:p>
    <w:p w14:paraId="04075D76" w14:textId="77777777" w:rsidR="00533E1A" w:rsidRPr="00970217" w:rsidRDefault="00533E1A" w:rsidP="00533E1A">
      <w:pPr>
        <w:numPr>
          <w:ilvl w:val="0"/>
          <w:numId w:val="9"/>
        </w:numPr>
        <w:spacing w:after="0" w:line="240" w:lineRule="auto"/>
        <w:contextualSpacing/>
        <w:rPr>
          <w:rFonts w:cstheme="minorHAnsi"/>
          <w:lang w:val="en-PH"/>
        </w:rPr>
      </w:pPr>
      <w:r w:rsidRPr="00970217">
        <w:rPr>
          <w:rFonts w:cstheme="minorHAnsi"/>
          <w:lang w:val="en-PH"/>
        </w:rPr>
        <w:t>Prepare management financial reports, cash flow projections, and variance analysis</w:t>
      </w:r>
    </w:p>
    <w:p w14:paraId="29993191" w14:textId="1B7A1348" w:rsidR="00533E1A" w:rsidRDefault="000A4E44" w:rsidP="00533E1A">
      <w:pPr>
        <w:numPr>
          <w:ilvl w:val="0"/>
          <w:numId w:val="9"/>
        </w:numPr>
        <w:spacing w:after="0" w:line="240" w:lineRule="auto"/>
        <w:contextualSpacing/>
        <w:rPr>
          <w:rFonts w:cstheme="minorHAnsi"/>
          <w:lang w:val="en-PH"/>
        </w:rPr>
      </w:pPr>
      <w:r w:rsidRPr="00970217">
        <w:rPr>
          <w:rFonts w:cstheme="minorHAnsi"/>
          <w:lang w:val="en-PH"/>
        </w:rPr>
        <w:t>Process</w:t>
      </w:r>
      <w:r w:rsidR="00533E1A" w:rsidRPr="00970217">
        <w:rPr>
          <w:rFonts w:cstheme="minorHAnsi"/>
          <w:lang w:val="en-PH"/>
        </w:rPr>
        <w:t xml:space="preserve"> payroll processing, employee loans, incentives, and final withholding tax</w:t>
      </w:r>
    </w:p>
    <w:p w14:paraId="0A4D43E8" w14:textId="75F987D9" w:rsidR="005758CA" w:rsidRPr="005758CA" w:rsidRDefault="005758CA" w:rsidP="00533E1A">
      <w:pPr>
        <w:numPr>
          <w:ilvl w:val="0"/>
          <w:numId w:val="9"/>
        </w:numPr>
        <w:spacing w:after="0" w:line="240" w:lineRule="auto"/>
        <w:contextualSpacing/>
        <w:rPr>
          <w:rFonts w:cstheme="minorHAnsi"/>
          <w:lang w:val="en-PH"/>
        </w:rPr>
      </w:pPr>
      <w:r w:rsidRPr="005758CA">
        <w:rPr>
          <w:rFonts w:cstheme="minorHAnsi"/>
        </w:rPr>
        <w:t xml:space="preserve">Handled BIR tax audit engagements under </w:t>
      </w:r>
      <w:proofErr w:type="spellStart"/>
      <w:r w:rsidRPr="005758CA">
        <w:rPr>
          <w:rFonts w:cstheme="minorHAnsi"/>
        </w:rPr>
        <w:t>eLOA</w:t>
      </w:r>
      <w:proofErr w:type="spellEnd"/>
      <w:r>
        <w:rPr>
          <w:rFonts w:cstheme="minorHAnsi"/>
        </w:rPr>
        <w:t>/ NOD/ PAN/ FAN</w:t>
      </w:r>
      <w:r w:rsidRPr="005758CA">
        <w:rPr>
          <w:rFonts w:cstheme="minorHAnsi"/>
        </w:rPr>
        <w:t>, including preparation of schedules, reconciliation of financial statements, and submission of supporting documents to revenue officers.</w:t>
      </w:r>
    </w:p>
    <w:p w14:paraId="750F4CE6" w14:textId="77777777" w:rsidR="00533E1A" w:rsidRPr="00970217" w:rsidRDefault="00533E1A" w:rsidP="00533E1A">
      <w:pPr>
        <w:numPr>
          <w:ilvl w:val="0"/>
          <w:numId w:val="9"/>
        </w:numPr>
        <w:spacing w:after="0" w:line="240" w:lineRule="auto"/>
        <w:contextualSpacing/>
        <w:rPr>
          <w:rFonts w:cstheme="minorHAnsi"/>
          <w:lang w:val="en-PH"/>
        </w:rPr>
      </w:pPr>
      <w:r w:rsidRPr="00970217">
        <w:rPr>
          <w:rFonts w:cstheme="minorHAnsi"/>
          <w:lang w:val="en-PH"/>
        </w:rPr>
        <w:t>Coordinate external audits and respond to BIR audits and examinations</w:t>
      </w:r>
    </w:p>
    <w:p w14:paraId="1FD9A6D0" w14:textId="48B7A4A3" w:rsidR="005758CA" w:rsidRPr="005758CA" w:rsidRDefault="00533E1A" w:rsidP="00533E1A">
      <w:pPr>
        <w:numPr>
          <w:ilvl w:val="0"/>
          <w:numId w:val="9"/>
        </w:numPr>
        <w:spacing w:after="0" w:line="240" w:lineRule="auto"/>
        <w:contextualSpacing/>
        <w:rPr>
          <w:rFonts w:cstheme="minorHAnsi"/>
          <w:lang w:val="en-PH"/>
        </w:rPr>
      </w:pPr>
      <w:r w:rsidRPr="005758CA">
        <w:rPr>
          <w:rFonts w:cstheme="minorHAnsi"/>
          <w:lang w:val="en-PH"/>
        </w:rPr>
        <w:t>Support executive leadership with accurate and timely financial insights</w:t>
      </w:r>
    </w:p>
    <w:p w14:paraId="6BF6605D" w14:textId="68BC410C" w:rsidR="00533E1A" w:rsidRPr="00970217" w:rsidRDefault="00533E1A" w:rsidP="00533E1A">
      <w:pPr>
        <w:spacing w:after="0" w:line="240" w:lineRule="auto"/>
        <w:contextualSpacing/>
        <w:rPr>
          <w:rFonts w:cstheme="minorHAnsi"/>
          <w:lang w:val="en-PH"/>
        </w:rPr>
      </w:pPr>
    </w:p>
    <w:p w14:paraId="65DBCE90" w14:textId="09A9F318"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 xml:space="preserve">Finance Consultant </w:t>
      </w:r>
      <w:r w:rsidR="000A4E44" w:rsidRPr="00970217">
        <w:rPr>
          <w:rFonts w:cstheme="minorHAnsi"/>
          <w:b/>
          <w:bCs/>
          <w:lang w:val="en-PH"/>
        </w:rPr>
        <w:t xml:space="preserve">(Present) </w:t>
      </w:r>
      <w:r w:rsidRPr="00970217">
        <w:rPr>
          <w:rFonts w:cstheme="minorHAnsi"/>
          <w:b/>
          <w:bCs/>
          <w:lang w:val="en-PH"/>
        </w:rPr>
        <w:t>/ Finance &amp; Accounting Manager</w:t>
      </w:r>
      <w:r w:rsidR="000A4E44" w:rsidRPr="00970217">
        <w:rPr>
          <w:rFonts w:cstheme="minorHAnsi"/>
          <w:b/>
          <w:bCs/>
          <w:lang w:val="en-PH"/>
        </w:rPr>
        <w:t xml:space="preserve"> (Previous)</w:t>
      </w:r>
    </w:p>
    <w:p w14:paraId="3C90510A" w14:textId="77777777" w:rsidR="00533E1A" w:rsidRPr="00970217" w:rsidRDefault="00533E1A" w:rsidP="00533E1A">
      <w:pPr>
        <w:spacing w:after="0" w:line="240" w:lineRule="auto"/>
        <w:contextualSpacing/>
        <w:rPr>
          <w:rFonts w:cstheme="minorHAnsi"/>
          <w:lang w:val="en-PH"/>
        </w:rPr>
      </w:pPr>
      <w:r w:rsidRPr="00970217">
        <w:rPr>
          <w:rFonts w:cstheme="minorHAnsi"/>
          <w:b/>
          <w:bCs/>
          <w:lang w:val="en-PH"/>
        </w:rPr>
        <w:t>Always With Us Foundation Inc.</w:t>
      </w:r>
      <w:r w:rsidRPr="00970217">
        <w:rPr>
          <w:rFonts w:cstheme="minorHAnsi"/>
          <w:lang w:val="en-PH"/>
        </w:rPr>
        <w:t xml:space="preserve"> | June 2023 – Present</w:t>
      </w:r>
    </w:p>
    <w:p w14:paraId="0781C799" w14:textId="77777777" w:rsidR="00533E1A" w:rsidRPr="00970217" w:rsidRDefault="00533E1A" w:rsidP="00533E1A">
      <w:pPr>
        <w:numPr>
          <w:ilvl w:val="0"/>
          <w:numId w:val="10"/>
        </w:numPr>
        <w:spacing w:after="0" w:line="240" w:lineRule="auto"/>
        <w:contextualSpacing/>
        <w:rPr>
          <w:rFonts w:cstheme="minorHAnsi"/>
          <w:lang w:val="en-PH"/>
        </w:rPr>
      </w:pPr>
      <w:r w:rsidRPr="00970217">
        <w:rPr>
          <w:rFonts w:cstheme="minorHAnsi"/>
          <w:lang w:val="en-PH"/>
        </w:rPr>
        <w:t>Head overall finance, accounting, HR, and administrative operations</w:t>
      </w:r>
    </w:p>
    <w:p w14:paraId="18D2FFB1" w14:textId="77777777" w:rsidR="00533E1A" w:rsidRPr="00970217" w:rsidRDefault="00533E1A" w:rsidP="00533E1A">
      <w:pPr>
        <w:numPr>
          <w:ilvl w:val="0"/>
          <w:numId w:val="10"/>
        </w:numPr>
        <w:spacing w:after="0" w:line="240" w:lineRule="auto"/>
        <w:contextualSpacing/>
        <w:rPr>
          <w:rFonts w:cstheme="minorHAnsi"/>
          <w:lang w:val="en-PH"/>
        </w:rPr>
      </w:pPr>
      <w:r w:rsidRPr="00970217">
        <w:rPr>
          <w:rFonts w:cstheme="minorHAnsi"/>
          <w:lang w:val="en-PH"/>
        </w:rPr>
        <w:t>Led company setup, SEC and BIR registration, and regulatory compliance</w:t>
      </w:r>
    </w:p>
    <w:p w14:paraId="71A7EB3C" w14:textId="77777777" w:rsidR="00533E1A" w:rsidRPr="00970217" w:rsidRDefault="00533E1A" w:rsidP="00533E1A">
      <w:pPr>
        <w:numPr>
          <w:ilvl w:val="0"/>
          <w:numId w:val="10"/>
        </w:numPr>
        <w:spacing w:after="0" w:line="240" w:lineRule="auto"/>
        <w:contextualSpacing/>
        <w:rPr>
          <w:rFonts w:cstheme="minorHAnsi"/>
          <w:lang w:val="en-PH"/>
        </w:rPr>
      </w:pPr>
      <w:r w:rsidRPr="00970217">
        <w:rPr>
          <w:rFonts w:cstheme="minorHAnsi"/>
          <w:lang w:val="en-PH"/>
        </w:rPr>
        <w:t>Prepare complete financial statements and audit schedules</w:t>
      </w:r>
    </w:p>
    <w:p w14:paraId="51F85701" w14:textId="77777777" w:rsidR="00533E1A" w:rsidRPr="00970217" w:rsidRDefault="00533E1A" w:rsidP="00533E1A">
      <w:pPr>
        <w:numPr>
          <w:ilvl w:val="0"/>
          <w:numId w:val="10"/>
        </w:numPr>
        <w:spacing w:after="0" w:line="240" w:lineRule="auto"/>
        <w:contextualSpacing/>
        <w:rPr>
          <w:rFonts w:cstheme="minorHAnsi"/>
          <w:lang w:val="en-PH"/>
        </w:rPr>
      </w:pPr>
      <w:r w:rsidRPr="00970217">
        <w:rPr>
          <w:rFonts w:cstheme="minorHAnsi"/>
          <w:lang w:val="en-PH"/>
        </w:rPr>
        <w:t>Maintain books of accounts and implement internal controls</w:t>
      </w:r>
    </w:p>
    <w:p w14:paraId="3F2EA518" w14:textId="77777777" w:rsidR="00533E1A" w:rsidRPr="00970217" w:rsidRDefault="00533E1A" w:rsidP="00533E1A">
      <w:pPr>
        <w:numPr>
          <w:ilvl w:val="0"/>
          <w:numId w:val="10"/>
        </w:numPr>
        <w:spacing w:after="0" w:line="240" w:lineRule="auto"/>
        <w:contextualSpacing/>
        <w:rPr>
          <w:rFonts w:cstheme="minorHAnsi"/>
          <w:lang w:val="en-PH"/>
        </w:rPr>
      </w:pPr>
      <w:r w:rsidRPr="00970217">
        <w:rPr>
          <w:rFonts w:cstheme="minorHAnsi"/>
          <w:lang w:val="en-PH"/>
        </w:rPr>
        <w:t>Handle payroll, tax compliance, and donor fund accounting</w:t>
      </w:r>
    </w:p>
    <w:p w14:paraId="7B805A7D" w14:textId="77777777" w:rsidR="00533E1A" w:rsidRDefault="00533E1A" w:rsidP="00533E1A">
      <w:pPr>
        <w:numPr>
          <w:ilvl w:val="0"/>
          <w:numId w:val="10"/>
        </w:numPr>
        <w:spacing w:after="0" w:line="240" w:lineRule="auto"/>
        <w:contextualSpacing/>
        <w:rPr>
          <w:rFonts w:cstheme="minorHAnsi"/>
          <w:lang w:val="en-PH"/>
        </w:rPr>
      </w:pPr>
      <w:r w:rsidRPr="00970217">
        <w:rPr>
          <w:rFonts w:cstheme="minorHAnsi"/>
          <w:lang w:val="en-PH"/>
        </w:rPr>
        <w:t>Coordinate internal and external audits and update accounting policies</w:t>
      </w:r>
    </w:p>
    <w:p w14:paraId="610E1C09" w14:textId="4DB1B6F1" w:rsidR="00933A4C" w:rsidRPr="00933A4C" w:rsidRDefault="00933A4C" w:rsidP="00533E1A">
      <w:pPr>
        <w:numPr>
          <w:ilvl w:val="0"/>
          <w:numId w:val="10"/>
        </w:numPr>
        <w:spacing w:after="0" w:line="240" w:lineRule="auto"/>
        <w:contextualSpacing/>
        <w:rPr>
          <w:rFonts w:cstheme="minorHAnsi"/>
          <w:lang w:val="en-PH"/>
        </w:rPr>
      </w:pPr>
      <w:r w:rsidRPr="00933A4C">
        <w:rPr>
          <w:rFonts w:cstheme="minorHAnsi"/>
        </w:rPr>
        <w:t>Handled AEP and ACR compliance for foreign employees, including preparation of requirements and coordination with the Department of Labor and Employment (DOLE) and the Bureau of Immigration (BI).</w:t>
      </w:r>
    </w:p>
    <w:p w14:paraId="1A8994DE" w14:textId="77777777" w:rsidR="00933A4C" w:rsidRDefault="00933A4C" w:rsidP="00933A4C">
      <w:pPr>
        <w:spacing w:after="0" w:line="240" w:lineRule="auto"/>
        <w:contextualSpacing/>
        <w:rPr>
          <w:rFonts w:cstheme="minorHAnsi"/>
        </w:rPr>
      </w:pPr>
    </w:p>
    <w:p w14:paraId="22930127" w14:textId="77777777" w:rsidR="00933A4C" w:rsidRDefault="00933A4C" w:rsidP="00933A4C">
      <w:pPr>
        <w:spacing w:after="0" w:line="240" w:lineRule="auto"/>
        <w:contextualSpacing/>
        <w:rPr>
          <w:rFonts w:cstheme="minorHAnsi"/>
        </w:rPr>
      </w:pPr>
    </w:p>
    <w:p w14:paraId="0A8C3E76" w14:textId="654DAFA9"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 xml:space="preserve">Finance &amp; Accounting Manager </w:t>
      </w:r>
    </w:p>
    <w:p w14:paraId="4144DCBB" w14:textId="77777777" w:rsidR="00533E1A" w:rsidRPr="00970217" w:rsidRDefault="00533E1A" w:rsidP="00533E1A">
      <w:pPr>
        <w:spacing w:after="0" w:line="240" w:lineRule="auto"/>
        <w:contextualSpacing/>
        <w:rPr>
          <w:rFonts w:cstheme="minorHAnsi"/>
          <w:lang w:val="en-PH"/>
        </w:rPr>
      </w:pPr>
      <w:r w:rsidRPr="00970217">
        <w:rPr>
          <w:rFonts w:cstheme="minorHAnsi"/>
          <w:b/>
          <w:bCs/>
          <w:lang w:val="en-PH"/>
        </w:rPr>
        <w:t>ABA Global Philippines Inc. (Virtual Asset Platform Provider)</w:t>
      </w:r>
      <w:r w:rsidRPr="00970217">
        <w:rPr>
          <w:rFonts w:cstheme="minorHAnsi"/>
          <w:lang w:val="en-PH"/>
        </w:rPr>
        <w:br/>
        <w:t>June 2021 – May 2023</w:t>
      </w:r>
    </w:p>
    <w:p w14:paraId="09D4BDB1" w14:textId="77777777" w:rsidR="00533E1A" w:rsidRPr="00970217" w:rsidRDefault="00533E1A" w:rsidP="00533E1A">
      <w:pPr>
        <w:numPr>
          <w:ilvl w:val="0"/>
          <w:numId w:val="11"/>
        </w:numPr>
        <w:spacing w:after="0" w:line="240" w:lineRule="auto"/>
        <w:contextualSpacing/>
        <w:rPr>
          <w:rFonts w:cstheme="minorHAnsi"/>
          <w:lang w:val="en-PH"/>
        </w:rPr>
      </w:pPr>
      <w:r w:rsidRPr="00970217">
        <w:rPr>
          <w:rFonts w:cstheme="minorHAnsi"/>
          <w:lang w:val="en-PH"/>
        </w:rPr>
        <w:t>Managed full accounting cycle, payroll, tax compliance, and audits</w:t>
      </w:r>
    </w:p>
    <w:p w14:paraId="417DD4EA" w14:textId="77777777" w:rsidR="00533E1A" w:rsidRPr="00970217" w:rsidRDefault="00533E1A" w:rsidP="00533E1A">
      <w:pPr>
        <w:numPr>
          <w:ilvl w:val="0"/>
          <w:numId w:val="11"/>
        </w:numPr>
        <w:spacing w:after="0" w:line="240" w:lineRule="auto"/>
        <w:contextualSpacing/>
        <w:rPr>
          <w:rFonts w:cstheme="minorHAnsi"/>
          <w:lang w:val="en-PH"/>
        </w:rPr>
      </w:pPr>
      <w:r w:rsidRPr="00970217">
        <w:rPr>
          <w:rFonts w:cstheme="minorHAnsi"/>
          <w:lang w:val="en-PH"/>
        </w:rPr>
        <w:t>Prepared BSP regulatory reports in coordination with Compliance Officer</w:t>
      </w:r>
    </w:p>
    <w:p w14:paraId="4A2CBC43" w14:textId="6F1E6CE7" w:rsidR="00933A4C" w:rsidRPr="00933A4C" w:rsidRDefault="00533E1A" w:rsidP="00933A4C">
      <w:pPr>
        <w:numPr>
          <w:ilvl w:val="0"/>
          <w:numId w:val="11"/>
        </w:numPr>
        <w:spacing w:after="0" w:line="240" w:lineRule="auto"/>
        <w:contextualSpacing/>
        <w:rPr>
          <w:rFonts w:cstheme="minorHAnsi"/>
          <w:lang w:val="en-PH"/>
        </w:rPr>
      </w:pPr>
      <w:r w:rsidRPr="00933A4C">
        <w:rPr>
          <w:rFonts w:cstheme="minorHAnsi"/>
          <w:lang w:val="en-PH"/>
        </w:rPr>
        <w:t>Ensured compliance with BIR and other regulatory agencies</w:t>
      </w:r>
    </w:p>
    <w:p w14:paraId="16AF005A" w14:textId="77777777" w:rsidR="00533E1A" w:rsidRPr="00970217" w:rsidRDefault="00533E1A" w:rsidP="00533E1A">
      <w:pPr>
        <w:numPr>
          <w:ilvl w:val="0"/>
          <w:numId w:val="11"/>
        </w:numPr>
        <w:spacing w:after="0" w:line="240" w:lineRule="auto"/>
        <w:contextualSpacing/>
        <w:rPr>
          <w:rFonts w:cstheme="minorHAnsi"/>
          <w:lang w:val="en-PH"/>
        </w:rPr>
      </w:pPr>
      <w:r w:rsidRPr="00970217">
        <w:rPr>
          <w:rFonts w:cstheme="minorHAnsi"/>
          <w:lang w:val="en-PH"/>
        </w:rPr>
        <w:t>Updated accounting manuals and strengthened internal controls</w:t>
      </w:r>
    </w:p>
    <w:p w14:paraId="52AD2BF9" w14:textId="77777777" w:rsidR="00533E1A" w:rsidRPr="00970217" w:rsidRDefault="00533E1A" w:rsidP="00533E1A">
      <w:pPr>
        <w:numPr>
          <w:ilvl w:val="0"/>
          <w:numId w:val="11"/>
        </w:numPr>
        <w:spacing w:after="0" w:line="240" w:lineRule="auto"/>
        <w:contextualSpacing/>
        <w:rPr>
          <w:rFonts w:cstheme="minorHAnsi"/>
          <w:lang w:val="en-PH"/>
        </w:rPr>
      </w:pPr>
      <w:r w:rsidRPr="00970217">
        <w:rPr>
          <w:rFonts w:cstheme="minorHAnsi"/>
          <w:lang w:val="en-PH"/>
        </w:rPr>
        <w:t>Led month-end and year-end financial closings</w:t>
      </w:r>
    </w:p>
    <w:p w14:paraId="610AD061" w14:textId="77777777" w:rsidR="00970217" w:rsidRPr="00970217" w:rsidRDefault="00970217" w:rsidP="00533E1A">
      <w:pPr>
        <w:spacing w:after="0" w:line="240" w:lineRule="auto"/>
        <w:contextualSpacing/>
        <w:rPr>
          <w:rFonts w:cstheme="minorHAnsi"/>
          <w:b/>
          <w:bCs/>
          <w:lang w:val="en-PH"/>
        </w:rPr>
      </w:pPr>
    </w:p>
    <w:p w14:paraId="49CCB18B" w14:textId="138E9C31"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Accounting Supervisor</w:t>
      </w:r>
    </w:p>
    <w:p w14:paraId="4CC4011B" w14:textId="77777777" w:rsidR="00533E1A" w:rsidRPr="00970217" w:rsidRDefault="00533E1A" w:rsidP="00533E1A">
      <w:pPr>
        <w:spacing w:after="0" w:line="240" w:lineRule="auto"/>
        <w:contextualSpacing/>
        <w:rPr>
          <w:rFonts w:cstheme="minorHAnsi"/>
          <w:lang w:val="en-PH"/>
        </w:rPr>
      </w:pPr>
      <w:r w:rsidRPr="00970217">
        <w:rPr>
          <w:rFonts w:cstheme="minorHAnsi"/>
          <w:b/>
          <w:bCs/>
          <w:lang w:val="en-PH"/>
        </w:rPr>
        <w:t>JTB Asia Pacific Phil. Corp. (Travel &amp; Leisure)</w:t>
      </w:r>
      <w:r w:rsidRPr="00970217">
        <w:rPr>
          <w:rFonts w:cstheme="minorHAnsi"/>
          <w:lang w:val="en-PH"/>
        </w:rPr>
        <w:br/>
        <w:t>May 2019 – June 2021</w:t>
      </w:r>
    </w:p>
    <w:p w14:paraId="166B39F5" w14:textId="77777777" w:rsidR="00533E1A" w:rsidRPr="00970217" w:rsidRDefault="00533E1A" w:rsidP="00533E1A">
      <w:pPr>
        <w:numPr>
          <w:ilvl w:val="0"/>
          <w:numId w:val="12"/>
        </w:numPr>
        <w:spacing w:after="0" w:line="240" w:lineRule="auto"/>
        <w:contextualSpacing/>
        <w:rPr>
          <w:rFonts w:cstheme="minorHAnsi"/>
          <w:lang w:val="en-PH"/>
        </w:rPr>
      </w:pPr>
      <w:r w:rsidRPr="00970217">
        <w:rPr>
          <w:rFonts w:cstheme="minorHAnsi"/>
          <w:lang w:val="en-PH"/>
        </w:rPr>
        <w:t>Supervised daily accounting operations and book maintenance</w:t>
      </w:r>
    </w:p>
    <w:p w14:paraId="69CDCB39" w14:textId="1D5D2EBD" w:rsidR="000A4E44" w:rsidRPr="00970217" w:rsidRDefault="00533E1A" w:rsidP="000A4E44">
      <w:pPr>
        <w:numPr>
          <w:ilvl w:val="0"/>
          <w:numId w:val="12"/>
        </w:numPr>
        <w:spacing w:after="0" w:line="240" w:lineRule="auto"/>
        <w:contextualSpacing/>
        <w:rPr>
          <w:rFonts w:cstheme="minorHAnsi"/>
          <w:lang w:val="en-PH"/>
        </w:rPr>
      </w:pPr>
      <w:r w:rsidRPr="00970217">
        <w:rPr>
          <w:rFonts w:cstheme="minorHAnsi"/>
          <w:lang w:val="en-PH"/>
        </w:rPr>
        <w:t>Reviewed sales, disbursements, journal entries, and billing</w:t>
      </w:r>
    </w:p>
    <w:p w14:paraId="203273E5" w14:textId="77777777" w:rsidR="00533E1A" w:rsidRPr="00970217" w:rsidRDefault="00533E1A" w:rsidP="00533E1A">
      <w:pPr>
        <w:numPr>
          <w:ilvl w:val="0"/>
          <w:numId w:val="12"/>
        </w:numPr>
        <w:spacing w:after="0" w:line="240" w:lineRule="auto"/>
        <w:contextualSpacing/>
        <w:rPr>
          <w:rFonts w:cstheme="minorHAnsi"/>
          <w:lang w:val="en-PH"/>
        </w:rPr>
      </w:pPr>
      <w:r w:rsidRPr="00970217">
        <w:rPr>
          <w:rFonts w:cstheme="minorHAnsi"/>
          <w:lang w:val="en-PH"/>
        </w:rPr>
        <w:t>Prepared balance sheet schedules and financial statements</w:t>
      </w:r>
    </w:p>
    <w:p w14:paraId="4A94E152" w14:textId="77777777" w:rsidR="00533E1A" w:rsidRPr="00970217" w:rsidRDefault="00533E1A" w:rsidP="00533E1A">
      <w:pPr>
        <w:numPr>
          <w:ilvl w:val="0"/>
          <w:numId w:val="12"/>
        </w:numPr>
        <w:spacing w:after="0" w:line="240" w:lineRule="auto"/>
        <w:contextualSpacing/>
        <w:rPr>
          <w:rFonts w:cstheme="minorHAnsi"/>
          <w:lang w:val="en-PH"/>
        </w:rPr>
      </w:pPr>
      <w:r w:rsidRPr="00970217">
        <w:rPr>
          <w:rFonts w:cstheme="minorHAnsi"/>
          <w:lang w:val="en-PH"/>
        </w:rPr>
        <w:t>Handled internal and external audits and receivables monitoring</w:t>
      </w:r>
    </w:p>
    <w:p w14:paraId="4C94EB6B" w14:textId="736CA514" w:rsidR="00533E1A" w:rsidRPr="00970217" w:rsidRDefault="00533E1A" w:rsidP="00533E1A">
      <w:pPr>
        <w:spacing w:after="0" w:line="240" w:lineRule="auto"/>
        <w:contextualSpacing/>
        <w:rPr>
          <w:rFonts w:cstheme="minorHAnsi"/>
          <w:lang w:val="en-PH"/>
        </w:rPr>
      </w:pPr>
    </w:p>
    <w:p w14:paraId="08183F8A" w14:textId="60EB6D88"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Senior Accounting &amp; Administrative Officer</w:t>
      </w:r>
    </w:p>
    <w:p w14:paraId="254A588B" w14:textId="77777777" w:rsidR="00533E1A" w:rsidRPr="00970217" w:rsidRDefault="00533E1A" w:rsidP="00533E1A">
      <w:pPr>
        <w:spacing w:after="0" w:line="240" w:lineRule="auto"/>
        <w:contextualSpacing/>
        <w:rPr>
          <w:rFonts w:cstheme="minorHAnsi"/>
          <w:lang w:val="en-PH"/>
        </w:rPr>
      </w:pPr>
      <w:r w:rsidRPr="00970217">
        <w:rPr>
          <w:rFonts w:cstheme="minorHAnsi"/>
          <w:b/>
          <w:bCs/>
          <w:lang w:val="en-PH"/>
        </w:rPr>
        <w:t>FXDMS Philippines Inc. (BPO)</w:t>
      </w:r>
      <w:r w:rsidRPr="00970217">
        <w:rPr>
          <w:rFonts w:cstheme="minorHAnsi"/>
          <w:lang w:val="en-PH"/>
        </w:rPr>
        <w:br/>
        <w:t>January 2013 – April 2019</w:t>
      </w:r>
    </w:p>
    <w:p w14:paraId="303383F2" w14:textId="77777777" w:rsidR="00533E1A" w:rsidRPr="00970217" w:rsidRDefault="00533E1A" w:rsidP="00533E1A">
      <w:pPr>
        <w:numPr>
          <w:ilvl w:val="0"/>
          <w:numId w:val="13"/>
        </w:numPr>
        <w:spacing w:after="0" w:line="240" w:lineRule="auto"/>
        <w:contextualSpacing/>
        <w:rPr>
          <w:rFonts w:cstheme="minorHAnsi"/>
          <w:lang w:val="en-PH"/>
        </w:rPr>
      </w:pPr>
      <w:r w:rsidRPr="00970217">
        <w:rPr>
          <w:rFonts w:cstheme="minorHAnsi"/>
          <w:lang w:val="en-PH"/>
        </w:rPr>
        <w:t>Managed AP, bank reconciliations, tax compliance, and month-end reports</w:t>
      </w:r>
    </w:p>
    <w:p w14:paraId="43599E46" w14:textId="77777777" w:rsidR="00533E1A" w:rsidRPr="00970217" w:rsidRDefault="00533E1A" w:rsidP="00533E1A">
      <w:pPr>
        <w:numPr>
          <w:ilvl w:val="0"/>
          <w:numId w:val="13"/>
        </w:numPr>
        <w:spacing w:after="0" w:line="240" w:lineRule="auto"/>
        <w:contextualSpacing/>
        <w:rPr>
          <w:rFonts w:cstheme="minorHAnsi"/>
          <w:lang w:val="en-PH"/>
        </w:rPr>
      </w:pPr>
      <w:r w:rsidRPr="00970217">
        <w:rPr>
          <w:rFonts w:cstheme="minorHAnsi"/>
          <w:lang w:val="en-PH"/>
        </w:rPr>
        <w:t xml:space="preserve">Filed BIR returns via </w:t>
      </w:r>
      <w:proofErr w:type="spellStart"/>
      <w:r w:rsidRPr="00970217">
        <w:rPr>
          <w:rFonts w:cstheme="minorHAnsi"/>
          <w:lang w:val="en-PH"/>
        </w:rPr>
        <w:t>eFPS</w:t>
      </w:r>
      <w:proofErr w:type="spellEnd"/>
      <w:r w:rsidRPr="00970217">
        <w:rPr>
          <w:rFonts w:cstheme="minorHAnsi"/>
          <w:lang w:val="en-PH"/>
        </w:rPr>
        <w:t xml:space="preserve"> and prepared Alphalists and SAWT</w:t>
      </w:r>
    </w:p>
    <w:p w14:paraId="6019C895" w14:textId="77777777" w:rsidR="00533E1A" w:rsidRPr="00970217" w:rsidRDefault="00533E1A" w:rsidP="00533E1A">
      <w:pPr>
        <w:numPr>
          <w:ilvl w:val="0"/>
          <w:numId w:val="13"/>
        </w:numPr>
        <w:spacing w:after="0" w:line="240" w:lineRule="auto"/>
        <w:contextualSpacing/>
        <w:rPr>
          <w:rFonts w:cstheme="minorHAnsi"/>
          <w:lang w:val="en-PH"/>
        </w:rPr>
      </w:pPr>
      <w:r w:rsidRPr="00970217">
        <w:rPr>
          <w:rFonts w:cstheme="minorHAnsi"/>
          <w:lang w:val="en-PH"/>
        </w:rPr>
        <w:t>Coordinated internal and external audits and ensured audit compliance</w:t>
      </w:r>
    </w:p>
    <w:p w14:paraId="5830DE35" w14:textId="77777777" w:rsidR="00533E1A" w:rsidRPr="00970217" w:rsidRDefault="00533E1A" w:rsidP="00533E1A">
      <w:pPr>
        <w:numPr>
          <w:ilvl w:val="0"/>
          <w:numId w:val="13"/>
        </w:numPr>
        <w:spacing w:after="0" w:line="240" w:lineRule="auto"/>
        <w:contextualSpacing/>
        <w:rPr>
          <w:rFonts w:cstheme="minorHAnsi"/>
          <w:lang w:val="en-PH"/>
        </w:rPr>
      </w:pPr>
      <w:r w:rsidRPr="00970217">
        <w:rPr>
          <w:rFonts w:cstheme="minorHAnsi"/>
          <w:lang w:val="en-PH"/>
        </w:rPr>
        <w:t>Administered business permits, facilities, and company administration</w:t>
      </w:r>
    </w:p>
    <w:p w14:paraId="65C98E8A" w14:textId="0F8B70A2" w:rsidR="00533E1A" w:rsidRPr="00970217" w:rsidRDefault="00533E1A" w:rsidP="00533E1A">
      <w:pPr>
        <w:spacing w:after="0" w:line="240" w:lineRule="auto"/>
        <w:contextualSpacing/>
        <w:rPr>
          <w:rFonts w:cstheme="minorHAnsi"/>
          <w:lang w:val="en-PH"/>
        </w:rPr>
      </w:pPr>
    </w:p>
    <w:p w14:paraId="006E2492" w14:textId="77777777"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Earlier Career Experience</w:t>
      </w:r>
    </w:p>
    <w:p w14:paraId="1C7D9FC0" w14:textId="77777777" w:rsidR="00533E1A" w:rsidRPr="00970217" w:rsidRDefault="00533E1A" w:rsidP="00533E1A">
      <w:pPr>
        <w:spacing w:after="0" w:line="240" w:lineRule="auto"/>
        <w:contextualSpacing/>
        <w:rPr>
          <w:rFonts w:cstheme="minorHAnsi"/>
          <w:lang w:val="en-PH"/>
        </w:rPr>
      </w:pPr>
      <w:r w:rsidRPr="00970217">
        <w:rPr>
          <w:rFonts w:cstheme="minorHAnsi"/>
          <w:i/>
          <w:iCs/>
          <w:lang w:val="en-PH"/>
        </w:rPr>
        <w:t>(Summarized)</w:t>
      </w:r>
    </w:p>
    <w:p w14:paraId="1A6650C3" w14:textId="77777777" w:rsidR="00533E1A" w:rsidRPr="00970217" w:rsidRDefault="00533E1A" w:rsidP="00533E1A">
      <w:pPr>
        <w:numPr>
          <w:ilvl w:val="0"/>
          <w:numId w:val="14"/>
        </w:numPr>
        <w:spacing w:after="0" w:line="240" w:lineRule="auto"/>
        <w:contextualSpacing/>
        <w:rPr>
          <w:rFonts w:cstheme="minorHAnsi"/>
          <w:lang w:val="en-PH"/>
        </w:rPr>
      </w:pPr>
      <w:r w:rsidRPr="00970217">
        <w:rPr>
          <w:rFonts w:cstheme="minorHAnsi"/>
          <w:b/>
          <w:bCs/>
          <w:lang w:val="en-PH"/>
        </w:rPr>
        <w:t>Accountant</w:t>
      </w:r>
      <w:r w:rsidRPr="00970217">
        <w:rPr>
          <w:rFonts w:cstheme="minorHAnsi"/>
          <w:lang w:val="en-PH"/>
        </w:rPr>
        <w:t xml:space="preserve"> – </w:t>
      </w:r>
      <w:proofErr w:type="spellStart"/>
      <w:r w:rsidRPr="00970217">
        <w:rPr>
          <w:rFonts w:cstheme="minorHAnsi"/>
          <w:lang w:val="en-PH"/>
        </w:rPr>
        <w:t>Seapac</w:t>
      </w:r>
      <w:proofErr w:type="spellEnd"/>
      <w:r w:rsidRPr="00970217">
        <w:rPr>
          <w:rFonts w:cstheme="minorHAnsi"/>
          <w:lang w:val="en-PH"/>
        </w:rPr>
        <w:t xml:space="preserve"> Philippines Inc. (Construction)</w:t>
      </w:r>
    </w:p>
    <w:p w14:paraId="6234F6CE" w14:textId="77777777" w:rsidR="00533E1A" w:rsidRPr="00970217" w:rsidRDefault="00533E1A" w:rsidP="00533E1A">
      <w:pPr>
        <w:numPr>
          <w:ilvl w:val="0"/>
          <w:numId w:val="14"/>
        </w:numPr>
        <w:spacing w:after="0" w:line="240" w:lineRule="auto"/>
        <w:contextualSpacing/>
        <w:rPr>
          <w:rFonts w:cstheme="minorHAnsi"/>
          <w:lang w:val="en-PH"/>
        </w:rPr>
      </w:pPr>
      <w:r w:rsidRPr="00970217">
        <w:rPr>
          <w:rFonts w:cstheme="minorHAnsi"/>
          <w:b/>
          <w:bCs/>
          <w:lang w:val="en-PH"/>
        </w:rPr>
        <w:t>Accounting Staff</w:t>
      </w:r>
      <w:r w:rsidRPr="00970217">
        <w:rPr>
          <w:rFonts w:cstheme="minorHAnsi"/>
          <w:lang w:val="en-PH"/>
        </w:rPr>
        <w:t xml:space="preserve"> – Salmat Services Inc. (BPO)</w:t>
      </w:r>
    </w:p>
    <w:p w14:paraId="24ED3A9B" w14:textId="4330F211" w:rsidR="00533E1A" w:rsidRPr="00970217" w:rsidRDefault="00533E1A" w:rsidP="00533E1A">
      <w:pPr>
        <w:numPr>
          <w:ilvl w:val="0"/>
          <w:numId w:val="14"/>
        </w:numPr>
        <w:spacing w:after="0" w:line="240" w:lineRule="auto"/>
        <w:contextualSpacing/>
        <w:rPr>
          <w:rFonts w:cstheme="minorHAnsi"/>
          <w:lang w:val="en-PH"/>
        </w:rPr>
      </w:pPr>
      <w:r w:rsidRPr="00970217">
        <w:rPr>
          <w:rFonts w:cstheme="minorHAnsi"/>
          <w:b/>
          <w:bCs/>
          <w:lang w:val="en-PH"/>
        </w:rPr>
        <w:t>Accounting Assistant</w:t>
      </w:r>
      <w:r w:rsidRPr="00970217">
        <w:rPr>
          <w:rFonts w:cstheme="minorHAnsi"/>
          <w:lang w:val="en-PH"/>
        </w:rPr>
        <w:t xml:space="preserve"> – SM Cinema </w:t>
      </w:r>
      <w:r w:rsidR="009948DF">
        <w:rPr>
          <w:rFonts w:cstheme="minorHAnsi"/>
          <w:lang w:val="en-PH"/>
        </w:rPr>
        <w:t>&amp;</w:t>
      </w:r>
      <w:r w:rsidRPr="00970217">
        <w:rPr>
          <w:rFonts w:cstheme="minorHAnsi"/>
          <w:lang w:val="en-PH"/>
        </w:rPr>
        <w:t xml:space="preserve"> Pilipinas Shell</w:t>
      </w:r>
    </w:p>
    <w:p w14:paraId="3BEE0E8C" w14:textId="77777777" w:rsidR="00533E1A" w:rsidRPr="00970217" w:rsidRDefault="00533E1A" w:rsidP="00533E1A">
      <w:pPr>
        <w:numPr>
          <w:ilvl w:val="0"/>
          <w:numId w:val="14"/>
        </w:numPr>
        <w:spacing w:after="0" w:line="240" w:lineRule="auto"/>
        <w:contextualSpacing/>
        <w:rPr>
          <w:rFonts w:cstheme="minorHAnsi"/>
          <w:lang w:val="en-PH"/>
        </w:rPr>
      </w:pPr>
      <w:r w:rsidRPr="00970217">
        <w:rPr>
          <w:rFonts w:cstheme="minorHAnsi"/>
          <w:b/>
          <w:bCs/>
          <w:lang w:val="en-PH"/>
        </w:rPr>
        <w:t>Accounting Clerk</w:t>
      </w:r>
      <w:r w:rsidRPr="00970217">
        <w:rPr>
          <w:rFonts w:cstheme="minorHAnsi"/>
          <w:lang w:val="en-PH"/>
        </w:rPr>
        <w:t xml:space="preserve"> – </w:t>
      </w:r>
      <w:proofErr w:type="spellStart"/>
      <w:r w:rsidRPr="00970217">
        <w:rPr>
          <w:rFonts w:cstheme="minorHAnsi"/>
          <w:lang w:val="en-PH"/>
        </w:rPr>
        <w:t>Mantrade</w:t>
      </w:r>
      <w:proofErr w:type="spellEnd"/>
      <w:r w:rsidRPr="00970217">
        <w:rPr>
          <w:rFonts w:cstheme="minorHAnsi"/>
          <w:lang w:val="en-PH"/>
        </w:rPr>
        <w:t xml:space="preserve"> Development Corp. (Nissan Dealer)</w:t>
      </w:r>
    </w:p>
    <w:p w14:paraId="36B0DA37" w14:textId="77777777" w:rsidR="00533E1A" w:rsidRPr="00970217" w:rsidRDefault="00533E1A" w:rsidP="00533E1A">
      <w:pPr>
        <w:spacing w:after="0" w:line="240" w:lineRule="auto"/>
        <w:contextualSpacing/>
        <w:rPr>
          <w:rFonts w:cstheme="minorHAnsi"/>
          <w:lang w:val="en-PH"/>
        </w:rPr>
      </w:pPr>
      <w:r w:rsidRPr="00970217">
        <w:rPr>
          <w:rFonts w:cstheme="minorHAnsi"/>
          <w:i/>
          <w:iCs/>
          <w:lang w:val="en-PH"/>
        </w:rPr>
        <w:t>Roles focused on accounts receivable, bank reconciliation, billing, journal entries, and accounting system support.</w:t>
      </w:r>
    </w:p>
    <w:p w14:paraId="19F14BED" w14:textId="77777777" w:rsidR="00851810" w:rsidRDefault="00851810" w:rsidP="00533E1A">
      <w:pPr>
        <w:rPr>
          <w:rFonts w:cstheme="minorHAnsi"/>
          <w:b/>
          <w:bCs/>
          <w:lang w:val="en-PH"/>
        </w:rPr>
      </w:pPr>
    </w:p>
    <w:p w14:paraId="3A0CFA79" w14:textId="11703D6D" w:rsidR="00533E1A" w:rsidRPr="00970217" w:rsidRDefault="00533E1A" w:rsidP="00533E1A">
      <w:pPr>
        <w:rPr>
          <w:rFonts w:cstheme="minorHAnsi"/>
          <w:b/>
          <w:bCs/>
          <w:lang w:val="en-PH"/>
        </w:rPr>
      </w:pPr>
      <w:r w:rsidRPr="00970217">
        <w:rPr>
          <w:rFonts w:cstheme="minorHAnsi"/>
          <w:b/>
          <w:bCs/>
          <w:lang w:val="en-PH"/>
        </w:rPr>
        <w:t>EDUCATION</w:t>
      </w:r>
    </w:p>
    <w:p w14:paraId="1EF1BC7D" w14:textId="77777777" w:rsidR="00533E1A" w:rsidRPr="00970217" w:rsidRDefault="00533E1A" w:rsidP="00533E1A">
      <w:pPr>
        <w:rPr>
          <w:rFonts w:cstheme="minorHAnsi"/>
          <w:lang w:val="en-PH"/>
        </w:rPr>
      </w:pPr>
      <w:proofErr w:type="gramStart"/>
      <w:r w:rsidRPr="00970217">
        <w:rPr>
          <w:rFonts w:cstheme="minorHAnsi"/>
          <w:b/>
          <w:bCs/>
          <w:lang w:val="en-PH"/>
        </w:rPr>
        <w:t>Master in Business Administration</w:t>
      </w:r>
      <w:proofErr w:type="gramEnd"/>
      <w:r w:rsidRPr="00970217">
        <w:rPr>
          <w:rFonts w:cstheme="minorHAnsi"/>
          <w:b/>
          <w:bCs/>
          <w:lang w:val="en-PH"/>
        </w:rPr>
        <w:t xml:space="preserve"> (MBA)</w:t>
      </w:r>
      <w:r w:rsidRPr="00970217">
        <w:rPr>
          <w:rFonts w:cstheme="minorHAnsi"/>
          <w:lang w:val="en-PH"/>
        </w:rPr>
        <w:br/>
        <w:t>Philippines Christian University – Manila | 2024</w:t>
      </w:r>
    </w:p>
    <w:p w14:paraId="3AD8DAA8" w14:textId="77777777" w:rsidR="00533E1A" w:rsidRPr="00970217" w:rsidRDefault="00533E1A" w:rsidP="00533E1A">
      <w:pPr>
        <w:rPr>
          <w:rFonts w:cstheme="minorHAnsi"/>
          <w:lang w:val="en-PH"/>
        </w:rPr>
      </w:pPr>
      <w:r w:rsidRPr="00970217">
        <w:rPr>
          <w:rFonts w:cstheme="minorHAnsi"/>
          <w:b/>
          <w:bCs/>
          <w:lang w:val="en-PH"/>
        </w:rPr>
        <w:t>Bachelor of Science in Accountancy</w:t>
      </w:r>
      <w:r w:rsidRPr="00970217">
        <w:rPr>
          <w:rFonts w:cstheme="minorHAnsi"/>
          <w:lang w:val="en-PH"/>
        </w:rPr>
        <w:br/>
        <w:t>Polytechnic University of the Philippines | 2004</w:t>
      </w:r>
    </w:p>
    <w:p w14:paraId="0EF541C0" w14:textId="77777777" w:rsidR="00533E1A" w:rsidRPr="00970217" w:rsidRDefault="00533E1A" w:rsidP="00533E1A">
      <w:pPr>
        <w:spacing w:after="0" w:line="240" w:lineRule="auto"/>
        <w:rPr>
          <w:rFonts w:cstheme="minorHAnsi"/>
          <w:b/>
          <w:bCs/>
          <w:lang w:val="en-PH"/>
        </w:rPr>
      </w:pPr>
      <w:r w:rsidRPr="00970217">
        <w:rPr>
          <w:rFonts w:cstheme="minorHAnsi"/>
          <w:b/>
          <w:bCs/>
          <w:lang w:val="en-PH"/>
        </w:rPr>
        <w:t>PROFESSIONAL LICENSES &amp; CERTIFICATIONS</w:t>
      </w:r>
    </w:p>
    <w:p w14:paraId="71E81001" w14:textId="77777777" w:rsidR="00533E1A" w:rsidRPr="00970217" w:rsidRDefault="00533E1A" w:rsidP="00533E1A">
      <w:pPr>
        <w:numPr>
          <w:ilvl w:val="0"/>
          <w:numId w:val="15"/>
        </w:numPr>
        <w:spacing w:after="0" w:line="240" w:lineRule="auto"/>
        <w:rPr>
          <w:rFonts w:cstheme="minorHAnsi"/>
          <w:lang w:val="en-PH"/>
        </w:rPr>
      </w:pPr>
      <w:r w:rsidRPr="00970217">
        <w:rPr>
          <w:rFonts w:cstheme="minorHAnsi"/>
          <w:b/>
          <w:bCs/>
          <w:lang w:val="en-PH"/>
        </w:rPr>
        <w:t>Certified Public Accountant (CPA)</w:t>
      </w:r>
      <w:r w:rsidRPr="00970217">
        <w:rPr>
          <w:rFonts w:cstheme="minorHAnsi"/>
          <w:lang w:val="en-PH"/>
        </w:rPr>
        <w:t xml:space="preserve"> – PRC, 2012</w:t>
      </w:r>
    </w:p>
    <w:p w14:paraId="6EBAEB79" w14:textId="77777777" w:rsidR="00533E1A" w:rsidRDefault="00533E1A" w:rsidP="00533E1A">
      <w:pPr>
        <w:numPr>
          <w:ilvl w:val="0"/>
          <w:numId w:val="15"/>
        </w:numPr>
        <w:spacing w:after="0" w:line="240" w:lineRule="auto"/>
        <w:rPr>
          <w:rFonts w:cstheme="minorHAnsi"/>
          <w:lang w:val="en-PH"/>
        </w:rPr>
      </w:pPr>
      <w:r w:rsidRPr="00970217">
        <w:rPr>
          <w:rFonts w:cstheme="minorHAnsi"/>
          <w:lang w:val="en-PH"/>
        </w:rPr>
        <w:t>Career Services Professional – 2005</w:t>
      </w:r>
    </w:p>
    <w:p w14:paraId="51B653F2" w14:textId="77777777" w:rsidR="00933A4C" w:rsidRDefault="00933A4C" w:rsidP="00933A4C">
      <w:pPr>
        <w:spacing w:after="0" w:line="240" w:lineRule="auto"/>
        <w:rPr>
          <w:rFonts w:cstheme="minorHAnsi"/>
          <w:lang w:val="en-PH"/>
        </w:rPr>
      </w:pPr>
    </w:p>
    <w:p w14:paraId="75CBFCA5" w14:textId="77777777" w:rsidR="00933A4C" w:rsidRDefault="00933A4C" w:rsidP="00933A4C">
      <w:pPr>
        <w:spacing w:after="0" w:line="240" w:lineRule="auto"/>
        <w:rPr>
          <w:rFonts w:cstheme="minorHAnsi"/>
          <w:lang w:val="en-PH"/>
        </w:rPr>
      </w:pPr>
    </w:p>
    <w:p w14:paraId="2BA90A6A" w14:textId="77777777" w:rsidR="00933A4C" w:rsidRDefault="00933A4C" w:rsidP="00933A4C">
      <w:pPr>
        <w:spacing w:after="0" w:line="240" w:lineRule="auto"/>
        <w:rPr>
          <w:rFonts w:cstheme="minorHAnsi"/>
          <w:lang w:val="en-PH"/>
        </w:rPr>
      </w:pPr>
    </w:p>
    <w:p w14:paraId="3FD2CD6E" w14:textId="77777777" w:rsidR="00933A4C" w:rsidRDefault="00933A4C" w:rsidP="00933A4C">
      <w:pPr>
        <w:spacing w:after="0" w:line="240" w:lineRule="auto"/>
        <w:rPr>
          <w:rFonts w:cstheme="minorHAnsi"/>
          <w:lang w:val="en-PH"/>
        </w:rPr>
      </w:pPr>
    </w:p>
    <w:p w14:paraId="00D47A12" w14:textId="77777777" w:rsidR="00933A4C" w:rsidRPr="00970217" w:rsidRDefault="00933A4C" w:rsidP="00933A4C">
      <w:pPr>
        <w:spacing w:after="0" w:line="240" w:lineRule="auto"/>
        <w:rPr>
          <w:rFonts w:cstheme="minorHAnsi"/>
          <w:lang w:val="en-PH"/>
        </w:rPr>
      </w:pPr>
    </w:p>
    <w:p w14:paraId="3B163B39" w14:textId="77777777" w:rsidR="00970217" w:rsidRPr="00970217" w:rsidRDefault="00970217" w:rsidP="00533E1A">
      <w:pPr>
        <w:spacing w:after="0" w:line="240" w:lineRule="auto"/>
        <w:contextualSpacing/>
        <w:rPr>
          <w:rFonts w:cstheme="minorHAnsi"/>
          <w:b/>
          <w:bCs/>
          <w:lang w:val="en-PH"/>
        </w:rPr>
      </w:pPr>
    </w:p>
    <w:p w14:paraId="5925D9D9" w14:textId="1AD6BCD0"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SEMINARS &amp; PROFESSIONAL DEVELOPMENT (Selected)</w:t>
      </w:r>
    </w:p>
    <w:p w14:paraId="1C234030" w14:textId="77777777" w:rsidR="00533E1A" w:rsidRPr="00970217" w:rsidRDefault="00533E1A" w:rsidP="00533E1A">
      <w:pPr>
        <w:numPr>
          <w:ilvl w:val="0"/>
          <w:numId w:val="16"/>
        </w:numPr>
        <w:spacing w:after="0" w:line="240" w:lineRule="auto"/>
        <w:contextualSpacing/>
        <w:rPr>
          <w:rFonts w:cstheme="minorHAnsi"/>
          <w:lang w:val="en-PH"/>
        </w:rPr>
      </w:pPr>
      <w:r w:rsidRPr="00970217">
        <w:rPr>
          <w:rFonts w:cstheme="minorHAnsi"/>
          <w:lang w:val="en-PH"/>
        </w:rPr>
        <w:t>Effective Leadership Skills in the Age of AI (2026)</w:t>
      </w:r>
    </w:p>
    <w:p w14:paraId="0F622990" w14:textId="77777777" w:rsidR="00533E1A" w:rsidRPr="00970217" w:rsidRDefault="00533E1A" w:rsidP="00533E1A">
      <w:pPr>
        <w:numPr>
          <w:ilvl w:val="0"/>
          <w:numId w:val="16"/>
        </w:numPr>
        <w:spacing w:after="0" w:line="240" w:lineRule="auto"/>
        <w:contextualSpacing/>
        <w:rPr>
          <w:rFonts w:cstheme="minorHAnsi"/>
          <w:lang w:val="en-PH"/>
        </w:rPr>
      </w:pPr>
      <w:r w:rsidRPr="00970217">
        <w:rPr>
          <w:rFonts w:cstheme="minorHAnsi"/>
          <w:lang w:val="en-PH"/>
        </w:rPr>
        <w:t>AML / CTF Fundamentals</w:t>
      </w:r>
    </w:p>
    <w:p w14:paraId="43E12EA9" w14:textId="77777777" w:rsidR="00533E1A" w:rsidRPr="00970217" w:rsidRDefault="00533E1A" w:rsidP="00533E1A">
      <w:pPr>
        <w:numPr>
          <w:ilvl w:val="0"/>
          <w:numId w:val="16"/>
        </w:numPr>
        <w:spacing w:after="0" w:line="240" w:lineRule="auto"/>
        <w:contextualSpacing/>
        <w:rPr>
          <w:rFonts w:cstheme="minorHAnsi"/>
          <w:lang w:val="en-PH"/>
        </w:rPr>
      </w:pPr>
      <w:r w:rsidRPr="00970217">
        <w:rPr>
          <w:rFonts w:cstheme="minorHAnsi"/>
          <w:lang w:val="en-PH"/>
        </w:rPr>
        <w:t>Data Privacy Act Awareness</w:t>
      </w:r>
    </w:p>
    <w:p w14:paraId="30C7EFD3" w14:textId="77777777" w:rsidR="00533E1A" w:rsidRPr="00970217" w:rsidRDefault="00533E1A" w:rsidP="00533E1A">
      <w:pPr>
        <w:numPr>
          <w:ilvl w:val="0"/>
          <w:numId w:val="16"/>
        </w:numPr>
        <w:spacing w:after="0" w:line="240" w:lineRule="auto"/>
        <w:contextualSpacing/>
        <w:rPr>
          <w:rFonts w:cstheme="minorHAnsi"/>
          <w:lang w:val="en-PH"/>
        </w:rPr>
      </w:pPr>
      <w:r w:rsidRPr="00970217">
        <w:rPr>
          <w:rFonts w:cstheme="minorHAnsi"/>
          <w:lang w:val="en-PH"/>
        </w:rPr>
        <w:t>Full IFRS / PFRS Training</w:t>
      </w:r>
    </w:p>
    <w:p w14:paraId="014830BF" w14:textId="77777777" w:rsidR="00533E1A" w:rsidRPr="00970217" w:rsidRDefault="00533E1A" w:rsidP="00533E1A">
      <w:pPr>
        <w:numPr>
          <w:ilvl w:val="0"/>
          <w:numId w:val="16"/>
        </w:numPr>
        <w:spacing w:after="0" w:line="240" w:lineRule="auto"/>
        <w:contextualSpacing/>
        <w:rPr>
          <w:rFonts w:cstheme="minorHAnsi"/>
          <w:lang w:val="en-PH"/>
        </w:rPr>
      </w:pPr>
      <w:r w:rsidRPr="00970217">
        <w:rPr>
          <w:rFonts w:cstheme="minorHAnsi"/>
          <w:lang w:val="en-PH"/>
        </w:rPr>
        <w:t>Tax Updates &amp; BIR Compliance Seminars</w:t>
      </w:r>
    </w:p>
    <w:p w14:paraId="580F995A" w14:textId="77777777" w:rsidR="00970217" w:rsidRPr="00970217" w:rsidRDefault="00970217" w:rsidP="00533E1A">
      <w:pPr>
        <w:spacing w:after="0" w:line="240" w:lineRule="auto"/>
        <w:contextualSpacing/>
        <w:rPr>
          <w:rFonts w:cstheme="minorHAnsi"/>
          <w:b/>
          <w:bCs/>
          <w:lang w:val="en-PH"/>
        </w:rPr>
      </w:pPr>
    </w:p>
    <w:p w14:paraId="38242DD7" w14:textId="7E5D3037"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AWARDS</w:t>
      </w:r>
    </w:p>
    <w:p w14:paraId="5EFF5823" w14:textId="77777777" w:rsidR="00533E1A" w:rsidRPr="00970217" w:rsidRDefault="00533E1A" w:rsidP="00533E1A">
      <w:pPr>
        <w:numPr>
          <w:ilvl w:val="0"/>
          <w:numId w:val="17"/>
        </w:numPr>
        <w:spacing w:after="0" w:line="240" w:lineRule="auto"/>
        <w:contextualSpacing/>
        <w:rPr>
          <w:rFonts w:cstheme="minorHAnsi"/>
          <w:lang w:val="en-PH"/>
        </w:rPr>
      </w:pPr>
      <w:r w:rsidRPr="00970217">
        <w:rPr>
          <w:rFonts w:cstheme="minorHAnsi"/>
          <w:b/>
          <w:bCs/>
          <w:lang w:val="en-PH"/>
        </w:rPr>
        <w:t>Best Team Leader of the Year – 2017</w:t>
      </w:r>
    </w:p>
    <w:p w14:paraId="55A0E1EC" w14:textId="77777777" w:rsidR="00970217" w:rsidRDefault="00970217" w:rsidP="00970217">
      <w:pPr>
        <w:spacing w:after="0" w:line="240" w:lineRule="auto"/>
        <w:contextualSpacing/>
        <w:rPr>
          <w:rFonts w:cstheme="minorHAnsi"/>
          <w:b/>
          <w:bCs/>
          <w:lang w:val="en-PH"/>
        </w:rPr>
      </w:pPr>
    </w:p>
    <w:p w14:paraId="63D85C53" w14:textId="5EEAD45E" w:rsidR="00533E1A" w:rsidRPr="00970217" w:rsidRDefault="00533E1A" w:rsidP="00533E1A">
      <w:pPr>
        <w:spacing w:after="0" w:line="240" w:lineRule="auto"/>
        <w:contextualSpacing/>
        <w:rPr>
          <w:rFonts w:cstheme="minorHAnsi"/>
          <w:b/>
          <w:bCs/>
          <w:lang w:val="en-PH"/>
        </w:rPr>
      </w:pPr>
      <w:r w:rsidRPr="00970217">
        <w:rPr>
          <w:rFonts w:cstheme="minorHAnsi"/>
          <w:b/>
          <w:bCs/>
          <w:lang w:val="en-PH"/>
        </w:rPr>
        <w:t>TECHNICAL SKILLS</w:t>
      </w:r>
    </w:p>
    <w:p w14:paraId="7E5ABF6E" w14:textId="77777777" w:rsidR="00533E1A" w:rsidRPr="00970217" w:rsidRDefault="00533E1A" w:rsidP="00533E1A">
      <w:pPr>
        <w:numPr>
          <w:ilvl w:val="0"/>
          <w:numId w:val="18"/>
        </w:numPr>
        <w:spacing w:after="0" w:line="240" w:lineRule="auto"/>
        <w:contextualSpacing/>
        <w:rPr>
          <w:rFonts w:cstheme="minorHAnsi"/>
          <w:lang w:val="en-PH"/>
        </w:rPr>
      </w:pPr>
      <w:r w:rsidRPr="00970217">
        <w:rPr>
          <w:rFonts w:cstheme="minorHAnsi"/>
          <w:lang w:val="en-PH"/>
        </w:rPr>
        <w:t>Accounting Systems: Xero, Oracle, JD Edwards, Basware, Concur</w:t>
      </w:r>
    </w:p>
    <w:p w14:paraId="7A6ED2A6" w14:textId="77777777" w:rsidR="00533E1A" w:rsidRPr="00970217" w:rsidRDefault="00533E1A" w:rsidP="00533E1A">
      <w:pPr>
        <w:numPr>
          <w:ilvl w:val="0"/>
          <w:numId w:val="18"/>
        </w:numPr>
        <w:spacing w:after="0" w:line="240" w:lineRule="auto"/>
        <w:contextualSpacing/>
        <w:rPr>
          <w:rFonts w:cstheme="minorHAnsi"/>
          <w:lang w:val="en-PH"/>
        </w:rPr>
      </w:pPr>
      <w:r w:rsidRPr="00970217">
        <w:rPr>
          <w:rFonts w:cstheme="minorHAnsi"/>
          <w:lang w:val="en-PH"/>
        </w:rPr>
        <w:t>Advanced MS Excel (VLOOKUP, formulas, reports)</w:t>
      </w:r>
    </w:p>
    <w:p w14:paraId="08941588" w14:textId="77777777" w:rsidR="00533E1A" w:rsidRPr="00970217" w:rsidRDefault="00533E1A" w:rsidP="00533E1A">
      <w:pPr>
        <w:numPr>
          <w:ilvl w:val="0"/>
          <w:numId w:val="18"/>
        </w:numPr>
        <w:spacing w:after="0" w:line="240" w:lineRule="auto"/>
        <w:contextualSpacing/>
        <w:rPr>
          <w:rFonts w:cstheme="minorHAnsi"/>
          <w:lang w:val="en-PH"/>
        </w:rPr>
      </w:pPr>
      <w:r w:rsidRPr="00970217">
        <w:rPr>
          <w:rFonts w:cstheme="minorHAnsi"/>
          <w:lang w:val="en-PH"/>
        </w:rPr>
        <w:t>Financial Analysis, Reconciliation &amp; Reporting</w:t>
      </w:r>
    </w:p>
    <w:p w14:paraId="340AB330" w14:textId="77777777" w:rsidR="00533E1A" w:rsidRPr="00970217" w:rsidRDefault="00533E1A" w:rsidP="00533E1A">
      <w:pPr>
        <w:numPr>
          <w:ilvl w:val="0"/>
          <w:numId w:val="18"/>
        </w:numPr>
        <w:spacing w:after="0" w:line="240" w:lineRule="auto"/>
        <w:contextualSpacing/>
        <w:rPr>
          <w:rFonts w:cstheme="minorHAnsi"/>
          <w:lang w:val="en-PH"/>
        </w:rPr>
      </w:pPr>
      <w:r w:rsidRPr="00970217">
        <w:rPr>
          <w:rFonts w:cstheme="minorHAnsi"/>
          <w:lang w:val="en-PH"/>
        </w:rPr>
        <w:t>Strong documentation and compliance management</w:t>
      </w:r>
    </w:p>
    <w:p w14:paraId="1988F56F" w14:textId="746A0A06" w:rsidR="00533E1A" w:rsidRPr="00970217" w:rsidRDefault="00533E1A" w:rsidP="00533E1A">
      <w:pPr>
        <w:rPr>
          <w:rFonts w:cstheme="minorHAnsi"/>
          <w:lang w:val="en-PH"/>
        </w:rPr>
      </w:pPr>
    </w:p>
    <w:p w14:paraId="363C5142" w14:textId="77777777" w:rsidR="00533E1A" w:rsidRPr="00970217" w:rsidRDefault="00533E1A" w:rsidP="00533E1A">
      <w:pPr>
        <w:rPr>
          <w:rFonts w:cstheme="minorHAnsi"/>
          <w:b/>
          <w:bCs/>
          <w:lang w:val="en-PH"/>
        </w:rPr>
      </w:pPr>
      <w:r w:rsidRPr="00970217">
        <w:rPr>
          <w:rFonts w:cstheme="minorHAnsi"/>
          <w:b/>
          <w:bCs/>
          <w:lang w:val="en-PH"/>
        </w:rPr>
        <w:t>References</w:t>
      </w:r>
    </w:p>
    <w:p w14:paraId="78C014EF" w14:textId="2961AF08" w:rsidR="00533E1A" w:rsidRPr="00970217" w:rsidRDefault="00533E1A" w:rsidP="00533E1A">
      <w:pPr>
        <w:rPr>
          <w:rFonts w:cstheme="minorHAnsi"/>
          <w:lang w:val="en-US"/>
        </w:rPr>
      </w:pPr>
      <w:r w:rsidRPr="00970217">
        <w:rPr>
          <w:rFonts w:cstheme="minorHAnsi"/>
          <w:lang w:val="en-PH"/>
        </w:rPr>
        <w:t>Available upon request.</w:t>
      </w:r>
    </w:p>
    <w:sectPr w:rsidR="00533E1A" w:rsidRPr="00970217" w:rsidSect="00970217">
      <w:headerReference w:type="default" r:id="rId8"/>
      <w:pgSz w:w="11906" w:h="16838" w:code="9"/>
      <w:pgMar w:top="1247" w:right="1440" w:bottom="3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14EA" w14:textId="77777777" w:rsidR="00002D46" w:rsidRDefault="00002D46">
      <w:pPr>
        <w:spacing w:line="240" w:lineRule="auto"/>
      </w:pPr>
      <w:r>
        <w:separator/>
      </w:r>
    </w:p>
  </w:endnote>
  <w:endnote w:type="continuationSeparator" w:id="0">
    <w:p w14:paraId="502686C2" w14:textId="77777777" w:rsidR="00002D46" w:rsidRDefault="00002D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539AD" w14:textId="77777777" w:rsidR="00002D46" w:rsidRDefault="00002D46">
      <w:pPr>
        <w:spacing w:after="0"/>
      </w:pPr>
      <w:r>
        <w:separator/>
      </w:r>
    </w:p>
  </w:footnote>
  <w:footnote w:type="continuationSeparator" w:id="0">
    <w:p w14:paraId="4A4EFE8E" w14:textId="77777777" w:rsidR="00002D46" w:rsidRDefault="00002D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07E3" w14:textId="293328A9" w:rsidR="00A2444D" w:rsidRDefault="00000000">
    <w:pPr>
      <w:spacing w:after="0"/>
      <w:rPr>
        <w:b/>
        <w:sz w:val="24"/>
        <w:szCs w:val="24"/>
      </w:rPr>
    </w:pPr>
    <w:r>
      <w:rPr>
        <w:b/>
        <w:noProof/>
        <w:sz w:val="20"/>
        <w:szCs w:val="24"/>
      </w:rPr>
      <w:drawing>
        <wp:anchor distT="0" distB="0" distL="114300" distR="114300" simplePos="0" relativeHeight="251659264" behindDoc="0" locked="0" layoutInCell="1" allowOverlap="1" wp14:anchorId="64BD42AE" wp14:editId="182F3227">
          <wp:simplePos x="0" y="0"/>
          <wp:positionH relativeFrom="column">
            <wp:posOffset>4829175</wp:posOffset>
          </wp:positionH>
          <wp:positionV relativeFrom="paragraph">
            <wp:posOffset>-635</wp:posOffset>
          </wp:positionV>
          <wp:extent cx="914400" cy="977900"/>
          <wp:effectExtent l="0" t="0" r="0" b="0"/>
          <wp:wrapThrough wrapText="bothSides">
            <wp:wrapPolygon edited="0">
              <wp:start x="0" y="0"/>
              <wp:lineTo x="0" y="21039"/>
              <wp:lineTo x="21150" y="21039"/>
              <wp:lineTo x="21150" y="0"/>
              <wp:lineTo x="0" y="0"/>
            </wp:wrapPolygon>
          </wp:wrapThrough>
          <wp:docPr id="21922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2757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77900"/>
                  </a:xfrm>
                  <a:prstGeom prst="rect">
                    <a:avLst/>
                  </a:prstGeom>
                </pic:spPr>
              </pic:pic>
            </a:graphicData>
          </a:graphic>
        </wp:anchor>
      </w:drawing>
    </w:r>
  </w:p>
  <w:p w14:paraId="341F52E7" w14:textId="77777777" w:rsidR="00A2444D" w:rsidRDefault="00000000" w:rsidP="00533E1A">
    <w:pPr>
      <w:spacing w:after="0" w:line="240" w:lineRule="auto"/>
      <w:contextualSpacing/>
      <w:rPr>
        <w:b/>
        <w:sz w:val="24"/>
        <w:szCs w:val="24"/>
      </w:rPr>
    </w:pPr>
    <w:r>
      <w:rPr>
        <w:b/>
        <w:sz w:val="24"/>
        <w:szCs w:val="24"/>
      </w:rPr>
      <w:t>SHARON CALDERON-SANCHEZ, CPA, MBA</w:t>
    </w:r>
  </w:p>
  <w:p w14:paraId="541DF3A9" w14:textId="77777777" w:rsidR="00533E1A" w:rsidRDefault="00533E1A" w:rsidP="00533E1A">
    <w:pPr>
      <w:spacing w:after="0" w:line="240" w:lineRule="auto"/>
      <w:contextualSpacing/>
      <w:rPr>
        <w:b/>
        <w:bCs/>
        <w:lang w:val="en-PH"/>
      </w:rPr>
    </w:pPr>
    <w:r w:rsidRPr="00533E1A">
      <w:rPr>
        <w:b/>
        <w:bCs/>
        <w:lang w:val="en-PH"/>
      </w:rPr>
      <w:t>Finance &amp; Accounting Manager | Tax, Compliance &amp; Audit Specialist</w:t>
    </w:r>
  </w:p>
  <w:p w14:paraId="2C30F82C" w14:textId="6DAD87A6" w:rsidR="00533E1A" w:rsidRPr="00533E1A" w:rsidRDefault="00533E1A" w:rsidP="00533E1A">
    <w:pPr>
      <w:spacing w:after="0" w:line="240" w:lineRule="auto"/>
      <w:contextualSpacing/>
      <w:rPr>
        <w:lang w:val="en-PH"/>
      </w:rPr>
    </w:pPr>
    <w:r w:rsidRPr="00533E1A">
      <w:rPr>
        <w:lang w:val="en-PH"/>
      </w:rPr>
      <w:t>Taguig City, Philippines</w:t>
    </w:r>
  </w:p>
  <w:p w14:paraId="7E378D7E" w14:textId="4ADF3227" w:rsidR="00A2444D" w:rsidRDefault="00533E1A" w:rsidP="00533E1A">
    <w:pPr>
      <w:tabs>
        <w:tab w:val="left" w:pos="8205"/>
      </w:tabs>
      <w:spacing w:after="0" w:line="240" w:lineRule="auto"/>
      <w:contextualSpacing/>
      <w:rPr>
        <w:sz w:val="18"/>
        <w:lang w:val="en-US"/>
      </w:rPr>
    </w:pPr>
    <w:r w:rsidRPr="00533E1A">
      <w:rPr>
        <w:rFonts w:ascii="Segoe UI Emoji" w:hAnsi="Segoe UI Emoji" w:cs="Segoe UI Emoji"/>
        <w:lang w:val="en-PH"/>
      </w:rPr>
      <w:t>📧</w:t>
    </w:r>
    <w:r w:rsidRPr="00533E1A">
      <w:rPr>
        <w:lang w:val="en-PH"/>
      </w:rPr>
      <w:t xml:space="preserve"> sharon.sanchez2304@gmail.com</w:t>
    </w:r>
    <w:r w:rsidRPr="00533E1A">
      <w:rPr>
        <w:lang w:val="en-PH"/>
      </w:rPr>
      <w:br/>
    </w:r>
    <w:r w:rsidRPr="00533E1A">
      <w:rPr>
        <w:rFonts w:ascii="Segoe UI Emoji" w:hAnsi="Segoe UI Emoji" w:cs="Segoe UI Emoji"/>
        <w:lang w:val="en-PH"/>
      </w:rPr>
      <w:t>📱</w:t>
    </w:r>
    <w:r w:rsidRPr="00533E1A">
      <w:rPr>
        <w:lang w:val="en-PH"/>
      </w:rPr>
      <w:t xml:space="preserve"> +63 956 382 2188 (Viber)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5E4B3E"/>
    <w:multiLevelType w:val="singleLevel"/>
    <w:tmpl w:val="D45E4B3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85C5928"/>
    <w:multiLevelType w:val="multilevel"/>
    <w:tmpl w:val="085C592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5587BC5"/>
    <w:multiLevelType w:val="multilevel"/>
    <w:tmpl w:val="047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A0701"/>
    <w:multiLevelType w:val="multilevel"/>
    <w:tmpl w:val="D24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117A6"/>
    <w:multiLevelType w:val="multilevel"/>
    <w:tmpl w:val="F67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22B48"/>
    <w:multiLevelType w:val="multilevel"/>
    <w:tmpl w:val="19E22B48"/>
    <w:lvl w:ilvl="0">
      <w:numFmt w:val="bullet"/>
      <w:lvlText w:val=""/>
      <w:lvlJc w:val="left"/>
      <w:pPr>
        <w:ind w:left="1440" w:hanging="360"/>
      </w:pPr>
      <w:rPr>
        <w:rFonts w:ascii="Wingdings" w:eastAsiaTheme="minorHAnsi" w:hAnsi="Wingdings" w:cstheme="minorHAnsi"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2A7757F6"/>
    <w:multiLevelType w:val="multilevel"/>
    <w:tmpl w:val="2A7757F6"/>
    <w:lvl w:ilvl="0">
      <w:start w:val="1"/>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2CB435B0"/>
    <w:multiLevelType w:val="multilevel"/>
    <w:tmpl w:val="9C1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C1FAE"/>
    <w:multiLevelType w:val="multilevel"/>
    <w:tmpl w:val="09F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65935"/>
    <w:multiLevelType w:val="multilevel"/>
    <w:tmpl w:val="4016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453DB"/>
    <w:multiLevelType w:val="multilevel"/>
    <w:tmpl w:val="7BD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F0A7B"/>
    <w:multiLevelType w:val="multilevel"/>
    <w:tmpl w:val="9DF2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87D88"/>
    <w:multiLevelType w:val="multilevel"/>
    <w:tmpl w:val="5DC87D88"/>
    <w:lvl w:ilvl="0">
      <w:numFmt w:val="bullet"/>
      <w:lvlText w:val=""/>
      <w:lvlJc w:val="left"/>
      <w:pPr>
        <w:ind w:left="720" w:hanging="360"/>
      </w:pPr>
      <w:rPr>
        <w:rFonts w:ascii="Symbol" w:eastAsiaTheme="minorHAnsi" w:hAnsi="Symbol" w:cstheme="minorHAns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F6C0B9F"/>
    <w:multiLevelType w:val="multilevel"/>
    <w:tmpl w:val="2464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60537"/>
    <w:multiLevelType w:val="multilevel"/>
    <w:tmpl w:val="8CE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44AAF"/>
    <w:multiLevelType w:val="multilevel"/>
    <w:tmpl w:val="D7D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530A5"/>
    <w:multiLevelType w:val="multilevel"/>
    <w:tmpl w:val="B4E4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63DEC"/>
    <w:multiLevelType w:val="multilevel"/>
    <w:tmpl w:val="71063DEC"/>
    <w:lvl w:ilvl="0">
      <w:numFmt w:val="bullet"/>
      <w:lvlText w:val=""/>
      <w:lvlJc w:val="left"/>
      <w:pPr>
        <w:ind w:left="720" w:hanging="360"/>
      </w:pPr>
      <w:rPr>
        <w:rFonts w:ascii="Symbol" w:eastAsiaTheme="minorHAnsi" w:hAnsi="Symbol" w:cstheme="minorHAns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30574580">
    <w:abstractNumId w:val="0"/>
  </w:num>
  <w:num w:numId="2" w16cid:durableId="97913324">
    <w:abstractNumId w:val="12"/>
  </w:num>
  <w:num w:numId="3" w16cid:durableId="1354530225">
    <w:abstractNumId w:val="17"/>
  </w:num>
  <w:num w:numId="4" w16cid:durableId="48379472">
    <w:abstractNumId w:val="6"/>
  </w:num>
  <w:num w:numId="5" w16cid:durableId="1911959672">
    <w:abstractNumId w:val="5"/>
  </w:num>
  <w:num w:numId="6" w16cid:durableId="1042905329">
    <w:abstractNumId w:val="1"/>
  </w:num>
  <w:num w:numId="7" w16cid:durableId="194391424">
    <w:abstractNumId w:val="11"/>
  </w:num>
  <w:num w:numId="8" w16cid:durableId="215825544">
    <w:abstractNumId w:val="10"/>
  </w:num>
  <w:num w:numId="9" w16cid:durableId="1091127319">
    <w:abstractNumId w:val="15"/>
  </w:num>
  <w:num w:numId="10" w16cid:durableId="636422682">
    <w:abstractNumId w:val="16"/>
  </w:num>
  <w:num w:numId="11" w16cid:durableId="2058161426">
    <w:abstractNumId w:val="9"/>
  </w:num>
  <w:num w:numId="12" w16cid:durableId="49883962">
    <w:abstractNumId w:val="2"/>
  </w:num>
  <w:num w:numId="13" w16cid:durableId="1207107629">
    <w:abstractNumId w:val="3"/>
  </w:num>
  <w:num w:numId="14" w16cid:durableId="175854593">
    <w:abstractNumId w:val="13"/>
  </w:num>
  <w:num w:numId="15" w16cid:durableId="1862665230">
    <w:abstractNumId w:val="14"/>
  </w:num>
  <w:num w:numId="16" w16cid:durableId="1925718072">
    <w:abstractNumId w:val="8"/>
  </w:num>
  <w:num w:numId="17" w16cid:durableId="1553812498">
    <w:abstractNumId w:val="7"/>
  </w:num>
  <w:num w:numId="18" w16cid:durableId="1786462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47F"/>
    <w:rsid w:val="0000082B"/>
    <w:rsid w:val="00000EF7"/>
    <w:rsid w:val="00002D46"/>
    <w:rsid w:val="000109D1"/>
    <w:rsid w:val="00022717"/>
    <w:rsid w:val="00041F06"/>
    <w:rsid w:val="00043B3C"/>
    <w:rsid w:val="00057797"/>
    <w:rsid w:val="0007005A"/>
    <w:rsid w:val="00070E8F"/>
    <w:rsid w:val="0008324F"/>
    <w:rsid w:val="00086B03"/>
    <w:rsid w:val="000879B1"/>
    <w:rsid w:val="00095615"/>
    <w:rsid w:val="000A4E44"/>
    <w:rsid w:val="000B1233"/>
    <w:rsid w:val="000B34F5"/>
    <w:rsid w:val="000C5702"/>
    <w:rsid w:val="000D0F78"/>
    <w:rsid w:val="000E0A49"/>
    <w:rsid w:val="000E1FB9"/>
    <w:rsid w:val="00101B64"/>
    <w:rsid w:val="001030FB"/>
    <w:rsid w:val="0010374B"/>
    <w:rsid w:val="0010423B"/>
    <w:rsid w:val="0011005D"/>
    <w:rsid w:val="001122A0"/>
    <w:rsid w:val="00115D55"/>
    <w:rsid w:val="00122B58"/>
    <w:rsid w:val="0013280E"/>
    <w:rsid w:val="0014163F"/>
    <w:rsid w:val="00160F98"/>
    <w:rsid w:val="00166DD6"/>
    <w:rsid w:val="001A1DFF"/>
    <w:rsid w:val="001A74E3"/>
    <w:rsid w:val="001B110E"/>
    <w:rsid w:val="001B269B"/>
    <w:rsid w:val="001E3555"/>
    <w:rsid w:val="0020587F"/>
    <w:rsid w:val="00206C15"/>
    <w:rsid w:val="00231339"/>
    <w:rsid w:val="00232A85"/>
    <w:rsid w:val="002416EB"/>
    <w:rsid w:val="002418D2"/>
    <w:rsid w:val="00247A22"/>
    <w:rsid w:val="002510EB"/>
    <w:rsid w:val="00261CDB"/>
    <w:rsid w:val="0026230B"/>
    <w:rsid w:val="00262A61"/>
    <w:rsid w:val="00272628"/>
    <w:rsid w:val="002B3C41"/>
    <w:rsid w:val="002C0F9E"/>
    <w:rsid w:val="002D54E0"/>
    <w:rsid w:val="002E47D8"/>
    <w:rsid w:val="003210EF"/>
    <w:rsid w:val="0035044B"/>
    <w:rsid w:val="003754C3"/>
    <w:rsid w:val="003B2E24"/>
    <w:rsid w:val="003C05A7"/>
    <w:rsid w:val="003C0DBC"/>
    <w:rsid w:val="003C4730"/>
    <w:rsid w:val="003C4A52"/>
    <w:rsid w:val="003D7EBC"/>
    <w:rsid w:val="003E2A52"/>
    <w:rsid w:val="003F61E0"/>
    <w:rsid w:val="003F6723"/>
    <w:rsid w:val="003F6FEA"/>
    <w:rsid w:val="004057FD"/>
    <w:rsid w:val="00420EC5"/>
    <w:rsid w:val="004258DE"/>
    <w:rsid w:val="00432624"/>
    <w:rsid w:val="00432AE8"/>
    <w:rsid w:val="00434655"/>
    <w:rsid w:val="00453838"/>
    <w:rsid w:val="004559CB"/>
    <w:rsid w:val="00462F04"/>
    <w:rsid w:val="004670C0"/>
    <w:rsid w:val="004728DC"/>
    <w:rsid w:val="00484367"/>
    <w:rsid w:val="0049061E"/>
    <w:rsid w:val="00497009"/>
    <w:rsid w:val="004A352C"/>
    <w:rsid w:val="004B003B"/>
    <w:rsid w:val="004B119B"/>
    <w:rsid w:val="004C0C92"/>
    <w:rsid w:val="004E225B"/>
    <w:rsid w:val="004E59C7"/>
    <w:rsid w:val="00506EB4"/>
    <w:rsid w:val="0051130A"/>
    <w:rsid w:val="00516006"/>
    <w:rsid w:val="00527BB3"/>
    <w:rsid w:val="00533CA3"/>
    <w:rsid w:val="00533E1A"/>
    <w:rsid w:val="00564E11"/>
    <w:rsid w:val="005659B8"/>
    <w:rsid w:val="00570E24"/>
    <w:rsid w:val="0057370A"/>
    <w:rsid w:val="005758CA"/>
    <w:rsid w:val="005767A6"/>
    <w:rsid w:val="00580F33"/>
    <w:rsid w:val="00583C6F"/>
    <w:rsid w:val="00587406"/>
    <w:rsid w:val="005A20AD"/>
    <w:rsid w:val="005A2158"/>
    <w:rsid w:val="005A2784"/>
    <w:rsid w:val="005B18DA"/>
    <w:rsid w:val="005B44AF"/>
    <w:rsid w:val="005B6DF1"/>
    <w:rsid w:val="005D6591"/>
    <w:rsid w:val="005D7BC0"/>
    <w:rsid w:val="005E0BA4"/>
    <w:rsid w:val="00600D8E"/>
    <w:rsid w:val="0060192C"/>
    <w:rsid w:val="00607654"/>
    <w:rsid w:val="0061135D"/>
    <w:rsid w:val="00622AF2"/>
    <w:rsid w:val="00627668"/>
    <w:rsid w:val="00627F73"/>
    <w:rsid w:val="00634AAE"/>
    <w:rsid w:val="00636F25"/>
    <w:rsid w:val="00644F6B"/>
    <w:rsid w:val="00652547"/>
    <w:rsid w:val="00664DF6"/>
    <w:rsid w:val="00667C5C"/>
    <w:rsid w:val="006A1F86"/>
    <w:rsid w:val="006A1FB0"/>
    <w:rsid w:val="006B7585"/>
    <w:rsid w:val="006D4FDB"/>
    <w:rsid w:val="006F249D"/>
    <w:rsid w:val="006F445D"/>
    <w:rsid w:val="00701991"/>
    <w:rsid w:val="007106CE"/>
    <w:rsid w:val="007256AE"/>
    <w:rsid w:val="007328E4"/>
    <w:rsid w:val="00742AE7"/>
    <w:rsid w:val="00743A70"/>
    <w:rsid w:val="00745F8B"/>
    <w:rsid w:val="00756BB1"/>
    <w:rsid w:val="00780638"/>
    <w:rsid w:val="00784F28"/>
    <w:rsid w:val="00794B7F"/>
    <w:rsid w:val="007B26A1"/>
    <w:rsid w:val="007C3498"/>
    <w:rsid w:val="007C46DF"/>
    <w:rsid w:val="007E1299"/>
    <w:rsid w:val="007E3B04"/>
    <w:rsid w:val="007E738E"/>
    <w:rsid w:val="008124A1"/>
    <w:rsid w:val="0081492B"/>
    <w:rsid w:val="008169E1"/>
    <w:rsid w:val="00816B1A"/>
    <w:rsid w:val="00826BD3"/>
    <w:rsid w:val="00831DC2"/>
    <w:rsid w:val="00833276"/>
    <w:rsid w:val="008406CE"/>
    <w:rsid w:val="00846B5C"/>
    <w:rsid w:val="00851810"/>
    <w:rsid w:val="00855901"/>
    <w:rsid w:val="0086750B"/>
    <w:rsid w:val="00895E98"/>
    <w:rsid w:val="008A5879"/>
    <w:rsid w:val="008B4288"/>
    <w:rsid w:val="008D4B36"/>
    <w:rsid w:val="008E247F"/>
    <w:rsid w:val="008E7565"/>
    <w:rsid w:val="00914133"/>
    <w:rsid w:val="009175BB"/>
    <w:rsid w:val="009209F5"/>
    <w:rsid w:val="0093229D"/>
    <w:rsid w:val="00933A4C"/>
    <w:rsid w:val="0093641D"/>
    <w:rsid w:val="0094453A"/>
    <w:rsid w:val="00946606"/>
    <w:rsid w:val="009622E1"/>
    <w:rsid w:val="00970217"/>
    <w:rsid w:val="0098446C"/>
    <w:rsid w:val="00985172"/>
    <w:rsid w:val="00990B77"/>
    <w:rsid w:val="00991115"/>
    <w:rsid w:val="009948DF"/>
    <w:rsid w:val="009A5887"/>
    <w:rsid w:val="009B778E"/>
    <w:rsid w:val="009C715F"/>
    <w:rsid w:val="009E09F8"/>
    <w:rsid w:val="009E2F69"/>
    <w:rsid w:val="009E5360"/>
    <w:rsid w:val="009F38B3"/>
    <w:rsid w:val="009F5482"/>
    <w:rsid w:val="00A07EBD"/>
    <w:rsid w:val="00A14C0B"/>
    <w:rsid w:val="00A21E26"/>
    <w:rsid w:val="00A22084"/>
    <w:rsid w:val="00A2444D"/>
    <w:rsid w:val="00A37CEF"/>
    <w:rsid w:val="00A41748"/>
    <w:rsid w:val="00A601B7"/>
    <w:rsid w:val="00A84686"/>
    <w:rsid w:val="00A86C84"/>
    <w:rsid w:val="00A91B6D"/>
    <w:rsid w:val="00A92FCD"/>
    <w:rsid w:val="00A930C4"/>
    <w:rsid w:val="00AA48BD"/>
    <w:rsid w:val="00AC0DA6"/>
    <w:rsid w:val="00AC2B12"/>
    <w:rsid w:val="00AC41B9"/>
    <w:rsid w:val="00AE320E"/>
    <w:rsid w:val="00AE6C0C"/>
    <w:rsid w:val="00AF7C0D"/>
    <w:rsid w:val="00B0044C"/>
    <w:rsid w:val="00B01C33"/>
    <w:rsid w:val="00B04315"/>
    <w:rsid w:val="00B04A82"/>
    <w:rsid w:val="00B24C3A"/>
    <w:rsid w:val="00B32E1F"/>
    <w:rsid w:val="00B3443C"/>
    <w:rsid w:val="00B41157"/>
    <w:rsid w:val="00B64DAE"/>
    <w:rsid w:val="00B75D93"/>
    <w:rsid w:val="00BA3BB7"/>
    <w:rsid w:val="00BA4A5E"/>
    <w:rsid w:val="00BC21F9"/>
    <w:rsid w:val="00BD468D"/>
    <w:rsid w:val="00BD560F"/>
    <w:rsid w:val="00BD6EBE"/>
    <w:rsid w:val="00BE22F7"/>
    <w:rsid w:val="00BF6EDF"/>
    <w:rsid w:val="00C13DBD"/>
    <w:rsid w:val="00C70DB4"/>
    <w:rsid w:val="00C711C8"/>
    <w:rsid w:val="00C75BA5"/>
    <w:rsid w:val="00C77D28"/>
    <w:rsid w:val="00C909FF"/>
    <w:rsid w:val="00C920C2"/>
    <w:rsid w:val="00C963D7"/>
    <w:rsid w:val="00CA00F4"/>
    <w:rsid w:val="00CA121E"/>
    <w:rsid w:val="00CA5A8C"/>
    <w:rsid w:val="00CB5146"/>
    <w:rsid w:val="00CD4448"/>
    <w:rsid w:val="00CD732C"/>
    <w:rsid w:val="00CF1718"/>
    <w:rsid w:val="00CF7D2E"/>
    <w:rsid w:val="00D02EEB"/>
    <w:rsid w:val="00D0747F"/>
    <w:rsid w:val="00D156B9"/>
    <w:rsid w:val="00D160E2"/>
    <w:rsid w:val="00D20764"/>
    <w:rsid w:val="00D20B69"/>
    <w:rsid w:val="00D26CFA"/>
    <w:rsid w:val="00D341C0"/>
    <w:rsid w:val="00D353F3"/>
    <w:rsid w:val="00D36000"/>
    <w:rsid w:val="00D45F6C"/>
    <w:rsid w:val="00D512D5"/>
    <w:rsid w:val="00D5296E"/>
    <w:rsid w:val="00D742FA"/>
    <w:rsid w:val="00D84525"/>
    <w:rsid w:val="00DA46D6"/>
    <w:rsid w:val="00DB1FD9"/>
    <w:rsid w:val="00DC0255"/>
    <w:rsid w:val="00DC17DD"/>
    <w:rsid w:val="00DD1507"/>
    <w:rsid w:val="00DE2846"/>
    <w:rsid w:val="00DE7805"/>
    <w:rsid w:val="00DF2A51"/>
    <w:rsid w:val="00E11A29"/>
    <w:rsid w:val="00E2059D"/>
    <w:rsid w:val="00E2148E"/>
    <w:rsid w:val="00E374A4"/>
    <w:rsid w:val="00E45FF3"/>
    <w:rsid w:val="00E80CCF"/>
    <w:rsid w:val="00E83888"/>
    <w:rsid w:val="00E95BCC"/>
    <w:rsid w:val="00EA2FB6"/>
    <w:rsid w:val="00EA658C"/>
    <w:rsid w:val="00EB0617"/>
    <w:rsid w:val="00EE739D"/>
    <w:rsid w:val="00EF2938"/>
    <w:rsid w:val="00EF4D57"/>
    <w:rsid w:val="00F109D2"/>
    <w:rsid w:val="00F152A4"/>
    <w:rsid w:val="00F15EBA"/>
    <w:rsid w:val="00F24668"/>
    <w:rsid w:val="00F62E61"/>
    <w:rsid w:val="00FA2F24"/>
    <w:rsid w:val="00FB2567"/>
    <w:rsid w:val="00FC3FEF"/>
    <w:rsid w:val="00FE317E"/>
    <w:rsid w:val="00FF599A"/>
    <w:rsid w:val="0DDE501E"/>
    <w:rsid w:val="0FA31A64"/>
    <w:rsid w:val="115B2D88"/>
    <w:rsid w:val="17082DB8"/>
    <w:rsid w:val="176C3E23"/>
    <w:rsid w:val="191657D4"/>
    <w:rsid w:val="24073C8B"/>
    <w:rsid w:val="242D0683"/>
    <w:rsid w:val="292E5B02"/>
    <w:rsid w:val="2C4823E2"/>
    <w:rsid w:val="38CC3AF8"/>
    <w:rsid w:val="3B891F98"/>
    <w:rsid w:val="3C1C53C6"/>
    <w:rsid w:val="3F2D5AD0"/>
    <w:rsid w:val="401F4D17"/>
    <w:rsid w:val="409F2373"/>
    <w:rsid w:val="43F35135"/>
    <w:rsid w:val="4F9A2425"/>
    <w:rsid w:val="513129C6"/>
    <w:rsid w:val="59F3455E"/>
    <w:rsid w:val="5C803AF9"/>
    <w:rsid w:val="6AFA3D9C"/>
    <w:rsid w:val="6C1B62A3"/>
    <w:rsid w:val="7D204AD7"/>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509D4"/>
  <w15:docId w15:val="{4145F365-2789-4FFE-A7F9-592D506F4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AU" w:eastAsia="en-US"/>
    </w:rPr>
  </w:style>
  <w:style w:type="paragraph" w:styleId="Heading1">
    <w:name w:val="heading 1"/>
    <w:basedOn w:val="Normal"/>
    <w:next w:val="Normal"/>
    <w:link w:val="Heading1Char"/>
    <w:uiPriority w:val="9"/>
    <w:qFormat/>
    <w:pPr>
      <w:keepNext/>
      <w:spacing w:after="0"/>
      <w:jc w:val="both"/>
      <w:outlineLvl w:val="0"/>
    </w:pPr>
    <w:rPr>
      <w:rFonts w:cstheme="minorHAnsi"/>
      <w:b/>
      <w:bCs/>
      <w:sz w:val="18"/>
      <w:szCs w:val="18"/>
    </w:rPr>
  </w:style>
  <w:style w:type="paragraph" w:styleId="Heading2">
    <w:name w:val="heading 2"/>
    <w:basedOn w:val="Normal"/>
    <w:next w:val="Normal"/>
    <w:link w:val="Heading2Char"/>
    <w:uiPriority w:val="9"/>
    <w:semiHidden/>
    <w:unhideWhenUsed/>
    <w:qFormat/>
    <w:rsid w:val="00533E1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33E1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qFormat/>
    <w:pPr>
      <w:spacing w:beforeAutospacing="1" w:afterAutospacing="1"/>
    </w:pPr>
    <w:rPr>
      <w:rFonts w:cs="Angsana New"/>
      <w:sz w:val="24"/>
      <w:szCs w:val="24"/>
      <w:lang w:val="en-US" w:eastAsia="zh-CN" w:bidi="th-TH"/>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cstheme="minorHAnsi"/>
      <w:b/>
      <w:bCs/>
      <w:sz w:val="18"/>
      <w:szCs w:val="18"/>
      <w:lang w:val="en-AU"/>
    </w:rPr>
  </w:style>
  <w:style w:type="character" w:customStyle="1" w:styleId="Heading2Char">
    <w:name w:val="Heading 2 Char"/>
    <w:basedOn w:val="DefaultParagraphFont"/>
    <w:link w:val="Heading2"/>
    <w:uiPriority w:val="9"/>
    <w:semiHidden/>
    <w:rsid w:val="00533E1A"/>
    <w:rPr>
      <w:rFonts w:asciiTheme="majorHAnsi" w:eastAsiaTheme="majorEastAsia" w:hAnsiTheme="majorHAnsi" w:cstheme="majorBidi"/>
      <w:color w:val="365F91" w:themeColor="accent1" w:themeShade="BF"/>
      <w:sz w:val="26"/>
      <w:szCs w:val="26"/>
      <w:lang w:val="en-AU" w:eastAsia="en-US"/>
    </w:rPr>
  </w:style>
  <w:style w:type="character" w:customStyle="1" w:styleId="Heading3Char">
    <w:name w:val="Heading 3 Char"/>
    <w:basedOn w:val="DefaultParagraphFont"/>
    <w:link w:val="Heading3"/>
    <w:uiPriority w:val="9"/>
    <w:semiHidden/>
    <w:rsid w:val="00533E1A"/>
    <w:rPr>
      <w:rFonts w:asciiTheme="majorHAnsi" w:eastAsiaTheme="majorEastAsia" w:hAnsiTheme="majorHAnsi" w:cstheme="majorBidi"/>
      <w:color w:val="243F60" w:themeColor="accent1" w:themeShade="7F"/>
      <w:sz w:val="24"/>
      <w:szCs w:val="24"/>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745</Words>
  <Characters>4252</Characters>
  <Application>Microsoft Office Word</Application>
  <DocSecurity>0</DocSecurity>
  <Lines>35</Lines>
  <Paragraphs>9</Paragraphs>
  <ScaleCrop>false</ScaleCrop>
  <Company>FXDMS</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 Sanchez</dc:creator>
  <cp:lastModifiedBy>SOLUTIONS MISNET</cp:lastModifiedBy>
  <cp:revision>10</cp:revision>
  <cp:lastPrinted>2025-07-09T09:47:00Z</cp:lastPrinted>
  <dcterms:created xsi:type="dcterms:W3CDTF">2026-02-19T19:02:00Z</dcterms:created>
  <dcterms:modified xsi:type="dcterms:W3CDTF">2026-03-12T16:37:00Z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11FC049B3820413790F3906F83BF42ED_13</vt:lpwstr>
  </property>
</Properties>
</file>