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60"/>
        <w:jc w:val="center"/>
      </w:pPr>
      <w:r>
        <w:rPr>
          <w:rFonts w:ascii="Times New Roman" w:hAnsi="Times New Roman" w:eastAsia="Times New Roman"/>
          <w:color w:val="000000"/>
          <w:sz w:val="28"/>
          <w:u w:val="none"/>
        </w:rPr>
        <w:t>МИНИСТЕРСТВО ОБРАЗОВАНИЯ СВЕРДЛОВСКОЙ ОБЛАСТИ</w:t>
      </w:r>
    </w:p>
    <w:p>
      <w:pPr>
        <w:spacing w:line="240" w:lineRule="auto" w:after="60"/>
        <w:jc w:val="center"/>
      </w:pPr>
      <w:r>
        <w:rPr>
          <w:rFonts w:ascii="Times New Roman" w:hAnsi="Times New Roman" w:eastAsia="Times New Roman"/>
          <w:color w:val="000000"/>
          <w:sz w:val="28"/>
          <w:u w:val="none"/>
        </w:rPr>
        <w:t>ГАПОУ СО «ЕКАТЕРИНБУРГСКИЙ МОНТАЖНЫЙ КОЛЛЕДЖ»</w:t>
      </w:r>
    </w:p>
    <w:p>
      <w:pPr>
        <w:spacing w:line="240" w:lineRule="auto" w:after="60"/>
        <w:jc w:val="both"/>
      </w:pPr>
      <w:r>
        <w:rPr>
          <w:rFonts w:ascii="Times New Roman" w:hAnsi="Times New Roman"/>
          <w:color w:val="000000"/>
          <w:sz w:val="28"/>
          <w:u w:val="none"/>
        </w:rPr>
        <w:br/>
        <w:br/>
      </w:r>
    </w:p>
    <w:p>
      <w:pPr>
        <w:spacing w:line="240" w:lineRule="auto" w:after="60"/>
        <w:jc w:val="center"/>
      </w:pPr>
      <w:r>
        <w:rPr>
          <w:rFonts w:ascii="Times New Roman" w:hAnsi="Times New Roman" w:eastAsia="Times New Roman"/>
          <w:b/>
          <w:color w:val="000000"/>
          <w:sz w:val="28"/>
          <w:u w:val="none"/>
        </w:rPr>
        <w:t>КУРСОВОЙ ПРОЕКТ</w:t>
      </w:r>
    </w:p>
    <w:p>
      <w:pPr>
        <w:spacing w:line="240" w:lineRule="auto" w:after="60"/>
        <w:jc w:val="center"/>
      </w:pPr>
      <w:r>
        <w:rPr>
          <w:rFonts w:ascii="Times New Roman" w:hAnsi="Times New Roman" w:eastAsia="Times New Roman"/>
          <w:b/>
          <w:color w:val="000000"/>
          <w:sz w:val="28"/>
          <w:u w:val="none"/>
        </w:rPr>
        <w:t>ПОЯСНИТЕЛЬНАЯ ЗАПИСКА</w:t>
      </w:r>
    </w:p>
    <w:p>
      <w:pPr>
        <w:spacing w:line="240" w:lineRule="auto" w:after="60"/>
        <w:jc w:val="center"/>
      </w:pPr>
      <w:r>
        <w:rPr>
          <w:rFonts w:ascii="Times New Roman" w:hAnsi="Times New Roman" w:eastAsia="Times New Roman"/>
          <w:b/>
          <w:color w:val="000000"/>
          <w:sz w:val="28"/>
          <w:u w:val="none"/>
        </w:rPr>
        <w:t>Первый этап: REST-сервис на FastAPI</w:t>
      </w:r>
    </w:p>
    <w:p>
      <w:pPr>
        <w:spacing w:line="240" w:lineRule="auto" w:after="60"/>
        <w:ind w:firstLine="709"/>
        <w:jc w:val="both"/>
      </w:pPr>
      <w:r>
        <w:rPr>
          <w:rFonts w:ascii="Times New Roman" w:hAnsi="Times New Roman" w:eastAsia="Times New Roman"/>
          <w:color w:val="000000"/>
          <w:sz w:val="28"/>
          <w:u w:val="none"/>
        </w:rPr>
        <w:t>По дисциплине «МДК 05.03 Тестирование информационных систем»</w:t>
      </w:r>
    </w:p>
    <w:p>
      <w:pPr>
        <w:spacing w:line="240" w:lineRule="auto" w:after="60"/>
        <w:ind w:firstLine="709"/>
        <w:jc w:val="both"/>
      </w:pPr>
      <w:r>
        <w:rPr>
          <w:rFonts w:ascii="Times New Roman" w:hAnsi="Times New Roman" w:eastAsia="Times New Roman"/>
          <w:color w:val="000000"/>
          <w:sz w:val="28"/>
          <w:u w:val="none"/>
        </w:rPr>
        <w:t>Тема: «Создание и тестирование АРМ для обработки информации об участии студентов в олимпиадном движении, конкурсах профессионального мастерства»</w:t>
      </w:r>
    </w:p>
    <w:p>
      <w:pPr>
        <w:spacing w:line="240" w:lineRule="auto"/>
      </w:pPr>
    </w:p>
    <w:p>
      <w:pPr>
        <w:spacing w:line="240" w:lineRule="auto" w:after="60"/>
        <w:jc w:val="both"/>
      </w:pPr>
      <w:r>
        <w:rPr>
          <w:rFonts w:ascii="Times New Roman" w:hAnsi="Times New Roman"/>
          <w:color w:val="000000"/>
          <w:sz w:val="28"/>
          <w:u w:val="none"/>
        </w:rPr>
        <w:t>09 02 07 — КП — __________________</w:t>
      </w:r>
    </w:p>
    <w:p>
      <w:pPr>
        <w:spacing w:line="240" w:lineRule="auto" w:after="60"/>
        <w:ind w:firstLine="709"/>
        <w:jc w:val="both"/>
      </w:pPr>
      <w:r>
        <w:rPr>
          <w:rFonts w:ascii="Times New Roman" w:hAnsi="Times New Roman" w:eastAsia="Times New Roman"/>
          <w:color w:val="000000"/>
          <w:sz w:val="28"/>
          <w:u w:val="none"/>
        </w:rPr>
        <w:t>Выполнил: Пеннер Андрей Владимирович</w:t>
      </w:r>
    </w:p>
    <w:p>
      <w:pPr>
        <w:spacing w:line="240" w:lineRule="auto" w:after="60"/>
        <w:ind w:firstLine="709"/>
        <w:jc w:val="both"/>
      </w:pPr>
      <w:r>
        <w:rPr>
          <w:rFonts w:ascii="Times New Roman" w:hAnsi="Times New Roman"/>
          <w:color w:val="000000"/>
          <w:sz w:val="28"/>
          <w:u w:val="none"/>
        </w:rPr>
        <w:t>Группа: __________________</w:t>
      </w:r>
    </w:p>
    <w:p>
      <w:pPr>
        <w:spacing w:line="240" w:lineRule="auto" w:after="60"/>
        <w:ind w:firstLine="709"/>
        <w:jc w:val="both"/>
      </w:pPr>
      <w:r>
        <w:rPr>
          <w:rFonts w:ascii="Times New Roman" w:hAnsi="Times New Roman"/>
          <w:color w:val="000000"/>
          <w:sz w:val="28"/>
          <w:u w:val="none"/>
        </w:rPr>
        <w:t>Номер студенческого: __________________</w:t>
      </w:r>
    </w:p>
    <w:p>
      <w:pPr>
        <w:spacing w:line="240" w:lineRule="auto" w:after="60"/>
        <w:ind w:firstLine="709"/>
        <w:jc w:val="both"/>
      </w:pPr>
      <w:r>
        <w:rPr>
          <w:rFonts w:ascii="Times New Roman" w:hAnsi="Times New Roman"/>
          <w:color w:val="000000"/>
          <w:sz w:val="28"/>
          <w:u w:val="none"/>
        </w:rPr>
        <w:t>Руководитель курсового проекта: __________________</w:t>
      </w:r>
    </w:p>
    <w:p>
      <w:pPr>
        <w:spacing w:line="240" w:lineRule="auto" w:after="60"/>
        <w:ind w:firstLine="709"/>
        <w:jc w:val="both"/>
      </w:pPr>
      <w:r>
        <w:rPr>
          <w:rFonts w:ascii="Times New Roman" w:hAnsi="Times New Roman" w:eastAsia="Times New Roman"/>
          <w:color w:val="000000"/>
          <w:sz w:val="28"/>
          <w:u w:val="none"/>
        </w:rPr>
        <w:t>Подписи: ________________________</w:t>
      </w:r>
    </w:p>
    <w:p>
      <w:pPr>
        <w:spacing w:line="240" w:lineRule="auto" w:after="60"/>
        <w:ind w:firstLine="709"/>
        <w:jc w:val="both"/>
      </w:pPr>
      <w:r>
        <w:rPr>
          <w:rFonts w:ascii="Times New Roman" w:hAnsi="Times New Roman" w:eastAsia="Times New Roman"/>
          <w:color w:val="000000"/>
          <w:sz w:val="28"/>
          <w:u w:val="none"/>
        </w:rPr>
        <w:t>Оценка: ________________________</w:t>
      </w:r>
    </w:p>
    <w:p>
      <w:pPr>
        <w:spacing w:line="240" w:lineRule="auto" w:after="60"/>
        <w:jc w:val="center"/>
      </w:pPr>
      <w:r>
        <w:rPr>
          <w:rFonts w:ascii="Times New Roman" w:hAnsi="Times New Roman" w:eastAsia="Times New Roman"/>
          <w:color w:val="000000"/>
          <w:sz w:val="28"/>
          <w:u w:val="none"/>
        </w:rPr>
        <w:t>Екатеринбург</w:t>
        <w:br/>
        <w:t>2026</w:t>
      </w:r>
    </w:p>
    <w:p>
      <w:pPr>
        <w:spacing w:line="240" w:lineRule="auto"/>
        <w:sectPr>
          <w:pgSz w:w="11906" w:h="16838"/>
          <w:pgMar w:top="1134" w:right="850" w:bottom="1417" w:left="1701" w:header="283" w:footer="283" w:gutter="0"/>
          <w:cols w:space="720"/>
          <w:docGrid w:linePitch="360"/>
        </w:sectPr>
      </w:pPr>
    </w:p>
    <w:p>
      <w:pPr>
        <w:pStyle w:val="Heading1"/>
        <w:keepNext/>
        <w:pageBreakBefore w:val="0"/>
        <w:spacing w:after="240" w:line="240" w:lineRule="auto"/>
        <w:ind w:firstLine="709"/>
      </w:pPr>
      <w:r>
        <w:rPr>
          <w:rFonts w:ascii="Times New Roman" w:hAnsi="Times New Roman" w:eastAsia="Times New Roman"/>
          <w:b/>
          <w:color w:val="000000"/>
          <w:sz w:val="28"/>
          <w:u w:val="none"/>
        </w:rPr>
        <w:t>ВЕДОМОСТЬ ПРОЕКТА</w:t>
      </w:r>
    </w:p>
    <w:p>
      <w:pPr>
        <w:keepNext/>
        <w:spacing w:line="240" w:lineRule="auto" w:after="120"/>
        <w:ind w:firstLine="709"/>
        <w:jc w:val="both"/>
      </w:pPr>
      <w:r>
        <w:rPr>
          <w:rFonts w:ascii="Times New Roman" w:hAnsi="Times New Roman"/>
          <w:color w:val="000000"/>
          <w:sz w:val="28"/>
          <w:u w:val="none"/>
        </w:rPr>
        <w:t>Таблица 1 — Состав комплекта первого этапа</w:t>
      </w:r>
    </w:p>
    <w:tbl>
      <w:tblPr>
        <w:tblStyle w:val="TableGrid"/>
        <w:tblW w:type="auto" w:w="0"/>
        <w:tblLayout w:type="fixed"/>
        <w:tblLook w:firstColumn="1" w:firstRow="1" w:lastColumn="0" w:lastRow="0" w:noHBand="0" w:noVBand="1" w:val="04A0"/>
      </w:tblPr>
      <w:tblGrid>
        <w:gridCol w:w="482"/>
        <w:gridCol w:w="652"/>
        <w:gridCol w:w="2041"/>
        <w:gridCol w:w="2693"/>
        <w:gridCol w:w="737"/>
        <w:gridCol w:w="539"/>
        <w:gridCol w:w="2211"/>
      </w:tblGrid>
      <w:tr>
        <w:trPr>
          <w:trHeight w:val="1247" w:hRule="atLeast"/>
          <w:tblHeader/>
        </w:trPr>
        <w:tc>
          <w:tcPr>
            <w:tcW w:type="dxa" w:w="482"/>
            <w:textDirection w:val="btLr"/>
            <w:tcMar>
              <w:left w:w="40" w:type="dxa"/>
              <w:right w:w="40" w:type="dxa"/>
            </w:tcMar>
          </w:tcPr>
          <w:p>
            <w:pPr>
              <w:keepNext/>
              <w:spacing w:after="40" w:line="240" w:lineRule="auto"/>
              <w:ind w:firstLine="0"/>
            </w:pPr>
            <w:r>
              <w:rPr>
                <w:rFonts w:ascii="Times New Roman" w:hAnsi="Times New Roman"/>
                <w:b/>
                <w:sz w:val="28"/>
              </w:rPr>
              <w:t>№ стр.</w:t>
            </w:r>
          </w:p>
        </w:tc>
        <w:tc>
          <w:tcPr>
            <w:tcW w:type="dxa" w:w="652"/>
            <w:textDirection w:val="btLr"/>
            <w:tcMar>
              <w:left w:w="40" w:type="dxa"/>
              <w:right w:w="40" w:type="dxa"/>
            </w:tcMar>
          </w:tcPr>
          <w:p>
            <w:pPr>
              <w:keepNext/>
              <w:spacing w:after="40" w:line="240" w:lineRule="auto"/>
              <w:ind w:firstLine="0"/>
            </w:pPr>
            <w:r>
              <w:rPr>
                <w:rFonts w:ascii="Times New Roman" w:hAnsi="Times New Roman"/>
                <w:b/>
                <w:sz w:val="28"/>
              </w:rPr>
              <w:t>Формат</w:t>
            </w:r>
          </w:p>
        </w:tc>
        <w:tc>
          <w:tcPr>
            <w:tcW w:type="dxa" w:w="2041"/>
          </w:tcPr>
          <w:p>
            <w:pPr>
              <w:keepNext/>
              <w:spacing w:after="40" w:line="240" w:lineRule="auto"/>
              <w:ind w:firstLine="0"/>
            </w:pPr>
            <w:r>
              <w:rPr>
                <w:rFonts w:ascii="Times New Roman" w:hAnsi="Times New Roman"/>
                <w:b/>
                <w:sz w:val="28"/>
              </w:rPr>
              <w:t>Обозначение</w:t>
            </w:r>
          </w:p>
        </w:tc>
        <w:tc>
          <w:tcPr>
            <w:tcW w:type="dxa" w:w="2693"/>
          </w:tcPr>
          <w:p>
            <w:pPr>
              <w:keepNext/>
              <w:spacing w:after="40" w:line="240" w:lineRule="auto"/>
              <w:ind w:firstLine="0"/>
            </w:pPr>
            <w:r>
              <w:rPr>
                <w:rFonts w:ascii="Times New Roman" w:hAnsi="Times New Roman"/>
                <w:b/>
                <w:sz w:val="28"/>
              </w:rPr>
              <w:t>Наименование</w:t>
            </w:r>
          </w:p>
        </w:tc>
        <w:tc>
          <w:tcPr>
            <w:tcW w:type="dxa" w:w="737"/>
            <w:textDirection w:val="btLr"/>
            <w:tcMar>
              <w:left w:w="40" w:type="dxa"/>
              <w:right w:w="40" w:type="dxa"/>
            </w:tcMar>
          </w:tcPr>
          <w:p>
            <w:r>
              <w:rPr>
                <w:rFonts w:ascii="Times New Roman" w:hAnsi="Times New Roman"/>
                <w:b/>
                <w:sz w:val="28"/>
              </w:rPr>
              <w:t>Кол.</w:t>
              <w:br/>
              <w:t>листов</w:t>
            </w:r>
          </w:p>
        </w:tc>
        <w:tc>
          <w:tcPr>
            <w:tcW w:type="dxa" w:w="539"/>
            <w:textDirection w:val="btLr"/>
            <w:tcMar>
              <w:left w:w="40" w:type="dxa"/>
              <w:right w:w="40" w:type="dxa"/>
            </w:tcMar>
          </w:tcPr>
          <w:p>
            <w:pPr>
              <w:keepNext/>
              <w:spacing w:after="40" w:line="240" w:lineRule="auto"/>
              <w:ind w:firstLine="0"/>
            </w:pPr>
            <w:r>
              <w:rPr>
                <w:rFonts w:ascii="Times New Roman" w:hAnsi="Times New Roman"/>
                <w:b/>
                <w:sz w:val="28"/>
              </w:rPr>
              <w:t>№ экз.</w:t>
            </w:r>
          </w:p>
        </w:tc>
        <w:tc>
          <w:tcPr>
            <w:tcW w:type="dxa" w:w="2211"/>
          </w:tcPr>
          <w:p>
            <w:pPr>
              <w:keepNext/>
              <w:spacing w:after="40" w:line="240" w:lineRule="auto"/>
              <w:ind w:firstLine="0"/>
            </w:pPr>
            <w:r>
              <w:rPr>
                <w:rFonts w:ascii="Times New Roman" w:hAnsi="Times New Roman"/>
                <w:b/>
                <w:sz w:val="28"/>
              </w:rPr>
              <w:t>Примечание</w:t>
            </w:r>
          </w:p>
        </w:tc>
      </w:tr>
      <w:tr>
        <w:tc>
          <w:tcPr>
            <w:tcW w:type="dxa" w:w="482"/>
          </w:tcPr>
          <w:p>
            <w:pPr>
              <w:spacing w:after="40" w:line="240" w:lineRule="auto"/>
              <w:ind w:firstLine="0"/>
            </w:pPr>
            <w:r>
              <w:rPr>
                <w:rFonts w:ascii="Times New Roman" w:hAnsi="Times New Roman"/>
                <w:sz w:val="28"/>
              </w:rPr>
              <w:t>1</w:t>
            </w:r>
          </w:p>
        </w:tc>
        <w:tc>
          <w:tcPr>
            <w:tcW w:type="dxa" w:w="652"/>
          </w:tcPr>
          <w:p>
            <w:pPr>
              <w:spacing w:after="40" w:line="240" w:lineRule="auto"/>
              <w:ind w:firstLine="0"/>
            </w:pPr>
            <w:r>
              <w:rPr>
                <w:rFonts w:ascii="Times New Roman" w:hAnsi="Times New Roman"/>
                <w:sz w:val="28"/>
              </w:rPr>
              <w:t>А4</w:t>
            </w:r>
          </w:p>
        </w:tc>
        <w:tc>
          <w:tcPr>
            <w:tcW w:type="dxa" w:w="2041"/>
          </w:tcPr>
          <w:p>
            <w:pPr>
              <w:spacing w:after="40" w:line="240" w:lineRule="auto"/>
              <w:ind w:firstLine="0"/>
            </w:pPr>
            <w:r>
              <w:rPr>
                <w:rFonts w:ascii="Times New Roman" w:hAnsi="Times New Roman"/>
                <w:sz w:val="28"/>
              </w:rPr>
              <w:t>ПЗ</w:t>
            </w:r>
          </w:p>
        </w:tc>
        <w:tc>
          <w:tcPr>
            <w:tcW w:type="dxa" w:w="2693"/>
          </w:tcPr>
          <w:p>
            <w:pPr>
              <w:spacing w:after="40" w:line="240" w:lineRule="auto"/>
              <w:ind w:firstLine="0"/>
            </w:pPr>
            <w:r>
              <w:rPr>
                <w:rFonts w:ascii="Times New Roman" w:hAnsi="Times New Roman"/>
                <w:sz w:val="28"/>
              </w:rPr>
              <w:t>Пояснительная записка</w:t>
            </w:r>
          </w:p>
        </w:tc>
        <w:tc>
          <w:tcPr>
            <w:tcW w:type="dxa" w:w="737"/>
          </w:tcPr>
          <w:p>
            <w:pPr>
              <w:spacing w:after="40" w:line="240" w:lineRule="auto"/>
              <w:ind w:firstLine="0"/>
            </w:pPr>
            <w:r>
              <w:rPr>
                <w:rFonts w:ascii="Times New Roman" w:hAnsi="Times New Roman"/>
                <w:sz w:val="28"/>
              </w:rPr>
              <w:t>60</w:t>
            </w:r>
          </w:p>
        </w:tc>
        <w:tc>
          <w:tcPr>
            <w:tcW w:type="dxa" w:w="539"/>
          </w:tcPr>
          <w:p>
            <w:pPr>
              <w:spacing w:after="40" w:line="240" w:lineRule="auto"/>
              <w:ind w:firstLine="0"/>
            </w:pPr>
            <w:r>
              <w:rPr>
                <w:rFonts w:ascii="Times New Roman" w:hAnsi="Times New Roman"/>
                <w:sz w:val="28"/>
              </w:rPr>
              <w:t>1</w:t>
            </w:r>
          </w:p>
        </w:tc>
        <w:tc>
          <w:tcPr>
            <w:tcW w:type="dxa" w:w="2211"/>
          </w:tcPr>
          <w:p>
            <w:pPr>
              <w:spacing w:after="40" w:line="240" w:lineRule="auto"/>
              <w:ind w:firstLine="0"/>
            </w:pPr>
            <w:r>
              <w:rPr>
                <w:rFonts w:ascii="Times New Roman" w:hAnsi="Times New Roman"/>
                <w:sz w:val="28"/>
              </w:rPr>
              <w:t>DOCX / PDF</w:t>
            </w:r>
          </w:p>
        </w:tc>
      </w:tr>
      <w:tr>
        <w:tc>
          <w:tcPr>
            <w:tcW w:type="dxa" w:w="482"/>
          </w:tcPr>
          <w:p>
            <w:pPr>
              <w:spacing w:after="40" w:line="240" w:lineRule="auto"/>
              <w:ind w:firstLine="0"/>
            </w:pPr>
            <w:r>
              <w:rPr>
                <w:rFonts w:ascii="Times New Roman" w:hAnsi="Times New Roman"/>
                <w:sz w:val="28"/>
              </w:rPr>
              <w:t>2</w:t>
            </w:r>
          </w:p>
        </w:tc>
        <w:tc>
          <w:tcPr>
            <w:tcW w:type="dxa" w:w="652"/>
          </w:tcPr>
          <w:p>
            <w:pPr>
              <w:spacing w:after="40" w:line="240" w:lineRule="auto"/>
              <w:ind w:firstLine="0"/>
            </w:pPr>
            <w:r>
              <w:rPr>
                <w:rFonts w:ascii="Times New Roman" w:hAnsi="Times New Roman"/>
                <w:sz w:val="28"/>
              </w:rPr>
              <w:t>—</w:t>
            </w:r>
          </w:p>
        </w:tc>
        <w:tc>
          <w:tcPr>
            <w:tcW w:type="dxa" w:w="2041"/>
          </w:tcPr>
          <w:p>
            <w:pPr>
              <w:spacing w:after="40" w:line="240" w:lineRule="auto"/>
              <w:ind w:firstLine="0"/>
            </w:pPr>
            <w:r>
              <w:rPr>
                <w:rFonts w:ascii="Times New Roman" w:hAnsi="Times New Roman"/>
                <w:sz w:val="28"/>
              </w:rPr>
              <w:t>ИС</w:t>
            </w:r>
          </w:p>
        </w:tc>
        <w:tc>
          <w:tcPr>
            <w:tcW w:type="dxa" w:w="2693"/>
          </w:tcPr>
          <w:p>
            <w:pPr>
              <w:spacing w:after="40" w:line="240" w:lineRule="auto"/>
              <w:ind w:firstLine="0"/>
            </w:pPr>
            <w:r>
              <w:rPr>
                <w:rFonts w:ascii="Times New Roman" w:hAnsi="Times New Roman"/>
                <w:sz w:val="28"/>
              </w:rPr>
              <w:t>REST-сервис API первого этапа</w:t>
            </w:r>
          </w:p>
        </w:tc>
        <w:tc>
          <w:tcPr>
            <w:tcW w:type="dxa" w:w="737"/>
          </w:tcPr>
          <w:p>
            <w:pPr>
              <w:spacing w:after="40" w:line="240" w:lineRule="auto"/>
              <w:ind w:firstLine="0"/>
            </w:pPr>
            <w:r>
              <w:rPr>
                <w:rFonts w:ascii="Times New Roman" w:hAnsi="Times New Roman"/>
                <w:sz w:val="28"/>
              </w:rPr>
              <w:t>—</w:t>
            </w:r>
          </w:p>
        </w:tc>
        <w:tc>
          <w:tcPr>
            <w:tcW w:type="dxa" w:w="539"/>
          </w:tcPr>
          <w:p>
            <w:pPr>
              <w:spacing w:after="40" w:line="240" w:lineRule="auto"/>
              <w:ind w:firstLine="0"/>
            </w:pPr>
            <w:r>
              <w:rPr>
                <w:rFonts w:ascii="Times New Roman" w:hAnsi="Times New Roman"/>
                <w:sz w:val="28"/>
              </w:rPr>
              <w:t>1</w:t>
            </w:r>
          </w:p>
        </w:tc>
        <w:tc>
          <w:tcPr>
            <w:tcW w:type="dxa" w:w="2211"/>
          </w:tcPr>
          <w:p>
            <w:pPr>
              <w:spacing w:after="40" w:line="240" w:lineRule="auto"/>
              <w:ind w:firstLine="0"/>
            </w:pPr>
            <w:r>
              <w:rPr>
                <w:rFonts w:ascii="Times New Roman" w:hAnsi="Times New Roman"/>
                <w:sz w:val="28"/>
              </w:rPr>
              <w:t>app/</w:t>
            </w:r>
          </w:p>
        </w:tc>
      </w:tr>
      <w:tr>
        <w:tc>
          <w:tcPr>
            <w:tcW w:type="dxa" w:w="482"/>
          </w:tcPr>
          <w:p>
            <w:pPr>
              <w:spacing w:after="40" w:line="240" w:lineRule="auto"/>
              <w:ind w:firstLine="0"/>
            </w:pPr>
            <w:r>
              <w:rPr>
                <w:rFonts w:ascii="Times New Roman" w:hAnsi="Times New Roman"/>
                <w:sz w:val="28"/>
              </w:rPr>
              <w:t>3</w:t>
            </w:r>
          </w:p>
        </w:tc>
        <w:tc>
          <w:tcPr>
            <w:tcW w:type="dxa" w:w="652"/>
          </w:tcPr>
          <w:p>
            <w:pPr>
              <w:spacing w:after="40" w:line="240" w:lineRule="auto"/>
              <w:ind w:firstLine="0"/>
            </w:pPr>
            <w:r>
              <w:rPr>
                <w:rFonts w:ascii="Times New Roman" w:hAnsi="Times New Roman"/>
                <w:sz w:val="28"/>
              </w:rPr>
              <w:t>—</w:t>
            </w:r>
          </w:p>
        </w:tc>
        <w:tc>
          <w:tcPr>
            <w:tcW w:type="dxa" w:w="2041"/>
          </w:tcPr>
          <w:p>
            <w:pPr>
              <w:spacing w:after="40" w:line="240" w:lineRule="auto"/>
              <w:ind w:firstLine="0"/>
            </w:pPr>
            <w:r>
              <w:rPr>
                <w:rFonts w:ascii="Times New Roman" w:hAnsi="Times New Roman"/>
                <w:sz w:val="28"/>
              </w:rPr>
              <w:t>—</w:t>
            </w:r>
          </w:p>
        </w:tc>
        <w:tc>
          <w:tcPr>
            <w:tcW w:type="dxa" w:w="2693"/>
          </w:tcPr>
          <w:p>
            <w:pPr>
              <w:spacing w:after="40" w:line="240" w:lineRule="auto"/>
              <w:ind w:firstLine="0"/>
            </w:pPr>
            <w:r>
              <w:rPr>
                <w:rFonts w:ascii="Times New Roman" w:hAnsi="Times New Roman"/>
                <w:sz w:val="28"/>
              </w:rPr>
              <w:t>Руководства API и установки</w:t>
            </w:r>
          </w:p>
        </w:tc>
        <w:tc>
          <w:tcPr>
            <w:tcW w:type="dxa" w:w="737"/>
          </w:tcPr>
          <w:p>
            <w:pPr>
              <w:spacing w:after="40" w:line="240" w:lineRule="auto"/>
              <w:ind w:firstLine="0"/>
            </w:pPr>
            <w:r>
              <w:rPr>
                <w:rFonts w:ascii="Times New Roman" w:hAnsi="Times New Roman"/>
                <w:sz w:val="28"/>
              </w:rPr>
              <w:t>—</w:t>
            </w:r>
          </w:p>
        </w:tc>
        <w:tc>
          <w:tcPr>
            <w:tcW w:type="dxa" w:w="539"/>
          </w:tcPr>
          <w:p>
            <w:pPr>
              <w:spacing w:after="40" w:line="240" w:lineRule="auto"/>
              <w:ind w:firstLine="0"/>
            </w:pPr>
            <w:r>
              <w:rPr>
                <w:rFonts w:ascii="Times New Roman" w:hAnsi="Times New Roman"/>
                <w:sz w:val="28"/>
              </w:rPr>
              <w:t>1</w:t>
            </w:r>
          </w:p>
        </w:tc>
        <w:tc>
          <w:tcPr>
            <w:tcW w:type="dxa" w:w="2211"/>
          </w:tcPr>
          <w:p>
            <w:pPr>
              <w:spacing w:after="40" w:line="240" w:lineRule="auto"/>
              <w:ind w:firstLine="0"/>
            </w:pPr>
            <w:r>
              <w:rPr>
                <w:rFonts w:ascii="Times New Roman" w:hAnsi="Times New Roman"/>
                <w:sz w:val="28"/>
              </w:rPr>
              <w:t>docs/API.md; INSTALL.md</w:t>
            </w:r>
          </w:p>
        </w:tc>
      </w:tr>
      <w:tr>
        <w:tc>
          <w:tcPr>
            <w:tcW w:type="dxa" w:w="482"/>
          </w:tcPr>
          <w:p>
            <w:pPr>
              <w:spacing w:after="40" w:line="240" w:lineRule="auto"/>
              <w:ind w:firstLine="0"/>
            </w:pPr>
            <w:r>
              <w:rPr>
                <w:rFonts w:ascii="Times New Roman" w:hAnsi="Times New Roman"/>
                <w:sz w:val="28"/>
              </w:rPr>
              <w:t>4</w:t>
            </w:r>
          </w:p>
        </w:tc>
        <w:tc>
          <w:tcPr>
            <w:tcW w:type="dxa" w:w="652"/>
          </w:tcPr>
          <w:p>
            <w:pPr>
              <w:spacing w:after="40" w:line="240" w:lineRule="auto"/>
              <w:ind w:firstLine="0"/>
            </w:pPr>
            <w:r>
              <w:rPr>
                <w:rFonts w:ascii="Times New Roman" w:hAnsi="Times New Roman"/>
                <w:sz w:val="28"/>
              </w:rPr>
              <w:t>—</w:t>
            </w:r>
          </w:p>
        </w:tc>
        <w:tc>
          <w:tcPr>
            <w:tcW w:type="dxa" w:w="2041"/>
          </w:tcPr>
          <w:p>
            <w:pPr>
              <w:spacing w:after="40" w:line="240" w:lineRule="auto"/>
              <w:ind w:firstLine="0"/>
            </w:pPr>
            <w:r>
              <w:rPr>
                <w:rFonts w:ascii="Times New Roman" w:hAnsi="Times New Roman"/>
                <w:sz w:val="28"/>
              </w:rPr>
              <w:t>—</w:t>
            </w:r>
          </w:p>
        </w:tc>
        <w:tc>
          <w:tcPr>
            <w:tcW w:type="dxa" w:w="2693"/>
          </w:tcPr>
          <w:p>
            <w:pPr>
              <w:spacing w:after="40" w:line="240" w:lineRule="auto"/>
              <w:ind w:firstLine="0"/>
            </w:pPr>
            <w:r>
              <w:rPr>
                <w:rFonts w:ascii="Times New Roman" w:hAnsi="Times New Roman"/>
                <w:sz w:val="28"/>
              </w:rPr>
              <w:t>План, тест-кейсы, отчёт</w:t>
            </w:r>
          </w:p>
        </w:tc>
        <w:tc>
          <w:tcPr>
            <w:tcW w:type="dxa" w:w="737"/>
          </w:tcPr>
          <w:p>
            <w:pPr>
              <w:spacing w:after="40" w:line="240" w:lineRule="auto"/>
              <w:ind w:firstLine="0"/>
            </w:pPr>
            <w:r>
              <w:rPr>
                <w:rFonts w:ascii="Times New Roman" w:hAnsi="Times New Roman"/>
                <w:sz w:val="28"/>
              </w:rPr>
              <w:t>—</w:t>
            </w:r>
          </w:p>
        </w:tc>
        <w:tc>
          <w:tcPr>
            <w:tcW w:type="dxa" w:w="539"/>
          </w:tcPr>
          <w:p>
            <w:pPr>
              <w:spacing w:after="40" w:line="240" w:lineRule="auto"/>
              <w:ind w:firstLine="0"/>
            </w:pPr>
            <w:r>
              <w:rPr>
                <w:rFonts w:ascii="Times New Roman" w:hAnsi="Times New Roman"/>
                <w:sz w:val="28"/>
              </w:rPr>
              <w:t>1</w:t>
            </w:r>
          </w:p>
        </w:tc>
        <w:tc>
          <w:tcPr>
            <w:tcW w:type="dxa" w:w="2211"/>
          </w:tcPr>
          <w:p>
            <w:pPr>
              <w:spacing w:after="40" w:line="240" w:lineRule="auto"/>
              <w:ind w:firstLine="0"/>
            </w:pPr>
            <w:r>
              <w:rPr>
                <w:rFonts w:ascii="Times New Roman" w:hAnsi="Times New Roman"/>
                <w:sz w:val="28"/>
              </w:rPr>
              <w:t>docs/TEST_*.md</w:t>
            </w:r>
          </w:p>
        </w:tc>
      </w:tr>
      <w:tr>
        <w:tc>
          <w:tcPr>
            <w:tcW w:type="dxa" w:w="482"/>
          </w:tcPr>
          <w:p>
            <w:pPr>
              <w:spacing w:after="40" w:line="240" w:lineRule="auto"/>
              <w:ind w:firstLine="0"/>
            </w:pPr>
            <w:r>
              <w:rPr>
                <w:rFonts w:ascii="Times New Roman" w:hAnsi="Times New Roman"/>
                <w:sz w:val="28"/>
              </w:rPr>
              <w:t>5</w:t>
            </w:r>
          </w:p>
        </w:tc>
        <w:tc>
          <w:tcPr>
            <w:tcW w:type="dxa" w:w="652"/>
          </w:tcPr>
          <w:p>
            <w:pPr>
              <w:spacing w:after="40" w:line="240" w:lineRule="auto"/>
              <w:ind w:firstLine="0"/>
            </w:pPr>
            <w:r>
              <w:rPr>
                <w:rFonts w:ascii="Times New Roman" w:hAnsi="Times New Roman"/>
                <w:sz w:val="28"/>
              </w:rPr>
              <w:t>—</w:t>
            </w:r>
          </w:p>
        </w:tc>
        <w:tc>
          <w:tcPr>
            <w:tcW w:type="dxa" w:w="2041"/>
          </w:tcPr>
          <w:p>
            <w:pPr>
              <w:spacing w:after="40" w:line="240" w:lineRule="auto"/>
              <w:ind w:firstLine="0"/>
            </w:pPr>
            <w:r>
              <w:rPr>
                <w:rFonts w:ascii="Times New Roman" w:hAnsi="Times New Roman"/>
                <w:sz w:val="28"/>
              </w:rPr>
              <w:t>—</w:t>
            </w:r>
          </w:p>
        </w:tc>
        <w:tc>
          <w:tcPr>
            <w:tcW w:type="dxa" w:w="2693"/>
          </w:tcPr>
          <w:p>
            <w:pPr>
              <w:spacing w:after="40" w:line="240" w:lineRule="auto"/>
              <w:ind w:firstLine="0"/>
            </w:pPr>
            <w:r>
              <w:rPr>
                <w:rFonts w:ascii="Times New Roman" w:hAnsi="Times New Roman"/>
                <w:sz w:val="28"/>
              </w:rPr>
              <w:t>Автоматические тесты</w:t>
            </w:r>
          </w:p>
        </w:tc>
        <w:tc>
          <w:tcPr>
            <w:tcW w:type="dxa" w:w="737"/>
          </w:tcPr>
          <w:p>
            <w:pPr>
              <w:spacing w:after="40" w:line="240" w:lineRule="auto"/>
              <w:ind w:firstLine="0"/>
            </w:pPr>
            <w:r>
              <w:rPr>
                <w:rFonts w:ascii="Times New Roman" w:hAnsi="Times New Roman"/>
                <w:sz w:val="28"/>
              </w:rPr>
              <w:t>—</w:t>
            </w:r>
          </w:p>
        </w:tc>
        <w:tc>
          <w:tcPr>
            <w:tcW w:type="dxa" w:w="539"/>
          </w:tcPr>
          <w:p>
            <w:pPr>
              <w:spacing w:after="40" w:line="240" w:lineRule="auto"/>
              <w:ind w:firstLine="0"/>
            </w:pPr>
            <w:r>
              <w:rPr>
                <w:rFonts w:ascii="Times New Roman" w:hAnsi="Times New Roman"/>
                <w:sz w:val="28"/>
              </w:rPr>
              <w:t>1</w:t>
            </w:r>
          </w:p>
        </w:tc>
        <w:tc>
          <w:tcPr>
            <w:tcW w:type="dxa" w:w="2211"/>
          </w:tcPr>
          <w:p>
            <w:pPr>
              <w:spacing w:after="40" w:line="240" w:lineRule="auto"/>
              <w:ind w:firstLine="0"/>
            </w:pPr>
            <w:r>
              <w:rPr>
                <w:rFonts w:ascii="Times New Roman" w:hAnsi="Times New Roman"/>
                <w:sz w:val="28"/>
              </w:rPr>
              <w:t>tests/</w:t>
            </w:r>
          </w:p>
        </w:tc>
      </w:tr>
      <w:tr>
        <w:tc>
          <w:tcPr>
            <w:tcW w:type="dxa" w:w="482"/>
          </w:tcPr>
          <w:p>
            <w:pPr>
              <w:spacing w:after="40" w:line="240" w:lineRule="auto"/>
              <w:ind w:firstLine="0"/>
            </w:pPr>
            <w:r>
              <w:rPr>
                <w:rFonts w:ascii="Times New Roman" w:hAnsi="Times New Roman"/>
                <w:sz w:val="28"/>
              </w:rPr>
              <w:t>6</w:t>
            </w:r>
          </w:p>
        </w:tc>
        <w:tc>
          <w:tcPr>
            <w:tcW w:type="dxa" w:w="652"/>
          </w:tcPr>
          <w:p>
            <w:pPr>
              <w:spacing w:after="40" w:line="240" w:lineRule="auto"/>
              <w:ind w:firstLine="0"/>
            </w:pPr>
            <w:r>
              <w:rPr>
                <w:rFonts w:ascii="Times New Roman" w:hAnsi="Times New Roman"/>
                <w:sz w:val="28"/>
              </w:rPr>
              <w:t>—</w:t>
            </w:r>
          </w:p>
        </w:tc>
        <w:tc>
          <w:tcPr>
            <w:tcW w:type="dxa" w:w="2041"/>
          </w:tcPr>
          <w:p>
            <w:pPr>
              <w:spacing w:after="40" w:line="240" w:lineRule="auto"/>
              <w:ind w:firstLine="0"/>
            </w:pPr>
            <w:r>
              <w:rPr>
                <w:rFonts w:ascii="Times New Roman" w:hAnsi="Times New Roman"/>
                <w:sz w:val="28"/>
              </w:rPr>
              <w:t>—</w:t>
            </w:r>
          </w:p>
        </w:tc>
        <w:tc>
          <w:tcPr>
            <w:tcW w:type="dxa" w:w="2693"/>
          </w:tcPr>
          <w:p>
            <w:pPr>
              <w:spacing w:after="40" w:line="240" w:lineRule="auto"/>
              <w:ind w:firstLine="0"/>
            </w:pPr>
            <w:r>
              <w:rPr>
                <w:rFonts w:ascii="Times New Roman" w:hAnsi="Times New Roman"/>
                <w:sz w:val="28"/>
              </w:rPr>
              <w:t>Зависимости и настройка БД</w:t>
            </w:r>
          </w:p>
        </w:tc>
        <w:tc>
          <w:tcPr>
            <w:tcW w:type="dxa" w:w="737"/>
          </w:tcPr>
          <w:p>
            <w:pPr>
              <w:spacing w:after="40" w:line="240" w:lineRule="auto"/>
              <w:ind w:firstLine="0"/>
            </w:pPr>
            <w:r>
              <w:rPr>
                <w:rFonts w:ascii="Times New Roman" w:hAnsi="Times New Roman"/>
                <w:sz w:val="28"/>
              </w:rPr>
              <w:t>—</w:t>
            </w:r>
          </w:p>
        </w:tc>
        <w:tc>
          <w:tcPr>
            <w:tcW w:type="dxa" w:w="539"/>
          </w:tcPr>
          <w:p>
            <w:pPr>
              <w:spacing w:after="40" w:line="240" w:lineRule="auto"/>
              <w:ind w:firstLine="0"/>
            </w:pPr>
            <w:r>
              <w:rPr>
                <w:rFonts w:ascii="Times New Roman" w:hAnsi="Times New Roman"/>
                <w:sz w:val="28"/>
              </w:rPr>
              <w:t>1</w:t>
            </w:r>
          </w:p>
        </w:tc>
        <w:tc>
          <w:tcPr>
            <w:tcW w:type="dxa" w:w="2211"/>
          </w:tcPr>
          <w:p>
            <w:pPr>
              <w:spacing w:after="40" w:line="240" w:lineRule="auto"/>
              <w:ind w:firstLine="0"/>
            </w:pPr>
            <w:r>
              <w:rPr>
                <w:rFonts w:ascii="Times New Roman" w:hAnsi="Times New Roman"/>
                <w:sz w:val="28"/>
              </w:rPr>
              <w:t>requirements*.txt; database.sql; init_db.py</w:t>
            </w:r>
          </w:p>
        </w:tc>
      </w:tr>
    </w:tbl>
    <w:p>
      <w:pPr>
        <w:spacing w:line="240" w:lineRule="auto" w:after="60"/>
        <w:ind w:firstLine="709"/>
        <w:jc w:val="both"/>
      </w:pPr>
      <w:r>
        <w:rPr>
          <w:rFonts w:ascii="Times New Roman" w:hAnsi="Times New Roman"/>
          <w:color w:val="000000"/>
          <w:sz w:val="28"/>
          <w:u w:val="none"/>
        </w:rPr>
        <w:t>Комплект содержит исходный REST-сервис, тесты, зависимости и документацию первого этапа. Конфигурация .env, виртуальное окружение и рабочие пользовательские файлы в Git не включаются. Учебные записи и документы создаются командой python init_db.py только в пустой базе. Состав комплекта приведён в таблице 1.</w:t>
      </w:r>
    </w:p>
    <w:p>
      <w:pPr>
        <w:keepNext/>
        <w:pageBreakBefore/>
        <w:spacing w:after="60" w:line="240" w:lineRule="auto"/>
        <w:ind w:firstLine="709"/>
        <w:jc w:val="center"/>
      </w:pPr>
      <w:r>
        <w:rPr>
          <w:rFonts w:ascii="Times New Roman" w:hAnsi="Times New Roman" w:eastAsia="Times New Roman"/>
          <w:b/>
          <w:color w:val="000000"/>
          <w:sz w:val="28"/>
          <w:u w:val="none"/>
        </w:rPr>
        <w:t>СОДЕРЖАНИЕ</w:t>
      </w:r>
    </w:p>
    <w:p>
      <w:pPr>
        <w:spacing w:after="0"/>
        <w:ind w:firstLine="0"/>
      </w:pPr>
      <w:r>
        <w:rPr>
          <w:rFonts w:ascii="Times New Roman" w:hAnsi="Times New Roman"/>
          <w:sz w:val="28"/>
        </w:rPr>
        <w:fldChar w:fldCharType="begin"/>
      </w:r>
      <w:r>
        <w:rPr>
          <w:rFonts w:ascii="Times New Roman" w:hAnsi="Times New Roman"/>
          <w:sz w:val="28"/>
        </w:rPr>
        <w:instrText xml:space="preserve"> TOC \o "1-3" \b CourseBody \h \z \u </w:instrText>
      </w:r>
      <w:r>
        <w:rPr>
          <w:rFonts w:ascii="Times New Roman" w:hAnsi="Times New Roman"/>
          <w:sz w:val="28"/>
        </w:rPr>
        <w:fldChar w:fldCharType="separate"/>
      </w:r>
      <w:r>
        <w:rPr>
          <w:rFonts w:ascii="Times New Roman" w:hAnsi="Times New Roman"/>
          <w:sz w:val="28"/>
        </w:rPr>
        <w:t>ВВЕДЕНИЕ · · · 4</w:t>
      </w:r>
    </w:p>
    <w:p>
      <w:pPr>
        <w:spacing w:after="0"/>
        <w:ind w:firstLine="0"/>
      </w:pPr>
      <w:r>
        <w:rPr>
          <w:rFonts w:ascii="Times New Roman" w:hAnsi="Times New Roman"/>
          <w:sz w:val="28"/>
        </w:rPr>
        <w:t>1 ТЕХНИЧЕСКОЕ ЗАДАНИЕ · · · 5</w:t>
      </w:r>
    </w:p>
    <w:p>
      <w:pPr>
        <w:spacing w:after="0"/>
        <w:ind w:firstLine="0"/>
      </w:pPr>
      <w:r>
        <w:rPr>
          <w:rFonts w:ascii="Times New Roman" w:hAnsi="Times New Roman"/>
          <w:sz w:val="28"/>
        </w:rPr>
        <w:t>1.1 Уточнения и критерии приёмки · · · 6</w:t>
      </w:r>
    </w:p>
    <w:p>
      <w:pPr>
        <w:spacing w:after="0"/>
        <w:ind w:firstLine="0"/>
      </w:pPr>
      <w:r>
        <w:rPr>
          <w:rFonts w:ascii="Times New Roman" w:hAnsi="Times New Roman"/>
          <w:sz w:val="28"/>
        </w:rPr>
        <w:t>2 АНАЛИТИЧЕСКАЯ ЧАСТЬ · · · 7</w:t>
      </w:r>
    </w:p>
    <w:p>
      <w:pPr>
        <w:spacing w:after="0"/>
        <w:ind w:firstLine="0"/>
      </w:pPr>
      <w:r>
        <w:rPr>
          <w:rFonts w:ascii="Times New Roman" w:hAnsi="Times New Roman"/>
          <w:sz w:val="28"/>
        </w:rPr>
        <w:t>2.1 Цели, функции и задачи системы · · · 7</w:t>
      </w:r>
    </w:p>
    <w:p>
      <w:pPr>
        <w:spacing w:after="0"/>
        <w:ind w:firstLine="0"/>
      </w:pPr>
      <w:r>
        <w:rPr>
          <w:rFonts w:ascii="Times New Roman" w:hAnsi="Times New Roman"/>
          <w:sz w:val="28"/>
        </w:rPr>
        <w:t>2.2 Описание предметной области · · · 8</w:t>
      </w:r>
    </w:p>
    <w:p>
      <w:pPr>
        <w:spacing w:after="0"/>
        <w:ind w:firstLine="0"/>
      </w:pPr>
      <w:r>
        <w:rPr>
          <w:rFonts w:ascii="Times New Roman" w:hAnsi="Times New Roman"/>
          <w:sz w:val="28"/>
        </w:rPr>
        <w:t>2.3 Пользователи и разграничение доступа · · · 9</w:t>
      </w:r>
    </w:p>
    <w:p>
      <w:pPr>
        <w:spacing w:after="0"/>
        <w:ind w:firstLine="0"/>
      </w:pPr>
      <w:r>
        <w:rPr>
          <w:rFonts w:ascii="Times New Roman" w:hAnsi="Times New Roman"/>
          <w:sz w:val="28"/>
        </w:rPr>
        <w:t>2.4 Внутренняя архитектура · · · 11</w:t>
      </w:r>
    </w:p>
    <w:p>
      <w:pPr>
        <w:spacing w:after="0"/>
        <w:ind w:firstLine="0"/>
      </w:pPr>
      <w:r>
        <w:rPr>
          <w:rFonts w:ascii="Times New Roman" w:hAnsi="Times New Roman"/>
          <w:sz w:val="28"/>
        </w:rPr>
        <w:t>2.5 Проектные решения по тестированию · · · 12</w:t>
      </w:r>
    </w:p>
    <w:p>
      <w:pPr>
        <w:spacing w:after="0"/>
        <w:ind w:firstLine="0"/>
      </w:pPr>
      <w:r>
        <w:rPr>
          <w:rFonts w:ascii="Times New Roman" w:hAnsi="Times New Roman"/>
          <w:sz w:val="28"/>
        </w:rPr>
        <w:t>3 ПРОЕКТНАЯ ЧАСТЬ · · · 25</w:t>
      </w:r>
    </w:p>
    <w:p>
      <w:pPr>
        <w:spacing w:after="0"/>
        <w:ind w:firstLine="0"/>
      </w:pPr>
      <w:r>
        <w:rPr>
          <w:rFonts w:ascii="Times New Roman" w:hAnsi="Times New Roman"/>
          <w:sz w:val="28"/>
        </w:rPr>
        <w:t>3.1 Стек технологий · · · 25</w:t>
      </w:r>
    </w:p>
    <w:p>
      <w:pPr>
        <w:spacing w:after="0"/>
        <w:ind w:firstLine="0"/>
      </w:pPr>
      <w:r>
        <w:rPr>
          <w:rFonts w:ascii="Times New Roman" w:hAnsi="Times New Roman"/>
          <w:sz w:val="28"/>
        </w:rPr>
        <w:t>3.2 Модель и ограничения базы данных · · · 26</w:t>
      </w:r>
    </w:p>
    <w:p>
      <w:pPr>
        <w:spacing w:after="0"/>
        <w:ind w:firstLine="0"/>
      </w:pPr>
      <w:r>
        <w:rPr>
          <w:rFonts w:ascii="Times New Roman" w:hAnsi="Times New Roman"/>
          <w:sz w:val="28"/>
        </w:rPr>
        <w:t>3.2.1 Таблица users · · · 28</w:t>
      </w:r>
    </w:p>
    <w:p>
      <w:pPr>
        <w:spacing w:after="0"/>
        <w:ind w:firstLine="0"/>
      </w:pPr>
      <w:r>
        <w:rPr>
          <w:rFonts w:ascii="Times New Roman" w:hAnsi="Times New Roman"/>
          <w:sz w:val="28"/>
        </w:rPr>
        <w:t>3.2.2 Таблица olympiads · · · 29</w:t>
      </w:r>
    </w:p>
    <w:p>
      <w:pPr>
        <w:spacing w:after="0"/>
        <w:ind w:firstLine="0"/>
      </w:pPr>
      <w:r>
        <w:rPr>
          <w:rFonts w:ascii="Times New Roman" w:hAnsi="Times New Roman"/>
          <w:sz w:val="28"/>
        </w:rPr>
        <w:t>3.2.3 Таблица participations · · · 30</w:t>
      </w:r>
    </w:p>
    <w:p>
      <w:pPr>
        <w:spacing w:after="0"/>
        <w:ind w:firstLine="0"/>
      </w:pPr>
      <w:r>
        <w:rPr>
          <w:rFonts w:ascii="Times New Roman" w:hAnsi="Times New Roman"/>
          <w:sz w:val="28"/>
        </w:rPr>
        <w:t>3.2.4 Таблица attachments · · · 30</w:t>
      </w:r>
    </w:p>
    <w:p>
      <w:pPr>
        <w:spacing w:after="0"/>
        <w:ind w:firstLine="0"/>
      </w:pPr>
      <w:r>
        <w:rPr>
          <w:rFonts w:ascii="Times New Roman" w:hAnsi="Times New Roman"/>
          <w:sz w:val="28"/>
        </w:rPr>
        <w:t>3.2.5 Связи и ограничения · · · 32</w:t>
      </w:r>
    </w:p>
    <w:p>
      <w:pPr>
        <w:spacing w:after="0"/>
        <w:ind w:firstLine="0"/>
      </w:pPr>
      <w:r>
        <w:rPr>
          <w:rFonts w:ascii="Times New Roman" w:hAnsi="Times New Roman"/>
          <w:sz w:val="28"/>
        </w:rPr>
        <w:t>3.3 Файловая структура и назначение модулей · · · 33</w:t>
      </w:r>
    </w:p>
    <w:p>
      <w:pPr>
        <w:spacing w:after="0"/>
        <w:ind w:firstLine="0"/>
      </w:pPr>
      <w:r>
        <w:rPr>
          <w:rFonts w:ascii="Times New Roman" w:hAnsi="Times New Roman"/>
          <w:sz w:val="28"/>
        </w:rPr>
        <w:t>3.4 Алгоритм записи на олимпиаду · · · 36</w:t>
      </w:r>
    </w:p>
    <w:p>
      <w:pPr>
        <w:spacing w:after="0"/>
        <w:ind w:firstLine="0"/>
      </w:pPr>
      <w:r>
        <w:rPr>
          <w:rFonts w:ascii="Times New Roman" w:hAnsi="Times New Roman"/>
          <w:sz w:val="28"/>
        </w:rPr>
        <w:t>3.4.1 Подготовка, отзыв и публикация протокола · · · 38</w:t>
      </w:r>
    </w:p>
    <w:p>
      <w:pPr>
        <w:spacing w:after="0"/>
        <w:ind w:firstLine="0"/>
      </w:pPr>
      <w:r>
        <w:rPr>
          <w:rFonts w:ascii="Times New Roman" w:hAnsi="Times New Roman"/>
          <w:sz w:val="28"/>
        </w:rPr>
        <w:t>3.4.2 Аутентификация и отзыв токенов · · · 39</w:t>
      </w:r>
    </w:p>
    <w:p>
      <w:pPr>
        <w:spacing w:after="0"/>
        <w:ind w:firstLine="0"/>
      </w:pPr>
      <w:r>
        <w:rPr>
          <w:rFonts w:ascii="Times New Roman" w:hAnsi="Times New Roman"/>
          <w:sz w:val="28"/>
        </w:rPr>
        <w:t>3.5 Документация REST API · · · 41</w:t>
      </w:r>
    </w:p>
    <w:p>
      <w:pPr>
        <w:spacing w:after="0"/>
        <w:ind w:firstLine="0"/>
      </w:pPr>
      <w:r>
        <w:rPr>
          <w:rFonts w:ascii="Times New Roman" w:hAnsi="Times New Roman"/>
          <w:sz w:val="28"/>
        </w:rPr>
        <w:t>3.5.1 Примеры запросов и обработка ответа · · · 43</w:t>
      </w:r>
    </w:p>
    <w:p>
      <w:pPr>
        <w:spacing w:after="0"/>
        <w:ind w:firstLine="0"/>
      </w:pPr>
      <w:r>
        <w:rPr>
          <w:rFonts w:ascii="Times New Roman" w:hAnsi="Times New Roman"/>
          <w:sz w:val="28"/>
        </w:rPr>
        <w:t>3.5.2 Работа пользователей с API · · · 45</w:t>
      </w:r>
    </w:p>
    <w:p>
      <w:pPr>
        <w:spacing w:after="0"/>
        <w:ind w:firstLine="0"/>
      </w:pPr>
      <w:r>
        <w:rPr>
          <w:rFonts w:ascii="Times New Roman" w:hAnsi="Times New Roman"/>
          <w:sz w:val="28"/>
        </w:rPr>
        <w:t>3.5.3 Руководство по развёртыванию · · · 46</w:t>
      </w:r>
    </w:p>
    <w:p>
      <w:pPr>
        <w:spacing w:after="0"/>
        <w:ind w:firstLine="0"/>
      </w:pPr>
      <w:r>
        <w:rPr>
          <w:rFonts w:ascii="Times New Roman" w:hAnsi="Times New Roman"/>
          <w:sz w:val="28"/>
        </w:rPr>
        <w:t>3.6 Результаты тестирования · · · 48</w:t>
      </w:r>
    </w:p>
    <w:p>
      <w:pPr>
        <w:spacing w:after="0"/>
        <w:ind w:firstLine="0"/>
      </w:pPr>
      <w:r>
        <w:rPr>
          <w:rFonts w:ascii="Times New Roman" w:hAnsi="Times New Roman"/>
          <w:sz w:val="28"/>
        </w:rPr>
        <w:t>4 ГЛОССАРИЙ · · · 50</w:t>
      </w:r>
    </w:p>
    <w:p>
      <w:pPr>
        <w:spacing w:after="0"/>
        <w:ind w:firstLine="0"/>
      </w:pPr>
      <w:r>
        <w:rPr>
          <w:rFonts w:ascii="Times New Roman" w:hAnsi="Times New Roman"/>
          <w:sz w:val="28"/>
        </w:rPr>
        <w:t>5 СПИСОК ИСТОЧНИКОВ · · · 52</w:t>
      </w:r>
    </w:p>
    <w:p>
      <w:pPr>
        <w:spacing w:after="0"/>
        <w:ind w:firstLine="0"/>
      </w:pPr>
      <w:r>
        <w:rPr>
          <w:rFonts w:ascii="Times New Roman" w:hAnsi="Times New Roman"/>
          <w:sz w:val="28"/>
        </w:rPr>
        <w:t>ЗАКЛЮЧЕНИЕ · · · 54</w:t>
      </w:r>
    </w:p>
    <w:p>
      <w:pPr>
        <w:spacing w:after="0"/>
        <w:ind w:firstLine="0"/>
      </w:pPr>
      <w:r>
        <w:rPr>
          <w:rFonts w:ascii="Times New Roman" w:hAnsi="Times New Roman"/>
          <w:sz w:val="28"/>
        </w:rPr>
        <w:t>Приложение 1 — Баг-репорт · · · 55</w:t>
      </w:r>
    </w:p>
    <w:p>
      <w:pPr>
        <w:spacing w:after="0"/>
        <w:ind w:firstLine="0"/>
      </w:pPr>
      <w:r>
        <w:rPr>
          <w:rFonts w:ascii="Times New Roman" w:hAnsi="Times New Roman"/>
          <w:sz w:val="28"/>
        </w:rPr>
        <w:t>Приложение 2 — Примеры работы API · · · 57</w:t>
      </w:r>
      <w:r>
        <w:rPr>
          <w:rFonts w:ascii="Times New Roman" w:hAnsi="Times New Roman"/>
          <w:sz w:val="28"/>
        </w:rPr>
        <w:fldChar w:fldCharType="end"/>
      </w:r>
    </w:p>
    <w:p>
      <w:pPr>
        <w:spacing w:line="240" w:lineRule="auto"/>
        <w:sectPr>
          <w:headerReference w:type="default" r:id="rId9"/>
          <w:footerReference w:type="default" r:id="rId10"/>
          <w:footerReference w:type="first" r:id="rId25"/>
          <w:pgSz w:w="11906" w:h="16838"/>
          <w:pgMar w:top="1134" w:right="850" w:bottom="1417" w:left="1701" w:header="283" w:footer="283" w:gutter="0"/>
          <w:pgBorders w:offsetFrom="page" w:display="allPages" w:zOrder="front">
            <w:top w:val="single" w:sz="8" w:space="14" w:color="000000"/>
            <w:left w:val="single" w:sz="8" w:space="57" w:color="000000"/>
            <w:bottom w:val="single" w:sz="8" w:space="14" w:color="000000"/>
            <w:right w:val="single" w:sz="8" w:space="14" w:color="000000"/>
          </w:pgBorders>
          <w:cols w:space="720"/>
          <w:titlePg/>
          <w:docGrid w:linePitch="360"/>
        </w:sectPr>
      </w:pPr>
    </w:p>
    <w:p>
      <w:pPr>
        <w:pStyle w:val="Heading1"/>
        <w:keepNext/>
        <w:pageBreakBefore w:val="0"/>
        <w:spacing w:after="240" w:line="240" w:lineRule="auto"/>
        <w:ind w:firstLine="709"/>
      </w:pPr>
      <w:bookmarkStart w:id="90" w:name="CourseBody"/>
      <w:r>
        <w:rPr>
          <w:rFonts w:ascii="Times New Roman" w:hAnsi="Times New Roman" w:eastAsia="Times New Roman"/>
          <w:b/>
          <w:color w:val="000000"/>
          <w:sz w:val="28"/>
          <w:u w:val="none"/>
        </w:rPr>
        <w:t>ВВЕДЕНИЕ</w:t>
      </w:r>
    </w:p>
    <w:p>
      <w:pPr>
        <w:spacing w:line="240" w:lineRule="auto" w:after="60"/>
        <w:ind w:firstLine="709"/>
        <w:jc w:val="both"/>
      </w:pPr>
      <w:r>
        <w:rPr>
          <w:rFonts w:ascii="Times New Roman" w:hAnsi="Times New Roman" w:eastAsia="Times New Roman"/>
          <w:color w:val="000000"/>
          <w:sz w:val="28"/>
          <w:u w:val="none"/>
        </w:rPr>
        <w:t>Тема работы — создание и тестирование АРМ для обработки информации об участии студентов в олимпиадном движении и конкурсах профессионального мастерства. Для каждого мероприятия требуется хранить положение, даты, список участников, баллы и результаты. Раздельное ведение таблиц и документов приводит к повторному вводу и расхождениям при подготовке отчётов.</w:t>
      </w:r>
    </w:p>
    <w:p>
      <w:pPr>
        <w:spacing w:line="240" w:lineRule="auto" w:after="60"/>
        <w:ind w:firstLine="709"/>
        <w:jc w:val="both"/>
      </w:pPr>
      <w:r>
        <w:rPr>
          <w:rFonts w:ascii="Times New Roman" w:hAnsi="Times New Roman" w:eastAsia="Times New Roman"/>
          <w:color w:val="000000"/>
          <w:sz w:val="28"/>
          <w:u w:val="none"/>
        </w:rPr>
        <w:t>Актуальность проекта связана с необходимостью упорядочить эти сведения и разграничить ответственность пользователей. Студенту нужен доступ к своим заявкам и результатам, преподавателю — к подготовке документов своего мероприятия, администратору — к учётным записям и публикации проверенных протоколов. Гостю достаточно открытых сведений без доступа к редактированию и личным данным учётных записей.</w:t>
      </w:r>
    </w:p>
    <w:p>
      <w:pPr>
        <w:spacing w:line="240" w:lineRule="auto" w:after="60"/>
        <w:ind w:firstLine="709"/>
        <w:jc w:val="both"/>
      </w:pPr>
      <w:r>
        <w:rPr>
          <w:rFonts w:ascii="Times New Roman" w:hAnsi="Times New Roman" w:eastAsia="Times New Roman"/>
          <w:color w:val="000000"/>
          <w:sz w:val="28"/>
          <w:u w:val="none"/>
        </w:rPr>
        <w:t>Объект разработки — обработка сведений об участии студентов в олимпиадном движении и конкурсах профессионального мастерства. Предмет разработки — REST-сервис, который хранит эти сведения в PostgreSQL и предоставляет операции через HTTP. Основанием служит персональное техническое задание, выданное Пеннер Андрею Владимировичу [25].</w:t>
      </w:r>
    </w:p>
    <w:p>
      <w:pPr>
        <w:spacing w:line="240" w:lineRule="auto" w:after="60"/>
        <w:ind w:firstLine="709"/>
        <w:jc w:val="both"/>
      </w:pPr>
      <w:r>
        <w:rPr>
          <w:rFonts w:ascii="Times New Roman" w:hAnsi="Times New Roman" w:eastAsia="Times New Roman"/>
          <w:color w:val="000000"/>
          <w:sz w:val="28"/>
          <w:u w:val="none"/>
        </w:rPr>
        <w:t>Цель первого этапа — разработать и проверить самостоятельный REST-сервис на FastAPI. Для достижения цели требуется определить сущности и права пользователей; реализовать обработку заявок, документов и результатов; подготовить отчёты Word и Excel; проверить положительные и отрицательные сценарии; составить документацию по установке и использованию.</w:t>
      </w:r>
    </w:p>
    <w:p>
      <w:pPr>
        <w:spacing w:line="240" w:lineRule="auto" w:after="60"/>
        <w:ind w:firstLine="709"/>
        <w:jc w:val="both"/>
      </w:pPr>
      <w:r>
        <w:rPr>
          <w:rFonts w:ascii="Times New Roman" w:hAnsi="Times New Roman" w:eastAsia="Times New Roman"/>
          <w:color w:val="000000"/>
          <w:sz w:val="28"/>
          <w:u w:val="none"/>
        </w:rPr>
        <w:t>Работа ограничена REST API первого этапа со сроком до 15 декабря 2026 года. Django и его пользовательские страницы относятся ко второму этапу и здесь не разрабатываются. В записке рассматриваются задание, предметная область, устройство API, испытания и установка. Основание и оформление определены предоставленными документами [22, 23, 24, 25].</w:t>
      </w:r>
    </w:p>
    <w:p>
      <w:pPr>
        <w:spacing w:line="240" w:lineRule="auto" w:after="60"/>
        <w:jc w:val="both"/>
      </w:pPr>
      <w:r>
        <w:rPr>
          <w:rFonts w:ascii="Times New Roman" w:hAnsi="Times New Roman"/>
          <w:color w:val="000000"/>
          <w:sz w:val="28"/>
          <w:u w:val="none"/>
        </w:rPr>
        <w:t>Задачи первого этапа:</w:t>
      </w:r>
    </w:p>
    <w:p>
      <w:pPr>
        <w:spacing w:line="240" w:lineRule="auto" w:after="60"/>
        <w:jc w:val="both"/>
      </w:pPr>
      <w:r>
        <w:rPr>
          <w:rFonts w:ascii="Times New Roman" w:hAnsi="Times New Roman"/>
          <w:color w:val="000000"/>
          <w:sz w:val="28"/>
          <w:u w:val="none"/>
        </w:rPr>
        <w:t>1) проанализировать сведения об олимпиадах, участниках и результатах и определить модель данных;</w:t>
      </w:r>
    </w:p>
    <w:p>
      <w:pPr>
        <w:spacing w:line="240" w:lineRule="auto" w:after="60"/>
        <w:jc w:val="both"/>
      </w:pPr>
      <w:r>
        <w:rPr>
          <w:rFonts w:ascii="Times New Roman" w:hAnsi="Times New Roman"/>
          <w:color w:val="000000"/>
          <w:sz w:val="28"/>
          <w:u w:val="none"/>
        </w:rPr>
        <w:t>2) реализовать REST API, разграничение доступа, заявки, публикацию и отчёты;</w:t>
      </w:r>
    </w:p>
    <w:p>
      <w:pPr>
        <w:spacing w:line="240" w:lineRule="auto" w:after="60"/>
        <w:jc w:val="both"/>
      </w:pPr>
      <w:r>
        <w:rPr>
          <w:rFonts w:ascii="Times New Roman" w:hAnsi="Times New Roman"/>
          <w:color w:val="000000"/>
          <w:sz w:val="28"/>
          <w:u w:val="none"/>
        </w:rPr>
        <w:t>3) подготовить положительные и отрицательные тесты, проверить их на отдельной PostgreSQL и измерить покрытие;</w:t>
      </w:r>
    </w:p>
    <w:p>
      <w:pPr>
        <w:spacing w:line="240" w:lineRule="auto" w:after="60"/>
        <w:jc w:val="both"/>
      </w:pPr>
      <w:r>
        <w:rPr>
          <w:rFonts w:ascii="Times New Roman" w:hAnsi="Times New Roman"/>
          <w:color w:val="000000"/>
          <w:sz w:val="28"/>
          <w:u w:val="none"/>
        </w:rPr>
        <w:t>4) описать установку, работу с API и фактические результаты испытаний.</w:t>
      </w:r>
    </w:p>
    <w:p>
      <w:pPr>
        <w:pStyle w:val="Heading1"/>
        <w:keepNext/>
        <w:pageBreakBefore/>
        <w:spacing w:after="240" w:line="240" w:lineRule="auto"/>
        <w:ind w:firstLine="709"/>
      </w:pPr>
      <w:r>
        <w:rPr>
          <w:rFonts w:ascii="Times New Roman" w:hAnsi="Times New Roman" w:eastAsia="Times New Roman"/>
          <w:b/>
          <w:color w:val="000000"/>
          <w:sz w:val="28"/>
          <w:u w:val="none"/>
        </w:rPr>
        <w:t>1 ТЕХНИЧЕСКОЕ ЗАДАНИЕ</w:t>
      </w:r>
    </w:p>
    <w:p>
      <w:pPr>
        <w:spacing w:line="240" w:lineRule="auto" w:after="60"/>
        <w:ind w:firstLine="709"/>
        <w:jc w:val="both"/>
      </w:pPr>
      <w:r>
        <w:rPr>
          <w:rFonts w:ascii="Times New Roman" w:hAnsi="Times New Roman" w:eastAsia="Times New Roman"/>
          <w:color w:val="000000"/>
          <w:sz w:val="28"/>
          <w:u w:val="none"/>
        </w:rPr>
        <w:t>Полная тема проекта: «Создание и тестирование АРМ для обработки информации об участии студентов в олимпиадном движении, конкурсах профессионального мастерства». Разрабатываемый сервис предназначен для ввода, хранения и обработки сведений об олимпиадах, участниках и результатах. Он должен обеспечивать систематизацию информации и формирование отчётности.</w:t>
      </w:r>
    </w:p>
    <w:p>
      <w:pPr>
        <w:spacing w:line="240" w:lineRule="auto" w:after="60"/>
        <w:ind w:firstLine="709"/>
        <w:jc w:val="both"/>
      </w:pPr>
      <w:r>
        <w:rPr>
          <w:rFonts w:ascii="Times New Roman" w:hAnsi="Times New Roman" w:eastAsia="Times New Roman"/>
          <w:color w:val="000000"/>
          <w:sz w:val="28"/>
          <w:u w:val="none"/>
        </w:rPr>
        <w:t>Гость просматривает список олимпиад, отбирает их по году, получает карточку, положение, задания прошлых лет и опубликованные протоколы. Студент входит в систему, изменяет собственный профиль, подаёт заявки на несколько мероприятий и просматривает свои опубликованные результаты.</w:t>
      </w:r>
    </w:p>
    <w:p>
      <w:pPr>
        <w:spacing w:line="240" w:lineRule="auto" w:after="60"/>
        <w:ind w:firstLine="709"/>
        <w:jc w:val="both"/>
      </w:pPr>
      <w:r>
        <w:rPr>
          <w:rFonts w:ascii="Times New Roman" w:hAnsi="Times New Roman" w:eastAsia="Times New Roman"/>
          <w:color w:val="000000"/>
          <w:sz w:val="28"/>
          <w:u w:val="none"/>
        </w:rPr>
        <w:t>Администратор создаёт преподавателей, редактирует существующие учётные записи, заполняет карточки мероприятий, назначает ответственных и публикует подготовленные протоколы. Ему доступны протокол выбранной олимпиады и годовой отчёт. Преподаватель создаёт студентов, ведёт документы и результаты своей олимпиады, готовит протокол и при необходимости отзывает его до публикации.</w:t>
      </w:r>
    </w:p>
    <w:p>
      <w:pPr>
        <w:spacing w:line="240" w:lineRule="auto" w:after="60"/>
        <w:ind w:firstLine="709"/>
        <w:jc w:val="both"/>
      </w:pPr>
      <w:r>
        <w:rPr>
          <w:rFonts w:ascii="Times New Roman" w:hAnsi="Times New Roman" w:eastAsia="Times New Roman"/>
          <w:color w:val="000000"/>
          <w:sz w:val="28"/>
          <w:u w:val="none"/>
        </w:rPr>
        <w:t>В карточке студента хранятся ФИО, дата рождения, электронная почта, логин, учебное заведение, уровень образования, курс и специальность. Пароль принимается при создании, но в открытом виде не сохраняется. Для мероприятия задаются название, описание, ответственный преподаватель и даты. В заявке связываются студент и олимпиада, а после проверки работ сохраняются баллы и итоговая категория.</w:t>
      </w:r>
    </w:p>
    <w:p>
      <w:pPr>
        <w:spacing w:line="240" w:lineRule="auto" w:after="60"/>
        <w:ind w:firstLine="709"/>
        <w:jc w:val="both"/>
      </w:pPr>
      <w:r>
        <w:rPr>
          <w:rFonts w:ascii="Times New Roman" w:hAnsi="Times New Roman" w:eastAsia="Times New Roman"/>
          <w:color w:val="000000"/>
          <w:sz w:val="28"/>
          <w:u w:val="none"/>
        </w:rPr>
        <w:t>Обязательные технические условия первого этапа: FastAPI, SQLAlchemy, клиент-серверная PostgreSQL, JWT, версии v1/v2 и отдельная автоматическая документация. Для основных операций предусмотрены HTTP-методы GET, POST, PUT/PATCH и DELETE. Критерии приёмки включают выполнение сценария от заявки до публикации, создание настоящих DOCX/XLSX и проверку ограничений доступа [23].</w:t>
      </w:r>
    </w:p>
    <w:p>
      <w:pPr>
        <w:pStyle w:val="Heading2"/>
        <w:keepNext/>
        <w:pageBreakBefore/>
        <w:spacing w:after="240" w:line="240" w:lineRule="auto"/>
        <w:ind w:firstLine="709"/>
      </w:pPr>
      <w:r>
        <w:rPr>
          <w:rFonts w:ascii="Times New Roman" w:hAnsi="Times New Roman" w:eastAsia="Times New Roman"/>
          <w:b/>
          <w:color w:val="000000"/>
          <w:sz w:val="28"/>
          <w:u w:val="none"/>
        </w:rPr>
        <w:t>1.1 Уточнения и критерии приёмки</w:t>
      </w:r>
    </w:p>
    <w:p>
      <w:pPr>
        <w:spacing w:line="240" w:lineRule="auto" w:after="60"/>
        <w:ind w:firstLine="709"/>
        <w:jc w:val="both"/>
      </w:pPr>
      <w:r>
        <w:rPr>
          <w:rFonts w:ascii="Times New Roman" w:hAnsi="Times New Roman" w:eastAsia="Times New Roman"/>
          <w:color w:val="000000"/>
          <w:sz w:val="28"/>
          <w:u w:val="none"/>
        </w:rPr>
        <w:t>В исходном перечне категорий отдельно не указан студент, хотя далее описаны действия зарегистрированного участника и создание студенческих учётных записей. Поэтому для участника принята роль student. Самостоятельная публичная регистрация не добавлена: студента создаёт преподаватель или администратор, преподавателя — администратор.</w:t>
      </w:r>
    </w:p>
    <w:p>
      <w:pPr>
        <w:spacing w:line="240" w:lineRule="auto" w:after="60"/>
        <w:ind w:firstLine="709"/>
        <w:jc w:val="both"/>
      </w:pPr>
      <w:r>
        <w:rPr>
          <w:rFonts w:ascii="Times New Roman" w:hAnsi="Times New Roman" w:eastAsia="Times New Roman"/>
          <w:color w:val="000000"/>
          <w:sz w:val="28"/>
          <w:u w:val="none"/>
        </w:rPr>
        <w:t>Задание не содержит общих порогов для назначения победителя и призёра. Категория результата вводится ответственным преподавателем по положению конкретной олимпиады. Система проверяет допустимое значение категории и корректность баллов, но не заменяет решение организатора произвольной формулой.</w:t>
      </w:r>
    </w:p>
    <w:p>
      <w:pPr>
        <w:spacing w:line="240" w:lineRule="auto" w:after="60"/>
        <w:ind w:firstLine="709"/>
        <w:jc w:val="both"/>
      </w:pPr>
      <w:r>
        <w:rPr>
          <w:rFonts w:ascii="Times New Roman" w:hAnsi="Times New Roman" w:eastAsia="Times New Roman"/>
          <w:color w:val="000000"/>
          <w:sz w:val="28"/>
          <w:u w:val="none"/>
        </w:rPr>
        <w:t>Приняты три состояния протокола: draft — формируется, prepared — подготовлен, published — опубликован. В prepared результаты и заявки заблокированы. Исправление возможно после отзыва в draft. Опубликованный протокол не отзывается, поскольку в ТЗ отзыв разрешён только для подготовленных протоколов.</w:t>
      </w:r>
    </w:p>
    <w:p>
      <w:pPr>
        <w:spacing w:line="240" w:lineRule="auto" w:after="60"/>
        <w:ind w:firstLine="709"/>
        <w:jc w:val="both"/>
      </w:pPr>
      <w:r>
        <w:rPr>
          <w:rFonts w:ascii="Times New Roman" w:hAnsi="Times New Roman" w:eastAsia="Times New Roman"/>
          <w:color w:val="000000"/>
          <w:sz w:val="28"/>
          <w:u w:val="none"/>
        </w:rPr>
        <w:t>Критерии приёмки: корректный цикл от заявки до публикации, разграничение ответственности, скрытие результатов до публикации, читаемые Word/Excel, не менее 50 записей на основную сущность и покрытие серверного кода не ниже 80%. Реестр требований и матрица находятся в docs/TEST_PLAN.md; действия и результаты — в docs/TEST_CASES.md и docs/TEST_REPORT.md.</w:t>
      </w:r>
    </w:p>
    <w:p>
      <w:pPr>
        <w:pStyle w:val="Heading1"/>
        <w:keepNext/>
        <w:pageBreakBefore/>
        <w:spacing w:after="240" w:line="240" w:lineRule="auto"/>
        <w:ind w:firstLine="709"/>
      </w:pPr>
      <w:r>
        <w:rPr>
          <w:rFonts w:ascii="Times New Roman" w:hAnsi="Times New Roman" w:eastAsia="Times New Roman"/>
          <w:b/>
          <w:color w:val="000000"/>
          <w:sz w:val="28"/>
          <w:u w:val="none"/>
        </w:rPr>
        <w:t>2 АНАЛИТИЧЕСКАЯ ЧАСТЬ</w:t>
      </w:r>
    </w:p>
    <w:p>
      <w:pPr>
        <w:pStyle w:val="Heading2"/>
        <w:keepNext/>
        <w:pageBreakBefore w:val="0"/>
        <w:spacing w:after="240" w:line="240" w:lineRule="auto"/>
        <w:ind w:firstLine="709"/>
      </w:pPr>
      <w:r>
        <w:rPr>
          <w:rFonts w:ascii="Times New Roman" w:hAnsi="Times New Roman" w:eastAsia="Times New Roman"/>
          <w:b/>
          <w:color w:val="000000"/>
          <w:sz w:val="28"/>
          <w:u w:val="none"/>
        </w:rPr>
        <w:t>2.1 Цели, функции и задачи системы</w:t>
      </w:r>
    </w:p>
    <w:p>
      <w:pPr>
        <w:spacing w:line="240" w:lineRule="auto" w:after="60"/>
        <w:ind w:firstLine="709"/>
        <w:jc w:val="both"/>
      </w:pPr>
      <w:r>
        <w:rPr>
          <w:rFonts w:ascii="Times New Roman" w:hAnsi="Times New Roman" w:eastAsia="Times New Roman"/>
          <w:color w:val="000000"/>
          <w:sz w:val="28"/>
          <w:u w:val="none"/>
        </w:rPr>
        <w:t>Главная задача системы — хранить согласованный набор сведений о мероприятиях и участии студентов. Данные вводятся один раз и используются при просмотре, публикации и выгрузке отчётов. Повторное ручное составление нескольких несвязанных таблиц заменяется запросами к общей базе.</w:t>
      </w:r>
    </w:p>
    <w:p>
      <w:pPr>
        <w:spacing w:line="240" w:lineRule="auto" w:after="60"/>
        <w:ind w:firstLine="709"/>
        <w:jc w:val="both"/>
      </w:pPr>
      <w:r>
        <w:rPr>
          <w:rFonts w:ascii="Times New Roman" w:hAnsi="Times New Roman" w:eastAsia="Times New Roman"/>
          <w:color w:val="000000"/>
          <w:sz w:val="28"/>
          <w:u w:val="none"/>
        </w:rPr>
        <w:t>Функции распределены между модулями авторизации, учётных записей, олимпиад, участия, протоколов и документов. Такое разделение соответствует действиям пользователей: учётная запись определяет исполнителя, карточка описывает мероприятие, заявка связывает его со студентом, протокол содержит итог, а вложения хранят положение и бланки.</w:t>
      </w:r>
    </w:p>
    <w:p>
      <w:pPr>
        <w:spacing w:line="240" w:lineRule="auto" w:after="60"/>
        <w:ind w:firstLine="709"/>
        <w:jc w:val="both"/>
      </w:pPr>
      <w:r>
        <w:rPr>
          <w:rFonts w:ascii="Times New Roman" w:hAnsi="Times New Roman" w:eastAsia="Times New Roman"/>
          <w:color w:val="000000"/>
          <w:sz w:val="28"/>
          <w:u w:val="none"/>
        </w:rPr>
        <w:t>Работа с API на первом этапе выполняется через Swagger или обычный HTTP-клиент. Отдельная клиентская программа не включена. Будущее веб-приложение сможет обращаться к тем же маршрутам, не изменяя данные прямыми запросами к таблицам.</w:t>
      </w:r>
    </w:p>
    <w:p>
      <w:pPr>
        <w:spacing w:line="240" w:lineRule="auto" w:after="60"/>
        <w:ind w:firstLine="709"/>
        <w:jc w:val="both"/>
      </w:pPr>
      <w:r>
        <w:rPr>
          <w:rFonts w:ascii="Times New Roman" w:hAnsi="Times New Roman"/>
          <w:color w:val="000000"/>
          <w:sz w:val="28"/>
          <w:u w:val="none"/>
        </w:rPr>
        <w:t>Задачи обработки: отбор по году, поиск и пагинация v2, уникальность заявки, полнота протокола, права и выгрузки. Используются небольшие функции и несколько файлов: каждая модель находится в отдельном файле models/, каждая схема — в отдельном файле schemas/, обработчики — в main.py. Дополнительные уровни репозиториев и фоновые процессы для учебного объёма не вводятся.</w:t>
      </w:r>
    </w:p>
    <w:p>
      <w:pPr>
        <w:pStyle w:val="Heading2"/>
        <w:keepNext/>
        <w:pageBreakBefore/>
        <w:spacing w:after="240" w:line="240" w:lineRule="auto"/>
        <w:ind w:firstLine="709"/>
      </w:pPr>
      <w:r>
        <w:rPr>
          <w:rFonts w:ascii="Times New Roman" w:hAnsi="Times New Roman" w:eastAsia="Times New Roman"/>
          <w:b/>
          <w:color w:val="000000"/>
          <w:sz w:val="28"/>
          <w:u w:val="none"/>
        </w:rPr>
        <w:t>2.2 Описание предметной области</w:t>
      </w:r>
    </w:p>
    <w:p>
      <w:pPr>
        <w:spacing w:line="240" w:lineRule="auto" w:after="60"/>
        <w:ind w:firstLine="709"/>
        <w:jc w:val="both"/>
      </w:pPr>
      <w:r>
        <w:rPr>
          <w:rFonts w:ascii="Times New Roman" w:hAnsi="Times New Roman" w:eastAsia="Times New Roman"/>
          <w:color w:val="000000"/>
          <w:sz w:val="28"/>
          <w:u w:val="none"/>
        </w:rPr>
        <w:t>Мероприятие имеет одного ответственного преподавателя и может иметь много участников. Студент может участвовать в нескольких мероприятиях. Такая связь «многие ко многим» раскрыта через таблицу participations. В ней находятся баллы и результат конкретного студента на конкретной олимпиаде.</w:t>
      </w:r>
    </w:p>
    <w:p>
      <w:pPr>
        <w:spacing w:line="240" w:lineRule="auto" w:after="60"/>
        <w:ind w:firstLine="709"/>
        <w:jc w:val="both"/>
      </w:pPr>
      <w:r>
        <w:rPr>
          <w:rFonts w:ascii="Times New Roman" w:hAnsi="Times New Roman" w:eastAsia="Times New Roman"/>
          <w:color w:val="000000"/>
          <w:sz w:val="28"/>
          <w:u w:val="none"/>
        </w:rPr>
        <w:t>Протокол не выделен в отдельную таблицу: у мероприятия существует один текущий набор результатов и один статус. Это уменьшает число сущностей без потери функций первого этапа. История версий протокола и повторное опубликование исправлений не входят в выданное ТЗ.</w:t>
      </w:r>
    </w:p>
    <w:p>
      <w:pPr>
        <w:spacing w:line="240" w:lineRule="auto" w:after="60"/>
        <w:ind w:firstLine="709"/>
        <w:jc w:val="both"/>
      </w:pPr>
      <w:r>
        <w:rPr>
          <w:rFonts w:ascii="Times New Roman" w:hAnsi="Times New Roman" w:eastAsia="Times New Roman"/>
          <w:color w:val="000000"/>
          <w:sz w:val="28"/>
          <w:u w:val="none"/>
        </w:rPr>
        <w:t>Документ относится к одной олимпиаде и имеет вид: положение, задание, сертификат или грамота. Количество вложений не ограничивается одним бланком. Сами файлы находятся в storage, метаданные — в attachments. При замене сохраняется ID документа, содержимое записывается под новым случайным именем, старый файл удаляется после успешного сохранения.</w:t>
      </w:r>
    </w:p>
    <w:p>
      <w:pPr>
        <w:spacing w:line="240" w:lineRule="auto" w:after="60"/>
        <w:ind w:firstLine="709"/>
        <w:jc w:val="both"/>
      </w:pPr>
      <w:r>
        <w:rPr>
          <w:rFonts w:ascii="Times New Roman" w:hAnsi="Times New Roman" w:eastAsia="Times New Roman"/>
          <w:color w:val="000000"/>
          <w:sz w:val="28"/>
          <w:u w:val="none"/>
        </w:rPr>
        <w:t>Исходные данные определены персональным ТЗ и методическими материалами [23, 24, 25]. Реальные результаты и опросы сотрудников не предоставлялись. В пустой базе инициализация создаёт 50 пользователей, 50 олимпиад, 50 участий, 50 документов. Пользователи: один администратор, два преподавателя и 47 студентов. Все сведения вымышлены. Реляционные связи отделяют личные данные от результатов участия [1, 3, 4, 9, 20].</w:t>
      </w:r>
    </w:p>
    <w:p>
      <w:pPr>
        <w:pStyle w:val="Heading2"/>
        <w:keepNext/>
        <w:pageBreakBefore/>
        <w:spacing w:after="240" w:line="240" w:lineRule="auto"/>
        <w:ind w:firstLine="709"/>
      </w:pPr>
      <w:r>
        <w:rPr>
          <w:rFonts w:ascii="Times New Roman" w:hAnsi="Times New Roman" w:eastAsia="Times New Roman"/>
          <w:b/>
          <w:color w:val="000000"/>
          <w:sz w:val="28"/>
          <w:u w:val="none"/>
        </w:rPr>
        <w:t>2.3 Пользователи и разграничение доступа</w:t>
      </w:r>
    </w:p>
    <w:p>
      <w:pPr>
        <w:spacing w:line="240" w:lineRule="auto" w:after="60"/>
        <w:ind w:firstLine="709"/>
        <w:jc w:val="both"/>
      </w:pPr>
      <w:r>
        <w:rPr>
          <w:rFonts w:ascii="Times New Roman" w:hAnsi="Times New Roman" w:eastAsia="Times New Roman"/>
          <w:color w:val="000000"/>
          <w:sz w:val="28"/>
          <w:u w:val="none"/>
        </w:rPr>
        <w:t>Гость не имеет учётной записи и получает только общедоступные сведения. Студент работает со своим профилем и своими заявками. Преподаватель создаёт студенческие аккаунты и отвечает за мероприятия, где его идентификатор указан в teacher_id. Администратор обслуживает всю систему и выполняет публикацию.</w:t>
      </w:r>
    </w:p>
    <w:p>
      <w:pPr>
        <w:spacing w:line="240" w:lineRule="auto" w:after="60"/>
        <w:ind w:firstLine="709"/>
        <w:jc w:val="both"/>
      </w:pPr>
      <w:r>
        <w:rPr>
          <w:rFonts w:ascii="Times New Roman" w:hAnsi="Times New Roman" w:eastAsia="Times New Roman"/>
          <w:color w:val="000000"/>
          <w:sz w:val="28"/>
          <w:u w:val="none"/>
        </w:rPr>
        <w:t>Аутентификация подтверждает личность по логину и паролю, затем по JWT. Авторизация отдельно проверяет роль и принадлежность объекта. Недостаточно проверить только роль teacher: иначе любой преподаватель получил бы возможность менять результаты чужой олимпиады. Поэтому общая функция check_owner сравнивает teacher_id и id пользователя.</w:t>
      </w:r>
    </w:p>
    <w:p>
      <w:pPr>
        <w:spacing w:line="240" w:lineRule="auto" w:after="60"/>
        <w:ind w:firstLine="709"/>
        <w:jc w:val="both"/>
      </w:pPr>
      <w:r>
        <w:rPr>
          <w:rFonts w:ascii="Times New Roman" w:hAnsi="Times New Roman" w:eastAsia="Times New Roman"/>
          <w:color w:val="000000"/>
          <w:sz w:val="28"/>
          <w:u w:val="none"/>
        </w:rPr>
        <w:t>Профиль изменяется отдельной схемой без полей role, is_active и token_version. Лишние поля отклоняются. В публичном протоколе выдаются ФИО, баллы и результат; email, дата рождения и хеш отсутствуют. Проверки выполняются на сервере независимо от HTTP-клиента [10, 19].</w:t>
      </w:r>
    </w:p>
    <w:p>
      <w:pPr>
        <w:spacing w:line="240" w:lineRule="auto" w:after="60"/>
        <w:ind w:firstLine="709"/>
        <w:jc w:val="both"/>
      </w:pPr>
      <w:r>
        <w:rPr>
          <w:rFonts w:ascii="Times New Roman" w:hAnsi="Times New Roman"/>
          <w:color w:val="000000"/>
          <w:sz w:val="28"/>
          <w:u w:val="none"/>
        </w:rPr>
        <w:t>На рисунке 1 показаны варианты использования для четырёх актёров. Стрелки зависимостей между прецедентами не введены, поскольку основные операции представлены самостоятельными вариантами использования. Доступ к общим публичным операциям сохраняется и у зарегистрированных пользователей.</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868000" cy="5326338"/>
            <wp:docPr id="1" name="Picture 1"/>
            <wp:cNvGraphicFramePr>
              <a:graphicFrameLocks noChangeAspect="1"/>
            </wp:cNvGraphicFramePr>
            <a:graphic>
              <a:graphicData uri="http://schemas.openxmlformats.org/drawingml/2006/picture">
                <pic:pic>
                  <pic:nvPicPr>
                    <pic:cNvPr id="0" name="use_cases.png"/>
                    <pic:cNvPicPr/>
                  </pic:nvPicPr>
                  <pic:blipFill>
                    <a:blip r:embed="rId13"/>
                    <a:stretch>
                      <a:fillRect/>
                    </a:stretch>
                  </pic:blipFill>
                  <pic:spPr>
                    <a:xfrm>
                      <a:off x="0" y="0"/>
                      <a:ext cx="5868000" cy="5326338"/>
                    </a:xfrm>
                    <a:prstGeom prst="rect"/>
                  </pic:spPr>
                </pic:pic>
              </a:graphicData>
            </a:graphic>
          </wp:inline>
        </w:drawing>
      </w:r>
    </w:p>
    <w:p>
      <w:pPr>
        <w:spacing w:line="240" w:lineRule="auto"/>
        <w:jc w:val="center"/>
      </w:pPr>
      <w:r>
        <w:rPr>
          <w:rFonts w:ascii="Times New Roman" w:hAnsi="Times New Roman"/>
          <w:color w:val="000000"/>
          <w:sz w:val="28"/>
          <w:u w:val="none"/>
        </w:rPr>
        <w:t>Рисунок 1 — Варианты использования REST-сервиса</w:t>
      </w:r>
    </w:p>
    <w:p>
      <w:pPr>
        <w:pStyle w:val="Heading2"/>
        <w:keepNext/>
        <w:pageBreakBefore/>
        <w:spacing w:after="240" w:line="240" w:lineRule="auto"/>
        <w:ind w:firstLine="709"/>
      </w:pPr>
      <w:r>
        <w:rPr>
          <w:rFonts w:ascii="Times New Roman" w:hAnsi="Times New Roman" w:eastAsia="Times New Roman"/>
          <w:b/>
          <w:color w:val="000000"/>
          <w:sz w:val="28"/>
          <w:u w:val="none"/>
        </w:rPr>
        <w:t>2.4 Внутренняя архитектура</w:t>
      </w:r>
    </w:p>
    <w:p>
      <w:pPr>
        <w:spacing w:line="240" w:lineRule="auto" w:after="60"/>
        <w:ind w:firstLine="709"/>
        <w:jc w:val="both"/>
      </w:pPr>
      <w:r>
        <w:rPr>
          <w:rFonts w:ascii="Times New Roman" w:hAnsi="Times New Roman"/>
          <w:color w:val="000000"/>
          <w:sz w:val="28"/>
          <w:u w:val="none"/>
        </w:rPr>
        <w:t>Структура показана на рисунке 2. FastAPI получает запрос и проверяет тело через схемы Pydantic из schemas/. Обработчик в main.py получает сессию SQLAlchemy и текущего пользователя. Пароли и JWT вынесены в auth.py, модели — в models/, подключение — в database.py, Word/Excel — в reports.py.</w:t>
      </w:r>
    </w:p>
    <w:p>
      <w:pPr>
        <w:spacing w:line="240" w:lineRule="auto" w:after="60"/>
        <w:ind w:firstLine="709"/>
        <w:jc w:val="both"/>
      </w:pPr>
      <w:r>
        <w:rPr>
          <w:rFonts w:ascii="Times New Roman" w:hAnsi="Times New Roman" w:eastAsia="Times New Roman"/>
          <w:color w:val="000000"/>
          <w:sz w:val="28"/>
          <w:u w:val="none"/>
        </w:rPr>
        <w:t>Модели SQLAlchemy описывают четыре таблицы. Они не передаются клиенту напрямую без выбора полей: для основных объектов применяются выходные схемы, для протоколов и заявок явно составляются словари. Это позволяет отделить физическую структуру таблицы users от открытого ответа API.</w:t>
      </w:r>
    </w:p>
    <w:p>
      <w:pPr>
        <w:spacing w:line="240" w:lineRule="auto" w:after="60"/>
        <w:ind w:firstLine="709"/>
        <w:jc w:val="both"/>
      </w:pPr>
      <w:r>
        <w:rPr>
          <w:rFonts w:ascii="Times New Roman" w:hAnsi="Times New Roman" w:eastAsia="Times New Roman"/>
          <w:color w:val="000000"/>
          <w:sz w:val="28"/>
          <w:u w:val="none"/>
        </w:rPr>
        <w:t>Сессия БД создаётся на запрос и закрывается после его завершения. При нарушении уникальности выполняется rollback и возвращается 409. Изменения статуса, заявки и результата используют блокировку строки олимпиады. Все версии работают с одной базой; номер API не обозначает отдельную копию данных.</w:t>
      </w:r>
    </w:p>
    <w:p>
      <w:pPr>
        <w:spacing w:line="240" w:lineRule="auto" w:after="60"/>
        <w:ind w:firstLine="709"/>
        <w:jc w:val="both"/>
      </w:pPr>
      <w:r>
        <w:rPr>
          <w:rFonts w:ascii="Times New Roman" w:hAnsi="Times New Roman" w:eastAsia="Times New Roman"/>
          <w:color w:val="000000"/>
          <w:sz w:val="28"/>
          <w:u w:val="none"/>
        </w:rPr>
        <w:t>Модульный подход остаётся простым: маршруты — обычные функции, классы используются для ORM и схем данных. Повторяющиеся проверки владельца, статуса и сохранения находятся рядом с маршрутами в main.py. Такое разделение соответствует назначению частей программы [8, 11, 16, 21]. Используется одна PostgreSQL, распределённое хранение в данном проекте не требуется [2, 9].</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580000" cy="3210278"/>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580000" cy="3210278"/>
                    </a:xfrm>
                    <a:prstGeom prst="rect"/>
                  </pic:spPr>
                </pic:pic>
              </a:graphicData>
            </a:graphic>
          </wp:inline>
        </w:drawing>
      </w:r>
    </w:p>
    <w:p>
      <w:pPr>
        <w:spacing w:line="240" w:lineRule="auto"/>
        <w:jc w:val="center"/>
      </w:pPr>
      <w:r>
        <w:rPr>
          <w:rFonts w:ascii="Times New Roman" w:hAnsi="Times New Roman"/>
          <w:color w:val="000000"/>
          <w:sz w:val="28"/>
          <w:u w:val="none"/>
        </w:rPr>
        <w:t>Рисунок 2 — Структура приложения и движение данных</w:t>
      </w:r>
    </w:p>
    <w:p>
      <w:pPr>
        <w:pStyle w:val="Heading2"/>
        <w:keepNext/>
        <w:pageBreakBefore/>
        <w:spacing w:after="240" w:line="240" w:lineRule="auto"/>
        <w:ind w:firstLine="709"/>
      </w:pPr>
      <w:r>
        <w:rPr>
          <w:rFonts w:ascii="Times New Roman" w:hAnsi="Times New Roman" w:eastAsia="Times New Roman"/>
          <w:b/>
          <w:color w:val="000000"/>
          <w:sz w:val="28"/>
          <w:u w:val="none"/>
        </w:rPr>
        <w:t>2.5 Проектные решения по тестированию</w:t>
      </w:r>
    </w:p>
    <w:p>
      <w:pPr>
        <w:spacing w:line="240" w:lineRule="auto" w:after="60"/>
        <w:ind w:firstLine="709"/>
        <w:jc w:val="both"/>
      </w:pPr>
      <w:r>
        <w:rPr>
          <w:rFonts w:ascii="Times New Roman" w:hAnsi="Times New Roman" w:eastAsia="Times New Roman"/>
          <w:color w:val="000000"/>
          <w:sz w:val="28"/>
          <w:u w:val="none"/>
        </w:rPr>
        <w:t>Проверки должны обнаруживать ошибки в действиях и правах, а не только подтверждать запуск процесса. Для этого выбран pytest, FastAPI TestClient и отдельная PostgreSQL-база. Тесты создают минимальный набор аккаунтов и событий, выполняют HTTP-запросы и проверяют коды, структуру ответа и сохранённое состояние [5, 7, 13, 14, 15, 17].</w:t>
      </w:r>
    </w:p>
    <w:p>
      <w:pPr>
        <w:spacing w:line="240" w:lineRule="auto" w:after="60"/>
        <w:ind w:firstLine="709"/>
        <w:jc w:val="both"/>
      </w:pPr>
      <w:r>
        <w:rPr>
          <w:rFonts w:ascii="Times New Roman" w:hAnsi="Times New Roman" w:eastAsia="Times New Roman"/>
          <w:color w:val="000000"/>
          <w:sz w:val="28"/>
          <w:u w:val="none"/>
        </w:rPr>
        <w:t>Положительные случаи дополнены неверными паролями/JWT, отсутствующими записями, повторной заявкой, неверными баллами и датами, чужим преподавателем и публикацией неподготовленного протокола. Для файлов проверены содержимое, расширение, размер, замена и удаление; Word/Excel повторно открываются библиотеками. Подход к ошибочным и граничным значениям соответствует задачам систематического тестирования [5, 7, 13, 14, 15, 17].</w:t>
      </w:r>
    </w:p>
    <w:p>
      <w:pPr>
        <w:spacing w:line="240" w:lineRule="auto" w:after="60"/>
        <w:ind w:firstLine="709"/>
        <w:jc w:val="both"/>
      </w:pPr>
      <w:r>
        <w:rPr>
          <w:rFonts w:ascii="Times New Roman" w:hAnsi="Times New Roman" w:eastAsia="Times New Roman"/>
          <w:color w:val="000000"/>
          <w:sz w:val="28"/>
          <w:u w:val="none"/>
        </w:rPr>
        <w:t>Каждый тест использует внешнюю транзакцию и savepoint. Вызов commit внутри маршрута не делает тестовые данные постоянными: после теста внешняя транзакция откатывается. Каталог загрузок заменяется временным. Тестовая БД имеет имя с суффиксом _test, что дополнительно препятствует случайному запуску на рабочей базе.</w:t>
      </w:r>
    </w:p>
    <w:p>
      <w:pPr>
        <w:spacing w:line="240" w:lineRule="auto" w:after="60"/>
        <w:ind w:firstLine="709"/>
        <w:jc w:val="both"/>
      </w:pPr>
      <w:r>
        <w:rPr>
          <w:rFonts w:ascii="Times New Roman" w:hAnsi="Times New Roman"/>
          <w:color w:val="000000"/>
          <w:sz w:val="28"/>
          <w:u w:val="none"/>
        </w:rPr>
        <w:t>Критерий завершения — успешный набор тестов, отсутствие известных блокирующих дефектов и покрытие не ниже 80%. Порог задан в pytest.ini и автоматически проверяется при запуске. План, матрица и сценарии приведены ниже в этом разделе и отдельно в TEST_PLAN.md и TEST_CASES.md; фактический отчёт — в TEST_REPORT.md. Для обязательных дополнений выполнен цикл падающих тестов, реализации и повторного прогона; TDD для всей предыдущей истории не заявляется.</w:t>
      </w:r>
    </w:p>
    <w:p>
      <w:pPr>
        <w:spacing w:line="240" w:lineRule="auto" w:after="60"/>
        <w:jc w:val="both"/>
      </w:pPr>
      <w:r>
        <w:rPr>
          <w:rFonts w:ascii="Times New Roman" w:hAnsi="Times New Roman"/>
          <w:color w:val="000000"/>
          <w:sz w:val="28"/>
          <w:u w:val="none"/>
        </w:rPr>
        <w:t>Ниже приведены обязательные документы тестирования по п. 2.7.5 методических рекомендаций: реестр требований, Test Plan, матрица трассировки и сценарии. Отдельные файлы TEST_PLAN.md и TEST_CASES.md сохранены для самостоятельного использования. Идентификаторы в обоих представлениях совпадают.</w:t>
      </w:r>
    </w:p>
    <w:p>
      <w:pPr>
        <w:spacing w:line="240" w:lineRule="auto" w:after="60"/>
        <w:jc w:val="both"/>
      </w:pPr>
      <w:r>
        <w:rPr>
          <w:rFonts w:ascii="Times New Roman" w:hAnsi="Times New Roman"/>
          <w:color w:val="000000"/>
          <w:sz w:val="28"/>
          <w:u w:val="none"/>
        </w:rPr>
        <w:t>Перечень функций приведён в таблице 2, план — в таблице 3, матрица — в таблице 4, набор данных — в таблице 5. Для каждого сценария далее указаны предусловия, действия, ожидаемый и фактический результат.</w:t>
      </w:r>
    </w:p>
    <w:p>
      <w:pPr>
        <w:keepNext/>
        <w:pageBreakBefore/>
        <w:spacing w:line="240" w:lineRule="auto"/>
        <w:jc w:val="both"/>
      </w:pPr>
      <w:r>
        <w:rPr>
          <w:rFonts w:ascii="Times New Roman" w:hAnsi="Times New Roman"/>
          <w:color w:val="000000"/>
          <w:sz w:val="28"/>
          <w:u w:val="none"/>
        </w:rPr>
        <w:t>Таблица 2 — Функции первого этапа, подлежащие проверке</w:t>
      </w:r>
    </w:p>
    <w:tbl>
      <w:tblPr>
        <w:tblStyle w:val="TableGrid"/>
        <w:tblW w:type="auto" w:w="0"/>
        <w:tblLayout w:type="fixed"/>
        <w:tblLook w:firstColumn="1" w:firstRow="1" w:lastColumn="0" w:lastRow="0" w:noHBand="0" w:noVBand="1" w:val="04A0"/>
      </w:tblPr>
      <w:tblGrid>
        <w:gridCol w:w="1701"/>
        <w:gridCol w:w="7654"/>
      </w:tblGrid>
      <w:tr>
        <w:trPr>
          <w:tblHeader/>
        </w:trPr>
        <w:tc>
          <w:tcPr>
            <w:tcW w:type="dxa" w:w="1701"/>
          </w:tcPr>
          <w:p>
            <w:pPr>
              <w:keepNext/>
              <w:spacing w:after="40" w:line="240" w:lineRule="auto"/>
              <w:ind w:firstLine="0"/>
            </w:pPr>
            <w:r>
              <w:rPr>
                <w:rFonts w:ascii="Times New Roman" w:hAnsi="Times New Roman"/>
                <w:b/>
                <w:sz w:val="28"/>
              </w:rPr>
              <w:t>ID требования</w:t>
            </w:r>
          </w:p>
        </w:tc>
        <w:tc>
          <w:tcPr>
            <w:tcW w:type="dxa" w:w="7654"/>
          </w:tcPr>
          <w:p>
            <w:pPr>
              <w:keepNext/>
              <w:spacing w:after="40" w:line="240" w:lineRule="auto"/>
              <w:ind w:firstLine="0"/>
            </w:pPr>
            <w:r>
              <w:rPr>
                <w:rFonts w:ascii="Times New Roman" w:hAnsi="Times New Roman"/>
                <w:b/>
                <w:sz w:val="28"/>
              </w:rPr>
              <w:t>Описание функции</w:t>
            </w:r>
          </w:p>
        </w:tc>
      </w:tr>
      <w:tr>
        <w:tc>
          <w:tcPr>
            <w:tcW w:type="dxa" w:w="1701"/>
          </w:tcPr>
          <w:p>
            <w:pPr>
              <w:spacing w:after="40" w:line="240" w:lineRule="auto"/>
              <w:ind w:firstLine="0"/>
            </w:pPr>
            <w:r>
              <w:rPr>
                <w:rFonts w:ascii="Times New Roman" w:hAnsi="Times New Roman"/>
                <w:sz w:val="28"/>
              </w:rPr>
              <w:t>R01</w:t>
            </w:r>
          </w:p>
        </w:tc>
        <w:tc>
          <w:tcPr>
            <w:tcW w:type="dxa" w:w="7654"/>
          </w:tcPr>
          <w:p>
            <w:pPr>
              <w:spacing w:after="40" w:line="240" w:lineRule="auto"/>
              <w:ind w:firstLine="0"/>
            </w:pPr>
            <w:r>
              <w:rPr>
                <w:rFonts w:ascii="Times New Roman" w:hAnsi="Times New Roman"/>
                <w:sz w:val="28"/>
              </w:rPr>
              <w:t>Список, карточка, фильтр олимпиад по году</w:t>
            </w:r>
          </w:p>
        </w:tc>
      </w:tr>
      <w:tr>
        <w:tc>
          <w:tcPr>
            <w:tcW w:type="dxa" w:w="1701"/>
          </w:tcPr>
          <w:p>
            <w:pPr>
              <w:spacing w:after="40" w:line="240" w:lineRule="auto"/>
              <w:ind w:firstLine="0"/>
            </w:pPr>
            <w:r>
              <w:rPr>
                <w:rFonts w:ascii="Times New Roman" w:hAnsi="Times New Roman"/>
                <w:sz w:val="28"/>
              </w:rPr>
              <w:t>R02</w:t>
            </w:r>
          </w:p>
        </w:tc>
        <w:tc>
          <w:tcPr>
            <w:tcW w:type="dxa" w:w="7654"/>
          </w:tcPr>
          <w:p>
            <w:pPr>
              <w:spacing w:after="40" w:line="240" w:lineRule="auto"/>
              <w:ind w:firstLine="0"/>
            </w:pPr>
            <w:r>
              <w:rPr>
                <w:rFonts w:ascii="Times New Roman" w:hAnsi="Times New Roman"/>
                <w:sz w:val="28"/>
              </w:rPr>
              <w:t>Общедоступный протокол только после публикации</w:t>
            </w:r>
          </w:p>
        </w:tc>
      </w:tr>
      <w:tr>
        <w:tc>
          <w:tcPr>
            <w:tcW w:type="dxa" w:w="1701"/>
          </w:tcPr>
          <w:p>
            <w:pPr>
              <w:spacing w:after="40" w:line="240" w:lineRule="auto"/>
              <w:ind w:firstLine="0"/>
            </w:pPr>
            <w:r>
              <w:rPr>
                <w:rFonts w:ascii="Times New Roman" w:hAnsi="Times New Roman"/>
                <w:sz w:val="28"/>
              </w:rPr>
              <w:t>R03</w:t>
            </w:r>
          </w:p>
        </w:tc>
        <w:tc>
          <w:tcPr>
            <w:tcW w:type="dxa" w:w="7654"/>
          </w:tcPr>
          <w:p>
            <w:pPr>
              <w:spacing w:after="40" w:line="240" w:lineRule="auto"/>
              <w:ind w:firstLine="0"/>
            </w:pPr>
            <w:r>
              <w:rPr>
                <w:rFonts w:ascii="Times New Roman" w:hAnsi="Times New Roman"/>
                <w:sz w:val="28"/>
              </w:rPr>
              <w:t>Положения и задания прошлых лет</w:t>
            </w:r>
          </w:p>
        </w:tc>
      </w:tr>
      <w:tr>
        <w:tc>
          <w:tcPr>
            <w:tcW w:type="dxa" w:w="1701"/>
          </w:tcPr>
          <w:p>
            <w:pPr>
              <w:spacing w:after="40" w:line="240" w:lineRule="auto"/>
              <w:ind w:firstLine="0"/>
            </w:pPr>
            <w:r>
              <w:rPr>
                <w:rFonts w:ascii="Times New Roman" w:hAnsi="Times New Roman"/>
                <w:sz w:val="28"/>
              </w:rPr>
              <w:t>R04</w:t>
            </w:r>
          </w:p>
        </w:tc>
        <w:tc>
          <w:tcPr>
            <w:tcW w:type="dxa" w:w="7654"/>
          </w:tcPr>
          <w:p>
            <w:pPr>
              <w:spacing w:after="40" w:line="240" w:lineRule="auto"/>
              <w:ind w:firstLine="0"/>
            </w:pPr>
            <w:r>
              <w:rPr>
                <w:rFonts w:ascii="Times New Roman" w:hAnsi="Times New Roman"/>
                <w:sz w:val="28"/>
              </w:rPr>
              <w:t>Вход, профиль, редактирование своего профиля</w:t>
            </w:r>
          </w:p>
        </w:tc>
      </w:tr>
      <w:tr>
        <w:tc>
          <w:tcPr>
            <w:tcW w:type="dxa" w:w="1701"/>
          </w:tcPr>
          <w:p>
            <w:pPr>
              <w:spacing w:after="40" w:line="240" w:lineRule="auto"/>
              <w:ind w:firstLine="0"/>
            </w:pPr>
            <w:r>
              <w:rPr>
                <w:rFonts w:ascii="Times New Roman" w:hAnsi="Times New Roman"/>
                <w:sz w:val="28"/>
              </w:rPr>
              <w:t>R05</w:t>
            </w:r>
          </w:p>
        </w:tc>
        <w:tc>
          <w:tcPr>
            <w:tcW w:type="dxa" w:w="7654"/>
          </w:tcPr>
          <w:p>
            <w:pPr>
              <w:spacing w:after="40" w:line="240" w:lineRule="auto"/>
              <w:ind w:firstLine="0"/>
            </w:pPr>
            <w:r>
              <w:rPr>
                <w:rFonts w:ascii="Times New Roman" w:hAnsi="Times New Roman"/>
                <w:sz w:val="28"/>
              </w:rPr>
              <w:t>Участие в нескольких олимпиадах, отсутствие дубликатов</w:t>
            </w:r>
          </w:p>
        </w:tc>
      </w:tr>
      <w:tr>
        <w:tc>
          <w:tcPr>
            <w:tcW w:type="dxa" w:w="1701"/>
          </w:tcPr>
          <w:p>
            <w:pPr>
              <w:spacing w:after="40" w:line="240" w:lineRule="auto"/>
              <w:ind w:firstLine="0"/>
            </w:pPr>
            <w:r>
              <w:rPr>
                <w:rFonts w:ascii="Times New Roman" w:hAnsi="Times New Roman"/>
                <w:sz w:val="28"/>
              </w:rPr>
              <w:t>R06</w:t>
            </w:r>
          </w:p>
        </w:tc>
        <w:tc>
          <w:tcPr>
            <w:tcW w:type="dxa" w:w="7654"/>
          </w:tcPr>
          <w:p>
            <w:pPr>
              <w:spacing w:after="40" w:line="240" w:lineRule="auto"/>
              <w:ind w:firstLine="0"/>
            </w:pPr>
            <w:r>
              <w:rPr>
                <w:rFonts w:ascii="Times New Roman" w:hAnsi="Times New Roman"/>
                <w:sz w:val="28"/>
              </w:rPr>
              <w:t>Собственные опубликованные результаты</w:t>
            </w:r>
          </w:p>
        </w:tc>
      </w:tr>
      <w:tr>
        <w:tc>
          <w:tcPr>
            <w:tcW w:type="dxa" w:w="1701"/>
          </w:tcPr>
          <w:p>
            <w:pPr>
              <w:spacing w:after="40" w:line="240" w:lineRule="auto"/>
              <w:ind w:firstLine="0"/>
            </w:pPr>
            <w:r>
              <w:rPr>
                <w:rFonts w:ascii="Times New Roman" w:hAnsi="Times New Roman"/>
                <w:sz w:val="28"/>
              </w:rPr>
              <w:t>R07</w:t>
            </w:r>
          </w:p>
        </w:tc>
        <w:tc>
          <w:tcPr>
            <w:tcW w:type="dxa" w:w="7654"/>
          </w:tcPr>
          <w:p>
            <w:pPr>
              <w:spacing w:after="40" w:line="240" w:lineRule="auto"/>
              <w:ind w:firstLine="0"/>
            </w:pPr>
            <w:r>
              <w:rPr>
                <w:rFonts w:ascii="Times New Roman" w:hAnsi="Times New Roman"/>
                <w:sz w:val="28"/>
              </w:rPr>
              <w:t>Создание преподавателей и редактирование аккаунтов администратором</w:t>
            </w:r>
          </w:p>
        </w:tc>
      </w:tr>
      <w:tr>
        <w:tc>
          <w:tcPr>
            <w:tcW w:type="dxa" w:w="1701"/>
          </w:tcPr>
          <w:p>
            <w:pPr>
              <w:spacing w:after="40" w:line="240" w:lineRule="auto"/>
              <w:ind w:firstLine="0"/>
            </w:pPr>
            <w:r>
              <w:rPr>
                <w:rFonts w:ascii="Times New Roman" w:hAnsi="Times New Roman"/>
                <w:sz w:val="28"/>
              </w:rPr>
              <w:t>R08</w:t>
            </w:r>
          </w:p>
        </w:tc>
        <w:tc>
          <w:tcPr>
            <w:tcW w:type="dxa" w:w="7654"/>
          </w:tcPr>
          <w:p>
            <w:pPr>
              <w:spacing w:after="40" w:line="240" w:lineRule="auto"/>
              <w:ind w:firstLine="0"/>
            </w:pPr>
            <w:r>
              <w:rPr>
                <w:rFonts w:ascii="Times New Roman" w:hAnsi="Times New Roman"/>
                <w:sz w:val="28"/>
              </w:rPr>
              <w:t>Карточки: название, ответственный, даты, CRUD</w:t>
            </w:r>
          </w:p>
        </w:tc>
      </w:tr>
      <w:tr>
        <w:tc>
          <w:tcPr>
            <w:tcW w:type="dxa" w:w="1701"/>
          </w:tcPr>
          <w:p>
            <w:pPr>
              <w:spacing w:after="40" w:line="240" w:lineRule="auto"/>
              <w:ind w:firstLine="0"/>
            </w:pPr>
            <w:r>
              <w:rPr>
                <w:rFonts w:ascii="Times New Roman" w:hAnsi="Times New Roman"/>
                <w:sz w:val="28"/>
              </w:rPr>
              <w:t>R09</w:t>
            </w:r>
          </w:p>
        </w:tc>
        <w:tc>
          <w:tcPr>
            <w:tcW w:type="dxa" w:w="7654"/>
          </w:tcPr>
          <w:p>
            <w:pPr>
              <w:spacing w:after="40" w:line="240" w:lineRule="auto"/>
              <w:ind w:firstLine="0"/>
            </w:pPr>
            <w:r>
              <w:rPr>
                <w:rFonts w:ascii="Times New Roman" w:hAnsi="Times New Roman"/>
                <w:sz w:val="28"/>
              </w:rPr>
              <w:t>Просмотр статусов и публикация только подготовленного протокола</w:t>
            </w:r>
          </w:p>
        </w:tc>
      </w:tr>
      <w:tr>
        <w:tc>
          <w:tcPr>
            <w:tcW w:type="dxa" w:w="1701"/>
          </w:tcPr>
          <w:p>
            <w:pPr>
              <w:spacing w:after="40" w:line="240" w:lineRule="auto"/>
              <w:ind w:firstLine="0"/>
            </w:pPr>
            <w:r>
              <w:rPr>
                <w:rFonts w:ascii="Times New Roman" w:hAnsi="Times New Roman"/>
                <w:sz w:val="28"/>
              </w:rPr>
              <w:t>R10</w:t>
            </w:r>
          </w:p>
        </w:tc>
        <w:tc>
          <w:tcPr>
            <w:tcW w:type="dxa" w:w="7654"/>
          </w:tcPr>
          <w:p>
            <w:pPr>
              <w:spacing w:after="40" w:line="240" w:lineRule="auto"/>
              <w:ind w:firstLine="0"/>
            </w:pPr>
            <w:r>
              <w:rPr>
                <w:rFonts w:ascii="Times New Roman" w:hAnsi="Times New Roman"/>
                <w:sz w:val="28"/>
              </w:rPr>
              <w:t>Протокол Word и Excel</w:t>
            </w:r>
          </w:p>
        </w:tc>
      </w:tr>
      <w:tr>
        <w:tc>
          <w:tcPr>
            <w:tcW w:type="dxa" w:w="1701"/>
          </w:tcPr>
          <w:p>
            <w:pPr>
              <w:spacing w:after="40" w:line="240" w:lineRule="auto"/>
              <w:ind w:firstLine="0"/>
            </w:pPr>
            <w:r>
              <w:rPr>
                <w:rFonts w:ascii="Times New Roman" w:hAnsi="Times New Roman"/>
                <w:sz w:val="28"/>
              </w:rPr>
              <w:t>R11</w:t>
            </w:r>
          </w:p>
        </w:tc>
        <w:tc>
          <w:tcPr>
            <w:tcW w:type="dxa" w:w="7654"/>
          </w:tcPr>
          <w:p>
            <w:pPr>
              <w:spacing w:after="40" w:line="240" w:lineRule="auto"/>
              <w:ind w:firstLine="0"/>
            </w:pPr>
            <w:r>
              <w:rPr>
                <w:rFonts w:ascii="Times New Roman" w:hAnsi="Times New Roman"/>
                <w:sz w:val="28"/>
              </w:rPr>
              <w:t>Годовой отчёт с результатами</w:t>
            </w:r>
          </w:p>
        </w:tc>
      </w:tr>
      <w:tr>
        <w:tc>
          <w:tcPr>
            <w:tcW w:type="dxa" w:w="1701"/>
          </w:tcPr>
          <w:p>
            <w:pPr>
              <w:spacing w:after="40" w:line="240" w:lineRule="auto"/>
              <w:ind w:firstLine="0"/>
            </w:pPr>
            <w:r>
              <w:rPr>
                <w:rFonts w:ascii="Times New Roman" w:hAnsi="Times New Roman"/>
                <w:sz w:val="28"/>
              </w:rPr>
              <w:t>R12</w:t>
            </w:r>
          </w:p>
        </w:tc>
        <w:tc>
          <w:tcPr>
            <w:tcW w:type="dxa" w:w="7654"/>
          </w:tcPr>
          <w:p>
            <w:pPr>
              <w:spacing w:after="40" w:line="240" w:lineRule="auto"/>
              <w:ind w:firstLine="0"/>
            </w:pPr>
            <w:r>
              <w:rPr>
                <w:rFonts w:ascii="Times New Roman" w:hAnsi="Times New Roman"/>
                <w:sz w:val="28"/>
              </w:rPr>
              <w:t>Прикрепление созданного преподавателем положения</w:t>
            </w:r>
          </w:p>
        </w:tc>
      </w:tr>
      <w:tr>
        <w:tc>
          <w:tcPr>
            <w:tcW w:type="dxa" w:w="1701"/>
          </w:tcPr>
          <w:p>
            <w:pPr>
              <w:spacing w:after="40" w:line="240" w:lineRule="auto"/>
              <w:ind w:firstLine="0"/>
            </w:pPr>
            <w:r>
              <w:rPr>
                <w:rFonts w:ascii="Times New Roman" w:hAnsi="Times New Roman"/>
                <w:sz w:val="28"/>
              </w:rPr>
              <w:t>R13</w:t>
            </w:r>
          </w:p>
        </w:tc>
        <w:tc>
          <w:tcPr>
            <w:tcW w:type="dxa" w:w="7654"/>
          </w:tcPr>
          <w:p>
            <w:pPr>
              <w:spacing w:after="40" w:line="240" w:lineRule="auto"/>
              <w:ind w:firstLine="0"/>
            </w:pPr>
            <w:r>
              <w:rPr>
                <w:rFonts w:ascii="Times New Roman" w:hAnsi="Times New Roman"/>
                <w:sz w:val="28"/>
              </w:rPr>
              <w:t>Создание студентов со всеми личными и учебными полями</w:t>
            </w:r>
          </w:p>
        </w:tc>
      </w:tr>
      <w:tr>
        <w:tc>
          <w:tcPr>
            <w:tcW w:type="dxa" w:w="1701"/>
          </w:tcPr>
          <w:p>
            <w:pPr>
              <w:spacing w:after="40" w:line="240" w:lineRule="auto"/>
              <w:ind w:firstLine="0"/>
            </w:pPr>
            <w:r>
              <w:rPr>
                <w:rFonts w:ascii="Times New Roman" w:hAnsi="Times New Roman"/>
                <w:sz w:val="28"/>
              </w:rPr>
              <w:t>R14</w:t>
            </w:r>
          </w:p>
        </w:tc>
        <w:tc>
          <w:tcPr>
            <w:tcW w:type="dxa" w:w="7654"/>
          </w:tcPr>
          <w:p>
            <w:pPr>
              <w:spacing w:after="40" w:line="240" w:lineRule="auto"/>
              <w:ind w:firstLine="0"/>
            </w:pPr>
            <w:r>
              <w:rPr>
                <w:rFonts w:ascii="Times New Roman" w:hAnsi="Times New Roman"/>
                <w:sz w:val="28"/>
              </w:rPr>
              <w:t>Баллы, категории результата, подготовка и отзыв протокола</w:t>
            </w:r>
          </w:p>
        </w:tc>
      </w:tr>
      <w:tr>
        <w:tc>
          <w:tcPr>
            <w:tcW w:type="dxa" w:w="1701"/>
          </w:tcPr>
          <w:p>
            <w:pPr>
              <w:spacing w:after="40" w:line="240" w:lineRule="auto"/>
              <w:ind w:firstLine="0"/>
            </w:pPr>
            <w:r>
              <w:rPr>
                <w:rFonts w:ascii="Times New Roman" w:hAnsi="Times New Roman"/>
                <w:sz w:val="28"/>
              </w:rPr>
              <w:t>R15</w:t>
            </w:r>
          </w:p>
        </w:tc>
        <w:tc>
          <w:tcPr>
            <w:tcW w:type="dxa" w:w="7654"/>
          </w:tcPr>
          <w:p>
            <w:pPr>
              <w:spacing w:after="40" w:line="240" w:lineRule="auto"/>
              <w:ind w:firstLine="0"/>
            </w:pPr>
            <w:r>
              <w:rPr>
                <w:rFonts w:ascii="Times New Roman" w:hAnsi="Times New Roman"/>
                <w:sz w:val="28"/>
              </w:rPr>
              <w:t>Несколько бланков грамот/сертификатов и их изменение</w:t>
            </w:r>
          </w:p>
        </w:tc>
      </w:tr>
      <w:tr>
        <w:tc>
          <w:tcPr>
            <w:tcW w:type="dxa" w:w="1701"/>
          </w:tcPr>
          <w:p>
            <w:pPr>
              <w:spacing w:after="40" w:line="240" w:lineRule="auto"/>
              <w:ind w:firstLine="0"/>
            </w:pPr>
            <w:r>
              <w:rPr>
                <w:rFonts w:ascii="Times New Roman" w:hAnsi="Times New Roman"/>
                <w:sz w:val="28"/>
              </w:rPr>
              <w:t>R16</w:t>
            </w:r>
          </w:p>
        </w:tc>
        <w:tc>
          <w:tcPr>
            <w:tcW w:type="dxa" w:w="7654"/>
          </w:tcPr>
          <w:p>
            <w:pPr>
              <w:spacing w:after="40" w:line="240" w:lineRule="auto"/>
              <w:ind w:firstLine="0"/>
            </w:pPr>
            <w:r>
              <w:rPr>
                <w:rFonts w:ascii="Times New Roman" w:hAnsi="Times New Roman"/>
                <w:sz w:val="28"/>
              </w:rPr>
              <w:t>Версии API, Swagger/ReDoc, JWT, HTTP-методы</w:t>
            </w:r>
          </w:p>
        </w:tc>
      </w:tr>
      <w:tr>
        <w:tc>
          <w:tcPr>
            <w:tcW w:type="dxa" w:w="1701"/>
          </w:tcPr>
          <w:p>
            <w:pPr>
              <w:spacing w:after="40" w:line="240" w:lineRule="auto"/>
              <w:ind w:firstLine="0"/>
            </w:pPr>
            <w:r>
              <w:rPr>
                <w:rFonts w:ascii="Times New Roman" w:hAnsi="Times New Roman"/>
                <w:sz w:val="28"/>
              </w:rPr>
              <w:t>R17</w:t>
            </w:r>
          </w:p>
        </w:tc>
        <w:tc>
          <w:tcPr>
            <w:tcW w:type="dxa" w:w="7654"/>
          </w:tcPr>
          <w:p>
            <w:pPr>
              <w:spacing w:after="40" w:line="240" w:lineRule="auto"/>
              <w:ind w:firstLine="0"/>
            </w:pPr>
            <w:r>
              <w:rPr>
                <w:rFonts w:ascii="Times New Roman" w:hAnsi="Times New Roman"/>
                <w:sz w:val="28"/>
              </w:rPr>
              <w:t>PostgreSQL и ORM, без встроенной БД</w:t>
            </w:r>
          </w:p>
        </w:tc>
      </w:tr>
      <w:tr>
        <w:tc>
          <w:tcPr>
            <w:tcW w:type="dxa" w:w="1701"/>
          </w:tcPr>
          <w:p>
            <w:pPr>
              <w:spacing w:after="40" w:line="240" w:lineRule="auto"/>
              <w:ind w:firstLine="0"/>
            </w:pPr>
            <w:r>
              <w:rPr>
                <w:rFonts w:ascii="Times New Roman" w:hAnsi="Times New Roman"/>
                <w:sz w:val="28"/>
              </w:rPr>
              <w:t>R18</w:t>
            </w:r>
          </w:p>
        </w:tc>
        <w:tc>
          <w:tcPr>
            <w:tcW w:type="dxa" w:w="7654"/>
          </w:tcPr>
          <w:p>
            <w:pPr>
              <w:spacing w:after="40" w:line="240" w:lineRule="auto"/>
              <w:ind w:firstLine="0"/>
            </w:pPr>
            <w:r>
              <w:rPr>
                <w:rFonts w:ascii="Times New Roman" w:hAnsi="Times New Roman"/>
                <w:sz w:val="28"/>
              </w:rPr>
              <w:t>Тесты, изоляция, минимум 80% покрытия</w:t>
            </w:r>
          </w:p>
        </w:tc>
      </w:tr>
      <w:tr>
        <w:tc>
          <w:tcPr>
            <w:tcW w:type="dxa" w:w="1701"/>
          </w:tcPr>
          <w:p>
            <w:pPr>
              <w:spacing w:after="40" w:line="240" w:lineRule="auto"/>
              <w:ind w:firstLine="0"/>
            </w:pPr>
            <w:r>
              <w:rPr>
                <w:rFonts w:ascii="Times New Roman" w:hAnsi="Times New Roman"/>
                <w:sz w:val="28"/>
              </w:rPr>
              <w:t>R19</w:t>
            </w:r>
          </w:p>
        </w:tc>
        <w:tc>
          <w:tcPr>
            <w:tcW w:type="dxa" w:w="7654"/>
          </w:tcPr>
          <w:p>
            <w:pPr>
              <w:spacing w:after="40" w:line="240" w:lineRule="auto"/>
              <w:ind w:firstLine="0"/>
            </w:pPr>
            <w:r>
              <w:rPr>
                <w:rFonts w:ascii="Times New Roman" w:hAnsi="Times New Roman"/>
                <w:sz w:val="28"/>
              </w:rPr>
              <w:t>Не менее 50 записей для каждой основной сущности</w:t>
            </w:r>
          </w:p>
        </w:tc>
      </w:tr>
    </w:tbl>
    <w:p>
      <w:pPr>
        <w:sectPr w:rsidR="00FC693F" w:rsidRPr="0006063C" w:rsidSect="00034616">
          <w:type w:val="nextPage"/>
          <w:headerReference w:type="default" r:id="rId11"/>
          <w:footerReference w:type="default" r:id="rId12"/>
          <w:pgSz w:w="11906" w:h="16838"/>
          <w:pgMar w:top="1134" w:right="850" w:bottom="1417" w:left="1701" w:header="283" w:footer="283" w:gutter="0"/>
          <w:pgBorders w:offsetFrom="page" w:display="allPages" w:zOrder="front">
            <w:top w:val="single" w:sz="8" w:space="14" w:color="000000"/>
            <w:left w:val="single" w:sz="8" w:space="57" w:color="000000"/>
            <w:bottom w:val="single" w:sz="8" w:space="14" w:color="000000"/>
            <w:right w:val="single" w:sz="8" w:space="14" w:color="000000"/>
          </w:pgBorders>
          <w:cols w:space="720"/>
          <w:docGrid w:linePitch="360"/>
        </w:sectPr>
      </w:pPr>
    </w:p>
    <w:p>
      <w:pPr>
        <w:keepNext/>
        <w:pageBreakBefore w:val="0"/>
        <w:spacing w:line="240" w:lineRule="auto"/>
        <w:jc w:val="both"/>
      </w:pPr>
      <w:r>
        <w:rPr>
          <w:rFonts w:ascii="Times New Roman" w:hAnsi="Times New Roman"/>
          <w:color w:val="000000"/>
          <w:sz w:val="28"/>
          <w:u w:val="none"/>
        </w:rPr>
        <w:t>Таблица 3 — Test Plan первого этапа API</w:t>
      </w:r>
    </w:p>
    <w:tbl>
      <w:tblPr>
        <w:tblStyle w:val="TableGrid"/>
        <w:tblW w:type="auto" w:w="0"/>
        <w:tblLayout w:type="fixed"/>
        <w:tblLook w:firstColumn="1" w:firstRow="1" w:lastColumn="0" w:lastRow="0" w:noHBand="0" w:noVBand="1" w:val="04A0"/>
      </w:tblPr>
      <w:tblGrid>
        <w:gridCol w:w="1020"/>
        <w:gridCol w:w="2891"/>
        <w:gridCol w:w="2381"/>
        <w:gridCol w:w="2665"/>
        <w:gridCol w:w="2324"/>
        <w:gridCol w:w="3005"/>
      </w:tblGrid>
      <w:tr>
        <w:trPr>
          <w:tblHeader/>
        </w:trPr>
        <w:tc>
          <w:tcPr>
            <w:tcW w:type="dxa" w:w="1020"/>
          </w:tcPr>
          <w:p>
            <w:pPr>
              <w:keepNext/>
              <w:spacing w:after="40" w:line="240" w:lineRule="auto"/>
              <w:ind w:firstLine="0"/>
            </w:pPr>
            <w:r>
              <w:rPr>
                <w:rFonts w:ascii="Times New Roman" w:hAnsi="Times New Roman"/>
                <w:b/>
                <w:sz w:val="28"/>
              </w:rPr>
              <w:t>ID</w:t>
            </w:r>
          </w:p>
        </w:tc>
        <w:tc>
          <w:tcPr>
            <w:tcW w:type="dxa" w:w="2891"/>
          </w:tcPr>
          <w:p>
            <w:pPr>
              <w:keepNext/>
              <w:spacing w:after="40" w:line="240" w:lineRule="auto"/>
              <w:ind w:firstLine="0"/>
            </w:pPr>
            <w:r>
              <w:rPr>
                <w:rFonts w:ascii="Times New Roman" w:hAnsi="Times New Roman"/>
                <w:b/>
                <w:sz w:val="28"/>
              </w:rPr>
              <w:t>Объект / требования</w:t>
            </w:r>
          </w:p>
        </w:tc>
        <w:tc>
          <w:tcPr>
            <w:tcW w:type="dxa" w:w="2381"/>
          </w:tcPr>
          <w:p>
            <w:pPr>
              <w:keepNext/>
              <w:spacing w:after="40" w:line="240" w:lineRule="auto"/>
              <w:ind w:firstLine="0"/>
            </w:pPr>
            <w:r>
              <w:rPr>
                <w:rFonts w:ascii="Times New Roman" w:hAnsi="Times New Roman"/>
                <w:b/>
                <w:sz w:val="28"/>
              </w:rPr>
              <w:t>Стратегия</w:t>
            </w:r>
          </w:p>
        </w:tc>
        <w:tc>
          <w:tcPr>
            <w:tcW w:type="dxa" w:w="2665"/>
          </w:tcPr>
          <w:p>
            <w:r>
              <w:rPr>
                <w:rFonts w:ascii="Times New Roman" w:hAnsi="Times New Roman"/>
                <w:b/>
                <w:sz w:val="28"/>
              </w:rPr>
              <w:t>Порядок</w:t>
              <w:br/>
              <w:t>проведения</w:t>
            </w:r>
          </w:p>
        </w:tc>
        <w:tc>
          <w:tcPr>
            <w:tcW w:type="dxa" w:w="2324"/>
          </w:tcPr>
          <w:p>
            <w:pPr>
              <w:keepNext/>
              <w:spacing w:after="40" w:line="240" w:lineRule="auto"/>
              <w:ind w:firstLine="0"/>
            </w:pPr>
            <w:r>
              <w:rPr>
                <w:rFonts w:ascii="Times New Roman" w:hAnsi="Times New Roman"/>
                <w:b/>
                <w:sz w:val="28"/>
              </w:rPr>
              <w:t>Критерии начала</w:t>
            </w:r>
          </w:p>
        </w:tc>
        <w:tc>
          <w:tcPr>
            <w:tcW w:type="dxa" w:w="3005"/>
          </w:tcPr>
          <w:p>
            <w:pPr>
              <w:keepNext/>
              <w:spacing w:after="40" w:line="240" w:lineRule="auto"/>
              <w:ind w:firstLine="0"/>
            </w:pPr>
            <w:r>
              <w:rPr>
                <w:rFonts w:ascii="Times New Roman" w:hAnsi="Times New Roman"/>
                <w:b/>
                <w:sz w:val="28"/>
              </w:rPr>
              <w:t>Критерии окончания</w:t>
            </w:r>
          </w:p>
        </w:tc>
      </w:tr>
      <w:tr>
        <w:tc>
          <w:tcPr>
            <w:tcW w:type="dxa" w:w="1020"/>
          </w:tcPr>
          <w:p>
            <w:pPr>
              <w:spacing w:after="40" w:line="240" w:lineRule="auto"/>
              <w:ind w:firstLine="0"/>
            </w:pPr>
            <w:r>
              <w:rPr>
                <w:rFonts w:ascii="Times New Roman" w:hAnsi="Times New Roman"/>
                <w:sz w:val="28"/>
              </w:rPr>
              <w:t>TC01</w:t>
            </w:r>
          </w:p>
        </w:tc>
        <w:tc>
          <w:tcPr>
            <w:tcW w:type="dxa" w:w="2891"/>
          </w:tcPr>
          <w:p>
            <w:pPr>
              <w:spacing w:after="40" w:line="240" w:lineRule="auto"/>
              <w:ind w:firstLine="0"/>
            </w:pPr>
            <w:r>
              <w:rPr>
                <w:rFonts w:ascii="Times New Roman" w:hAnsi="Times New Roman"/>
                <w:sz w:val="28"/>
              </w:rPr>
              <w:t>Хеши, вход и JWT</w:t>
              <w:br/>
              <w:t>R04 R16</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TC01; падений нет</w:t>
            </w:r>
          </w:p>
        </w:tc>
      </w:tr>
      <w:tr>
        <w:tc>
          <w:tcPr>
            <w:tcW w:type="dxa" w:w="1020"/>
          </w:tcPr>
          <w:p>
            <w:pPr>
              <w:spacing w:after="40" w:line="240" w:lineRule="auto"/>
              <w:ind w:firstLine="0"/>
            </w:pPr>
            <w:r>
              <w:rPr>
                <w:rFonts w:ascii="Times New Roman" w:hAnsi="Times New Roman"/>
                <w:sz w:val="28"/>
              </w:rPr>
              <w:t>TC02</w:t>
            </w:r>
          </w:p>
        </w:tc>
        <w:tc>
          <w:tcPr>
            <w:tcW w:type="dxa" w:w="2891"/>
          </w:tcPr>
          <w:p>
            <w:pPr>
              <w:spacing w:after="40" w:line="240" w:lineRule="auto"/>
              <w:ind w:firstLine="0"/>
            </w:pPr>
            <w:r>
              <w:rPr>
                <w:rFonts w:ascii="Times New Roman" w:hAnsi="Times New Roman"/>
                <w:sz w:val="28"/>
              </w:rPr>
              <w:t>Профиль и управление аккаунтами</w:t>
              <w:br/>
              <w:t>R04 R07</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TC02; падений нет</w:t>
            </w:r>
          </w:p>
        </w:tc>
      </w:tr>
      <w:tr>
        <w:tc>
          <w:tcPr>
            <w:tcW w:type="dxa" w:w="1020"/>
          </w:tcPr>
          <w:p>
            <w:pPr>
              <w:spacing w:after="40" w:line="240" w:lineRule="auto"/>
              <w:ind w:firstLine="0"/>
            </w:pPr>
            <w:r>
              <w:rPr>
                <w:rFonts w:ascii="Times New Roman" w:hAnsi="Times New Roman"/>
                <w:sz w:val="28"/>
              </w:rPr>
              <w:t>TC03</w:t>
            </w:r>
          </w:p>
        </w:tc>
        <w:tc>
          <w:tcPr>
            <w:tcW w:type="dxa" w:w="2891"/>
          </w:tcPr>
          <w:p>
            <w:pPr>
              <w:spacing w:after="40" w:line="240" w:lineRule="auto"/>
              <w:ind w:firstLine="0"/>
            </w:pPr>
            <w:r>
              <w:rPr>
                <w:rFonts w:ascii="Times New Roman" w:hAnsi="Times New Roman"/>
                <w:sz w:val="28"/>
              </w:rPr>
              <w:t>Создание пользователей</w:t>
              <w:br/>
              <w:t>R07 R13</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TC03; падений нет</w:t>
            </w:r>
          </w:p>
        </w:tc>
      </w:tr>
      <w:tr>
        <w:tc>
          <w:tcPr>
            <w:tcW w:type="dxa" w:w="1020"/>
          </w:tcPr>
          <w:p>
            <w:pPr>
              <w:spacing w:after="40" w:line="240" w:lineRule="auto"/>
              <w:ind w:firstLine="0"/>
            </w:pPr>
            <w:r>
              <w:rPr>
                <w:rFonts w:ascii="Times New Roman" w:hAnsi="Times New Roman"/>
                <w:sz w:val="28"/>
              </w:rPr>
              <w:t>TC04</w:t>
            </w:r>
          </w:p>
        </w:tc>
        <w:tc>
          <w:tcPr>
            <w:tcW w:type="dxa" w:w="2891"/>
          </w:tcPr>
          <w:p>
            <w:pPr>
              <w:spacing w:after="40" w:line="240" w:lineRule="auto"/>
              <w:ind w:firstLine="0"/>
            </w:pPr>
            <w:r>
              <w:rPr>
                <w:rFonts w:ascii="Times New Roman" w:hAnsi="Times New Roman"/>
                <w:sz w:val="28"/>
              </w:rPr>
              <w:t>Карточки и полный PUT</w:t>
              <w:br/>
              <w:t>R08 R16</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TC04; падений нет</w:t>
            </w:r>
          </w:p>
        </w:tc>
      </w:tr>
      <w:tr>
        <w:tc>
          <w:tcPr>
            <w:tcW w:type="dxa" w:w="1020"/>
          </w:tcPr>
          <w:p>
            <w:pPr>
              <w:spacing w:after="40" w:line="240" w:lineRule="auto"/>
              <w:ind w:firstLine="0"/>
            </w:pPr>
            <w:r>
              <w:rPr>
                <w:rFonts w:ascii="Times New Roman" w:hAnsi="Times New Roman"/>
                <w:sz w:val="28"/>
              </w:rPr>
              <w:t>TC05</w:t>
            </w:r>
          </w:p>
        </w:tc>
        <w:tc>
          <w:tcPr>
            <w:tcW w:type="dxa" w:w="2891"/>
          </w:tcPr>
          <w:p>
            <w:pPr>
              <w:spacing w:after="40" w:line="240" w:lineRule="auto"/>
              <w:ind w:firstLine="0"/>
            </w:pPr>
            <w:r>
              <w:rPr>
                <w:rFonts w:ascii="Times New Roman" w:hAnsi="Times New Roman"/>
                <w:sz w:val="28"/>
              </w:rPr>
              <w:t>Список и версии</w:t>
              <w:br/>
              <w:t>R01 R16</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TC05; падений нет</w:t>
            </w:r>
          </w:p>
        </w:tc>
      </w:tr>
    </w:tbl>
    <w:p>
      <w:pPr>
        <w:keepNext/>
        <w:pageBreakBefore/>
        <w:spacing w:line="240" w:lineRule="auto"/>
        <w:jc w:val="both"/>
      </w:pPr>
      <w:r>
        <w:rPr>
          <w:rFonts w:ascii="Times New Roman" w:hAnsi="Times New Roman"/>
          <w:color w:val="000000"/>
          <w:sz w:val="28"/>
          <w:u w:val="none"/>
        </w:rPr>
        <w:t>Продолжение таблицы 3</w:t>
      </w:r>
    </w:p>
    <w:tbl>
      <w:tblPr>
        <w:tblStyle w:val="TableGrid"/>
        <w:tblW w:type="auto" w:w="0"/>
        <w:tblLayout w:type="fixed"/>
        <w:tblLook w:firstColumn="1" w:firstRow="1" w:lastColumn="0" w:lastRow="0" w:noHBand="0" w:noVBand="1" w:val="04A0"/>
      </w:tblPr>
      <w:tblGrid>
        <w:gridCol w:w="1020"/>
        <w:gridCol w:w="2891"/>
        <w:gridCol w:w="2381"/>
        <w:gridCol w:w="2665"/>
        <w:gridCol w:w="2324"/>
        <w:gridCol w:w="3005"/>
      </w:tblGrid>
      <w:tr>
        <w:trPr>
          <w:tblHeader/>
        </w:trPr>
        <w:tc>
          <w:tcPr>
            <w:tcW w:type="dxa" w:w="1020"/>
          </w:tcPr>
          <w:p>
            <w:pPr>
              <w:keepNext/>
              <w:spacing w:after="40" w:line="240" w:lineRule="auto"/>
              <w:ind w:firstLine="0"/>
            </w:pPr>
            <w:r>
              <w:rPr>
                <w:rFonts w:ascii="Times New Roman" w:hAnsi="Times New Roman"/>
                <w:b/>
                <w:sz w:val="28"/>
              </w:rPr>
              <w:t>ID</w:t>
            </w:r>
          </w:p>
        </w:tc>
        <w:tc>
          <w:tcPr>
            <w:tcW w:type="dxa" w:w="2891"/>
          </w:tcPr>
          <w:p>
            <w:pPr>
              <w:keepNext/>
              <w:spacing w:after="40" w:line="240" w:lineRule="auto"/>
              <w:ind w:firstLine="0"/>
            </w:pPr>
            <w:r>
              <w:rPr>
                <w:rFonts w:ascii="Times New Roman" w:hAnsi="Times New Roman"/>
                <w:b/>
                <w:sz w:val="28"/>
              </w:rPr>
              <w:t>Объект / требования</w:t>
            </w:r>
          </w:p>
        </w:tc>
        <w:tc>
          <w:tcPr>
            <w:tcW w:type="dxa" w:w="2381"/>
          </w:tcPr>
          <w:p>
            <w:pPr>
              <w:keepNext/>
              <w:spacing w:after="40" w:line="240" w:lineRule="auto"/>
              <w:ind w:firstLine="0"/>
            </w:pPr>
            <w:r>
              <w:rPr>
                <w:rFonts w:ascii="Times New Roman" w:hAnsi="Times New Roman"/>
                <w:b/>
                <w:sz w:val="28"/>
              </w:rPr>
              <w:t>Стратегия</w:t>
            </w:r>
          </w:p>
        </w:tc>
        <w:tc>
          <w:tcPr>
            <w:tcW w:type="dxa" w:w="2665"/>
          </w:tcPr>
          <w:p>
            <w:r>
              <w:rPr>
                <w:rFonts w:ascii="Times New Roman" w:hAnsi="Times New Roman"/>
                <w:b/>
                <w:sz w:val="28"/>
              </w:rPr>
              <w:t>Порядок</w:t>
              <w:br/>
              <w:t>проведения</w:t>
            </w:r>
          </w:p>
        </w:tc>
        <w:tc>
          <w:tcPr>
            <w:tcW w:type="dxa" w:w="2324"/>
          </w:tcPr>
          <w:p>
            <w:pPr>
              <w:keepNext/>
              <w:spacing w:after="40" w:line="240" w:lineRule="auto"/>
              <w:ind w:firstLine="0"/>
            </w:pPr>
            <w:r>
              <w:rPr>
                <w:rFonts w:ascii="Times New Roman" w:hAnsi="Times New Roman"/>
                <w:b/>
                <w:sz w:val="28"/>
              </w:rPr>
              <w:t>Критерии начала</w:t>
            </w:r>
          </w:p>
        </w:tc>
        <w:tc>
          <w:tcPr>
            <w:tcW w:type="dxa" w:w="3005"/>
          </w:tcPr>
          <w:p>
            <w:pPr>
              <w:keepNext/>
              <w:spacing w:after="40" w:line="240" w:lineRule="auto"/>
              <w:ind w:firstLine="0"/>
            </w:pPr>
            <w:r>
              <w:rPr>
                <w:rFonts w:ascii="Times New Roman" w:hAnsi="Times New Roman"/>
                <w:b/>
                <w:sz w:val="28"/>
              </w:rPr>
              <w:t>Критерии окончания</w:t>
            </w:r>
          </w:p>
        </w:tc>
      </w:tr>
      <w:tr>
        <w:tc>
          <w:tcPr>
            <w:tcW w:type="dxa" w:w="1020"/>
          </w:tcPr>
          <w:p>
            <w:pPr>
              <w:spacing w:after="40" w:line="240" w:lineRule="auto"/>
              <w:ind w:firstLine="0"/>
            </w:pPr>
            <w:r>
              <w:rPr>
                <w:rFonts w:ascii="Times New Roman" w:hAnsi="Times New Roman"/>
                <w:sz w:val="28"/>
              </w:rPr>
              <w:t>TC06</w:t>
            </w:r>
          </w:p>
        </w:tc>
        <w:tc>
          <w:tcPr>
            <w:tcW w:type="dxa" w:w="2891"/>
          </w:tcPr>
          <w:p>
            <w:pPr>
              <w:spacing w:after="40" w:line="240" w:lineRule="auto"/>
              <w:ind w:firstLine="0"/>
            </w:pPr>
            <w:r>
              <w:rPr>
                <w:rFonts w:ascii="Times New Roman" w:hAnsi="Times New Roman"/>
                <w:sz w:val="28"/>
              </w:rPr>
              <w:t>Заявки</w:t>
              <w:br/>
              <w:t>R05 R06</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TC06; падений нет</w:t>
            </w:r>
          </w:p>
        </w:tc>
      </w:tr>
      <w:tr>
        <w:tc>
          <w:tcPr>
            <w:tcW w:type="dxa" w:w="1020"/>
          </w:tcPr>
          <w:p>
            <w:pPr>
              <w:spacing w:after="40" w:line="240" w:lineRule="auto"/>
              <w:ind w:firstLine="0"/>
            </w:pPr>
            <w:r>
              <w:rPr>
                <w:rFonts w:ascii="Times New Roman" w:hAnsi="Times New Roman"/>
                <w:sz w:val="28"/>
              </w:rPr>
              <w:t>TC07</w:t>
            </w:r>
          </w:p>
        </w:tc>
        <w:tc>
          <w:tcPr>
            <w:tcW w:type="dxa" w:w="2891"/>
          </w:tcPr>
          <w:p>
            <w:pPr>
              <w:spacing w:after="40" w:line="240" w:lineRule="auto"/>
              <w:ind w:firstLine="0"/>
            </w:pPr>
            <w:r>
              <w:rPr>
                <w:rFonts w:ascii="Times New Roman" w:hAnsi="Times New Roman"/>
                <w:sz w:val="28"/>
              </w:rPr>
              <w:t>Ответственность и чужие данные</w:t>
              <w:br/>
              <w:t>R05 R09 R14</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TC07; падений нет</w:t>
            </w:r>
          </w:p>
        </w:tc>
      </w:tr>
      <w:tr>
        <w:tc>
          <w:tcPr>
            <w:tcW w:type="dxa" w:w="1020"/>
          </w:tcPr>
          <w:p>
            <w:pPr>
              <w:spacing w:after="40" w:line="240" w:lineRule="auto"/>
              <w:ind w:firstLine="0"/>
            </w:pPr>
            <w:r>
              <w:rPr>
                <w:rFonts w:ascii="Times New Roman" w:hAnsi="Times New Roman"/>
                <w:sz w:val="28"/>
              </w:rPr>
              <w:t>TC08</w:t>
            </w:r>
          </w:p>
        </w:tc>
        <w:tc>
          <w:tcPr>
            <w:tcW w:type="dxa" w:w="2891"/>
          </w:tcPr>
          <w:p>
            <w:pPr>
              <w:spacing w:after="40" w:line="240" w:lineRule="auto"/>
              <w:ind w:firstLine="0"/>
            </w:pPr>
            <w:r>
              <w:rPr>
                <w:rFonts w:ascii="Times New Roman" w:hAnsi="Times New Roman"/>
                <w:sz w:val="28"/>
              </w:rPr>
              <w:t>Цикл протокола</w:t>
              <w:br/>
              <w:t>R02 R06 R09 R14</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TC08; падений нет</w:t>
            </w:r>
          </w:p>
        </w:tc>
      </w:tr>
      <w:tr>
        <w:tc>
          <w:tcPr>
            <w:tcW w:type="dxa" w:w="1020"/>
          </w:tcPr>
          <w:p>
            <w:pPr>
              <w:spacing w:after="40" w:line="240" w:lineRule="auto"/>
              <w:ind w:firstLine="0"/>
            </w:pPr>
            <w:r>
              <w:rPr>
                <w:rFonts w:ascii="Times New Roman" w:hAnsi="Times New Roman"/>
                <w:sz w:val="28"/>
              </w:rPr>
              <w:t>TC09</w:t>
            </w:r>
          </w:p>
        </w:tc>
        <w:tc>
          <w:tcPr>
            <w:tcW w:type="dxa" w:w="2891"/>
          </w:tcPr>
          <w:p>
            <w:pPr>
              <w:spacing w:after="40" w:line="240" w:lineRule="auto"/>
              <w:ind w:firstLine="0"/>
            </w:pPr>
            <w:r>
              <w:rPr>
                <w:rFonts w:ascii="Times New Roman" w:hAnsi="Times New Roman"/>
                <w:sz w:val="28"/>
              </w:rPr>
              <w:t>Word/Excel и годовой отчёт</w:t>
              <w:br/>
              <w:t>R10 R11</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TC09; падений нет</w:t>
            </w:r>
          </w:p>
        </w:tc>
      </w:tr>
      <w:tr>
        <w:tc>
          <w:tcPr>
            <w:tcW w:type="dxa" w:w="1020"/>
          </w:tcPr>
          <w:p>
            <w:pPr>
              <w:spacing w:after="40" w:line="240" w:lineRule="auto"/>
              <w:ind w:firstLine="0"/>
            </w:pPr>
            <w:r>
              <w:rPr>
                <w:rFonts w:ascii="Times New Roman" w:hAnsi="Times New Roman"/>
                <w:sz w:val="28"/>
              </w:rPr>
              <w:t>TC10</w:t>
            </w:r>
          </w:p>
        </w:tc>
        <w:tc>
          <w:tcPr>
            <w:tcW w:type="dxa" w:w="2891"/>
          </w:tcPr>
          <w:p>
            <w:pPr>
              <w:spacing w:after="40" w:line="240" w:lineRule="auto"/>
              <w:ind w:firstLine="0"/>
            </w:pPr>
            <w:r>
              <w:rPr>
                <w:rFonts w:ascii="Times New Roman" w:hAnsi="Times New Roman"/>
                <w:sz w:val="28"/>
              </w:rPr>
              <w:t>Положения и бланки</w:t>
              <w:br/>
              <w:t>R03 R12 R15</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TC10; падений нет</w:t>
            </w:r>
          </w:p>
        </w:tc>
      </w:tr>
    </w:tbl>
    <w:p>
      <w:pPr>
        <w:keepNext/>
        <w:pageBreakBefore/>
        <w:spacing w:line="240" w:lineRule="auto"/>
        <w:jc w:val="both"/>
      </w:pPr>
      <w:r>
        <w:rPr>
          <w:rFonts w:ascii="Times New Roman" w:hAnsi="Times New Roman"/>
          <w:color w:val="000000"/>
          <w:sz w:val="28"/>
          <w:u w:val="none"/>
        </w:rPr>
        <w:t>Продолжение таблицы 3</w:t>
      </w:r>
    </w:p>
    <w:tbl>
      <w:tblPr>
        <w:tblStyle w:val="TableGrid"/>
        <w:tblW w:type="auto" w:w="0"/>
        <w:tblLayout w:type="fixed"/>
        <w:tblLook w:firstColumn="1" w:firstRow="1" w:lastColumn="0" w:lastRow="0" w:noHBand="0" w:noVBand="1" w:val="04A0"/>
      </w:tblPr>
      <w:tblGrid>
        <w:gridCol w:w="1020"/>
        <w:gridCol w:w="2891"/>
        <w:gridCol w:w="2381"/>
        <w:gridCol w:w="2665"/>
        <w:gridCol w:w="2324"/>
        <w:gridCol w:w="3005"/>
      </w:tblGrid>
      <w:tr>
        <w:trPr>
          <w:tblHeader/>
        </w:trPr>
        <w:tc>
          <w:tcPr>
            <w:tcW w:type="dxa" w:w="1020"/>
          </w:tcPr>
          <w:p>
            <w:pPr>
              <w:keepNext/>
              <w:spacing w:after="40" w:line="240" w:lineRule="auto"/>
              <w:ind w:firstLine="0"/>
            </w:pPr>
            <w:r>
              <w:rPr>
                <w:rFonts w:ascii="Times New Roman" w:hAnsi="Times New Roman"/>
                <w:b/>
                <w:sz w:val="28"/>
              </w:rPr>
              <w:t>ID</w:t>
            </w:r>
          </w:p>
        </w:tc>
        <w:tc>
          <w:tcPr>
            <w:tcW w:type="dxa" w:w="2891"/>
          </w:tcPr>
          <w:p>
            <w:pPr>
              <w:keepNext/>
              <w:spacing w:after="40" w:line="240" w:lineRule="auto"/>
              <w:ind w:firstLine="0"/>
            </w:pPr>
            <w:r>
              <w:rPr>
                <w:rFonts w:ascii="Times New Roman" w:hAnsi="Times New Roman"/>
                <w:b/>
                <w:sz w:val="28"/>
              </w:rPr>
              <w:t>Объект / требования</w:t>
            </w:r>
          </w:p>
        </w:tc>
        <w:tc>
          <w:tcPr>
            <w:tcW w:type="dxa" w:w="2381"/>
          </w:tcPr>
          <w:p>
            <w:pPr>
              <w:keepNext/>
              <w:spacing w:after="40" w:line="240" w:lineRule="auto"/>
              <w:ind w:firstLine="0"/>
            </w:pPr>
            <w:r>
              <w:rPr>
                <w:rFonts w:ascii="Times New Roman" w:hAnsi="Times New Roman"/>
                <w:b/>
                <w:sz w:val="28"/>
              </w:rPr>
              <w:t>Стратегия</w:t>
            </w:r>
          </w:p>
        </w:tc>
        <w:tc>
          <w:tcPr>
            <w:tcW w:type="dxa" w:w="2665"/>
          </w:tcPr>
          <w:p>
            <w:r>
              <w:rPr>
                <w:rFonts w:ascii="Times New Roman" w:hAnsi="Times New Roman"/>
                <w:b/>
                <w:sz w:val="28"/>
              </w:rPr>
              <w:t>Порядок</w:t>
              <w:br/>
              <w:t>проведения</w:t>
            </w:r>
          </w:p>
        </w:tc>
        <w:tc>
          <w:tcPr>
            <w:tcW w:type="dxa" w:w="2324"/>
          </w:tcPr>
          <w:p>
            <w:pPr>
              <w:keepNext/>
              <w:spacing w:after="40" w:line="240" w:lineRule="auto"/>
              <w:ind w:firstLine="0"/>
            </w:pPr>
            <w:r>
              <w:rPr>
                <w:rFonts w:ascii="Times New Roman" w:hAnsi="Times New Roman"/>
                <w:b/>
                <w:sz w:val="28"/>
              </w:rPr>
              <w:t>Критерии начала</w:t>
            </w:r>
          </w:p>
        </w:tc>
        <w:tc>
          <w:tcPr>
            <w:tcW w:type="dxa" w:w="3005"/>
          </w:tcPr>
          <w:p>
            <w:pPr>
              <w:keepNext/>
              <w:spacing w:after="40" w:line="240" w:lineRule="auto"/>
              <w:ind w:firstLine="0"/>
            </w:pPr>
            <w:r>
              <w:rPr>
                <w:rFonts w:ascii="Times New Roman" w:hAnsi="Times New Roman"/>
                <w:b/>
                <w:sz w:val="28"/>
              </w:rPr>
              <w:t>Критерии окончания</w:t>
            </w:r>
          </w:p>
        </w:tc>
      </w:tr>
      <w:tr>
        <w:tc>
          <w:tcPr>
            <w:tcW w:type="dxa" w:w="1020"/>
          </w:tcPr>
          <w:p>
            <w:pPr>
              <w:spacing w:after="40" w:line="240" w:lineRule="auto"/>
              <w:ind w:firstLine="0"/>
            </w:pPr>
            <w:r>
              <w:rPr>
                <w:rFonts w:ascii="Times New Roman" w:hAnsi="Times New Roman"/>
                <w:sz w:val="28"/>
              </w:rPr>
              <w:t>TC11</w:t>
            </w:r>
          </w:p>
        </w:tc>
        <w:tc>
          <w:tcPr>
            <w:tcW w:type="dxa" w:w="2891"/>
          </w:tcPr>
          <w:p>
            <w:pPr>
              <w:spacing w:after="40" w:line="240" w:lineRule="auto"/>
              <w:ind w:firstLine="0"/>
            </w:pPr>
            <w:r>
              <w:rPr>
                <w:rFonts w:ascii="Times New Roman" w:hAnsi="Times New Roman"/>
                <w:sz w:val="28"/>
              </w:rPr>
              <w:t>Задания прошлых лет</w:t>
              <w:br/>
              <w:t>R03</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TC11; падений нет</w:t>
            </w:r>
          </w:p>
        </w:tc>
      </w:tr>
      <w:tr>
        <w:tc>
          <w:tcPr>
            <w:tcW w:type="dxa" w:w="1020"/>
          </w:tcPr>
          <w:p>
            <w:pPr>
              <w:spacing w:after="40" w:line="240" w:lineRule="auto"/>
              <w:ind w:firstLine="0"/>
            </w:pPr>
            <w:r>
              <w:rPr>
                <w:rFonts w:ascii="Times New Roman" w:hAnsi="Times New Roman"/>
                <w:sz w:val="28"/>
              </w:rPr>
              <w:t>TC12</w:t>
            </w:r>
          </w:p>
        </w:tc>
        <w:tc>
          <w:tcPr>
            <w:tcW w:type="dxa" w:w="2891"/>
          </w:tcPr>
          <w:p>
            <w:pPr>
              <w:spacing w:after="40" w:line="240" w:lineRule="auto"/>
              <w:ind w:firstLine="0"/>
            </w:pPr>
            <w:r>
              <w:rPr>
                <w:rFonts w:ascii="Times New Roman" w:hAnsi="Times New Roman"/>
                <w:sz w:val="28"/>
              </w:rPr>
              <w:t>Валидация и хранение файлов</w:t>
              <w:br/>
              <w:t>R03 R15</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TC12; падений нет</w:t>
            </w:r>
          </w:p>
        </w:tc>
      </w:tr>
      <w:tr>
        <w:tc>
          <w:tcPr>
            <w:tcW w:type="dxa" w:w="1020"/>
          </w:tcPr>
          <w:p>
            <w:pPr>
              <w:spacing w:after="40" w:line="240" w:lineRule="auto"/>
              <w:ind w:firstLine="0"/>
            </w:pPr>
            <w:r>
              <w:rPr>
                <w:rFonts w:ascii="Times New Roman" w:hAnsi="Times New Roman"/>
                <w:sz w:val="28"/>
              </w:rPr>
              <w:t>TC13</w:t>
            </w:r>
          </w:p>
        </w:tc>
        <w:tc>
          <w:tcPr>
            <w:tcW w:type="dxa" w:w="2891"/>
          </w:tcPr>
          <w:p>
            <w:pPr>
              <w:spacing w:after="40" w:line="240" w:lineRule="auto"/>
              <w:ind w:firstLine="0"/>
            </w:pPr>
            <w:r>
              <w:rPr>
                <w:rFonts w:ascii="Times New Roman" w:hAnsi="Times New Roman"/>
                <w:sz w:val="28"/>
              </w:rPr>
              <w:t>Документация и доступ v2</w:t>
              <w:br/>
              <w:t>R16 R17 R18</w:t>
            </w:r>
          </w:p>
        </w:tc>
        <w:tc>
          <w:tcPr>
            <w:tcW w:type="dxa" w:w="2381"/>
          </w:tcPr>
          <w:p>
            <w:pPr>
              <w:spacing w:after="40" w:line="240" w:lineRule="auto"/>
              <w:ind w:firstLine="0"/>
            </w:pPr>
            <w:r>
              <w:rPr>
                <w:rFonts w:ascii="Times New Roman" w:hAnsi="Times New Roman"/>
                <w:sz w:val="28"/>
              </w:rPr>
              <w:t>API; позитивная и негативная; интеграционная</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TC13; падений нет</w:t>
            </w:r>
          </w:p>
        </w:tc>
      </w:tr>
      <w:tr>
        <w:tc>
          <w:tcPr>
            <w:tcW w:type="dxa" w:w="1020"/>
          </w:tcPr>
          <w:p>
            <w:pPr>
              <w:spacing w:after="40" w:line="240" w:lineRule="auto"/>
              <w:ind w:firstLine="0"/>
            </w:pPr>
            <w:r>
              <w:rPr>
                <w:rFonts w:ascii="Times New Roman" w:hAnsi="Times New Roman"/>
                <w:sz w:val="28"/>
              </w:rPr>
              <w:t>TC14</w:t>
            </w:r>
          </w:p>
        </w:tc>
        <w:tc>
          <w:tcPr>
            <w:tcW w:type="dxa" w:w="2891"/>
          </w:tcPr>
          <w:p>
            <w:pPr>
              <w:spacing w:after="40" w:line="240" w:lineRule="auto"/>
              <w:ind w:firstLine="0"/>
            </w:pPr>
            <w:r>
              <w:rPr>
                <w:rFonts w:ascii="Times New Roman" w:hAnsi="Times New Roman"/>
                <w:sz w:val="28"/>
              </w:rPr>
              <w:t>Объём данных и повторный запуск</w:t>
              <w:br/>
              <w:t>R17 R18 R19</w:t>
            </w:r>
          </w:p>
        </w:tc>
        <w:tc>
          <w:tcPr>
            <w:tcW w:type="dxa" w:w="2381"/>
          </w:tcPr>
          <w:p>
            <w:pPr>
              <w:spacing w:after="40" w:line="240" w:lineRule="auto"/>
              <w:ind w:firstLine="0"/>
            </w:pPr>
            <w:r>
              <w:rPr>
                <w:rFonts w:ascii="Times New Roman" w:hAnsi="Times New Roman"/>
                <w:sz w:val="28"/>
              </w:rPr>
              <w:t>Интеграционная; проверка данных</w:t>
            </w:r>
          </w:p>
        </w:tc>
        <w:tc>
          <w:tcPr>
            <w:tcW w:type="dxa" w:w="2665"/>
          </w:tcPr>
          <w:p>
            <w:pPr>
              <w:spacing w:after="40" w:line="240" w:lineRule="auto"/>
              <w:ind w:firstLine="0"/>
            </w:pPr>
            <w:r>
              <w:rPr>
                <w:rFonts w:ascii="Times New Roman" w:hAnsi="Times New Roman"/>
                <w:sz w:val="28"/>
              </w:rPr>
              <w:t>Фикстуры → запросы → сверка → откат</w:t>
            </w:r>
          </w:p>
        </w:tc>
        <w:tc>
          <w:tcPr>
            <w:tcW w:type="dxa" w:w="2324"/>
          </w:tcPr>
          <w:p>
            <w:pPr>
              <w:spacing w:after="40" w:line="240" w:lineRule="auto"/>
              <w:ind w:firstLine="0"/>
            </w:pPr>
            <w:r>
              <w:rPr>
                <w:rFonts w:ascii="Times New Roman" w:hAnsi="Times New Roman"/>
                <w:sz w:val="28"/>
              </w:rPr>
              <w:t>Доступна тестовая БД; готовы фикстуры</w:t>
            </w:r>
          </w:p>
        </w:tc>
        <w:tc>
          <w:tcPr>
            <w:tcW w:type="dxa" w:w="3005"/>
          </w:tcPr>
          <w:p>
            <w:pPr>
              <w:spacing w:after="40" w:line="240" w:lineRule="auto"/>
              <w:ind w:firstLine="0"/>
            </w:pPr>
            <w:r>
              <w:rPr>
                <w:rFonts w:ascii="Times New Roman" w:hAnsi="Times New Roman"/>
                <w:sz w:val="28"/>
              </w:rPr>
              <w:t>Выполнены ожидаемые проверки TC14; падений нет</w:t>
            </w:r>
          </w:p>
        </w:tc>
      </w:tr>
    </w:tbl>
    <w:p>
      <w:pPr>
        <w:spacing w:line="240" w:lineRule="auto" w:after="60"/>
        <w:jc w:val="both"/>
      </w:pPr>
      <w:r>
        <w:rPr>
          <w:rFonts w:ascii="Times New Roman" w:hAnsi="Times New Roman"/>
          <w:color w:val="000000"/>
          <w:sz w:val="28"/>
          <w:u w:val="none"/>
        </w:rPr>
        <w:t>Порядок проведения: сначала хеши, JWT и роли, затем CRUD и версии, полный путь протокола, файлы и отчёты, после — регрессия и покрытие. Условия завершения: ни одного падения выбранного набора и не менее 80% покрытия серверных маршрутов и проверок. Нагрузочные испытания не проводились. Время и статистика повторного прогона приведены в разделе 3.6.</w:t>
      </w:r>
    </w:p>
    <w:p>
      <w:pPr>
        <w:sectPr w:rsidR="00FC693F" w:rsidRPr="0006063C" w:rsidSect="00034616">
          <w:type w:val="nextPage"/>
          <w:headerReference w:type="default" r:id="rId11"/>
          <w:footerReference w:type="default" r:id="rId24"/>
          <w:pgSz w:w="16837" w:h="11905" w:orient="landscape"/>
          <w:pgMar w:top="1134" w:right="850" w:bottom="1417" w:left="1701" w:header="283" w:footer="283" w:gutter="0"/>
          <w:pgBorders w:offsetFrom="page" w:display="allPages" w:zOrder="front">
            <w:top w:val="single" w:sz="8" w:space="14" w:color="000000"/>
            <w:left w:val="single" w:sz="8" w:space="57" w:color="000000"/>
            <w:bottom w:val="single" w:sz="8" w:space="14" w:color="000000"/>
            <w:right w:val="single" w:sz="8" w:space="14" w:color="000000"/>
          </w:pgBorders>
          <w:cols w:space="720"/>
          <w:docGrid w:linePitch="360"/>
        </w:sectPr>
      </w:pPr>
    </w:p>
    <w:p>
      <w:pPr>
        <w:keepNext/>
        <w:pageBreakBefore w:val="0"/>
        <w:spacing w:line="240" w:lineRule="auto"/>
        <w:jc w:val="both"/>
      </w:pPr>
      <w:r>
        <w:rPr>
          <w:rFonts w:ascii="Times New Roman" w:hAnsi="Times New Roman"/>
          <w:color w:val="000000"/>
          <w:sz w:val="28"/>
          <w:u w:val="none"/>
        </w:rPr>
        <w:t>Таблица 4 — Матрица трассировки требований и тестовых сценариев</w:t>
      </w:r>
    </w:p>
    <w:tbl>
      <w:tblPr>
        <w:tblStyle w:val="TableGrid"/>
        <w:tblW w:type="auto" w:w="0"/>
        <w:tblLayout w:type="fixed"/>
        <w:tblLook w:firstColumn="1" w:firstRow="1" w:lastColumn="0" w:lastRow="0" w:noHBand="0" w:noVBand="1" w:val="04A0"/>
      </w:tblPr>
      <w:tblGrid>
        <w:gridCol w:w="1219"/>
        <w:gridCol w:w="1162"/>
        <w:gridCol w:w="1162"/>
        <w:gridCol w:w="1162"/>
        <w:gridCol w:w="1162"/>
        <w:gridCol w:w="1162"/>
        <w:gridCol w:w="1162"/>
        <w:gridCol w:w="1162"/>
      </w:tblGrid>
      <w:tr>
        <w:trPr>
          <w:tblHeader/>
        </w:trPr>
        <w:tc>
          <w:tcPr>
            <w:tcW w:type="dxa" w:w="1219"/>
          </w:tcPr>
          <w:p>
            <w:pPr>
              <w:keepNext/>
              <w:spacing w:after="40" w:line="240" w:lineRule="auto"/>
              <w:ind w:firstLine="0"/>
            </w:pPr>
            <w:r>
              <w:rPr>
                <w:rFonts w:ascii="Times New Roman" w:hAnsi="Times New Roman"/>
                <w:b/>
                <w:sz w:val="28"/>
              </w:rPr>
              <w:t>Req. ID</w:t>
            </w:r>
          </w:p>
        </w:tc>
        <w:tc>
          <w:tcPr>
            <w:tcW w:type="dxa" w:w="1162"/>
          </w:tcPr>
          <w:p>
            <w:pPr>
              <w:keepNext/>
              <w:spacing w:after="40" w:line="240" w:lineRule="auto"/>
              <w:ind w:firstLine="0"/>
            </w:pPr>
            <w:r>
              <w:rPr>
                <w:rFonts w:ascii="Times New Roman" w:hAnsi="Times New Roman"/>
                <w:b/>
                <w:sz w:val="28"/>
              </w:rPr>
              <w:t>TC01</w:t>
            </w:r>
          </w:p>
        </w:tc>
        <w:tc>
          <w:tcPr>
            <w:tcW w:type="dxa" w:w="1162"/>
          </w:tcPr>
          <w:p>
            <w:pPr>
              <w:keepNext/>
              <w:spacing w:after="40" w:line="240" w:lineRule="auto"/>
              <w:ind w:firstLine="0"/>
            </w:pPr>
            <w:r>
              <w:rPr>
                <w:rFonts w:ascii="Times New Roman" w:hAnsi="Times New Roman"/>
                <w:b/>
                <w:sz w:val="28"/>
              </w:rPr>
              <w:t>TC02</w:t>
            </w:r>
          </w:p>
        </w:tc>
        <w:tc>
          <w:tcPr>
            <w:tcW w:type="dxa" w:w="1162"/>
          </w:tcPr>
          <w:p>
            <w:pPr>
              <w:keepNext/>
              <w:spacing w:after="40" w:line="240" w:lineRule="auto"/>
              <w:ind w:firstLine="0"/>
            </w:pPr>
            <w:r>
              <w:rPr>
                <w:rFonts w:ascii="Times New Roman" w:hAnsi="Times New Roman"/>
                <w:b/>
                <w:sz w:val="28"/>
              </w:rPr>
              <w:t>TC03</w:t>
            </w:r>
          </w:p>
        </w:tc>
        <w:tc>
          <w:tcPr>
            <w:tcW w:type="dxa" w:w="1162"/>
          </w:tcPr>
          <w:p>
            <w:pPr>
              <w:keepNext/>
              <w:spacing w:after="40" w:line="240" w:lineRule="auto"/>
              <w:ind w:firstLine="0"/>
            </w:pPr>
            <w:r>
              <w:rPr>
                <w:rFonts w:ascii="Times New Roman" w:hAnsi="Times New Roman"/>
                <w:b/>
                <w:sz w:val="28"/>
              </w:rPr>
              <w:t>TC04</w:t>
            </w:r>
          </w:p>
        </w:tc>
        <w:tc>
          <w:tcPr>
            <w:tcW w:type="dxa" w:w="1162"/>
          </w:tcPr>
          <w:p>
            <w:pPr>
              <w:keepNext/>
              <w:spacing w:after="40" w:line="240" w:lineRule="auto"/>
              <w:ind w:firstLine="0"/>
            </w:pPr>
            <w:r>
              <w:rPr>
                <w:rFonts w:ascii="Times New Roman" w:hAnsi="Times New Roman"/>
                <w:b/>
                <w:sz w:val="28"/>
              </w:rPr>
              <w:t>TC05</w:t>
            </w:r>
          </w:p>
        </w:tc>
        <w:tc>
          <w:tcPr>
            <w:tcW w:type="dxa" w:w="1162"/>
          </w:tcPr>
          <w:p>
            <w:pPr>
              <w:keepNext/>
              <w:spacing w:after="40" w:line="240" w:lineRule="auto"/>
              <w:ind w:firstLine="0"/>
            </w:pPr>
            <w:r>
              <w:rPr>
                <w:rFonts w:ascii="Times New Roman" w:hAnsi="Times New Roman"/>
                <w:b/>
                <w:sz w:val="28"/>
              </w:rPr>
              <w:t>TC06</w:t>
            </w:r>
          </w:p>
        </w:tc>
        <w:tc>
          <w:tcPr>
            <w:tcW w:type="dxa" w:w="1162"/>
          </w:tcPr>
          <w:p>
            <w:pPr>
              <w:keepNext/>
              <w:spacing w:after="40" w:line="240" w:lineRule="auto"/>
              <w:ind w:firstLine="0"/>
            </w:pPr>
            <w:r>
              <w:rPr>
                <w:rFonts w:ascii="Times New Roman" w:hAnsi="Times New Roman"/>
                <w:b/>
                <w:sz w:val="28"/>
              </w:rPr>
              <w:t>TC07</w:t>
            </w:r>
          </w:p>
        </w:tc>
      </w:tr>
      <w:tr>
        <w:tc>
          <w:tcPr>
            <w:tcW w:type="dxa" w:w="1219"/>
          </w:tcPr>
          <w:p>
            <w:pPr>
              <w:spacing w:after="40" w:line="240" w:lineRule="auto"/>
              <w:ind w:firstLine="0"/>
            </w:pPr>
            <w:r>
              <w:rPr>
                <w:rFonts w:ascii="Times New Roman" w:hAnsi="Times New Roman"/>
                <w:sz w:val="28"/>
              </w:rPr>
              <w:t>R01</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R02</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R03</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R04</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R05</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R06</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R07</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R08</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R09</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R10</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R11</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R12</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R13</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R14</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R15</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R16</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R17</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R18</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R19</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bl>
    <w:p>
      <w:pPr>
        <w:keepNext/>
        <w:pageBreakBefore/>
        <w:spacing w:line="240" w:lineRule="auto"/>
        <w:jc w:val="both"/>
      </w:pPr>
      <w:r>
        <w:rPr>
          <w:rFonts w:ascii="Times New Roman" w:hAnsi="Times New Roman"/>
          <w:color w:val="000000"/>
          <w:sz w:val="28"/>
          <w:u w:val="none"/>
        </w:rPr>
        <w:t>Продолжение таблицы 4</w:t>
      </w:r>
    </w:p>
    <w:tbl>
      <w:tblPr>
        <w:tblStyle w:val="TableGrid"/>
        <w:tblW w:type="auto" w:w="0"/>
        <w:tblLayout w:type="fixed"/>
        <w:tblLook w:firstColumn="1" w:firstRow="1" w:lastColumn="0" w:lastRow="0" w:noHBand="0" w:noVBand="1" w:val="04A0"/>
      </w:tblPr>
      <w:tblGrid>
        <w:gridCol w:w="1219"/>
        <w:gridCol w:w="1162"/>
        <w:gridCol w:w="1162"/>
        <w:gridCol w:w="1162"/>
        <w:gridCol w:w="1162"/>
        <w:gridCol w:w="1162"/>
        <w:gridCol w:w="1162"/>
        <w:gridCol w:w="1162"/>
      </w:tblGrid>
      <w:tr>
        <w:trPr>
          <w:tblHeader/>
        </w:trPr>
        <w:tc>
          <w:tcPr>
            <w:tcW w:type="dxa" w:w="1219"/>
          </w:tcPr>
          <w:p>
            <w:pPr>
              <w:keepNext/>
              <w:spacing w:after="40" w:line="240" w:lineRule="auto"/>
              <w:ind w:firstLine="0"/>
            </w:pPr>
            <w:r>
              <w:rPr>
                <w:rFonts w:ascii="Times New Roman" w:hAnsi="Times New Roman"/>
                <w:b/>
                <w:sz w:val="28"/>
              </w:rPr>
              <w:t>Req. ID</w:t>
            </w:r>
          </w:p>
        </w:tc>
        <w:tc>
          <w:tcPr>
            <w:tcW w:type="dxa" w:w="1162"/>
          </w:tcPr>
          <w:p>
            <w:pPr>
              <w:keepNext/>
              <w:spacing w:after="40" w:line="240" w:lineRule="auto"/>
              <w:ind w:firstLine="0"/>
            </w:pPr>
            <w:r>
              <w:rPr>
                <w:rFonts w:ascii="Times New Roman" w:hAnsi="Times New Roman"/>
                <w:b/>
                <w:sz w:val="28"/>
              </w:rPr>
              <w:t>TC08</w:t>
            </w:r>
          </w:p>
        </w:tc>
        <w:tc>
          <w:tcPr>
            <w:tcW w:type="dxa" w:w="1162"/>
          </w:tcPr>
          <w:p>
            <w:pPr>
              <w:keepNext/>
              <w:spacing w:after="40" w:line="240" w:lineRule="auto"/>
              <w:ind w:firstLine="0"/>
            </w:pPr>
            <w:r>
              <w:rPr>
                <w:rFonts w:ascii="Times New Roman" w:hAnsi="Times New Roman"/>
                <w:b/>
                <w:sz w:val="28"/>
              </w:rPr>
              <w:t>TC09</w:t>
            </w:r>
          </w:p>
        </w:tc>
        <w:tc>
          <w:tcPr>
            <w:tcW w:type="dxa" w:w="1162"/>
          </w:tcPr>
          <w:p>
            <w:pPr>
              <w:keepNext/>
              <w:spacing w:after="40" w:line="240" w:lineRule="auto"/>
              <w:ind w:firstLine="0"/>
            </w:pPr>
            <w:r>
              <w:rPr>
                <w:rFonts w:ascii="Times New Roman" w:hAnsi="Times New Roman"/>
                <w:b/>
                <w:sz w:val="28"/>
              </w:rPr>
              <w:t>TC10</w:t>
            </w:r>
          </w:p>
        </w:tc>
        <w:tc>
          <w:tcPr>
            <w:tcW w:type="dxa" w:w="1162"/>
          </w:tcPr>
          <w:p>
            <w:pPr>
              <w:keepNext/>
              <w:spacing w:after="40" w:line="240" w:lineRule="auto"/>
              <w:ind w:firstLine="0"/>
            </w:pPr>
            <w:r>
              <w:rPr>
                <w:rFonts w:ascii="Times New Roman" w:hAnsi="Times New Roman"/>
                <w:b/>
                <w:sz w:val="28"/>
              </w:rPr>
              <w:t>TC11</w:t>
            </w:r>
          </w:p>
        </w:tc>
        <w:tc>
          <w:tcPr>
            <w:tcW w:type="dxa" w:w="1162"/>
          </w:tcPr>
          <w:p>
            <w:pPr>
              <w:keepNext/>
              <w:spacing w:after="40" w:line="240" w:lineRule="auto"/>
              <w:ind w:firstLine="0"/>
            </w:pPr>
            <w:r>
              <w:rPr>
                <w:rFonts w:ascii="Times New Roman" w:hAnsi="Times New Roman"/>
                <w:b/>
                <w:sz w:val="28"/>
              </w:rPr>
              <w:t>TC12</w:t>
            </w:r>
          </w:p>
        </w:tc>
        <w:tc>
          <w:tcPr>
            <w:tcW w:type="dxa" w:w="1162"/>
          </w:tcPr>
          <w:p>
            <w:pPr>
              <w:keepNext/>
              <w:spacing w:after="40" w:line="240" w:lineRule="auto"/>
              <w:ind w:firstLine="0"/>
            </w:pPr>
            <w:r>
              <w:rPr>
                <w:rFonts w:ascii="Times New Roman" w:hAnsi="Times New Roman"/>
                <w:b/>
                <w:sz w:val="28"/>
              </w:rPr>
              <w:t>TC13</w:t>
            </w:r>
          </w:p>
        </w:tc>
        <w:tc>
          <w:tcPr>
            <w:tcW w:type="dxa" w:w="1162"/>
          </w:tcPr>
          <w:p>
            <w:pPr>
              <w:keepNext/>
              <w:spacing w:after="40" w:line="240" w:lineRule="auto"/>
              <w:ind w:firstLine="0"/>
            </w:pPr>
            <w:r>
              <w:rPr>
                <w:rFonts w:ascii="Times New Roman" w:hAnsi="Times New Roman"/>
                <w:b/>
                <w:sz w:val="28"/>
              </w:rPr>
              <w:t>TC14</w:t>
            </w:r>
          </w:p>
        </w:tc>
      </w:tr>
      <w:tr>
        <w:tc>
          <w:tcPr>
            <w:tcW w:type="dxa" w:w="1219"/>
          </w:tcPr>
          <w:p>
            <w:pPr>
              <w:spacing w:after="40" w:line="240" w:lineRule="auto"/>
              <w:ind w:firstLine="0"/>
            </w:pPr>
            <w:r>
              <w:rPr>
                <w:rFonts w:ascii="Times New Roman" w:hAnsi="Times New Roman"/>
                <w:sz w:val="28"/>
              </w:rPr>
              <w:t>R01</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R02</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R03</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R04</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R05</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R06</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R07</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R08</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R09</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R10</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R11</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R12</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R13</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R14</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R15</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R16</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R17</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R18</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r>
        <w:tc>
          <w:tcPr>
            <w:tcW w:type="dxa" w:w="1219"/>
          </w:tcPr>
          <w:p>
            <w:pPr>
              <w:spacing w:after="40" w:line="240" w:lineRule="auto"/>
              <w:ind w:firstLine="0"/>
            </w:pPr>
            <w:r>
              <w:rPr>
                <w:rFonts w:ascii="Times New Roman" w:hAnsi="Times New Roman"/>
                <w:sz w:val="28"/>
              </w:rPr>
              <w:t>R19</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c>
          <w:tcPr>
            <w:tcW w:type="dxa" w:w="1162"/>
          </w:tcPr>
          <w:p>
            <w:pPr>
              <w:spacing w:after="40" w:line="240" w:lineRule="auto"/>
              <w:ind w:firstLine="0"/>
            </w:pPr>
            <w:r>
              <w:rPr>
                <w:rFonts w:ascii="Times New Roman" w:hAnsi="Times New Roman"/>
                <w:sz w:val="28"/>
              </w:rPr>
              <w:t>+</w:t>
            </w:r>
          </w:p>
        </w:tc>
      </w:tr>
    </w:tbl>
    <w:p>
      <w:pPr>
        <w:spacing w:line="240" w:lineRule="auto" w:after="60"/>
        <w:jc w:val="both"/>
      </w:pPr>
      <w:r>
        <w:rPr>
          <w:rFonts w:ascii="Times New Roman" w:hAnsi="Times New Roman"/>
          <w:color w:val="000000"/>
          <w:sz w:val="28"/>
          <w:u w:val="none"/>
        </w:rPr>
        <w:t>Знак «+» обозначает проверку требования соответствующим сценарием; «—» — отсутствие прямой связи. Сценарии не равны отдельным тестам: параметризация разворачивает их в 72 проверки.</w:t>
      </w:r>
    </w:p>
    <w:p>
      <w:pPr>
        <w:keepNext/>
        <w:pageBreakBefore/>
        <w:spacing w:line="240" w:lineRule="auto"/>
        <w:jc w:val="both"/>
      </w:pPr>
      <w:r>
        <w:rPr>
          <w:rFonts w:ascii="Times New Roman" w:hAnsi="Times New Roman"/>
          <w:color w:val="000000"/>
          <w:sz w:val="28"/>
          <w:u w:val="none"/>
        </w:rPr>
        <w:t>Таблица 5 — Входные данные и ожидаемая обработка</w:t>
      </w:r>
    </w:p>
    <w:tbl>
      <w:tblPr>
        <w:tblStyle w:val="TableGrid"/>
        <w:tblW w:type="auto" w:w="0"/>
        <w:tblLayout w:type="fixed"/>
        <w:tblLook w:firstColumn="1" w:firstRow="1" w:lastColumn="0" w:lastRow="0" w:noHBand="0" w:noVBand="1" w:val="04A0"/>
      </w:tblPr>
      <w:tblGrid>
        <w:gridCol w:w="1361"/>
        <w:gridCol w:w="2608"/>
        <w:gridCol w:w="2835"/>
        <w:gridCol w:w="2551"/>
      </w:tblGrid>
      <w:tr>
        <w:trPr>
          <w:tblHeader/>
        </w:trPr>
        <w:tc>
          <w:tcPr>
            <w:tcW w:type="dxa" w:w="1361"/>
          </w:tcPr>
          <w:p>
            <w:pPr>
              <w:keepNext/>
              <w:spacing w:after="40" w:line="240" w:lineRule="auto"/>
              <w:ind w:firstLine="0"/>
            </w:pPr>
            <w:r>
              <w:rPr>
                <w:rFonts w:ascii="Times New Roman" w:hAnsi="Times New Roman"/>
                <w:b/>
                <w:sz w:val="28"/>
              </w:rPr>
              <w:t>Объект</w:t>
            </w:r>
          </w:p>
        </w:tc>
        <w:tc>
          <w:tcPr>
            <w:tcW w:type="dxa" w:w="2608"/>
          </w:tcPr>
          <w:p>
            <w:pPr>
              <w:keepNext/>
              <w:spacing w:after="40" w:line="240" w:lineRule="auto"/>
              <w:ind w:firstLine="0"/>
            </w:pPr>
            <w:r>
              <w:rPr>
                <w:rFonts w:ascii="Times New Roman" w:hAnsi="Times New Roman"/>
                <w:b/>
                <w:sz w:val="28"/>
              </w:rPr>
              <w:t>Корректные данные</w:t>
            </w:r>
          </w:p>
        </w:tc>
        <w:tc>
          <w:tcPr>
            <w:tcW w:type="dxa" w:w="2835"/>
          </w:tcPr>
          <w:p>
            <w:pPr>
              <w:keepNext/>
              <w:spacing w:after="40" w:line="240" w:lineRule="auto"/>
              <w:ind w:firstLine="0"/>
            </w:pPr>
            <w:r>
              <w:rPr>
                <w:rFonts w:ascii="Times New Roman" w:hAnsi="Times New Roman"/>
                <w:b/>
                <w:sz w:val="28"/>
              </w:rPr>
              <w:t>Неверные / граничные данные</w:t>
            </w:r>
          </w:p>
        </w:tc>
        <w:tc>
          <w:tcPr>
            <w:tcW w:type="dxa" w:w="2551"/>
          </w:tcPr>
          <w:p>
            <w:pPr>
              <w:keepNext/>
              <w:spacing w:after="40" w:line="240" w:lineRule="auto"/>
              <w:ind w:firstLine="0"/>
            </w:pPr>
            <w:r>
              <w:rPr>
                <w:rFonts w:ascii="Times New Roman" w:hAnsi="Times New Roman"/>
                <w:b/>
                <w:sz w:val="28"/>
              </w:rPr>
              <w:t>Ожидаемая обработка</w:t>
            </w:r>
          </w:p>
        </w:tc>
      </w:tr>
      <w:tr>
        <w:tc>
          <w:tcPr>
            <w:tcW w:type="dxa" w:w="1361"/>
          </w:tcPr>
          <w:p>
            <w:pPr>
              <w:spacing w:after="40" w:line="240" w:lineRule="auto"/>
              <w:ind w:firstLine="0"/>
            </w:pPr>
            <w:r>
              <w:rPr>
                <w:rFonts w:ascii="Times New Roman" w:hAnsi="Times New Roman"/>
                <w:sz w:val="28"/>
              </w:rPr>
              <w:t>Студент</w:t>
            </w:r>
          </w:p>
        </w:tc>
        <w:tc>
          <w:tcPr>
            <w:tcW w:type="dxa" w:w="2608"/>
          </w:tcPr>
          <w:p>
            <w:pPr>
              <w:spacing w:after="40" w:line="240" w:lineRule="auto"/>
              <w:ind w:firstLine="0"/>
            </w:pPr>
            <w:r>
              <w:rPr>
                <w:rFonts w:ascii="Times New Roman" w:hAnsi="Times New Roman"/>
                <w:sz w:val="28"/>
              </w:rPr>
              <w:t>student; TestPass2026!; student@example.org; курс 3</w:t>
            </w:r>
          </w:p>
        </w:tc>
        <w:tc>
          <w:tcPr>
            <w:tcW w:type="dxa" w:w="2835"/>
          </w:tcPr>
          <w:p>
            <w:pPr>
              <w:spacing w:after="40" w:line="240" w:lineRule="auto"/>
              <w:ind w:firstLine="0"/>
            </w:pPr>
            <w:r>
              <w:rPr>
                <w:rFonts w:ascii="Times New Roman" w:hAnsi="Times New Roman"/>
                <w:sz w:val="28"/>
              </w:rPr>
              <w:t>Логин missing; пароль wrong; курс 0/7; email без @</w:t>
            </w:r>
          </w:p>
        </w:tc>
        <w:tc>
          <w:tcPr>
            <w:tcW w:type="dxa" w:w="2551"/>
          </w:tcPr>
          <w:p>
            <w:pPr>
              <w:spacing w:after="40" w:line="240" w:lineRule="auto"/>
              <w:ind w:firstLine="0"/>
            </w:pPr>
            <w:r>
              <w:rPr>
                <w:rFonts w:ascii="Times New Roman" w:hAnsi="Times New Roman"/>
                <w:sz w:val="28"/>
              </w:rPr>
              <w:t>Вход 200 или 401; валидация 422</w:t>
            </w:r>
          </w:p>
        </w:tc>
      </w:tr>
      <w:tr>
        <w:tc>
          <w:tcPr>
            <w:tcW w:type="dxa" w:w="1361"/>
          </w:tcPr>
          <w:p>
            <w:pPr>
              <w:spacing w:after="40" w:line="240" w:lineRule="auto"/>
              <w:ind w:firstLine="0"/>
            </w:pPr>
            <w:r>
              <w:rPr>
                <w:rFonts w:ascii="Times New Roman" w:hAnsi="Times New Roman"/>
                <w:sz w:val="28"/>
              </w:rPr>
              <w:t>Дата и ответственный</w:t>
            </w:r>
          </w:p>
        </w:tc>
        <w:tc>
          <w:tcPr>
            <w:tcW w:type="dxa" w:w="2608"/>
          </w:tcPr>
          <w:p>
            <w:pPr>
              <w:spacing w:after="40" w:line="240" w:lineRule="auto"/>
              <w:ind w:firstLine="0"/>
            </w:pPr>
            <w:r>
              <w:rPr>
                <w:rFonts w:ascii="Times New Roman" w:hAnsi="Times New Roman"/>
                <w:sz w:val="28"/>
              </w:rPr>
              <w:t>Начало и конец сегодня; активный teacher</w:t>
            </w:r>
          </w:p>
        </w:tc>
        <w:tc>
          <w:tcPr>
            <w:tcW w:type="dxa" w:w="2835"/>
          </w:tcPr>
          <w:p>
            <w:pPr>
              <w:spacing w:after="40" w:line="240" w:lineRule="auto"/>
              <w:ind w:firstLine="0"/>
            </w:pPr>
            <w:r>
              <w:rPr>
                <w:rFonts w:ascii="Times New Roman" w:hAnsi="Times New Roman"/>
                <w:sz w:val="28"/>
              </w:rPr>
              <w:t>Конец до начала; student вместо teacher; NULL</w:t>
            </w:r>
          </w:p>
        </w:tc>
        <w:tc>
          <w:tcPr>
            <w:tcW w:type="dxa" w:w="2551"/>
          </w:tcPr>
          <w:p>
            <w:pPr>
              <w:spacing w:after="40" w:line="240" w:lineRule="auto"/>
              <w:ind w:firstLine="0"/>
            </w:pPr>
            <w:r>
              <w:rPr>
                <w:rFonts w:ascii="Times New Roman" w:hAnsi="Times New Roman"/>
                <w:sz w:val="28"/>
              </w:rPr>
              <w:t>422; существующая запись не изменена</w:t>
            </w:r>
          </w:p>
        </w:tc>
      </w:tr>
      <w:tr>
        <w:tc>
          <w:tcPr>
            <w:tcW w:type="dxa" w:w="1361"/>
          </w:tcPr>
          <w:p>
            <w:pPr>
              <w:spacing w:after="40" w:line="240" w:lineRule="auto"/>
              <w:ind w:firstLine="0"/>
            </w:pPr>
            <w:r>
              <w:rPr>
                <w:rFonts w:ascii="Times New Roman" w:hAnsi="Times New Roman"/>
                <w:sz w:val="28"/>
              </w:rPr>
              <w:t>Баллы</w:t>
            </w:r>
          </w:p>
        </w:tc>
        <w:tc>
          <w:tcPr>
            <w:tcW w:type="dxa" w:w="2608"/>
          </w:tcPr>
          <w:p>
            <w:pPr>
              <w:spacing w:after="40" w:line="240" w:lineRule="auto"/>
              <w:ind w:firstLine="0"/>
            </w:pPr>
            <w:r>
              <w:rPr>
                <w:rFonts w:ascii="Times New Roman" w:hAnsi="Times New Roman"/>
                <w:sz w:val="28"/>
              </w:rPr>
              <w:t>95.5; winner</w:t>
            </w:r>
          </w:p>
        </w:tc>
        <w:tc>
          <w:tcPr>
            <w:tcW w:type="dxa" w:w="2835"/>
          </w:tcPr>
          <w:p>
            <w:pPr>
              <w:spacing w:after="40" w:line="240" w:lineRule="auto"/>
              <w:ind w:firstLine="0"/>
            </w:pPr>
            <w:r>
              <w:rPr>
                <w:rFonts w:ascii="Times New Roman" w:hAnsi="Times New Roman"/>
                <w:sz w:val="28"/>
              </w:rPr>
              <w:t>−1; 1000000; 1.111; unknown</w:t>
            </w:r>
          </w:p>
        </w:tc>
        <w:tc>
          <w:tcPr>
            <w:tcW w:type="dxa" w:w="2551"/>
          </w:tcPr>
          <w:p>
            <w:pPr>
              <w:spacing w:after="40" w:line="240" w:lineRule="auto"/>
              <w:ind w:firstLine="0"/>
            </w:pPr>
            <w:r>
              <w:rPr>
                <w:rFonts w:ascii="Times New Roman" w:hAnsi="Times New Roman"/>
                <w:sz w:val="28"/>
              </w:rPr>
              <w:t>422; корректные баллы сохраняются</w:t>
            </w:r>
          </w:p>
        </w:tc>
      </w:tr>
      <w:tr>
        <w:tc>
          <w:tcPr>
            <w:tcW w:type="dxa" w:w="1361"/>
          </w:tcPr>
          <w:p>
            <w:pPr>
              <w:spacing w:after="40" w:line="240" w:lineRule="auto"/>
              <w:ind w:firstLine="0"/>
            </w:pPr>
            <w:r>
              <w:rPr>
                <w:rFonts w:ascii="Times New Roman" w:hAnsi="Times New Roman"/>
                <w:sz w:val="28"/>
              </w:rPr>
              <w:t>Список v2</w:t>
            </w:r>
          </w:p>
        </w:tc>
        <w:tc>
          <w:tcPr>
            <w:tcW w:type="dxa" w:w="2608"/>
          </w:tcPr>
          <w:p>
            <w:pPr>
              <w:spacing w:after="40" w:line="240" w:lineRule="auto"/>
              <w:ind w:firstLine="0"/>
            </w:pPr>
            <w:r>
              <w:rPr>
                <w:rFonts w:ascii="Times New Roman" w:hAnsi="Times New Roman"/>
                <w:sz w:val="28"/>
              </w:rPr>
              <w:t>page=1; page_size=10; year=2026</w:t>
            </w:r>
          </w:p>
        </w:tc>
        <w:tc>
          <w:tcPr>
            <w:tcW w:type="dxa" w:w="2835"/>
          </w:tcPr>
          <w:p>
            <w:pPr>
              <w:spacing w:after="40" w:line="240" w:lineRule="auto"/>
              <w:ind w:firstLine="0"/>
            </w:pPr>
            <w:r>
              <w:rPr>
                <w:rFonts w:ascii="Times New Roman" w:hAnsi="Times New Roman"/>
                <w:sz w:val="28"/>
              </w:rPr>
              <w:t>page=0; page_size=0/101; year=1999</w:t>
            </w:r>
          </w:p>
        </w:tc>
        <w:tc>
          <w:tcPr>
            <w:tcW w:type="dxa" w:w="2551"/>
          </w:tcPr>
          <w:p>
            <w:pPr>
              <w:spacing w:after="40" w:line="240" w:lineRule="auto"/>
              <w:ind w:firstLine="0"/>
            </w:pPr>
            <w:r>
              <w:rPr>
                <w:rFonts w:ascii="Times New Roman" w:hAnsi="Times New Roman"/>
                <w:sz w:val="28"/>
              </w:rPr>
              <w:t>422; допустимые значения дают нужный отбор</w:t>
            </w:r>
          </w:p>
        </w:tc>
      </w:tr>
      <w:tr>
        <w:tc>
          <w:tcPr>
            <w:tcW w:type="dxa" w:w="1361"/>
          </w:tcPr>
          <w:p>
            <w:pPr>
              <w:spacing w:after="40" w:line="240" w:lineRule="auto"/>
              <w:ind w:firstLine="0"/>
            </w:pPr>
            <w:r>
              <w:rPr>
                <w:rFonts w:ascii="Times New Roman" w:hAnsi="Times New Roman"/>
                <w:sz w:val="28"/>
              </w:rPr>
              <w:t>Файлы</w:t>
            </w:r>
          </w:p>
        </w:tc>
        <w:tc>
          <w:tcPr>
            <w:tcW w:type="dxa" w:w="2608"/>
          </w:tcPr>
          <w:p>
            <w:pPr>
              <w:spacing w:after="40" w:line="240" w:lineRule="auto"/>
              <w:ind w:firstLine="0"/>
            </w:pPr>
            <w:r>
              <w:rPr>
                <w:rFonts w:ascii="Times New Roman" w:hAnsi="Times New Roman"/>
                <w:sz w:val="28"/>
              </w:rPr>
              <w:t>Настоящие DOCX/XLSX; UTF-8 TXT</w:t>
            </w:r>
          </w:p>
        </w:tc>
        <w:tc>
          <w:tcPr>
            <w:tcW w:type="dxa" w:w="2835"/>
          </w:tcPr>
          <w:p>
            <w:pPr>
              <w:spacing w:after="40" w:line="240" w:lineRule="auto"/>
              <w:ind w:firstLine="0"/>
            </w:pPr>
            <w:r>
              <w:rPr>
                <w:rFonts w:ascii="Times New Roman" w:hAnsi="Times New Roman"/>
                <w:sz w:val="28"/>
              </w:rPr>
              <w:t>Пустой файл; .exe; ложная сигнатура; 5 МБ + 1</w:t>
            </w:r>
          </w:p>
        </w:tc>
        <w:tc>
          <w:tcPr>
            <w:tcW w:type="dxa" w:w="2551"/>
          </w:tcPr>
          <w:p>
            <w:pPr>
              <w:spacing w:after="40" w:line="240" w:lineRule="auto"/>
              <w:ind w:firstLine="0"/>
            </w:pPr>
            <w:r>
              <w:rPr>
                <w:rFonts w:ascii="Times New Roman" w:hAnsi="Times New Roman"/>
                <w:sz w:val="28"/>
              </w:rPr>
              <w:t>201 для корректного; 422 или 413 для неверного</w:t>
            </w:r>
          </w:p>
        </w:tc>
      </w:tr>
      <w:tr>
        <w:tc>
          <w:tcPr>
            <w:tcW w:type="dxa" w:w="1361"/>
          </w:tcPr>
          <w:p>
            <w:pPr>
              <w:spacing w:after="40" w:line="240" w:lineRule="auto"/>
              <w:ind w:firstLine="0"/>
            </w:pPr>
            <w:r>
              <w:rPr>
                <w:rFonts w:ascii="Times New Roman" w:hAnsi="Times New Roman"/>
                <w:sz w:val="28"/>
              </w:rPr>
              <w:t>Путь и права</w:t>
            </w:r>
          </w:p>
        </w:tc>
        <w:tc>
          <w:tcPr>
            <w:tcW w:type="dxa" w:w="2608"/>
          </w:tcPr>
          <w:p>
            <w:pPr>
              <w:spacing w:after="40" w:line="240" w:lineRule="auto"/>
              <w:ind w:firstLine="0"/>
            </w:pPr>
            <w:r>
              <w:rPr>
                <w:rFonts w:ascii="Times New Roman" w:hAnsi="Times New Roman"/>
                <w:sz w:val="28"/>
              </w:rPr>
              <w:t>rules.txt; ответственный teacher</w:t>
            </w:r>
          </w:p>
        </w:tc>
        <w:tc>
          <w:tcPr>
            <w:tcW w:type="dxa" w:w="2835"/>
          </w:tcPr>
          <w:p>
            <w:pPr>
              <w:spacing w:after="40" w:line="240" w:lineRule="auto"/>
              <w:ind w:firstLine="0"/>
            </w:pPr>
            <w:r>
              <w:rPr>
                <w:rFonts w:ascii="Times New Roman" w:hAnsi="Times New Roman"/>
                <w:sz w:val="28"/>
              </w:rPr>
              <w:t>../../escape.txt; чужой преподаватель</w:t>
            </w:r>
          </w:p>
        </w:tc>
        <w:tc>
          <w:tcPr>
            <w:tcW w:type="dxa" w:w="2551"/>
          </w:tcPr>
          <w:p>
            <w:pPr>
              <w:spacing w:after="40" w:line="240" w:lineRule="auto"/>
              <w:ind w:firstLine="0"/>
            </w:pPr>
            <w:r>
              <w:rPr>
                <w:rFonts w:ascii="Times New Roman" w:hAnsi="Times New Roman"/>
                <w:sz w:val="28"/>
              </w:rPr>
              <w:t>Безопасное имя; чужое изменение — 403</w:t>
            </w:r>
          </w:p>
        </w:tc>
      </w:tr>
    </w:tbl>
    <w:p>
      <w:pPr>
        <w:spacing w:line="240" w:lineRule="auto" w:after="60"/>
        <w:jc w:val="both"/>
      </w:pPr>
      <w:r>
        <w:rPr>
          <w:rFonts w:ascii="Times New Roman" w:hAnsi="Times New Roman"/>
          <w:color w:val="000000"/>
          <w:sz w:val="28"/>
          <w:u w:val="none"/>
        </w:rPr>
        <w:t>Фикстуры создают пять аккаунтов и событие на текущую дату в откатываемой транзакции. Для проверки объёма отдельно вызывается seed_demo в пустой тестовой транзакции: по 50 записей и 50 реальных Word-файлов. Office-файлы создаются библиотеками, ошибочные содержат заведомо неверные байты. Все данные вымышлены.</w:t>
      </w:r>
    </w:p>
    <w:p>
      <w:pPr>
        <w:keepNext/>
        <w:spacing w:line="240" w:lineRule="auto"/>
      </w:pPr>
      <w:r>
        <w:rPr>
          <w:rFonts w:ascii="Times New Roman" w:hAnsi="Times New Roman"/>
          <w:b/>
          <w:color w:val="000000"/>
          <w:sz w:val="28"/>
          <w:u w:val="none"/>
        </w:rPr>
        <w:t>TC01 — Хеши, вход и JWT</w:t>
      </w:r>
    </w:p>
    <w:p>
      <w:pPr>
        <w:keepNext/>
        <w:spacing w:line="240" w:lineRule="auto" w:after="60"/>
        <w:jc w:val="both"/>
      </w:pPr>
      <w:r>
        <w:rPr>
          <w:rFonts w:ascii="Times New Roman" w:hAnsi="Times New Roman"/>
          <w:color w:val="000000"/>
          <w:sz w:val="28"/>
          <w:u w:val="none"/>
        </w:rPr>
        <w:t>Требования: R04 R16.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Проверить разные соли; верный/неверный пароль; повреждённый, просроченный токен и отсутствующий аккаунт.</w:t>
      </w:r>
    </w:p>
    <w:p>
      <w:pPr>
        <w:keepNext/>
        <w:spacing w:line="240" w:lineRule="auto" w:after="60"/>
        <w:jc w:val="both"/>
      </w:pPr>
      <w:r>
        <w:rPr>
          <w:rFonts w:ascii="Times New Roman" w:hAnsi="Times New Roman"/>
          <w:color w:val="000000"/>
          <w:sz w:val="28"/>
          <w:u w:val="none"/>
        </w:rPr>
        <w:t>Ожидаемый результат: Верный вход 200; неверный 401; исходный пароль не восстанавливается.</w:t>
      </w:r>
    </w:p>
    <w:p>
      <w:pPr>
        <w:spacing w:line="240" w:lineRule="auto" w:after="60"/>
        <w:jc w:val="both"/>
      </w:pPr>
      <w:r>
        <w:rPr>
          <w:rFonts w:ascii="Times New Roman" w:hAnsi="Times New Roman"/>
          <w:color w:val="000000"/>
          <w:sz w:val="28"/>
          <w:u w:val="none"/>
        </w:rPr>
        <w:t>Автоматизация: test_password_hashes; test_login_profile; test_bad_login; test_inactive_login; test_invalid_token; test_missing_user_and_expired_token.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TC02 — Профиль и управление аккаунтами</w:t>
      </w:r>
    </w:p>
    <w:p>
      <w:pPr>
        <w:keepNext/>
        <w:spacing w:line="240" w:lineRule="auto" w:after="60"/>
        <w:jc w:val="both"/>
      </w:pPr>
      <w:r>
        <w:rPr>
          <w:rFonts w:ascii="Times New Roman" w:hAnsi="Times New Roman"/>
          <w:color w:val="000000"/>
          <w:sz w:val="28"/>
          <w:u w:val="none"/>
        </w:rPr>
        <w:t>Требования: R04 R07.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Изменить ФИО/email; передать role/null; администратором сбросить пароль/заблокировать аккаунт; попытаться заблокировать себя.</w:t>
      </w:r>
    </w:p>
    <w:p>
      <w:pPr>
        <w:keepNext/>
        <w:spacing w:line="240" w:lineRule="auto" w:after="60"/>
        <w:jc w:val="both"/>
      </w:pPr>
      <w:r>
        <w:rPr>
          <w:rFonts w:ascii="Times New Roman" w:hAnsi="Times New Roman"/>
          <w:color w:val="000000"/>
          <w:sz w:val="28"/>
          <w:u w:val="none"/>
        </w:rPr>
        <w:t>Ожидаемый результат: Свои поля 200; лишние/null 422; старый JWT 401; самоблокировка 409.</w:t>
      </w:r>
    </w:p>
    <w:p>
      <w:pPr>
        <w:spacing w:line="240" w:lineRule="auto" w:after="60"/>
        <w:jc w:val="both"/>
      </w:pPr>
      <w:r>
        <w:rPr>
          <w:rFonts w:ascii="Times New Roman" w:hAnsi="Times New Roman"/>
          <w:color w:val="000000"/>
          <w:sz w:val="28"/>
          <w:u w:val="none"/>
        </w:rPr>
        <w:t>Автоматизация: test_profile; test_admin_accounts; test_duplicate_profile_email.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TC03 — Создание пользователей</w:t>
      </w:r>
    </w:p>
    <w:p>
      <w:pPr>
        <w:keepNext/>
        <w:spacing w:line="240" w:lineRule="auto" w:after="60"/>
        <w:jc w:val="both"/>
      </w:pPr>
      <w:r>
        <w:rPr>
          <w:rFonts w:ascii="Times New Roman" w:hAnsi="Times New Roman"/>
          <w:color w:val="000000"/>
          <w:sz w:val="28"/>
          <w:u w:val="none"/>
        </w:rPr>
        <w:t>Требования: R07 R13.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Создать студента от трёх ролей; создать преподавателя; повторить логин; передать некорректные данные студента.</w:t>
      </w:r>
    </w:p>
    <w:p>
      <w:pPr>
        <w:keepNext/>
        <w:spacing w:line="240" w:lineRule="auto" w:after="60"/>
        <w:jc w:val="both"/>
      </w:pPr>
      <w:r>
        <w:rPr>
          <w:rFonts w:ascii="Times New Roman" w:hAnsi="Times New Roman"/>
          <w:color w:val="000000"/>
          <w:sz w:val="28"/>
          <w:u w:val="none"/>
        </w:rPr>
        <w:t>Ожидаемый результат: 201 для персонала, 403 для студента; преподавателя создаёт только admin; дубль 409; неверные поля 422.</w:t>
      </w:r>
    </w:p>
    <w:p>
      <w:pPr>
        <w:spacing w:line="240" w:lineRule="auto" w:after="60"/>
        <w:jc w:val="both"/>
      </w:pPr>
      <w:r>
        <w:rPr>
          <w:rFonts w:ascii="Times New Roman" w:hAnsi="Times New Roman"/>
          <w:color w:val="000000"/>
          <w:sz w:val="28"/>
          <w:u w:val="none"/>
        </w:rPr>
        <w:t>Автоматизация: test_create_student; test_create_teacher_and_duplicate; test_user_validation.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TC04 — Карточки и полный PUT</w:t>
      </w:r>
    </w:p>
    <w:p>
      <w:pPr>
        <w:keepNext/>
        <w:spacing w:line="240" w:lineRule="auto" w:after="60"/>
        <w:jc w:val="both"/>
      </w:pPr>
      <w:r>
        <w:rPr>
          <w:rFonts w:ascii="Times New Roman" w:hAnsi="Times New Roman"/>
          <w:color w:val="000000"/>
          <w:sz w:val="28"/>
          <w:u w:val="none"/>
        </w:rPr>
        <w:t>Требования: R08 R16.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Создать, прочитать, PATCH, PUT, удалить пустую олимпиаду; повторить от чужой роли; передать неверные даты и ответственного.</w:t>
      </w:r>
    </w:p>
    <w:p>
      <w:pPr>
        <w:keepNext/>
        <w:spacing w:line="240" w:lineRule="auto" w:after="60"/>
        <w:jc w:val="both"/>
      </w:pPr>
      <w:r>
        <w:rPr>
          <w:rFonts w:ascii="Times New Roman" w:hAnsi="Times New Roman"/>
          <w:color w:val="000000"/>
          <w:sz w:val="28"/>
          <w:u w:val="none"/>
        </w:rPr>
        <w:t>Ожидаемый результат: 201/200/204, после удаления 404; чужие роли 403; неверные поля 422; prepared не меняется (409).</w:t>
      </w:r>
    </w:p>
    <w:p>
      <w:pPr>
        <w:spacing w:line="240" w:lineRule="auto" w:after="60"/>
        <w:jc w:val="both"/>
      </w:pPr>
      <w:r>
        <w:rPr>
          <w:rFonts w:ascii="Times New Roman" w:hAnsi="Times New Roman"/>
          <w:color w:val="000000"/>
          <w:sz w:val="28"/>
          <w:u w:val="none"/>
        </w:rPr>
        <w:t>Автоматизация: test_crud; test_crud_forbidden; test_invalid_olympiad; test_cannot_modify_finalized; test_inactive_teacher; test_replace_olympiad.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TC05 — Список и версии</w:t>
      </w:r>
    </w:p>
    <w:p>
      <w:pPr>
        <w:keepNext/>
        <w:spacing w:line="240" w:lineRule="auto" w:after="60"/>
        <w:jc w:val="both"/>
      </w:pPr>
      <w:r>
        <w:rPr>
          <w:rFonts w:ascii="Times New Roman" w:hAnsi="Times New Roman"/>
          <w:color w:val="000000"/>
          <w:sz w:val="28"/>
          <w:u w:val="none"/>
        </w:rPr>
        <w:t>Требования: R01 R16.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Добавить событие прошлого года; запросить год, поиск, страницу; передать page=0, page_size=0/101, year=1999.</w:t>
      </w:r>
    </w:p>
    <w:p>
      <w:pPr>
        <w:keepNext/>
        <w:spacing w:line="240" w:lineRule="auto" w:after="60"/>
        <w:jc w:val="both"/>
      </w:pPr>
      <w:r>
        <w:rPr>
          <w:rFonts w:ascii="Times New Roman" w:hAnsi="Times New Roman"/>
          <w:color w:val="000000"/>
          <w:sz w:val="28"/>
          <w:u w:val="none"/>
        </w:rPr>
        <w:t>Ожидаемый результат: Точный отбор; v1 массив, v2 items/total/page/page_size; неверные границы 422.</w:t>
      </w:r>
    </w:p>
    <w:p>
      <w:pPr>
        <w:spacing w:line="240" w:lineRule="auto" w:after="60"/>
        <w:jc w:val="both"/>
      </w:pPr>
      <w:r>
        <w:rPr>
          <w:rFonts w:ascii="Times New Roman" w:hAnsi="Times New Roman"/>
          <w:color w:val="000000"/>
          <w:sz w:val="28"/>
          <w:u w:val="none"/>
        </w:rPr>
        <w:t>Автоматизация: test_filter_and_versions; test_pagination_validation.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TC06 — Заявки</w:t>
      </w:r>
    </w:p>
    <w:p>
      <w:pPr>
        <w:keepNext/>
        <w:spacing w:line="240" w:lineRule="auto" w:after="60"/>
        <w:jc w:val="both"/>
      </w:pPr>
      <w:r>
        <w:rPr>
          <w:rFonts w:ascii="Times New Roman" w:hAnsi="Times New Roman"/>
          <w:color w:val="000000"/>
          <w:sz w:val="28"/>
          <w:u w:val="none"/>
        </w:rPr>
        <w:t>Требования: R05 R06.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Подать заявку, повторить, отменить; подать после завершения; попытаться записать преподавателя.</w:t>
      </w:r>
    </w:p>
    <w:p>
      <w:pPr>
        <w:keepNext/>
        <w:spacing w:line="240" w:lineRule="auto" w:after="60"/>
        <w:jc w:val="both"/>
      </w:pPr>
      <w:r>
        <w:rPr>
          <w:rFonts w:ascii="Times New Roman" w:hAnsi="Times New Roman"/>
          <w:color w:val="000000"/>
          <w:sz w:val="28"/>
          <w:u w:val="none"/>
        </w:rPr>
        <w:t>Ожидаемый результат: 201; дубль/завершённый приём 409; своя отмена 204; преподаватель 403.</w:t>
      </w:r>
    </w:p>
    <w:p>
      <w:pPr>
        <w:spacing w:line="240" w:lineRule="auto" w:after="60"/>
        <w:jc w:val="both"/>
      </w:pPr>
      <w:r>
        <w:rPr>
          <w:rFonts w:ascii="Times New Roman" w:hAnsi="Times New Roman"/>
          <w:color w:val="000000"/>
          <w:sz w:val="28"/>
          <w:u w:val="none"/>
        </w:rPr>
        <w:t>Автоматизация: test_enrollment_and_deletion; test_complete_workflow.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TC07 — Ответственность и чужие данные</w:t>
      </w:r>
    </w:p>
    <w:p>
      <w:pPr>
        <w:keepNext/>
        <w:spacing w:line="240" w:lineRule="auto" w:after="60"/>
        <w:jc w:val="both"/>
      </w:pPr>
      <w:r>
        <w:rPr>
          <w:rFonts w:ascii="Times New Roman" w:hAnsi="Times New Roman"/>
          <w:color w:val="000000"/>
          <w:sz w:val="28"/>
          <w:u w:val="none"/>
        </w:rPr>
        <w:t>Требования: R05 R09 R14.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Чужим преподавателем читать/править заявки, протокол и баллы; другим студентом удалить чужую заявку.</w:t>
      </w:r>
    </w:p>
    <w:p>
      <w:pPr>
        <w:keepNext/>
        <w:spacing w:line="240" w:lineRule="auto" w:after="60"/>
        <w:jc w:val="both"/>
      </w:pPr>
      <w:r>
        <w:rPr>
          <w:rFonts w:ascii="Times New Roman" w:hAnsi="Times New Roman"/>
          <w:color w:val="000000"/>
          <w:sz w:val="28"/>
          <w:u w:val="none"/>
        </w:rPr>
        <w:t>Ожидаемый результат: 403; список преподавателя содержит только свои мероприятия.</w:t>
      </w:r>
    </w:p>
    <w:p>
      <w:pPr>
        <w:spacing w:line="240" w:lineRule="auto" w:after="60"/>
        <w:jc w:val="both"/>
      </w:pPr>
      <w:r>
        <w:rPr>
          <w:rFonts w:ascii="Times New Roman" w:hAnsi="Times New Roman"/>
          <w:color w:val="000000"/>
          <w:sz w:val="28"/>
          <w:u w:val="none"/>
        </w:rPr>
        <w:t>Автоматизация: test_ownership.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TC08 — Цикл протокола</w:t>
      </w:r>
    </w:p>
    <w:p>
      <w:pPr>
        <w:keepNext/>
        <w:spacing w:line="240" w:lineRule="auto" w:after="60"/>
        <w:jc w:val="both"/>
      </w:pPr>
      <w:r>
        <w:rPr>
          <w:rFonts w:ascii="Times New Roman" w:hAnsi="Times New Roman"/>
          <w:color w:val="000000"/>
          <w:sz w:val="28"/>
          <w:u w:val="none"/>
        </w:rPr>
        <w:t>Требования: R02 R06 R09 R14.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Записаться; попытаться подготовить без результата; заполнить; подготовить/отозвать; подготовить и опубликовать администратором.</w:t>
      </w:r>
    </w:p>
    <w:p>
      <w:pPr>
        <w:keepNext/>
        <w:spacing w:line="240" w:lineRule="auto" w:after="60"/>
        <w:jc w:val="both"/>
      </w:pPr>
      <w:r>
        <w:rPr>
          <w:rFonts w:ascii="Times New Roman" w:hAnsi="Times New Roman"/>
          <w:color w:val="000000"/>
          <w:sz w:val="28"/>
          <w:u w:val="none"/>
        </w:rPr>
        <w:t>Ожидаемый результат: До публикации 404/null; неверные переходы 409; публикация преподавателем 403; после публикации баллы открыты.</w:t>
      </w:r>
    </w:p>
    <w:p>
      <w:pPr>
        <w:spacing w:line="240" w:lineRule="auto" w:after="60"/>
        <w:jc w:val="both"/>
      </w:pPr>
      <w:r>
        <w:rPr>
          <w:rFonts w:ascii="Times New Roman" w:hAnsi="Times New Roman"/>
          <w:color w:val="000000"/>
          <w:sz w:val="28"/>
          <w:u w:val="none"/>
        </w:rPr>
        <w:t>Автоматизация: test_complete_workflow; test_protocol_incomplete_future_and_validation; test_not_found.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TC09 — Word/Excel и годовой отчёт</w:t>
      </w:r>
    </w:p>
    <w:p>
      <w:pPr>
        <w:keepNext/>
        <w:spacing w:line="240" w:lineRule="auto" w:after="60"/>
        <w:jc w:val="both"/>
      </w:pPr>
      <w:r>
        <w:rPr>
          <w:rFonts w:ascii="Times New Roman" w:hAnsi="Times New Roman"/>
          <w:color w:val="000000"/>
          <w:sz w:val="28"/>
          <w:u w:val="none"/>
        </w:rPr>
        <w:t>Требования: R10 R11.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Скачать оба формата, открыть библиотеками, проверить 95.5 и ФИО; пустой год, неизвестный формат; ФИО с формулой.</w:t>
      </w:r>
    </w:p>
    <w:p>
      <w:pPr>
        <w:keepNext/>
        <w:spacing w:line="240" w:lineRule="auto" w:after="60"/>
        <w:jc w:val="both"/>
      </w:pPr>
      <w:r>
        <w:rPr>
          <w:rFonts w:ascii="Times New Roman" w:hAnsi="Times New Roman"/>
          <w:color w:val="000000"/>
          <w:sz w:val="28"/>
          <w:u w:val="none"/>
        </w:rPr>
        <w:t>Ожидаемый результат: Читаемые DOCX/XLSX; пустой отчёт допустим; формат pdf 422; формула остаётся строкой; годовой отчёт преподавателю 403.</w:t>
      </w:r>
    </w:p>
    <w:p>
      <w:pPr>
        <w:spacing w:line="240" w:lineRule="auto" w:after="60"/>
        <w:jc w:val="both"/>
      </w:pPr>
      <w:r>
        <w:rPr>
          <w:rFonts w:ascii="Times New Roman" w:hAnsi="Times New Roman"/>
          <w:color w:val="000000"/>
          <w:sz w:val="28"/>
          <w:u w:val="none"/>
        </w:rPr>
        <w:t>Автоматизация: test_complete_workflow; test_excel_formula_safety; test_draft_export.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TC10 — Положения и бланки</w:t>
      </w:r>
    </w:p>
    <w:p>
      <w:pPr>
        <w:keepNext/>
        <w:spacing w:line="240" w:lineRule="auto" w:after="60"/>
        <w:jc w:val="both"/>
      </w:pPr>
      <w:r>
        <w:rPr>
          <w:rFonts w:ascii="Times New Roman" w:hAnsi="Times New Roman"/>
          <w:color w:val="000000"/>
          <w:sz w:val="28"/>
          <w:u w:val="none"/>
        </w:rPr>
        <w:t>Требования: R03 R12 R15.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Загрузить готовый документ; скачать; заменить грамоту по ID; добавить две грамоты; удалить; повторить чужим преподавателем.</w:t>
      </w:r>
    </w:p>
    <w:p>
      <w:pPr>
        <w:keepNext/>
        <w:spacing w:line="240" w:lineRule="auto" w:after="60"/>
        <w:jc w:val="both"/>
      </w:pPr>
      <w:r>
        <w:rPr>
          <w:rFonts w:ascii="Times New Roman" w:hAnsi="Times New Roman"/>
          <w:color w:val="000000"/>
          <w:sz w:val="28"/>
          <w:u w:val="none"/>
        </w:rPr>
        <w:t>Ожидаемый результат: 201/200/204; номер при замене сохранён, старый файл удалён; чужой доступ 403.</w:t>
      </w:r>
    </w:p>
    <w:p>
      <w:pPr>
        <w:spacing w:line="240" w:lineRule="auto" w:after="60"/>
        <w:jc w:val="both"/>
      </w:pPr>
      <w:r>
        <w:rPr>
          <w:rFonts w:ascii="Times New Roman" w:hAnsi="Times New Roman"/>
          <w:color w:val="000000"/>
          <w:sz w:val="28"/>
          <w:u w:val="none"/>
        </w:rPr>
        <w:t>Автоматизация: test_upload_download_delete; test_edit_award_blank; test_multiple_awards_and_permissions.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TC11 — Задания прошлых лет</w:t>
      </w:r>
    </w:p>
    <w:p>
      <w:pPr>
        <w:keepNext/>
        <w:spacing w:line="240" w:lineRule="auto" w:after="60"/>
        <w:jc w:val="both"/>
      </w:pPr>
      <w:r>
        <w:rPr>
          <w:rFonts w:ascii="Times New Roman" w:hAnsi="Times New Roman"/>
          <w:color w:val="000000"/>
          <w:sz w:val="28"/>
          <w:u w:val="none"/>
        </w:rPr>
        <w:t>Требования: R03.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Загрузить task текущего года, получить список/файл; установить прошлый год и повторить.</w:t>
      </w:r>
    </w:p>
    <w:p>
      <w:pPr>
        <w:keepNext/>
        <w:spacing w:line="240" w:lineRule="auto" w:after="60"/>
        <w:jc w:val="both"/>
      </w:pPr>
      <w:r>
        <w:rPr>
          <w:rFonts w:ascii="Times New Roman" w:hAnsi="Times New Roman"/>
          <w:color w:val="000000"/>
          <w:sz w:val="28"/>
          <w:u w:val="none"/>
        </w:rPr>
        <w:t>Ожидаемый результат: Текущее задание скрыто (404, пустой список), прошлогоднее доступно (200).</w:t>
      </w:r>
    </w:p>
    <w:p>
      <w:pPr>
        <w:spacing w:line="240" w:lineRule="auto" w:after="60"/>
        <w:jc w:val="both"/>
      </w:pPr>
      <w:r>
        <w:rPr>
          <w:rFonts w:ascii="Times New Roman" w:hAnsi="Times New Roman"/>
          <w:color w:val="000000"/>
          <w:sz w:val="28"/>
          <w:u w:val="none"/>
        </w:rPr>
        <w:t>Автоматизация: test_past_tasks.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TC12 — Валидация и хранение файлов</w:t>
      </w:r>
    </w:p>
    <w:p>
      <w:pPr>
        <w:keepNext/>
        <w:spacing w:line="240" w:lineRule="auto" w:after="60"/>
        <w:jc w:val="both"/>
      </w:pPr>
      <w:r>
        <w:rPr>
          <w:rFonts w:ascii="Times New Roman" w:hAnsi="Times New Roman"/>
          <w:color w:val="000000"/>
          <w:sz w:val="28"/>
          <w:u w:val="none"/>
        </w:rPr>
        <w:t>Требования: R03 R15.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Передать пустой/поддельный/большой файл; неверный тип; корректные Office-файлы; ../../ в имени; отсутствующий физический файл.</w:t>
      </w:r>
    </w:p>
    <w:p>
      <w:pPr>
        <w:keepNext/>
        <w:spacing w:line="240" w:lineRule="auto" w:after="60"/>
        <w:jc w:val="both"/>
      </w:pPr>
      <w:r>
        <w:rPr>
          <w:rFonts w:ascii="Times New Roman" w:hAnsi="Times New Roman"/>
          <w:color w:val="000000"/>
          <w:sz w:val="28"/>
          <w:u w:val="none"/>
        </w:rPr>
        <w:t>Ожидаемый результат: Неверные файлы 422, размер 413, корректные 201, путь остаётся в хранилище, отсутствие 404.</w:t>
      </w:r>
    </w:p>
    <w:p>
      <w:pPr>
        <w:spacing w:line="240" w:lineRule="auto" w:after="60"/>
        <w:jc w:val="both"/>
      </w:pPr>
      <w:r>
        <w:rPr>
          <w:rFonts w:ascii="Times New Roman" w:hAnsi="Times New Roman"/>
          <w:color w:val="000000"/>
          <w:sz w:val="28"/>
          <w:u w:val="none"/>
        </w:rPr>
        <w:t>Автоматизация: test_file_validation; test_office_uploads; test_missing_file; test_no_path_traversal.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TC13 — Документация и доступ v2</w:t>
      </w:r>
    </w:p>
    <w:p>
      <w:pPr>
        <w:keepNext/>
        <w:spacing w:line="240" w:lineRule="auto" w:after="60"/>
        <w:jc w:val="both"/>
      </w:pPr>
      <w:r>
        <w:rPr>
          <w:rFonts w:ascii="Times New Roman" w:hAnsi="Times New Roman"/>
          <w:color w:val="000000"/>
          <w:sz w:val="28"/>
          <w:u w:val="none"/>
        </w:rPr>
        <w:t>Требования: R16 R17 R18.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Получить OpenAPI обеих версий; гостем создать олимпиаду; выполнить запись через v2 и проверить роль.</w:t>
      </w:r>
    </w:p>
    <w:p>
      <w:pPr>
        <w:keepNext/>
        <w:spacing w:line="240" w:lineRule="auto" w:after="60"/>
        <w:jc w:val="both"/>
      </w:pPr>
      <w:r>
        <w:rPr>
          <w:rFonts w:ascii="Times New Roman" w:hAnsi="Times New Roman"/>
          <w:color w:val="000000"/>
          <w:sz w:val="28"/>
          <w:u w:val="none"/>
        </w:rPr>
        <w:t>Ожидаемый результат: Схемы 200, гость 401; CRUD v2 работает, роль студента не открывает список аккаунтов.</w:t>
      </w:r>
    </w:p>
    <w:p>
      <w:pPr>
        <w:spacing w:line="240" w:lineRule="auto" w:after="60"/>
        <w:jc w:val="both"/>
      </w:pPr>
      <w:r>
        <w:rPr>
          <w:rFonts w:ascii="Times New Roman" w:hAnsi="Times New Roman"/>
          <w:color w:val="000000"/>
          <w:sz w:val="28"/>
          <w:u w:val="none"/>
        </w:rPr>
        <w:t>Автоматизация: test_versioned_documentation; test_guest_cannot_create_olympiad; test_v2_security_and_write. Фактический результат повторного прогона: соответствует ожидаемому, успешно.</w:t>
      </w:r>
    </w:p>
    <w:p>
      <w:pPr>
        <w:keepNext/>
        <w:spacing w:line="240" w:lineRule="auto"/>
      </w:pPr>
      <w:r>
        <w:rPr>
          <w:rFonts w:ascii="Times New Roman" w:hAnsi="Times New Roman"/>
          <w:b/>
          <w:color w:val="000000"/>
          <w:sz w:val="28"/>
          <w:u w:val="none"/>
        </w:rPr>
        <w:t>TC14 — Объём данных и повторный запуск</w:t>
      </w:r>
    </w:p>
    <w:p>
      <w:pPr>
        <w:keepNext/>
        <w:spacing w:line="240" w:lineRule="auto" w:after="60"/>
        <w:jc w:val="both"/>
      </w:pPr>
      <w:r>
        <w:rPr>
          <w:rFonts w:ascii="Times New Roman" w:hAnsi="Times New Roman"/>
          <w:color w:val="000000"/>
          <w:sz w:val="28"/>
          <w:u w:val="none"/>
        </w:rPr>
        <w:t>Требования: R17 R18 R19. Предусловия: отдельная PostgreSQL-транзакция и фикстуры accounts, headers, olympiad; для TC14 — пустая тестовая транзакция.</w:t>
      </w:r>
    </w:p>
    <w:p>
      <w:pPr>
        <w:keepNext/>
        <w:spacing w:line="240" w:lineRule="auto" w:after="60"/>
        <w:jc w:val="both"/>
      </w:pPr>
      <w:r>
        <w:rPr>
          <w:rFonts w:ascii="Times New Roman" w:hAnsi="Times New Roman"/>
          <w:color w:val="000000"/>
          <w:sz w:val="28"/>
          <w:u w:val="none"/>
        </w:rPr>
        <w:t>Шаги: В пустой тестовой БД выполнить seed_demo; посчитать каждую таблицу, открыть все файлы; повторить.</w:t>
      </w:r>
    </w:p>
    <w:p>
      <w:pPr>
        <w:keepNext/>
        <w:spacing w:line="240" w:lineRule="auto" w:after="60"/>
        <w:jc w:val="both"/>
      </w:pPr>
      <w:r>
        <w:rPr>
          <w:rFonts w:ascii="Times New Roman" w:hAnsi="Times New Roman"/>
          <w:color w:val="000000"/>
          <w:sz w:val="28"/>
          <w:u w:val="none"/>
        </w:rPr>
        <w:t>Ожидаемый результат: По 50 записей; четыре типа документов; повтор не меняет количества.</w:t>
      </w:r>
    </w:p>
    <w:p>
      <w:pPr>
        <w:spacing w:line="240" w:lineRule="auto" w:after="60"/>
        <w:jc w:val="both"/>
      </w:pPr>
      <w:r>
        <w:rPr>
          <w:rFonts w:ascii="Times New Roman" w:hAnsi="Times New Roman"/>
          <w:color w:val="000000"/>
          <w:sz w:val="28"/>
          <w:u w:val="none"/>
        </w:rPr>
        <w:t>Автоматизация: test_demo_has_required_records. Фактический результат повторного прогона: соответствует ожидаемому, успешно.</w:t>
      </w:r>
    </w:p>
    <w:p>
      <w:pPr>
        <w:pStyle w:val="Heading1"/>
        <w:keepNext/>
        <w:pageBreakBefore/>
        <w:spacing w:after="240" w:line="240" w:lineRule="auto"/>
        <w:ind w:firstLine="709"/>
      </w:pPr>
      <w:r>
        <w:rPr>
          <w:rFonts w:ascii="Times New Roman" w:hAnsi="Times New Roman" w:eastAsia="Times New Roman"/>
          <w:b/>
          <w:color w:val="000000"/>
          <w:sz w:val="28"/>
          <w:u w:val="none"/>
        </w:rPr>
        <w:t>3 ПРОЕКТНАЯ ЧАСТЬ</w:t>
      </w:r>
    </w:p>
    <w:p>
      <w:pPr>
        <w:pStyle w:val="Heading2"/>
        <w:keepNext/>
        <w:pageBreakBefore w:val="0"/>
        <w:spacing w:after="240" w:line="240" w:lineRule="auto"/>
        <w:ind w:firstLine="709"/>
      </w:pPr>
      <w:r>
        <w:rPr>
          <w:rFonts w:ascii="Times New Roman" w:hAnsi="Times New Roman" w:eastAsia="Times New Roman"/>
          <w:b/>
          <w:color w:val="000000"/>
          <w:sz w:val="28"/>
          <w:u w:val="none"/>
        </w:rPr>
        <w:t>3.1 Стек технологий</w:t>
      </w:r>
    </w:p>
    <w:p>
      <w:pPr>
        <w:spacing w:line="240" w:lineRule="auto" w:after="60"/>
        <w:ind w:firstLine="709"/>
        <w:jc w:val="both"/>
      </w:pPr>
      <w:r>
        <w:rPr>
          <w:rFonts w:ascii="Times New Roman" w:hAnsi="Times New Roman" w:eastAsia="Times New Roman"/>
          <w:color w:val="000000"/>
          <w:sz w:val="28"/>
          <w:u w:val="none"/>
        </w:rPr>
        <w:t>Проверенная среда — Python 3.12.14 и PostgreSQL 17.11. Для обычной установки указаны Python 3.11+ и PostgreSQL 15+. FastAPI 0.115.12 создаёт маршруты и OpenAPI; Pydantic 2.11.7 проверяет данные; SQLAlchemy 2.0.41 описывает ORM; psycopg 3.2.9 подключается к клиент-серверной СУБД [1, 6, 9, 18, 20].</w:t>
      </w:r>
    </w:p>
    <w:p>
      <w:pPr>
        <w:spacing w:line="240" w:lineRule="auto" w:after="60"/>
        <w:ind w:firstLine="709"/>
        <w:jc w:val="both"/>
      </w:pPr>
      <w:r>
        <w:rPr>
          <w:rFonts w:ascii="Times New Roman" w:hAnsi="Times New Roman" w:eastAsia="Times New Roman"/>
          <w:color w:val="000000"/>
          <w:sz w:val="28"/>
          <w:u w:val="none"/>
        </w:rPr>
        <w:t>PyJWT 2.10.1 применяется для подписанных токенов HS256. PBKDF2 реализован средствами стандартной библиотеки hashlib: дополнительный пакет для хранения паролей не нужен. python-multipart разбирает формы авторизации и загрузки. python-dotenv читает локальные настройки, не помещая их в исходный код.</w:t>
      </w:r>
    </w:p>
    <w:p>
      <w:pPr>
        <w:spacing w:line="240" w:lineRule="auto" w:after="60"/>
        <w:ind w:firstLine="709"/>
        <w:jc w:val="both"/>
      </w:pPr>
      <w:r>
        <w:rPr>
          <w:rFonts w:ascii="Times New Roman" w:hAnsi="Times New Roman" w:eastAsia="Times New Roman"/>
          <w:color w:val="000000"/>
          <w:sz w:val="28"/>
          <w:u w:val="none"/>
        </w:rPr>
        <w:t>Word формируется библиотекой python-docx 1.2.0, Excel — openpyxl 3.1.5. Тесты используют pytest 8.4.1, pytest-cov 6.2.1 и httpx 0.28.1. Рабочие зависимости перечислены в requirements.txt, тестовые — в requirements-dev.txt. Requests и отдельный консольный клиент не требуются.</w:t>
      </w:r>
    </w:p>
    <w:p>
      <w:pPr>
        <w:spacing w:line="240" w:lineRule="auto" w:after="60"/>
        <w:ind w:firstLine="709"/>
        <w:jc w:val="both"/>
      </w:pPr>
      <w:r>
        <w:rPr>
          <w:rFonts w:ascii="Times New Roman" w:hAnsi="Times New Roman"/>
          <w:color w:val="000000"/>
          <w:sz w:val="28"/>
          <w:u w:val="none"/>
        </w:rPr>
        <w:t>Используется синхронная SQLAlchemy-сессия и обычные функции def. Для небольшого учебного сервиса это проще для чтения и отладки. PostgreSQL 17 устанавливается как обычная служба операционной системы. Python-приложение работает в venv и подключается к ней через psycopg. Для запуска требуются Python и PostgreSQL. Используются обычные функции Python и явные проверки [12].</w:t>
      </w:r>
    </w:p>
    <w:p>
      <w:pPr>
        <w:pStyle w:val="Heading2"/>
        <w:keepNext/>
        <w:pageBreakBefore/>
        <w:spacing w:after="240" w:line="240" w:lineRule="auto"/>
        <w:ind w:firstLine="709"/>
      </w:pPr>
      <w:r>
        <w:rPr>
          <w:rFonts w:ascii="Times New Roman" w:hAnsi="Times New Roman" w:eastAsia="Times New Roman"/>
          <w:b/>
          <w:color w:val="000000"/>
          <w:sz w:val="28"/>
          <w:u w:val="none"/>
        </w:rPr>
        <w:t>3.2 Модель и ограничения базы данных</w:t>
      </w:r>
    </w:p>
    <w:p>
      <w:pPr>
        <w:spacing w:line="240" w:lineRule="auto" w:after="60"/>
        <w:ind w:firstLine="709"/>
        <w:jc w:val="both"/>
      </w:pPr>
      <w:r>
        <w:rPr>
          <w:rFonts w:ascii="Times New Roman" w:hAnsi="Times New Roman"/>
          <w:color w:val="000000"/>
          <w:sz w:val="28"/>
          <w:u w:val="none"/>
        </w:rPr>
        <w:t>Модель содержит users, olympiads, participations и attachments. На рисунке 3 показаны ключи и связи. Словарь полей приведён в таблицах 6–9. Структура сверена с моделями и настоящей PostgreSQL проверочного запуска. Создание таблиц выполняется Base.metadata.create_all в init_db.py.</w:t>
      </w:r>
    </w:p>
    <w:p>
      <w:pPr>
        <w:spacing w:line="240" w:lineRule="auto" w:after="60"/>
        <w:ind w:firstLine="709"/>
        <w:jc w:val="both"/>
      </w:pPr>
      <w:r>
        <w:rPr>
          <w:rFonts w:ascii="Times New Roman" w:hAnsi="Times New Roman" w:eastAsia="Times New Roman"/>
          <w:color w:val="000000"/>
          <w:sz w:val="28"/>
          <w:u w:val="none"/>
        </w:rPr>
        <w:t>Учётная запись хранит общие сведения и роль. Для студента обязательны учебные поля; для преподавателя они могут быть пустыми. Обязательность зависит от роли и проверяется схемой создания. Логин и email уникальны. Поле created_by описывает создателя записи, token_version используется для отзыва токенов.</w:t>
      </w:r>
    </w:p>
    <w:p>
      <w:pPr>
        <w:spacing w:line="240" w:lineRule="auto" w:after="60"/>
        <w:ind w:firstLine="709"/>
        <w:jc w:val="both"/>
      </w:pPr>
      <w:r>
        <w:rPr>
          <w:rFonts w:ascii="Times New Roman" w:hAnsi="Times New Roman" w:eastAsia="Times New Roman"/>
          <w:color w:val="000000"/>
          <w:sz w:val="28"/>
          <w:u w:val="none"/>
        </w:rPr>
        <w:t>Олимпиада ссылается на ответственного преподавателя. В заявке есть уникальная пара olympiad_id/student_id. Именно ограничение БД препятствует дублированию при одновременных запросах. Внешние ключи не допускают ссылок на отсутствующие записи. Удаление олимпиады с данными блокируется приложением и связями.</w:t>
      </w:r>
    </w:p>
    <w:p>
      <w:pPr>
        <w:spacing w:line="240" w:lineRule="auto" w:after="60"/>
        <w:ind w:firstLine="709"/>
        <w:jc w:val="both"/>
      </w:pPr>
      <w:r>
        <w:rPr>
          <w:rFonts w:ascii="Times New Roman" w:hAnsi="Times New Roman" w:eastAsia="Times New Roman"/>
          <w:color w:val="000000"/>
          <w:sz w:val="28"/>
          <w:u w:val="none"/>
        </w:rPr>
        <w:t>При формировании отчёта баллы хранятся как Numeric(8,2), а не как двоичное число с плавающей точкой. В JSON ответ преобразуется к числу для удобства клиента. Категории результата, роли и переходы статусов проверяются приложением; не все правила продублированы SQL CHECK. Это различие отражено в словаре данных.</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4230927" cy="6840000"/>
            <wp:docPr id="3" name="Picture 3"/>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4230927" cy="6840000"/>
                    </a:xfrm>
                    <a:prstGeom prst="rect"/>
                  </pic:spPr>
                </pic:pic>
              </a:graphicData>
            </a:graphic>
          </wp:inline>
        </w:drawing>
      </w:r>
    </w:p>
    <w:p>
      <w:pPr>
        <w:spacing w:line="240" w:lineRule="auto"/>
        <w:jc w:val="center"/>
      </w:pPr>
      <w:r>
        <w:rPr>
          <w:rFonts w:ascii="Times New Roman" w:hAnsi="Times New Roman"/>
          <w:color w:val="000000"/>
          <w:sz w:val="28"/>
          <w:u w:val="none"/>
        </w:rPr>
        <w:t>Рисунок 3 — Физическая модель данных PostgreSQL</w:t>
      </w:r>
    </w:p>
    <w:p>
      <w:pPr>
        <w:spacing w:line="240" w:lineRule="auto" w:after="60"/>
        <w:ind w:firstLine="709"/>
        <w:jc w:val="both"/>
      </w:pPr>
      <w:r>
        <w:rPr>
          <w:rFonts w:ascii="Times New Roman" w:hAnsi="Times New Roman"/>
          <w:color w:val="000000"/>
          <w:sz w:val="28"/>
          <w:u w:val="none"/>
        </w:rPr>
        <w:t>Состав таблиц и типы столбцов соответствуют app/models/ и PostgreSQL 17. Словарь позволяет сопоставить поля API и физическое хранение.</w:t>
      </w:r>
    </w:p>
    <w:p>
      <w:pPr>
        <w:spacing w:line="240" w:lineRule="auto" w:after="60"/>
        <w:ind w:firstLine="709"/>
        <w:jc w:val="both"/>
      </w:pPr>
      <w:r>
        <w:rPr>
          <w:rFonts w:ascii="Times New Roman" w:hAnsi="Times New Roman" w:eastAsia="Times New Roman"/>
          <w:color w:val="000000"/>
          <w:sz w:val="28"/>
          <w:u w:val="none"/>
        </w:rPr>
        <w:t>PK — первичный ключ; FK — внешний ключ; UQ — уникальность. Проверки ролей и большинства входных полей выполняются схемами Pydantic и обработчиками API; ограничения БД перечислены отдельно.</w:t>
      </w:r>
    </w:p>
    <w:p>
      <w:pPr>
        <w:pStyle w:val="Heading3"/>
        <w:keepNext/>
        <w:pageBreakBefore/>
        <w:spacing w:after="240" w:line="240" w:lineRule="auto"/>
        <w:ind w:firstLine="709"/>
      </w:pPr>
      <w:r>
        <w:rPr>
          <w:rFonts w:ascii="Times New Roman" w:hAnsi="Times New Roman"/>
          <w:color w:val="000000"/>
          <w:sz w:val="28"/>
          <w:u w:val="none"/>
        </w:rPr>
        <w:t>3.2.1 Таблица users</w:t>
      </w:r>
    </w:p>
    <w:p>
      <w:pPr>
        <w:keepNext/>
        <w:spacing w:line="240" w:lineRule="auto" w:after="120"/>
        <w:ind w:firstLine="709"/>
        <w:jc w:val="both"/>
      </w:pPr>
      <w:r>
        <w:rPr>
          <w:rFonts w:ascii="Times New Roman" w:hAnsi="Times New Roman"/>
          <w:color w:val="000000"/>
          <w:sz w:val="28"/>
          <w:u w:val="none"/>
        </w:rPr>
        <w:t>Таблица 6 — Словарь данных: users</w:t>
      </w:r>
    </w:p>
    <w:tbl>
      <w:tblPr>
        <w:tblStyle w:val="TableGrid"/>
        <w:tblW w:type="auto" w:w="0"/>
        <w:tblLayout w:type="fixed"/>
        <w:tblLook w:firstColumn="1" w:firstRow="1" w:lastColumn="0" w:lastRow="0" w:noHBand="0" w:noVBand="1" w:val="04A0"/>
      </w:tblPr>
      <w:tblGrid>
        <w:gridCol w:w="964"/>
        <w:gridCol w:w="1814"/>
        <w:gridCol w:w="1587"/>
        <w:gridCol w:w="624"/>
        <w:gridCol w:w="2268"/>
        <w:gridCol w:w="2098"/>
      </w:tblGrid>
      <w:tr>
        <w:trPr>
          <w:tblHeader/>
        </w:trPr>
        <w:tc>
          <w:tcPr>
            <w:tcW w:type="dxa" w:w="964"/>
          </w:tcPr>
          <w:p>
            <w:pPr>
              <w:keepNext/>
              <w:spacing w:after="40" w:line="240" w:lineRule="auto"/>
              <w:ind w:firstLine="0"/>
            </w:pPr>
            <w:r>
              <w:rPr>
                <w:rFonts w:ascii="Times New Roman" w:hAnsi="Times New Roman"/>
                <w:b/>
                <w:sz w:val="28"/>
              </w:rPr>
              <w:t>Ключ</w:t>
            </w:r>
          </w:p>
        </w:tc>
        <w:tc>
          <w:tcPr>
            <w:tcW w:type="dxa" w:w="1814"/>
          </w:tcPr>
          <w:p>
            <w:pPr>
              <w:keepNext/>
              <w:spacing w:after="40" w:line="240" w:lineRule="auto"/>
              <w:ind w:firstLine="0"/>
            </w:pPr>
            <w:r>
              <w:rPr>
                <w:rFonts w:ascii="Times New Roman" w:hAnsi="Times New Roman"/>
                <w:b/>
                <w:sz w:val="28"/>
              </w:rPr>
              <w:t>Имя поля</w:t>
            </w:r>
          </w:p>
        </w:tc>
        <w:tc>
          <w:tcPr>
            <w:tcW w:type="dxa" w:w="1587"/>
          </w:tcPr>
          <w:p>
            <w:pPr>
              <w:keepNext/>
              <w:spacing w:after="40" w:line="240" w:lineRule="auto"/>
              <w:ind w:firstLine="0"/>
            </w:pPr>
            <w:r>
              <w:rPr>
                <w:rFonts w:ascii="Times New Roman" w:hAnsi="Times New Roman"/>
                <w:b/>
                <w:sz w:val="28"/>
              </w:rPr>
              <w:t>Тип данных</w:t>
            </w:r>
          </w:p>
        </w:tc>
        <w:tc>
          <w:tcPr>
            <w:tcW w:type="dxa" w:w="624"/>
          </w:tcPr>
          <w:p>
            <w:pPr>
              <w:keepNext/>
              <w:spacing w:after="40" w:line="240" w:lineRule="auto"/>
              <w:ind w:firstLine="0"/>
            </w:pPr>
            <w:r>
              <w:rPr>
                <w:rFonts w:ascii="Times New Roman" w:hAnsi="Times New Roman"/>
                <w:b/>
                <w:sz w:val="28"/>
              </w:rPr>
              <w:t>NULL</w:t>
            </w:r>
          </w:p>
        </w:tc>
        <w:tc>
          <w:tcPr>
            <w:tcW w:type="dxa" w:w="2268"/>
          </w:tcPr>
          <w:p>
            <w:pPr>
              <w:keepNext/>
              <w:spacing w:after="40" w:line="240" w:lineRule="auto"/>
              <w:ind w:firstLine="0"/>
            </w:pPr>
            <w:r>
              <w:rPr>
                <w:rFonts w:ascii="Times New Roman" w:hAnsi="Times New Roman"/>
                <w:b/>
                <w:sz w:val="28"/>
              </w:rPr>
              <w:t>Дополнительные условия</w:t>
            </w:r>
          </w:p>
        </w:tc>
        <w:tc>
          <w:tcPr>
            <w:tcW w:type="dxa" w:w="2098"/>
          </w:tcPr>
          <w:p>
            <w:pPr>
              <w:keepNext/>
              <w:spacing w:after="40" w:line="240" w:lineRule="auto"/>
              <w:ind w:firstLine="0"/>
            </w:pPr>
            <w:r>
              <w:rPr>
                <w:rFonts w:ascii="Times New Roman" w:hAnsi="Times New Roman"/>
                <w:b/>
                <w:sz w:val="28"/>
              </w:rPr>
              <w:t>Описание</w:t>
            </w:r>
          </w:p>
        </w:tc>
      </w:tr>
      <w:tr>
        <w:tc>
          <w:tcPr>
            <w:tcW w:type="dxa" w:w="964"/>
          </w:tcPr>
          <w:p>
            <w:pPr>
              <w:spacing w:after="40" w:line="240" w:lineRule="auto"/>
              <w:ind w:firstLine="0"/>
            </w:pPr>
            <w:r>
              <w:rPr>
                <w:rFonts w:ascii="Times New Roman" w:hAnsi="Times New Roman"/>
                <w:sz w:val="28"/>
              </w:rPr>
              <w:t>PK</w:t>
            </w:r>
          </w:p>
        </w:tc>
        <w:tc>
          <w:tcPr>
            <w:tcW w:type="dxa" w:w="1814"/>
          </w:tcPr>
          <w:p>
            <w:pPr>
              <w:spacing w:after="40" w:line="240" w:lineRule="auto"/>
              <w:ind w:firstLine="0"/>
            </w:pPr>
            <w:r>
              <w:rPr>
                <w:rFonts w:ascii="Times New Roman" w:hAnsi="Times New Roman"/>
                <w:sz w:val="28"/>
              </w:rPr>
              <w:t>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последовательность, шаг 1</w:t>
            </w:r>
          </w:p>
        </w:tc>
        <w:tc>
          <w:tcPr>
            <w:tcW w:type="dxa" w:w="2098"/>
          </w:tcPr>
          <w:p>
            <w:pPr>
              <w:spacing w:after="40" w:line="240" w:lineRule="auto"/>
              <w:ind w:firstLine="0"/>
            </w:pPr>
            <w:r>
              <w:rPr>
                <w:rFonts w:ascii="Times New Roman" w:hAnsi="Times New Roman"/>
                <w:sz w:val="28"/>
              </w:rPr>
              <w:t>Идентификатор аккаунта</w:t>
            </w:r>
          </w:p>
        </w:tc>
      </w:tr>
      <w:tr>
        <w:tc>
          <w:tcPr>
            <w:tcW w:type="dxa" w:w="964"/>
          </w:tcPr>
          <w:p>
            <w:pPr>
              <w:spacing w:after="40" w:line="240" w:lineRule="auto"/>
              <w:ind w:firstLine="0"/>
            </w:pPr>
            <w:r>
              <w:rPr>
                <w:rFonts w:ascii="Times New Roman" w:hAnsi="Times New Roman"/>
                <w:sz w:val="28"/>
              </w:rPr>
              <w:t>UQ</w:t>
            </w:r>
          </w:p>
        </w:tc>
        <w:tc>
          <w:tcPr>
            <w:tcW w:type="dxa" w:w="1814"/>
          </w:tcPr>
          <w:p>
            <w:pPr>
              <w:spacing w:after="40" w:line="240" w:lineRule="auto"/>
              <w:ind w:firstLine="0"/>
            </w:pPr>
            <w:r>
              <w:rPr>
                <w:rFonts w:ascii="Times New Roman" w:hAnsi="Times New Roman"/>
                <w:sz w:val="28"/>
              </w:rPr>
              <w:t>username</w:t>
            </w:r>
          </w:p>
        </w:tc>
        <w:tc>
          <w:tcPr>
            <w:tcW w:type="dxa" w:w="1587"/>
          </w:tcPr>
          <w:p>
            <w:pPr>
              <w:spacing w:after="40" w:line="240" w:lineRule="auto"/>
              <w:ind w:firstLine="0"/>
            </w:pPr>
            <w:r>
              <w:rPr>
                <w:rFonts w:ascii="Times New Roman" w:hAnsi="Times New Roman"/>
                <w:sz w:val="28"/>
              </w:rPr>
              <w:t>VARCHAR</w:t>
              <w:br/>
              <w:t>(50)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UNIQUE</w:t>
            </w:r>
          </w:p>
        </w:tc>
        <w:tc>
          <w:tcPr>
            <w:tcW w:type="dxa" w:w="2098"/>
          </w:tcPr>
          <w:p>
            <w:pPr>
              <w:spacing w:after="40" w:line="240" w:lineRule="auto"/>
              <w:ind w:firstLine="0"/>
            </w:pPr>
            <w:r>
              <w:rPr>
                <w:rFonts w:ascii="Times New Roman" w:hAnsi="Times New Roman"/>
                <w:sz w:val="28"/>
              </w:rPr>
              <w:t>Уникальный логин, 3–50 символов</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password_hash</w:t>
            </w:r>
          </w:p>
        </w:tc>
        <w:tc>
          <w:tcPr>
            <w:tcW w:type="dxa" w:w="1587"/>
          </w:tcPr>
          <w:p>
            <w:pPr>
              <w:spacing w:after="40" w:line="240" w:lineRule="auto"/>
              <w:ind w:firstLine="0"/>
            </w:pPr>
            <w:r>
              <w:rPr>
                <w:rFonts w:ascii="Times New Roman" w:hAnsi="Times New Roman"/>
                <w:sz w:val="28"/>
              </w:rPr>
              <w:t>VARCHAR</w:t>
              <w:br/>
              <w:t>(256)</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PBKDF2-хеш; исходный пароль не хранится</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full_name</w:t>
            </w:r>
          </w:p>
        </w:tc>
        <w:tc>
          <w:tcPr>
            <w:tcW w:type="dxa" w:w="1587"/>
          </w:tcPr>
          <w:p>
            <w:pPr>
              <w:spacing w:after="40" w:line="240" w:lineRule="auto"/>
              <w:ind w:firstLine="0"/>
            </w:pPr>
            <w:r>
              <w:rPr>
                <w:rFonts w:ascii="Times New Roman" w:hAnsi="Times New Roman"/>
                <w:sz w:val="28"/>
              </w:rPr>
              <w:t>VARCHAR</w:t>
              <w:br/>
              <w:t>(150)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Фамилия, имя, отчество</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birth_date</w:t>
            </w:r>
          </w:p>
        </w:tc>
        <w:tc>
          <w:tcPr>
            <w:tcW w:type="dxa" w:w="1587"/>
          </w:tcPr>
          <w:p>
            <w:pPr>
              <w:spacing w:after="40" w:line="240" w:lineRule="auto"/>
              <w:ind w:firstLine="0"/>
            </w:pPr>
            <w:r>
              <w:rPr>
                <w:rFonts w:ascii="Times New Roman" w:hAnsi="Times New Roman"/>
                <w:sz w:val="28"/>
              </w:rPr>
              <w:t>DATE</w:t>
            </w:r>
          </w:p>
        </w:tc>
        <w:tc>
          <w:tcPr>
            <w:tcW w:type="dxa" w:w="624"/>
          </w:tcPr>
          <w:p>
            <w:pPr>
              <w:spacing w:after="40" w:line="240" w:lineRule="auto"/>
              <w:ind w:firstLine="0"/>
            </w:pPr>
            <w:r>
              <w:rPr>
                <w:rFonts w:ascii="Times New Roman" w:hAnsi="Times New Roman"/>
                <w:sz w:val="28"/>
              </w:rPr>
              <w:t>да</w:t>
            </w:r>
          </w:p>
        </w:tc>
        <w:tc>
          <w:tcPr>
            <w:tcW w:type="dxa" w:w="2268"/>
          </w:tcPr>
          <w:p>
            <w:pPr>
              <w:spacing w:after="40" w:line="240" w:lineRule="auto"/>
              <w:ind w:firstLine="0"/>
            </w:pPr>
            <w:r>
              <w:rPr>
                <w:rFonts w:ascii="Times New Roman" w:hAnsi="Times New Roman"/>
                <w:sz w:val="28"/>
              </w:rPr>
              <w:t>API: прошлое; обязательно студенту</w:t>
            </w:r>
          </w:p>
        </w:tc>
        <w:tc>
          <w:tcPr>
            <w:tcW w:type="dxa" w:w="2098"/>
          </w:tcPr>
          <w:p>
            <w:pPr>
              <w:spacing w:after="40" w:line="240" w:lineRule="auto"/>
              <w:ind w:firstLine="0"/>
            </w:pPr>
            <w:r>
              <w:rPr>
                <w:rFonts w:ascii="Times New Roman" w:hAnsi="Times New Roman"/>
                <w:sz w:val="28"/>
              </w:rPr>
              <w:t>Дата рождения; для студента обязательна</w:t>
            </w:r>
          </w:p>
        </w:tc>
      </w:tr>
      <w:tr>
        <w:tc>
          <w:tcPr>
            <w:tcW w:type="dxa" w:w="964"/>
          </w:tcPr>
          <w:p>
            <w:pPr>
              <w:spacing w:after="40" w:line="240" w:lineRule="auto"/>
              <w:ind w:firstLine="0"/>
            </w:pPr>
            <w:r>
              <w:rPr>
                <w:rFonts w:ascii="Times New Roman" w:hAnsi="Times New Roman"/>
                <w:sz w:val="28"/>
              </w:rPr>
              <w:t>UQ</w:t>
            </w:r>
          </w:p>
        </w:tc>
        <w:tc>
          <w:tcPr>
            <w:tcW w:type="dxa" w:w="1814"/>
          </w:tcPr>
          <w:p>
            <w:pPr>
              <w:spacing w:after="40" w:line="240" w:lineRule="auto"/>
              <w:ind w:firstLine="0"/>
            </w:pPr>
            <w:r>
              <w:rPr>
                <w:rFonts w:ascii="Times New Roman" w:hAnsi="Times New Roman"/>
                <w:sz w:val="28"/>
              </w:rPr>
              <w:t>email</w:t>
            </w:r>
          </w:p>
        </w:tc>
        <w:tc>
          <w:tcPr>
            <w:tcW w:type="dxa" w:w="1587"/>
          </w:tcPr>
          <w:p>
            <w:pPr>
              <w:spacing w:after="40" w:line="240" w:lineRule="auto"/>
              <w:ind w:firstLine="0"/>
            </w:pPr>
            <w:r>
              <w:rPr>
                <w:rFonts w:ascii="Times New Roman" w:hAnsi="Times New Roman"/>
                <w:sz w:val="28"/>
              </w:rPr>
              <w:t>VARCHAR</w:t>
              <w:br/>
              <w:t>(254)</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UNIQUE</w:t>
            </w:r>
          </w:p>
        </w:tc>
        <w:tc>
          <w:tcPr>
            <w:tcW w:type="dxa" w:w="2098"/>
          </w:tcPr>
          <w:p>
            <w:pPr>
              <w:spacing w:after="40" w:line="240" w:lineRule="auto"/>
              <w:ind w:firstLine="0"/>
            </w:pPr>
            <w:r>
              <w:rPr>
                <w:rFonts w:ascii="Times New Roman" w:hAnsi="Times New Roman"/>
                <w:sz w:val="28"/>
              </w:rPr>
              <w:t>Уникальная электронная почта</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institution</w:t>
            </w:r>
          </w:p>
        </w:tc>
        <w:tc>
          <w:tcPr>
            <w:tcW w:type="dxa" w:w="1587"/>
          </w:tcPr>
          <w:p>
            <w:pPr>
              <w:spacing w:after="40" w:line="240" w:lineRule="auto"/>
              <w:ind w:firstLine="0"/>
            </w:pPr>
            <w:r>
              <w:rPr>
                <w:rFonts w:ascii="Times New Roman" w:hAnsi="Times New Roman"/>
                <w:sz w:val="28"/>
              </w:rPr>
              <w:t>VARCHAR</w:t>
              <w:br/>
              <w:t>(200)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Приложение: пустая строка по умолчанию</w:t>
            </w:r>
          </w:p>
        </w:tc>
        <w:tc>
          <w:tcPr>
            <w:tcW w:type="dxa" w:w="2098"/>
          </w:tcPr>
          <w:p>
            <w:pPr>
              <w:spacing w:after="40" w:line="240" w:lineRule="auto"/>
              <w:ind w:firstLine="0"/>
            </w:pPr>
            <w:r>
              <w:rPr>
                <w:rFonts w:ascii="Times New Roman" w:hAnsi="Times New Roman"/>
                <w:sz w:val="28"/>
              </w:rPr>
              <w:t>Учебное заведение</w:t>
            </w:r>
          </w:p>
        </w:tc>
      </w:tr>
    </w:tbl>
    <w:p>
      <w:pPr>
        <w:keepNext/>
        <w:pageBreakBefore/>
        <w:spacing w:line="240" w:lineRule="auto"/>
        <w:jc w:val="both"/>
      </w:pPr>
      <w:r>
        <w:rPr>
          <w:rFonts w:ascii="Times New Roman" w:hAnsi="Times New Roman"/>
          <w:color w:val="000000"/>
          <w:sz w:val="28"/>
          <w:u w:val="none"/>
        </w:rPr>
        <w:t>Продолжение таблицы 6</w:t>
      </w:r>
    </w:p>
    <w:tbl>
      <w:tblPr>
        <w:tblStyle w:val="TableGrid"/>
        <w:tblW w:type="auto" w:w="0"/>
        <w:tblLayout w:type="fixed"/>
        <w:tblLook w:firstColumn="1" w:firstRow="1" w:lastColumn="0" w:lastRow="0" w:noHBand="0" w:noVBand="1" w:val="04A0"/>
      </w:tblPr>
      <w:tblGrid>
        <w:gridCol w:w="964"/>
        <w:gridCol w:w="1814"/>
        <w:gridCol w:w="1587"/>
        <w:gridCol w:w="624"/>
        <w:gridCol w:w="2268"/>
        <w:gridCol w:w="2098"/>
      </w:tblGrid>
      <w:tr>
        <w:trPr>
          <w:tblHeader/>
        </w:trPr>
        <w:tc>
          <w:tcPr>
            <w:tcW w:type="dxa" w:w="964"/>
          </w:tcPr>
          <w:p>
            <w:pPr>
              <w:keepNext/>
              <w:spacing w:after="40" w:line="240" w:lineRule="auto"/>
              <w:ind w:firstLine="0"/>
            </w:pPr>
            <w:r>
              <w:rPr>
                <w:rFonts w:ascii="Times New Roman" w:hAnsi="Times New Roman"/>
                <w:b/>
                <w:sz w:val="28"/>
              </w:rPr>
              <w:t>Ключ</w:t>
            </w:r>
          </w:p>
        </w:tc>
        <w:tc>
          <w:tcPr>
            <w:tcW w:type="dxa" w:w="1814"/>
          </w:tcPr>
          <w:p>
            <w:pPr>
              <w:keepNext/>
              <w:spacing w:after="40" w:line="240" w:lineRule="auto"/>
              <w:ind w:firstLine="0"/>
            </w:pPr>
            <w:r>
              <w:rPr>
                <w:rFonts w:ascii="Times New Roman" w:hAnsi="Times New Roman"/>
                <w:b/>
                <w:sz w:val="28"/>
              </w:rPr>
              <w:t>Имя поля</w:t>
            </w:r>
          </w:p>
        </w:tc>
        <w:tc>
          <w:tcPr>
            <w:tcW w:type="dxa" w:w="1587"/>
          </w:tcPr>
          <w:p>
            <w:pPr>
              <w:keepNext/>
              <w:spacing w:after="40" w:line="240" w:lineRule="auto"/>
              <w:ind w:firstLine="0"/>
            </w:pPr>
            <w:r>
              <w:rPr>
                <w:rFonts w:ascii="Times New Roman" w:hAnsi="Times New Roman"/>
                <w:b/>
                <w:sz w:val="28"/>
              </w:rPr>
              <w:t>Тип данных</w:t>
            </w:r>
          </w:p>
        </w:tc>
        <w:tc>
          <w:tcPr>
            <w:tcW w:type="dxa" w:w="624"/>
          </w:tcPr>
          <w:p>
            <w:pPr>
              <w:keepNext/>
              <w:spacing w:after="40" w:line="240" w:lineRule="auto"/>
              <w:ind w:firstLine="0"/>
            </w:pPr>
            <w:r>
              <w:rPr>
                <w:rFonts w:ascii="Times New Roman" w:hAnsi="Times New Roman"/>
                <w:b/>
                <w:sz w:val="28"/>
              </w:rPr>
              <w:t>NULL</w:t>
            </w:r>
          </w:p>
        </w:tc>
        <w:tc>
          <w:tcPr>
            <w:tcW w:type="dxa" w:w="2268"/>
          </w:tcPr>
          <w:p>
            <w:pPr>
              <w:keepNext/>
              <w:spacing w:after="40" w:line="240" w:lineRule="auto"/>
              <w:ind w:firstLine="0"/>
            </w:pPr>
            <w:r>
              <w:rPr>
                <w:rFonts w:ascii="Times New Roman" w:hAnsi="Times New Roman"/>
                <w:b/>
                <w:sz w:val="28"/>
              </w:rPr>
              <w:t>Дополнительные условия</w:t>
            </w:r>
          </w:p>
        </w:tc>
        <w:tc>
          <w:tcPr>
            <w:tcW w:type="dxa" w:w="2098"/>
          </w:tcPr>
          <w:p>
            <w:pPr>
              <w:keepNext/>
              <w:spacing w:after="40" w:line="240" w:lineRule="auto"/>
              <w:ind w:firstLine="0"/>
            </w:pPr>
            <w:r>
              <w:rPr>
                <w:rFonts w:ascii="Times New Roman" w:hAnsi="Times New Roman"/>
                <w:b/>
                <w:sz w:val="28"/>
              </w:rPr>
              <w:t>Описание</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education_level</w:t>
            </w:r>
          </w:p>
        </w:tc>
        <w:tc>
          <w:tcPr>
            <w:tcW w:type="dxa" w:w="1587"/>
          </w:tcPr>
          <w:p>
            <w:pPr>
              <w:spacing w:after="40" w:line="240" w:lineRule="auto"/>
              <w:ind w:firstLine="0"/>
            </w:pPr>
            <w:r>
              <w:rPr>
                <w:rFonts w:ascii="Times New Roman" w:hAnsi="Times New Roman"/>
                <w:sz w:val="28"/>
              </w:rPr>
              <w:t>VARCHAR</w:t>
              <w:br/>
              <w:t>(100)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Приложение: пустая строка по умолчанию</w:t>
            </w:r>
          </w:p>
        </w:tc>
        <w:tc>
          <w:tcPr>
            <w:tcW w:type="dxa" w:w="2098"/>
          </w:tcPr>
          <w:p>
            <w:pPr>
              <w:spacing w:after="40" w:line="240" w:lineRule="auto"/>
              <w:ind w:firstLine="0"/>
            </w:pPr>
            <w:r>
              <w:rPr>
                <w:rFonts w:ascii="Times New Roman" w:hAnsi="Times New Roman"/>
                <w:sz w:val="28"/>
              </w:rPr>
              <w:t>Уровень образования</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course</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да</w:t>
            </w:r>
          </w:p>
        </w:tc>
        <w:tc>
          <w:tcPr>
            <w:tcW w:type="dxa" w:w="2268"/>
          </w:tcPr>
          <w:p>
            <w:pPr>
              <w:spacing w:after="40" w:line="240" w:lineRule="auto"/>
              <w:ind w:firstLine="0"/>
            </w:pPr>
            <w:r>
              <w:rPr>
                <w:rFonts w:ascii="Times New Roman" w:hAnsi="Times New Roman"/>
                <w:sz w:val="28"/>
              </w:rPr>
              <w:t>API: 1–6</w:t>
            </w:r>
          </w:p>
        </w:tc>
        <w:tc>
          <w:tcPr>
            <w:tcW w:type="dxa" w:w="2098"/>
          </w:tcPr>
          <w:p>
            <w:pPr>
              <w:spacing w:after="40" w:line="240" w:lineRule="auto"/>
              <w:ind w:firstLine="0"/>
            </w:pPr>
            <w:r>
              <w:rPr>
                <w:rFonts w:ascii="Times New Roman" w:hAnsi="Times New Roman"/>
                <w:sz w:val="28"/>
              </w:rPr>
              <w:t>Курс обучения, 1–6</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specialty</w:t>
            </w:r>
          </w:p>
        </w:tc>
        <w:tc>
          <w:tcPr>
            <w:tcW w:type="dxa" w:w="1587"/>
          </w:tcPr>
          <w:p>
            <w:pPr>
              <w:spacing w:after="40" w:line="240" w:lineRule="auto"/>
              <w:ind w:firstLine="0"/>
            </w:pPr>
            <w:r>
              <w:rPr>
                <w:rFonts w:ascii="Times New Roman" w:hAnsi="Times New Roman"/>
                <w:sz w:val="28"/>
              </w:rPr>
              <w:t>VARCHAR</w:t>
              <w:br/>
              <w:t>(150)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Приложение: пустая строка по умолчанию</w:t>
            </w:r>
          </w:p>
        </w:tc>
        <w:tc>
          <w:tcPr>
            <w:tcW w:type="dxa" w:w="2098"/>
          </w:tcPr>
          <w:p>
            <w:pPr>
              <w:spacing w:after="40" w:line="240" w:lineRule="auto"/>
              <w:ind w:firstLine="0"/>
            </w:pPr>
            <w:r>
              <w:rPr>
                <w:rFonts w:ascii="Times New Roman" w:hAnsi="Times New Roman"/>
                <w:sz w:val="28"/>
              </w:rPr>
              <w:t>Код и название специальности</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role</w:t>
            </w:r>
          </w:p>
        </w:tc>
        <w:tc>
          <w:tcPr>
            <w:tcW w:type="dxa" w:w="1587"/>
          </w:tcPr>
          <w:p>
            <w:pPr>
              <w:spacing w:after="40" w:line="240" w:lineRule="auto"/>
              <w:ind w:firstLine="0"/>
            </w:pPr>
            <w:r>
              <w:rPr>
                <w:rFonts w:ascii="Times New Roman" w:hAnsi="Times New Roman"/>
                <w:sz w:val="28"/>
              </w:rPr>
              <w:t>VARCHAR</w:t>
              <w:br/>
              <w:t>(20)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API: admin / teacher / student</w:t>
            </w:r>
          </w:p>
        </w:tc>
        <w:tc>
          <w:tcPr>
            <w:tcW w:type="dxa" w:w="2098"/>
          </w:tcPr>
          <w:p>
            <w:pPr>
              <w:spacing w:after="40" w:line="240" w:lineRule="auto"/>
              <w:ind w:firstLine="0"/>
            </w:pPr>
            <w:r>
              <w:rPr>
                <w:rFonts w:ascii="Times New Roman" w:hAnsi="Times New Roman"/>
                <w:sz w:val="28"/>
              </w:rPr>
              <w:t>admin / teacher / student</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is_active</w:t>
            </w:r>
          </w:p>
        </w:tc>
        <w:tc>
          <w:tcPr>
            <w:tcW w:type="dxa" w:w="1587"/>
          </w:tcPr>
          <w:p>
            <w:pPr>
              <w:spacing w:after="40" w:line="240" w:lineRule="auto"/>
              <w:ind w:firstLine="0"/>
            </w:pPr>
            <w:r>
              <w:rPr>
                <w:rFonts w:ascii="Times New Roman" w:hAnsi="Times New Roman"/>
                <w:sz w:val="28"/>
              </w:rPr>
              <w:t>BOOLEAN</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Приложение: True</w:t>
            </w:r>
          </w:p>
        </w:tc>
        <w:tc>
          <w:tcPr>
            <w:tcW w:type="dxa" w:w="2098"/>
          </w:tcPr>
          <w:p>
            <w:pPr>
              <w:spacing w:after="40" w:line="240" w:lineRule="auto"/>
              <w:ind w:firstLine="0"/>
            </w:pPr>
            <w:r>
              <w:rPr>
                <w:rFonts w:ascii="Times New Roman" w:hAnsi="Times New Roman"/>
                <w:sz w:val="28"/>
              </w:rPr>
              <w:t>Признак действующего аккаунта</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token_version</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Приложение: 0; увеличивается при отзыве</w:t>
            </w:r>
          </w:p>
        </w:tc>
        <w:tc>
          <w:tcPr>
            <w:tcW w:type="dxa" w:w="2098"/>
          </w:tcPr>
          <w:p>
            <w:pPr>
              <w:spacing w:after="40" w:line="240" w:lineRule="auto"/>
              <w:ind w:firstLine="0"/>
            </w:pPr>
            <w:r>
              <w:rPr>
                <w:rFonts w:ascii="Times New Roman" w:hAnsi="Times New Roman"/>
                <w:sz w:val="28"/>
              </w:rPr>
              <w:t>Версия токенов для отзыва сеансов</w:t>
            </w:r>
          </w:p>
        </w:tc>
      </w:tr>
      <w:tr>
        <w:tc>
          <w:tcPr>
            <w:tcW w:type="dxa" w:w="964"/>
          </w:tcPr>
          <w:p>
            <w:pPr>
              <w:spacing w:after="40" w:line="240" w:lineRule="auto"/>
              <w:ind w:firstLine="0"/>
            </w:pPr>
            <w:r>
              <w:rPr>
                <w:rFonts w:ascii="Times New Roman" w:hAnsi="Times New Roman"/>
                <w:sz w:val="28"/>
              </w:rPr>
              <w:t>FK → users.id</w:t>
            </w:r>
          </w:p>
        </w:tc>
        <w:tc>
          <w:tcPr>
            <w:tcW w:type="dxa" w:w="1814"/>
          </w:tcPr>
          <w:p>
            <w:pPr>
              <w:spacing w:after="40" w:line="240" w:lineRule="auto"/>
              <w:ind w:firstLine="0"/>
            </w:pPr>
            <w:r>
              <w:rPr>
                <w:rFonts w:ascii="Times New Roman" w:hAnsi="Times New Roman"/>
                <w:sz w:val="28"/>
              </w:rPr>
              <w:t>created_by</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да</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Кто создал аккаунт; допускается NULL для начального администратора</w:t>
            </w:r>
          </w:p>
        </w:tc>
      </w:tr>
    </w:tbl>
    <w:p>
      <w:pPr>
        <w:pStyle w:val="Heading3"/>
        <w:keepNext/>
        <w:pageBreakBefore w:val="0"/>
        <w:spacing w:after="240" w:line="240" w:lineRule="auto"/>
        <w:ind w:firstLine="709"/>
      </w:pPr>
      <w:r>
        <w:rPr>
          <w:rFonts w:ascii="Times New Roman" w:hAnsi="Times New Roman"/>
          <w:color w:val="000000"/>
          <w:sz w:val="28"/>
          <w:u w:val="none"/>
        </w:rPr>
        <w:t>3.2.2 Таблица olympiads</w:t>
      </w:r>
    </w:p>
    <w:p>
      <w:pPr>
        <w:keepNext/>
        <w:spacing w:line="240" w:lineRule="auto" w:after="120"/>
        <w:ind w:firstLine="709"/>
        <w:jc w:val="both"/>
      </w:pPr>
      <w:r>
        <w:rPr>
          <w:rFonts w:ascii="Times New Roman" w:hAnsi="Times New Roman"/>
          <w:color w:val="000000"/>
          <w:sz w:val="28"/>
          <w:u w:val="none"/>
        </w:rPr>
        <w:t>Таблица 7 — Словарь данных: olympiads</w:t>
      </w:r>
    </w:p>
    <w:tbl>
      <w:tblPr>
        <w:tblStyle w:val="TableGrid"/>
        <w:tblW w:type="auto" w:w="0"/>
        <w:tblLayout w:type="fixed"/>
        <w:tblLook w:firstColumn="1" w:firstRow="1" w:lastColumn="0" w:lastRow="0" w:noHBand="0" w:noVBand="1" w:val="04A0"/>
      </w:tblPr>
      <w:tblGrid>
        <w:gridCol w:w="964"/>
        <w:gridCol w:w="1814"/>
        <w:gridCol w:w="1587"/>
        <w:gridCol w:w="624"/>
        <w:gridCol w:w="2268"/>
        <w:gridCol w:w="2098"/>
      </w:tblGrid>
      <w:tr>
        <w:trPr>
          <w:tblHeader/>
        </w:trPr>
        <w:tc>
          <w:tcPr>
            <w:tcW w:type="dxa" w:w="964"/>
          </w:tcPr>
          <w:p>
            <w:pPr>
              <w:keepNext/>
              <w:spacing w:after="40" w:line="240" w:lineRule="auto"/>
              <w:ind w:firstLine="0"/>
            </w:pPr>
            <w:r>
              <w:rPr>
                <w:rFonts w:ascii="Times New Roman" w:hAnsi="Times New Roman"/>
                <w:b/>
                <w:sz w:val="28"/>
              </w:rPr>
              <w:t>Ключ</w:t>
            </w:r>
          </w:p>
        </w:tc>
        <w:tc>
          <w:tcPr>
            <w:tcW w:type="dxa" w:w="1814"/>
          </w:tcPr>
          <w:p>
            <w:pPr>
              <w:keepNext/>
              <w:spacing w:after="40" w:line="240" w:lineRule="auto"/>
              <w:ind w:firstLine="0"/>
            </w:pPr>
            <w:r>
              <w:rPr>
                <w:rFonts w:ascii="Times New Roman" w:hAnsi="Times New Roman"/>
                <w:b/>
                <w:sz w:val="28"/>
              </w:rPr>
              <w:t>Имя поля</w:t>
            </w:r>
          </w:p>
        </w:tc>
        <w:tc>
          <w:tcPr>
            <w:tcW w:type="dxa" w:w="1587"/>
          </w:tcPr>
          <w:p>
            <w:pPr>
              <w:keepNext/>
              <w:spacing w:after="40" w:line="240" w:lineRule="auto"/>
              <w:ind w:firstLine="0"/>
            </w:pPr>
            <w:r>
              <w:rPr>
                <w:rFonts w:ascii="Times New Roman" w:hAnsi="Times New Roman"/>
                <w:b/>
                <w:sz w:val="28"/>
              </w:rPr>
              <w:t>Тип данных</w:t>
            </w:r>
          </w:p>
        </w:tc>
        <w:tc>
          <w:tcPr>
            <w:tcW w:type="dxa" w:w="624"/>
          </w:tcPr>
          <w:p>
            <w:pPr>
              <w:keepNext/>
              <w:spacing w:after="40" w:line="240" w:lineRule="auto"/>
              <w:ind w:firstLine="0"/>
            </w:pPr>
            <w:r>
              <w:rPr>
                <w:rFonts w:ascii="Times New Roman" w:hAnsi="Times New Roman"/>
                <w:b/>
                <w:sz w:val="28"/>
              </w:rPr>
              <w:t>NULL</w:t>
            </w:r>
          </w:p>
        </w:tc>
        <w:tc>
          <w:tcPr>
            <w:tcW w:type="dxa" w:w="2268"/>
          </w:tcPr>
          <w:p>
            <w:pPr>
              <w:keepNext/>
              <w:spacing w:after="40" w:line="240" w:lineRule="auto"/>
              <w:ind w:firstLine="0"/>
            </w:pPr>
            <w:r>
              <w:rPr>
                <w:rFonts w:ascii="Times New Roman" w:hAnsi="Times New Roman"/>
                <w:b/>
                <w:sz w:val="28"/>
              </w:rPr>
              <w:t>Дополнительные условия</w:t>
            </w:r>
          </w:p>
        </w:tc>
        <w:tc>
          <w:tcPr>
            <w:tcW w:type="dxa" w:w="2098"/>
          </w:tcPr>
          <w:p>
            <w:pPr>
              <w:keepNext/>
              <w:spacing w:after="40" w:line="240" w:lineRule="auto"/>
              <w:ind w:firstLine="0"/>
            </w:pPr>
            <w:r>
              <w:rPr>
                <w:rFonts w:ascii="Times New Roman" w:hAnsi="Times New Roman"/>
                <w:b/>
                <w:sz w:val="28"/>
              </w:rPr>
              <w:t>Описание</w:t>
            </w:r>
          </w:p>
        </w:tc>
      </w:tr>
      <w:tr>
        <w:tc>
          <w:tcPr>
            <w:tcW w:type="dxa" w:w="964"/>
          </w:tcPr>
          <w:p>
            <w:pPr>
              <w:spacing w:after="40" w:line="240" w:lineRule="auto"/>
              <w:ind w:firstLine="0"/>
            </w:pPr>
            <w:r>
              <w:rPr>
                <w:rFonts w:ascii="Times New Roman" w:hAnsi="Times New Roman"/>
                <w:sz w:val="28"/>
              </w:rPr>
              <w:t>PK</w:t>
            </w:r>
          </w:p>
        </w:tc>
        <w:tc>
          <w:tcPr>
            <w:tcW w:type="dxa" w:w="1814"/>
          </w:tcPr>
          <w:p>
            <w:pPr>
              <w:spacing w:after="40" w:line="240" w:lineRule="auto"/>
              <w:ind w:firstLine="0"/>
            </w:pPr>
            <w:r>
              <w:rPr>
                <w:rFonts w:ascii="Times New Roman" w:hAnsi="Times New Roman"/>
                <w:sz w:val="28"/>
              </w:rPr>
              <w:t>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последовательность, шаг 1</w:t>
            </w:r>
          </w:p>
        </w:tc>
        <w:tc>
          <w:tcPr>
            <w:tcW w:type="dxa" w:w="2098"/>
          </w:tcPr>
          <w:p>
            <w:pPr>
              <w:spacing w:after="40" w:line="240" w:lineRule="auto"/>
              <w:ind w:firstLine="0"/>
            </w:pPr>
            <w:r>
              <w:rPr>
                <w:rFonts w:ascii="Times New Roman" w:hAnsi="Times New Roman"/>
                <w:sz w:val="28"/>
              </w:rPr>
              <w:t>Идентификатор мероприятия</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title</w:t>
            </w:r>
          </w:p>
        </w:tc>
        <w:tc>
          <w:tcPr>
            <w:tcW w:type="dxa" w:w="1587"/>
          </w:tcPr>
          <w:p>
            <w:pPr>
              <w:spacing w:after="40" w:line="240" w:lineRule="auto"/>
              <w:ind w:firstLine="0"/>
            </w:pPr>
            <w:r>
              <w:rPr>
                <w:rFonts w:ascii="Times New Roman" w:hAnsi="Times New Roman"/>
                <w:sz w:val="28"/>
              </w:rPr>
              <w:t>VARCHAR</w:t>
              <w:br/>
              <w:t>(200)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Название</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description</w:t>
            </w:r>
          </w:p>
        </w:tc>
        <w:tc>
          <w:tcPr>
            <w:tcW w:type="dxa" w:w="1587"/>
          </w:tcPr>
          <w:p>
            <w:pPr>
              <w:spacing w:after="40" w:line="240" w:lineRule="auto"/>
              <w:ind w:firstLine="0"/>
            </w:pPr>
            <w:r>
              <w:rPr>
                <w:rFonts w:ascii="Times New Roman" w:hAnsi="Times New Roman"/>
                <w:sz w:val="28"/>
              </w:rPr>
              <w:t>TEXT</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Приложение: пустая строка по умолчанию</w:t>
            </w:r>
          </w:p>
        </w:tc>
        <w:tc>
          <w:tcPr>
            <w:tcW w:type="dxa" w:w="2098"/>
          </w:tcPr>
          <w:p>
            <w:pPr>
              <w:spacing w:after="40" w:line="240" w:lineRule="auto"/>
              <w:ind w:firstLine="0"/>
            </w:pPr>
            <w:r>
              <w:rPr>
                <w:rFonts w:ascii="Times New Roman" w:hAnsi="Times New Roman"/>
                <w:sz w:val="28"/>
              </w:rPr>
              <w:t>Описание</w:t>
            </w:r>
          </w:p>
        </w:tc>
      </w:tr>
    </w:tbl>
    <w:p>
      <w:pPr>
        <w:keepNext/>
        <w:pageBreakBefore/>
        <w:spacing w:line="240" w:lineRule="auto"/>
        <w:jc w:val="both"/>
      </w:pPr>
      <w:r>
        <w:rPr>
          <w:rFonts w:ascii="Times New Roman" w:hAnsi="Times New Roman"/>
          <w:color w:val="000000"/>
          <w:sz w:val="28"/>
          <w:u w:val="none"/>
        </w:rPr>
        <w:t>Продолжение таблицы 7</w:t>
      </w:r>
    </w:p>
    <w:tbl>
      <w:tblPr>
        <w:tblStyle w:val="TableGrid"/>
        <w:tblW w:type="auto" w:w="0"/>
        <w:tblLayout w:type="fixed"/>
        <w:tblLook w:firstColumn="1" w:firstRow="1" w:lastColumn="0" w:lastRow="0" w:noHBand="0" w:noVBand="1" w:val="04A0"/>
      </w:tblPr>
      <w:tblGrid>
        <w:gridCol w:w="964"/>
        <w:gridCol w:w="1814"/>
        <w:gridCol w:w="1587"/>
        <w:gridCol w:w="624"/>
        <w:gridCol w:w="2268"/>
        <w:gridCol w:w="2098"/>
      </w:tblGrid>
      <w:tr>
        <w:trPr>
          <w:tblHeader/>
        </w:trPr>
        <w:tc>
          <w:tcPr>
            <w:tcW w:type="dxa" w:w="964"/>
          </w:tcPr>
          <w:p>
            <w:pPr>
              <w:keepNext/>
              <w:spacing w:after="40" w:line="240" w:lineRule="auto"/>
              <w:ind w:firstLine="0"/>
            </w:pPr>
            <w:r>
              <w:rPr>
                <w:rFonts w:ascii="Times New Roman" w:hAnsi="Times New Roman"/>
                <w:b/>
                <w:sz w:val="28"/>
              </w:rPr>
              <w:t>Ключ</w:t>
            </w:r>
          </w:p>
        </w:tc>
        <w:tc>
          <w:tcPr>
            <w:tcW w:type="dxa" w:w="1814"/>
          </w:tcPr>
          <w:p>
            <w:pPr>
              <w:keepNext/>
              <w:spacing w:after="40" w:line="240" w:lineRule="auto"/>
              <w:ind w:firstLine="0"/>
            </w:pPr>
            <w:r>
              <w:rPr>
                <w:rFonts w:ascii="Times New Roman" w:hAnsi="Times New Roman"/>
                <w:b/>
                <w:sz w:val="28"/>
              </w:rPr>
              <w:t>Имя поля</w:t>
            </w:r>
          </w:p>
        </w:tc>
        <w:tc>
          <w:tcPr>
            <w:tcW w:type="dxa" w:w="1587"/>
          </w:tcPr>
          <w:p>
            <w:pPr>
              <w:keepNext/>
              <w:spacing w:after="40" w:line="240" w:lineRule="auto"/>
              <w:ind w:firstLine="0"/>
            </w:pPr>
            <w:r>
              <w:rPr>
                <w:rFonts w:ascii="Times New Roman" w:hAnsi="Times New Roman"/>
                <w:b/>
                <w:sz w:val="28"/>
              </w:rPr>
              <w:t>Тип данных</w:t>
            </w:r>
          </w:p>
        </w:tc>
        <w:tc>
          <w:tcPr>
            <w:tcW w:type="dxa" w:w="624"/>
          </w:tcPr>
          <w:p>
            <w:pPr>
              <w:keepNext/>
              <w:spacing w:after="40" w:line="240" w:lineRule="auto"/>
              <w:ind w:firstLine="0"/>
            </w:pPr>
            <w:r>
              <w:rPr>
                <w:rFonts w:ascii="Times New Roman" w:hAnsi="Times New Roman"/>
                <w:b/>
                <w:sz w:val="28"/>
              </w:rPr>
              <w:t>NULL</w:t>
            </w:r>
          </w:p>
        </w:tc>
        <w:tc>
          <w:tcPr>
            <w:tcW w:type="dxa" w:w="2268"/>
          </w:tcPr>
          <w:p>
            <w:pPr>
              <w:keepNext/>
              <w:spacing w:after="40" w:line="240" w:lineRule="auto"/>
              <w:ind w:firstLine="0"/>
            </w:pPr>
            <w:r>
              <w:rPr>
                <w:rFonts w:ascii="Times New Roman" w:hAnsi="Times New Roman"/>
                <w:b/>
                <w:sz w:val="28"/>
              </w:rPr>
              <w:t>Дополнительные условия</w:t>
            </w:r>
          </w:p>
        </w:tc>
        <w:tc>
          <w:tcPr>
            <w:tcW w:type="dxa" w:w="2098"/>
          </w:tcPr>
          <w:p>
            <w:pPr>
              <w:keepNext/>
              <w:spacing w:after="40" w:line="240" w:lineRule="auto"/>
              <w:ind w:firstLine="0"/>
            </w:pPr>
            <w:r>
              <w:rPr>
                <w:rFonts w:ascii="Times New Roman" w:hAnsi="Times New Roman"/>
                <w:b/>
                <w:sz w:val="28"/>
              </w:rPr>
              <w:t>Описание</w:t>
            </w:r>
          </w:p>
        </w:tc>
      </w:tr>
      <w:tr>
        <w:tc>
          <w:tcPr>
            <w:tcW w:type="dxa" w:w="964"/>
          </w:tcPr>
          <w:p>
            <w:pPr>
              <w:spacing w:after="40" w:line="240" w:lineRule="auto"/>
              <w:ind w:firstLine="0"/>
            </w:pPr>
            <w:r>
              <w:rPr>
                <w:rFonts w:ascii="Times New Roman" w:hAnsi="Times New Roman"/>
                <w:sz w:val="28"/>
              </w:rPr>
              <w:t>FK → users.id</w:t>
            </w:r>
          </w:p>
        </w:tc>
        <w:tc>
          <w:tcPr>
            <w:tcW w:type="dxa" w:w="1814"/>
          </w:tcPr>
          <w:p>
            <w:pPr>
              <w:spacing w:after="40" w:line="240" w:lineRule="auto"/>
              <w:ind w:firstLine="0"/>
            </w:pPr>
            <w:r>
              <w:rPr>
                <w:rFonts w:ascii="Times New Roman" w:hAnsi="Times New Roman"/>
                <w:sz w:val="28"/>
              </w:rPr>
              <w:t>teacher_id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Ответственный действующий преподаватель</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start_date</w:t>
            </w:r>
          </w:p>
        </w:tc>
        <w:tc>
          <w:tcPr>
            <w:tcW w:type="dxa" w:w="1587"/>
          </w:tcPr>
          <w:p>
            <w:pPr>
              <w:spacing w:after="40" w:line="240" w:lineRule="auto"/>
              <w:ind w:firstLine="0"/>
            </w:pPr>
            <w:r>
              <w:rPr>
                <w:rFonts w:ascii="Times New Roman" w:hAnsi="Times New Roman"/>
                <w:sz w:val="28"/>
              </w:rPr>
              <w:t>DATE</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Дата начала и источник года для фильтра</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end_date</w:t>
            </w:r>
          </w:p>
        </w:tc>
        <w:tc>
          <w:tcPr>
            <w:tcW w:type="dxa" w:w="1587"/>
          </w:tcPr>
          <w:p>
            <w:pPr>
              <w:spacing w:after="40" w:line="240" w:lineRule="auto"/>
              <w:ind w:firstLine="0"/>
            </w:pPr>
            <w:r>
              <w:rPr>
                <w:rFonts w:ascii="Times New Roman" w:hAnsi="Times New Roman"/>
                <w:sz w:val="28"/>
              </w:rPr>
              <w:t>DATE</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не раньше start_date</w:t>
            </w:r>
          </w:p>
        </w:tc>
        <w:tc>
          <w:tcPr>
            <w:tcW w:type="dxa" w:w="2098"/>
          </w:tcPr>
          <w:p>
            <w:pPr>
              <w:spacing w:after="40" w:line="240" w:lineRule="auto"/>
              <w:ind w:firstLine="0"/>
            </w:pPr>
            <w:r>
              <w:rPr>
                <w:rFonts w:ascii="Times New Roman" w:hAnsi="Times New Roman"/>
                <w:sz w:val="28"/>
              </w:rPr>
              <w:t>Дата окончания, не раньше начала</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protocol_status</w:t>
            </w:r>
          </w:p>
        </w:tc>
        <w:tc>
          <w:tcPr>
            <w:tcW w:type="dxa" w:w="1587"/>
          </w:tcPr>
          <w:p>
            <w:pPr>
              <w:spacing w:after="40" w:line="240" w:lineRule="auto"/>
              <w:ind w:firstLine="0"/>
            </w:pPr>
            <w:r>
              <w:rPr>
                <w:rFonts w:ascii="Times New Roman" w:hAnsi="Times New Roman"/>
                <w:sz w:val="28"/>
              </w:rPr>
              <w:t>VARCHAR</w:t>
              <w:br/>
              <w:t>(20)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Приложение: draft по умолчанию</w:t>
            </w:r>
          </w:p>
        </w:tc>
        <w:tc>
          <w:tcPr>
            <w:tcW w:type="dxa" w:w="2098"/>
          </w:tcPr>
          <w:p>
            <w:pPr>
              <w:spacing w:after="40" w:line="240" w:lineRule="auto"/>
              <w:ind w:firstLine="0"/>
            </w:pPr>
            <w:r>
              <w:rPr>
                <w:rFonts w:ascii="Times New Roman" w:hAnsi="Times New Roman"/>
                <w:sz w:val="28"/>
              </w:rPr>
              <w:t>draft / prepared / published</w:t>
            </w:r>
          </w:p>
        </w:tc>
      </w:tr>
    </w:tbl>
    <w:p>
      <w:pPr>
        <w:pStyle w:val="Heading3"/>
        <w:keepNext/>
        <w:pageBreakBefore w:val="0"/>
        <w:spacing w:after="240" w:line="240" w:lineRule="auto"/>
        <w:ind w:firstLine="709"/>
      </w:pPr>
      <w:r>
        <w:rPr>
          <w:rFonts w:ascii="Times New Roman" w:hAnsi="Times New Roman"/>
          <w:color w:val="000000"/>
          <w:sz w:val="28"/>
          <w:u w:val="none"/>
        </w:rPr>
        <w:t>3.2.3 Таблица participations</w:t>
      </w:r>
    </w:p>
    <w:p>
      <w:pPr>
        <w:keepNext/>
        <w:spacing w:line="240" w:lineRule="auto" w:after="120"/>
        <w:ind w:firstLine="709"/>
        <w:jc w:val="both"/>
      </w:pPr>
      <w:r>
        <w:rPr>
          <w:rFonts w:ascii="Times New Roman" w:hAnsi="Times New Roman"/>
          <w:color w:val="000000"/>
          <w:sz w:val="28"/>
          <w:u w:val="none"/>
        </w:rPr>
        <w:t>Таблица 8 — Словарь данных: participations</w:t>
      </w:r>
    </w:p>
    <w:tbl>
      <w:tblPr>
        <w:tblStyle w:val="TableGrid"/>
        <w:tblW w:type="auto" w:w="0"/>
        <w:tblLayout w:type="fixed"/>
        <w:tblLook w:firstColumn="1" w:firstRow="1" w:lastColumn="0" w:lastRow="0" w:noHBand="0" w:noVBand="1" w:val="04A0"/>
      </w:tblPr>
      <w:tblGrid>
        <w:gridCol w:w="964"/>
        <w:gridCol w:w="1814"/>
        <w:gridCol w:w="1587"/>
        <w:gridCol w:w="624"/>
        <w:gridCol w:w="2268"/>
        <w:gridCol w:w="2098"/>
      </w:tblGrid>
      <w:tr>
        <w:trPr>
          <w:tblHeader/>
        </w:trPr>
        <w:tc>
          <w:tcPr>
            <w:tcW w:type="dxa" w:w="964"/>
          </w:tcPr>
          <w:p>
            <w:pPr>
              <w:keepNext/>
              <w:spacing w:after="40" w:line="240" w:lineRule="auto"/>
              <w:ind w:firstLine="0"/>
            </w:pPr>
            <w:r>
              <w:rPr>
                <w:rFonts w:ascii="Times New Roman" w:hAnsi="Times New Roman"/>
                <w:b/>
                <w:sz w:val="28"/>
              </w:rPr>
              <w:t>Ключ</w:t>
            </w:r>
          </w:p>
        </w:tc>
        <w:tc>
          <w:tcPr>
            <w:tcW w:type="dxa" w:w="1814"/>
          </w:tcPr>
          <w:p>
            <w:pPr>
              <w:keepNext/>
              <w:spacing w:after="40" w:line="240" w:lineRule="auto"/>
              <w:ind w:firstLine="0"/>
            </w:pPr>
            <w:r>
              <w:rPr>
                <w:rFonts w:ascii="Times New Roman" w:hAnsi="Times New Roman"/>
                <w:b/>
                <w:sz w:val="28"/>
              </w:rPr>
              <w:t>Имя поля</w:t>
            </w:r>
          </w:p>
        </w:tc>
        <w:tc>
          <w:tcPr>
            <w:tcW w:type="dxa" w:w="1587"/>
          </w:tcPr>
          <w:p>
            <w:pPr>
              <w:keepNext/>
              <w:spacing w:after="40" w:line="240" w:lineRule="auto"/>
              <w:ind w:firstLine="0"/>
            </w:pPr>
            <w:r>
              <w:rPr>
                <w:rFonts w:ascii="Times New Roman" w:hAnsi="Times New Roman"/>
                <w:b/>
                <w:sz w:val="28"/>
              </w:rPr>
              <w:t>Тип данных</w:t>
            </w:r>
          </w:p>
        </w:tc>
        <w:tc>
          <w:tcPr>
            <w:tcW w:type="dxa" w:w="624"/>
          </w:tcPr>
          <w:p>
            <w:pPr>
              <w:keepNext/>
              <w:spacing w:after="40" w:line="240" w:lineRule="auto"/>
              <w:ind w:firstLine="0"/>
            </w:pPr>
            <w:r>
              <w:rPr>
                <w:rFonts w:ascii="Times New Roman" w:hAnsi="Times New Roman"/>
                <w:b/>
                <w:sz w:val="28"/>
              </w:rPr>
              <w:t>NULL</w:t>
            </w:r>
          </w:p>
        </w:tc>
        <w:tc>
          <w:tcPr>
            <w:tcW w:type="dxa" w:w="2268"/>
          </w:tcPr>
          <w:p>
            <w:pPr>
              <w:keepNext/>
              <w:spacing w:after="40" w:line="240" w:lineRule="auto"/>
              <w:ind w:firstLine="0"/>
            </w:pPr>
            <w:r>
              <w:rPr>
                <w:rFonts w:ascii="Times New Roman" w:hAnsi="Times New Roman"/>
                <w:b/>
                <w:sz w:val="28"/>
              </w:rPr>
              <w:t>Дополнительные условия</w:t>
            </w:r>
          </w:p>
        </w:tc>
        <w:tc>
          <w:tcPr>
            <w:tcW w:type="dxa" w:w="2098"/>
          </w:tcPr>
          <w:p>
            <w:pPr>
              <w:keepNext/>
              <w:spacing w:after="40" w:line="240" w:lineRule="auto"/>
              <w:ind w:firstLine="0"/>
            </w:pPr>
            <w:r>
              <w:rPr>
                <w:rFonts w:ascii="Times New Roman" w:hAnsi="Times New Roman"/>
                <w:b/>
                <w:sz w:val="28"/>
              </w:rPr>
              <w:t>Описание</w:t>
            </w:r>
          </w:p>
        </w:tc>
      </w:tr>
      <w:tr>
        <w:tc>
          <w:tcPr>
            <w:tcW w:type="dxa" w:w="964"/>
          </w:tcPr>
          <w:p>
            <w:pPr>
              <w:spacing w:after="40" w:line="240" w:lineRule="auto"/>
              <w:ind w:firstLine="0"/>
            </w:pPr>
            <w:r>
              <w:rPr>
                <w:rFonts w:ascii="Times New Roman" w:hAnsi="Times New Roman"/>
                <w:sz w:val="28"/>
              </w:rPr>
              <w:t>PK</w:t>
            </w:r>
          </w:p>
        </w:tc>
        <w:tc>
          <w:tcPr>
            <w:tcW w:type="dxa" w:w="1814"/>
          </w:tcPr>
          <w:p>
            <w:pPr>
              <w:spacing w:after="40" w:line="240" w:lineRule="auto"/>
              <w:ind w:firstLine="0"/>
            </w:pPr>
            <w:r>
              <w:rPr>
                <w:rFonts w:ascii="Times New Roman" w:hAnsi="Times New Roman"/>
                <w:sz w:val="28"/>
              </w:rPr>
              <w:t>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последовательность, шаг 1</w:t>
            </w:r>
          </w:p>
        </w:tc>
        <w:tc>
          <w:tcPr>
            <w:tcW w:type="dxa" w:w="2098"/>
          </w:tcPr>
          <w:p>
            <w:pPr>
              <w:spacing w:after="40" w:line="240" w:lineRule="auto"/>
              <w:ind w:firstLine="0"/>
            </w:pPr>
            <w:r>
              <w:rPr>
                <w:rFonts w:ascii="Times New Roman" w:hAnsi="Times New Roman"/>
                <w:sz w:val="28"/>
              </w:rPr>
              <w:t>Идентификатор заявки</w:t>
            </w:r>
          </w:p>
        </w:tc>
      </w:tr>
      <w:tr>
        <w:tc>
          <w:tcPr>
            <w:tcW w:type="dxa" w:w="964"/>
          </w:tcPr>
          <w:p>
            <w:pPr>
              <w:spacing w:after="40" w:line="240" w:lineRule="auto"/>
              <w:ind w:firstLine="0"/>
            </w:pPr>
            <w:r>
              <w:rPr>
                <w:rFonts w:ascii="Times New Roman" w:hAnsi="Times New Roman"/>
                <w:sz w:val="28"/>
              </w:rPr>
              <w:t>FK → olympiads.id</w:t>
            </w:r>
          </w:p>
        </w:tc>
        <w:tc>
          <w:tcPr>
            <w:tcW w:type="dxa" w:w="1814"/>
          </w:tcPr>
          <w:p>
            <w:pPr>
              <w:spacing w:after="40" w:line="240" w:lineRule="auto"/>
              <w:ind w:firstLine="0"/>
            </w:pPr>
            <w:r>
              <w:rPr>
                <w:rFonts w:ascii="Times New Roman" w:hAnsi="Times New Roman"/>
                <w:sz w:val="28"/>
              </w:rPr>
              <w:t>olympiad_id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UNIQUE пары olympiad_id/student_id</w:t>
            </w:r>
          </w:p>
        </w:tc>
        <w:tc>
          <w:tcPr>
            <w:tcW w:type="dxa" w:w="2098"/>
          </w:tcPr>
          <w:p>
            <w:pPr>
              <w:spacing w:after="40" w:line="240" w:lineRule="auto"/>
              <w:ind w:firstLine="0"/>
            </w:pPr>
            <w:r>
              <w:rPr>
                <w:rFonts w:ascii="Times New Roman" w:hAnsi="Times New Roman"/>
                <w:sz w:val="28"/>
              </w:rPr>
              <w:t>Ссылка на мероприятие</w:t>
            </w:r>
          </w:p>
        </w:tc>
      </w:tr>
      <w:tr>
        <w:tc>
          <w:tcPr>
            <w:tcW w:type="dxa" w:w="964"/>
          </w:tcPr>
          <w:p>
            <w:pPr>
              <w:spacing w:after="40" w:line="240" w:lineRule="auto"/>
              <w:ind w:firstLine="0"/>
            </w:pPr>
            <w:r>
              <w:rPr>
                <w:rFonts w:ascii="Times New Roman" w:hAnsi="Times New Roman"/>
                <w:sz w:val="28"/>
              </w:rPr>
              <w:t>FK → users.id</w:t>
            </w:r>
          </w:p>
        </w:tc>
        <w:tc>
          <w:tcPr>
            <w:tcW w:type="dxa" w:w="1814"/>
          </w:tcPr>
          <w:p>
            <w:pPr>
              <w:spacing w:after="40" w:line="240" w:lineRule="auto"/>
              <w:ind w:firstLine="0"/>
            </w:pPr>
            <w:r>
              <w:rPr>
                <w:rFonts w:ascii="Times New Roman" w:hAnsi="Times New Roman"/>
                <w:sz w:val="28"/>
              </w:rPr>
              <w:t>student_id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UNIQUE пары olympiad_id/student_id</w:t>
            </w:r>
          </w:p>
        </w:tc>
        <w:tc>
          <w:tcPr>
            <w:tcW w:type="dxa" w:w="2098"/>
          </w:tcPr>
          <w:p>
            <w:pPr>
              <w:spacing w:after="40" w:line="240" w:lineRule="auto"/>
              <w:ind w:firstLine="0"/>
            </w:pPr>
            <w:r>
              <w:rPr>
                <w:rFonts w:ascii="Times New Roman" w:hAnsi="Times New Roman"/>
                <w:sz w:val="28"/>
              </w:rPr>
              <w:t>Ссылка на студента</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score</w:t>
            </w:r>
          </w:p>
        </w:tc>
        <w:tc>
          <w:tcPr>
            <w:tcW w:type="dxa" w:w="1587"/>
          </w:tcPr>
          <w:p>
            <w:pPr>
              <w:spacing w:after="40" w:line="240" w:lineRule="auto"/>
              <w:ind w:firstLine="0"/>
            </w:pPr>
            <w:r>
              <w:rPr>
                <w:rFonts w:ascii="Times New Roman" w:hAnsi="Times New Roman"/>
                <w:sz w:val="28"/>
              </w:rPr>
              <w:t>NUMERIC</w:t>
              <w:br/>
              <w:t>(8, 2)</w:t>
            </w:r>
          </w:p>
        </w:tc>
        <w:tc>
          <w:tcPr>
            <w:tcW w:type="dxa" w:w="624"/>
          </w:tcPr>
          <w:p>
            <w:pPr>
              <w:spacing w:after="40" w:line="240" w:lineRule="auto"/>
              <w:ind w:firstLine="0"/>
            </w:pPr>
            <w:r>
              <w:rPr>
                <w:rFonts w:ascii="Times New Roman" w:hAnsi="Times New Roman"/>
                <w:sz w:val="28"/>
              </w:rPr>
              <w:t>да</w:t>
            </w:r>
          </w:p>
        </w:tc>
        <w:tc>
          <w:tcPr>
            <w:tcW w:type="dxa" w:w="2268"/>
          </w:tcPr>
          <w:p>
            <w:pPr>
              <w:spacing w:after="40" w:line="240" w:lineRule="auto"/>
              <w:ind w:firstLine="0"/>
            </w:pPr>
            <w:r>
              <w:rPr>
                <w:rFonts w:ascii="Times New Roman" w:hAnsi="Times New Roman"/>
                <w:sz w:val="28"/>
              </w:rPr>
              <w:t>БД: ≥0; API: ≤999999.99, 2 знака</w:t>
            </w:r>
          </w:p>
        </w:tc>
        <w:tc>
          <w:tcPr>
            <w:tcW w:type="dxa" w:w="2098"/>
          </w:tcPr>
          <w:p>
            <w:pPr>
              <w:spacing w:after="40" w:line="240" w:lineRule="auto"/>
              <w:ind w:firstLine="0"/>
            </w:pPr>
            <w:r>
              <w:rPr>
                <w:rFonts w:ascii="Times New Roman" w:hAnsi="Times New Roman"/>
                <w:sz w:val="28"/>
              </w:rPr>
              <w:t>Баллы 0…999999.99, два десятичных знака; NULL до ввода</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result</w:t>
            </w:r>
          </w:p>
        </w:tc>
        <w:tc>
          <w:tcPr>
            <w:tcW w:type="dxa" w:w="1587"/>
          </w:tcPr>
          <w:p>
            <w:pPr>
              <w:spacing w:after="40" w:line="240" w:lineRule="auto"/>
              <w:ind w:firstLine="0"/>
            </w:pPr>
            <w:r>
              <w:rPr>
                <w:rFonts w:ascii="Times New Roman" w:hAnsi="Times New Roman"/>
                <w:sz w:val="28"/>
              </w:rPr>
              <w:t>VARCHAR</w:t>
              <w:br/>
              <w:t>(20)</w:t>
            </w:r>
          </w:p>
        </w:tc>
        <w:tc>
          <w:tcPr>
            <w:tcW w:type="dxa" w:w="624"/>
          </w:tcPr>
          <w:p>
            <w:pPr>
              <w:spacing w:after="40" w:line="240" w:lineRule="auto"/>
              <w:ind w:firstLine="0"/>
            </w:pPr>
            <w:r>
              <w:rPr>
                <w:rFonts w:ascii="Times New Roman" w:hAnsi="Times New Roman"/>
                <w:sz w:val="28"/>
              </w:rPr>
              <w:t>да</w:t>
            </w:r>
          </w:p>
        </w:tc>
        <w:tc>
          <w:tcPr>
            <w:tcW w:type="dxa" w:w="2268"/>
          </w:tcPr>
          <w:p>
            <w:pPr>
              <w:spacing w:after="40" w:line="240" w:lineRule="auto"/>
              <w:ind w:firstLine="0"/>
            </w:pPr>
            <w:r>
              <w:rPr>
                <w:rFonts w:ascii="Times New Roman" w:hAnsi="Times New Roman"/>
                <w:sz w:val="28"/>
              </w:rPr>
              <w:t>API: winner / prize / participant</w:t>
            </w:r>
          </w:p>
        </w:tc>
        <w:tc>
          <w:tcPr>
            <w:tcW w:type="dxa" w:w="2098"/>
          </w:tcPr>
          <w:p>
            <w:pPr>
              <w:spacing w:after="40" w:line="240" w:lineRule="auto"/>
              <w:ind w:firstLine="0"/>
            </w:pPr>
            <w:r>
              <w:rPr>
                <w:rFonts w:ascii="Times New Roman" w:hAnsi="Times New Roman"/>
                <w:sz w:val="28"/>
              </w:rPr>
              <w:t>winner / prize / participant; NULL до ввода</w:t>
            </w:r>
          </w:p>
        </w:tc>
      </w:tr>
    </w:tbl>
    <w:p>
      <w:pPr>
        <w:pStyle w:val="Heading3"/>
        <w:keepNext/>
        <w:pageBreakBefore w:val="0"/>
        <w:spacing w:after="240" w:line="240" w:lineRule="auto"/>
        <w:ind w:firstLine="709"/>
      </w:pPr>
      <w:r>
        <w:rPr>
          <w:rFonts w:ascii="Times New Roman" w:hAnsi="Times New Roman"/>
          <w:color w:val="000000"/>
          <w:sz w:val="28"/>
          <w:u w:val="none"/>
        </w:rPr>
        <w:t>3.2.4 Таблица attachments</w:t>
      </w:r>
    </w:p>
    <w:p>
      <w:pPr>
        <w:keepNext/>
        <w:pageBreakBefore/>
        <w:spacing w:line="240" w:lineRule="auto" w:after="120"/>
        <w:ind w:firstLine="709"/>
        <w:jc w:val="both"/>
      </w:pPr>
      <w:r>
        <w:rPr>
          <w:rFonts w:ascii="Times New Roman" w:hAnsi="Times New Roman"/>
          <w:color w:val="000000"/>
          <w:sz w:val="28"/>
          <w:u w:val="none"/>
        </w:rPr>
        <w:t>Таблица 9 — Словарь данных: attachments</w:t>
      </w:r>
    </w:p>
    <w:tbl>
      <w:tblPr>
        <w:tblStyle w:val="TableGrid"/>
        <w:tblW w:type="auto" w:w="0"/>
        <w:tblLayout w:type="fixed"/>
        <w:tblLook w:firstColumn="1" w:firstRow="1" w:lastColumn="0" w:lastRow="0" w:noHBand="0" w:noVBand="1" w:val="04A0"/>
      </w:tblPr>
      <w:tblGrid>
        <w:gridCol w:w="964"/>
        <w:gridCol w:w="1814"/>
        <w:gridCol w:w="1587"/>
        <w:gridCol w:w="624"/>
        <w:gridCol w:w="2268"/>
        <w:gridCol w:w="2098"/>
      </w:tblGrid>
      <w:tr>
        <w:trPr>
          <w:tblHeader/>
        </w:trPr>
        <w:tc>
          <w:tcPr>
            <w:tcW w:type="dxa" w:w="964"/>
          </w:tcPr>
          <w:p>
            <w:pPr>
              <w:keepNext/>
              <w:spacing w:after="40" w:line="240" w:lineRule="auto"/>
              <w:ind w:firstLine="0"/>
            </w:pPr>
            <w:r>
              <w:rPr>
                <w:rFonts w:ascii="Times New Roman" w:hAnsi="Times New Roman"/>
                <w:b/>
                <w:sz w:val="28"/>
              </w:rPr>
              <w:t>Ключ</w:t>
            </w:r>
          </w:p>
        </w:tc>
        <w:tc>
          <w:tcPr>
            <w:tcW w:type="dxa" w:w="1814"/>
          </w:tcPr>
          <w:p>
            <w:pPr>
              <w:keepNext/>
              <w:spacing w:after="40" w:line="240" w:lineRule="auto"/>
              <w:ind w:firstLine="0"/>
            </w:pPr>
            <w:r>
              <w:rPr>
                <w:rFonts w:ascii="Times New Roman" w:hAnsi="Times New Roman"/>
                <w:b/>
                <w:sz w:val="28"/>
              </w:rPr>
              <w:t>Имя поля</w:t>
            </w:r>
          </w:p>
        </w:tc>
        <w:tc>
          <w:tcPr>
            <w:tcW w:type="dxa" w:w="1587"/>
          </w:tcPr>
          <w:p>
            <w:pPr>
              <w:keepNext/>
              <w:spacing w:after="40" w:line="240" w:lineRule="auto"/>
              <w:ind w:firstLine="0"/>
            </w:pPr>
            <w:r>
              <w:rPr>
                <w:rFonts w:ascii="Times New Roman" w:hAnsi="Times New Roman"/>
                <w:b/>
                <w:sz w:val="28"/>
              </w:rPr>
              <w:t>Тип данных</w:t>
            </w:r>
          </w:p>
        </w:tc>
        <w:tc>
          <w:tcPr>
            <w:tcW w:type="dxa" w:w="624"/>
          </w:tcPr>
          <w:p>
            <w:pPr>
              <w:keepNext/>
              <w:spacing w:after="40" w:line="240" w:lineRule="auto"/>
              <w:ind w:firstLine="0"/>
            </w:pPr>
            <w:r>
              <w:rPr>
                <w:rFonts w:ascii="Times New Roman" w:hAnsi="Times New Roman"/>
                <w:b/>
                <w:sz w:val="28"/>
              </w:rPr>
              <w:t>NULL</w:t>
            </w:r>
          </w:p>
        </w:tc>
        <w:tc>
          <w:tcPr>
            <w:tcW w:type="dxa" w:w="2268"/>
          </w:tcPr>
          <w:p>
            <w:pPr>
              <w:keepNext/>
              <w:spacing w:after="40" w:line="240" w:lineRule="auto"/>
              <w:ind w:firstLine="0"/>
            </w:pPr>
            <w:r>
              <w:rPr>
                <w:rFonts w:ascii="Times New Roman" w:hAnsi="Times New Roman"/>
                <w:b/>
                <w:sz w:val="28"/>
              </w:rPr>
              <w:t>Дополнительные условия</w:t>
            </w:r>
          </w:p>
        </w:tc>
        <w:tc>
          <w:tcPr>
            <w:tcW w:type="dxa" w:w="2098"/>
          </w:tcPr>
          <w:p>
            <w:pPr>
              <w:keepNext/>
              <w:spacing w:after="40" w:line="240" w:lineRule="auto"/>
              <w:ind w:firstLine="0"/>
            </w:pPr>
            <w:r>
              <w:rPr>
                <w:rFonts w:ascii="Times New Roman" w:hAnsi="Times New Roman"/>
                <w:b/>
                <w:sz w:val="28"/>
              </w:rPr>
              <w:t>Описание</w:t>
            </w:r>
          </w:p>
        </w:tc>
      </w:tr>
      <w:tr>
        <w:tc>
          <w:tcPr>
            <w:tcW w:type="dxa" w:w="964"/>
          </w:tcPr>
          <w:p>
            <w:pPr>
              <w:spacing w:after="40" w:line="240" w:lineRule="auto"/>
              <w:ind w:firstLine="0"/>
            </w:pPr>
            <w:r>
              <w:rPr>
                <w:rFonts w:ascii="Times New Roman" w:hAnsi="Times New Roman"/>
                <w:sz w:val="28"/>
              </w:rPr>
              <w:t>PK</w:t>
            </w:r>
          </w:p>
        </w:tc>
        <w:tc>
          <w:tcPr>
            <w:tcW w:type="dxa" w:w="1814"/>
          </w:tcPr>
          <w:p>
            <w:pPr>
              <w:spacing w:after="40" w:line="240" w:lineRule="auto"/>
              <w:ind w:firstLine="0"/>
            </w:pPr>
            <w:r>
              <w:rPr>
                <w:rFonts w:ascii="Times New Roman" w:hAnsi="Times New Roman"/>
                <w:sz w:val="28"/>
              </w:rPr>
              <w:t>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БД: последовательность, шаг 1</w:t>
            </w:r>
          </w:p>
        </w:tc>
        <w:tc>
          <w:tcPr>
            <w:tcW w:type="dxa" w:w="2098"/>
          </w:tcPr>
          <w:p>
            <w:pPr>
              <w:spacing w:after="40" w:line="240" w:lineRule="auto"/>
              <w:ind w:firstLine="0"/>
            </w:pPr>
            <w:r>
              <w:rPr>
                <w:rFonts w:ascii="Times New Roman" w:hAnsi="Times New Roman"/>
                <w:sz w:val="28"/>
              </w:rPr>
              <w:t>Идентификатор документа</w:t>
            </w:r>
          </w:p>
        </w:tc>
      </w:tr>
      <w:tr>
        <w:tc>
          <w:tcPr>
            <w:tcW w:type="dxa" w:w="964"/>
          </w:tcPr>
          <w:p>
            <w:pPr>
              <w:spacing w:after="40" w:line="240" w:lineRule="auto"/>
              <w:ind w:firstLine="0"/>
            </w:pPr>
            <w:r>
              <w:rPr>
                <w:rFonts w:ascii="Times New Roman" w:hAnsi="Times New Roman"/>
                <w:sz w:val="28"/>
              </w:rPr>
              <w:t>FK → olympiads.id</w:t>
            </w:r>
          </w:p>
        </w:tc>
        <w:tc>
          <w:tcPr>
            <w:tcW w:type="dxa" w:w="1814"/>
          </w:tcPr>
          <w:p>
            <w:pPr>
              <w:spacing w:after="40" w:line="240" w:lineRule="auto"/>
              <w:ind w:firstLine="0"/>
            </w:pPr>
            <w:r>
              <w:rPr>
                <w:rFonts w:ascii="Times New Roman" w:hAnsi="Times New Roman"/>
                <w:sz w:val="28"/>
              </w:rPr>
              <w:t>olympiad_id</w:t>
            </w:r>
          </w:p>
        </w:tc>
        <w:tc>
          <w:tcPr>
            <w:tcW w:type="dxa" w:w="1587"/>
          </w:tcPr>
          <w:p>
            <w:pPr>
              <w:spacing w:after="40" w:line="240" w:lineRule="auto"/>
              <w:ind w:firstLine="0"/>
            </w:pPr>
            <w:r>
              <w:rPr>
                <w:rFonts w:ascii="Times New Roman" w:hAnsi="Times New Roman"/>
                <w:sz w:val="28"/>
              </w:rPr>
              <w:t>INTEGER</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Владелец документа — мероприятие</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kind</w:t>
            </w:r>
          </w:p>
        </w:tc>
        <w:tc>
          <w:tcPr>
            <w:tcW w:type="dxa" w:w="1587"/>
          </w:tcPr>
          <w:p>
            <w:pPr>
              <w:spacing w:after="40" w:line="240" w:lineRule="auto"/>
              <w:ind w:firstLine="0"/>
            </w:pPr>
            <w:r>
              <w:rPr>
                <w:rFonts w:ascii="Times New Roman" w:hAnsi="Times New Roman"/>
                <w:sz w:val="28"/>
              </w:rPr>
              <w:t>VARCHAR</w:t>
              <w:br/>
              <w:t>(20)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API: четыре типа документов</w:t>
            </w:r>
          </w:p>
        </w:tc>
        <w:tc>
          <w:tcPr>
            <w:tcW w:type="dxa" w:w="2098"/>
          </w:tcPr>
          <w:p>
            <w:pPr>
              <w:spacing w:after="40" w:line="240" w:lineRule="auto"/>
              <w:ind w:firstLine="0"/>
            </w:pPr>
            <w:r>
              <w:rPr>
                <w:rFonts w:ascii="Times New Roman" w:hAnsi="Times New Roman"/>
                <w:sz w:val="28"/>
              </w:rPr>
              <w:t>regulation / task / certificate / award</w:t>
            </w:r>
          </w:p>
        </w:tc>
      </w:tr>
    </w:tbl>
    <w:p>
      <w:pPr>
        <w:keepNext/>
        <w:pageBreakBefore/>
        <w:spacing w:line="240" w:lineRule="auto"/>
        <w:jc w:val="both"/>
      </w:pPr>
      <w:r>
        <w:rPr>
          <w:rFonts w:ascii="Times New Roman" w:hAnsi="Times New Roman"/>
          <w:color w:val="000000"/>
          <w:sz w:val="28"/>
          <w:u w:val="none"/>
        </w:rPr>
        <w:t>Продолжение таблицы 9</w:t>
      </w:r>
    </w:p>
    <w:tbl>
      <w:tblPr>
        <w:tblStyle w:val="TableGrid"/>
        <w:tblW w:type="auto" w:w="0"/>
        <w:tblLayout w:type="fixed"/>
        <w:tblLook w:firstColumn="1" w:firstRow="1" w:lastColumn="0" w:lastRow="0" w:noHBand="0" w:noVBand="1" w:val="04A0"/>
      </w:tblPr>
      <w:tblGrid>
        <w:gridCol w:w="964"/>
        <w:gridCol w:w="1814"/>
        <w:gridCol w:w="1587"/>
        <w:gridCol w:w="624"/>
        <w:gridCol w:w="2268"/>
        <w:gridCol w:w="2098"/>
      </w:tblGrid>
      <w:tr>
        <w:trPr>
          <w:tblHeader/>
        </w:trPr>
        <w:tc>
          <w:tcPr>
            <w:tcW w:type="dxa" w:w="964"/>
          </w:tcPr>
          <w:p>
            <w:pPr>
              <w:keepNext/>
              <w:spacing w:after="40" w:line="240" w:lineRule="auto"/>
              <w:ind w:firstLine="0"/>
            </w:pPr>
            <w:r>
              <w:rPr>
                <w:rFonts w:ascii="Times New Roman" w:hAnsi="Times New Roman"/>
                <w:b/>
                <w:sz w:val="28"/>
              </w:rPr>
              <w:t>Ключ</w:t>
            </w:r>
          </w:p>
        </w:tc>
        <w:tc>
          <w:tcPr>
            <w:tcW w:type="dxa" w:w="1814"/>
          </w:tcPr>
          <w:p>
            <w:pPr>
              <w:keepNext/>
              <w:spacing w:after="40" w:line="240" w:lineRule="auto"/>
              <w:ind w:firstLine="0"/>
            </w:pPr>
            <w:r>
              <w:rPr>
                <w:rFonts w:ascii="Times New Roman" w:hAnsi="Times New Roman"/>
                <w:b/>
                <w:sz w:val="28"/>
              </w:rPr>
              <w:t>Имя поля</w:t>
            </w:r>
          </w:p>
        </w:tc>
        <w:tc>
          <w:tcPr>
            <w:tcW w:type="dxa" w:w="1587"/>
          </w:tcPr>
          <w:p>
            <w:pPr>
              <w:keepNext/>
              <w:spacing w:after="40" w:line="240" w:lineRule="auto"/>
              <w:ind w:firstLine="0"/>
            </w:pPr>
            <w:r>
              <w:rPr>
                <w:rFonts w:ascii="Times New Roman" w:hAnsi="Times New Roman"/>
                <w:b/>
                <w:sz w:val="28"/>
              </w:rPr>
              <w:t>Тип данных</w:t>
            </w:r>
          </w:p>
        </w:tc>
        <w:tc>
          <w:tcPr>
            <w:tcW w:type="dxa" w:w="624"/>
          </w:tcPr>
          <w:p>
            <w:pPr>
              <w:keepNext/>
              <w:spacing w:after="40" w:line="240" w:lineRule="auto"/>
              <w:ind w:firstLine="0"/>
            </w:pPr>
            <w:r>
              <w:rPr>
                <w:rFonts w:ascii="Times New Roman" w:hAnsi="Times New Roman"/>
                <w:b/>
                <w:sz w:val="28"/>
              </w:rPr>
              <w:t>NULL</w:t>
            </w:r>
          </w:p>
        </w:tc>
        <w:tc>
          <w:tcPr>
            <w:tcW w:type="dxa" w:w="2268"/>
          </w:tcPr>
          <w:p>
            <w:pPr>
              <w:keepNext/>
              <w:spacing w:after="40" w:line="240" w:lineRule="auto"/>
              <w:ind w:firstLine="0"/>
            </w:pPr>
            <w:r>
              <w:rPr>
                <w:rFonts w:ascii="Times New Roman" w:hAnsi="Times New Roman"/>
                <w:b/>
                <w:sz w:val="28"/>
              </w:rPr>
              <w:t>Дополнительные условия</w:t>
            </w:r>
          </w:p>
        </w:tc>
        <w:tc>
          <w:tcPr>
            <w:tcW w:type="dxa" w:w="2098"/>
          </w:tcPr>
          <w:p>
            <w:pPr>
              <w:keepNext/>
              <w:spacing w:after="40" w:line="240" w:lineRule="auto"/>
              <w:ind w:firstLine="0"/>
            </w:pPr>
            <w:r>
              <w:rPr>
                <w:rFonts w:ascii="Times New Roman" w:hAnsi="Times New Roman"/>
                <w:b/>
                <w:sz w:val="28"/>
              </w:rPr>
              <w:t>Описание</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title</w:t>
            </w:r>
          </w:p>
        </w:tc>
        <w:tc>
          <w:tcPr>
            <w:tcW w:type="dxa" w:w="1587"/>
          </w:tcPr>
          <w:p>
            <w:pPr>
              <w:spacing w:after="40" w:line="240" w:lineRule="auto"/>
              <w:ind w:firstLine="0"/>
            </w:pPr>
            <w:r>
              <w:rPr>
                <w:rFonts w:ascii="Times New Roman" w:hAnsi="Times New Roman"/>
                <w:sz w:val="28"/>
              </w:rPr>
              <w:t>VARCHAR</w:t>
              <w:br/>
              <w:t>(150)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Отображаемое название</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original_name</w:t>
            </w:r>
          </w:p>
        </w:tc>
        <w:tc>
          <w:tcPr>
            <w:tcW w:type="dxa" w:w="1587"/>
          </w:tcPr>
          <w:p>
            <w:pPr>
              <w:spacing w:after="40" w:line="240" w:lineRule="auto"/>
              <w:ind w:firstLine="0"/>
            </w:pPr>
            <w:r>
              <w:rPr>
                <w:rFonts w:ascii="Times New Roman" w:hAnsi="Times New Roman"/>
                <w:sz w:val="28"/>
              </w:rPr>
              <w:t>VARCHAR</w:t>
              <w:br/>
              <w:t>(200)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Исходное безопасное имя для скачивания</w:t>
            </w:r>
          </w:p>
        </w:tc>
      </w:tr>
      <w:tr>
        <w:tc>
          <w:tcPr>
            <w:tcW w:type="dxa" w:w="964"/>
          </w:tcPr>
          <w:p>
            <w:pPr>
              <w:spacing w:after="40" w:line="240" w:lineRule="auto"/>
              <w:ind w:firstLine="0"/>
            </w:pPr>
            <w:r>
              <w:rPr>
                <w:rFonts w:ascii="Times New Roman" w:hAnsi="Times New Roman"/>
                <w:sz w:val="28"/>
              </w:rPr>
              <w:t>—</w:t>
            </w:r>
          </w:p>
        </w:tc>
        <w:tc>
          <w:tcPr>
            <w:tcW w:type="dxa" w:w="1814"/>
          </w:tcPr>
          <w:p>
            <w:pPr>
              <w:spacing w:after="40" w:line="240" w:lineRule="auto"/>
              <w:ind w:firstLine="0"/>
            </w:pPr>
            <w:r>
              <w:rPr>
                <w:rFonts w:ascii="Times New Roman" w:hAnsi="Times New Roman"/>
                <w:sz w:val="28"/>
              </w:rPr>
              <w:t>stored_name</w:t>
            </w:r>
          </w:p>
        </w:tc>
        <w:tc>
          <w:tcPr>
            <w:tcW w:type="dxa" w:w="1587"/>
          </w:tcPr>
          <w:p>
            <w:pPr>
              <w:spacing w:after="40" w:line="240" w:lineRule="auto"/>
              <w:ind w:firstLine="0"/>
            </w:pPr>
            <w:r>
              <w:rPr>
                <w:rFonts w:ascii="Times New Roman" w:hAnsi="Times New Roman"/>
                <w:sz w:val="28"/>
              </w:rPr>
              <w:t>VARCHAR</w:t>
              <w:br/>
              <w:t>(100)</w:t>
            </w:r>
          </w:p>
        </w:tc>
        <w:tc>
          <w:tcPr>
            <w:tcW w:type="dxa" w:w="624"/>
          </w:tcPr>
          <w:p>
            <w:pPr>
              <w:spacing w:after="40" w:line="240" w:lineRule="auto"/>
              <w:ind w:firstLine="0"/>
            </w:pPr>
            <w:r>
              <w:rPr>
                <w:rFonts w:ascii="Times New Roman" w:hAnsi="Times New Roman"/>
                <w:sz w:val="28"/>
              </w:rPr>
              <w:t>нет</w:t>
            </w:r>
          </w:p>
        </w:tc>
        <w:tc>
          <w:tcPr>
            <w:tcW w:type="dxa" w:w="2268"/>
          </w:tcPr>
          <w:p>
            <w:pPr>
              <w:spacing w:after="40" w:line="240" w:lineRule="auto"/>
              <w:ind w:firstLine="0"/>
            </w:pPr>
            <w:r>
              <w:rPr>
                <w:rFonts w:ascii="Times New Roman" w:hAnsi="Times New Roman"/>
                <w:sz w:val="28"/>
              </w:rPr>
              <w:t>—</w:t>
            </w:r>
          </w:p>
        </w:tc>
        <w:tc>
          <w:tcPr>
            <w:tcW w:type="dxa" w:w="2098"/>
          </w:tcPr>
          <w:p>
            <w:pPr>
              <w:spacing w:after="40" w:line="240" w:lineRule="auto"/>
              <w:ind w:firstLine="0"/>
            </w:pPr>
            <w:r>
              <w:rPr>
                <w:rFonts w:ascii="Times New Roman" w:hAnsi="Times New Roman"/>
                <w:sz w:val="28"/>
              </w:rPr>
              <w:t>Случайное имя физического файла, не выдаётся API</w:t>
            </w:r>
          </w:p>
        </w:tc>
      </w:tr>
    </w:tbl>
    <w:p>
      <w:pPr>
        <w:pStyle w:val="Heading3"/>
        <w:keepNext/>
        <w:pageBreakBefore w:val="0"/>
        <w:spacing w:after="240" w:line="240" w:lineRule="auto"/>
        <w:ind w:firstLine="709"/>
      </w:pPr>
      <w:r>
        <w:rPr>
          <w:rFonts w:ascii="Times New Roman" w:hAnsi="Times New Roman"/>
          <w:color w:val="000000"/>
          <w:sz w:val="28"/>
          <w:u w:val="none"/>
        </w:rPr>
        <w:t>3.2.5 Связи и ограничения</w:t>
      </w:r>
    </w:p>
    <w:p>
      <w:pPr>
        <w:spacing w:line="240" w:lineRule="auto" w:after="60"/>
        <w:ind w:firstLine="709"/>
        <w:jc w:val="both"/>
      </w:pPr>
      <w:r>
        <w:rPr>
          <w:rFonts w:ascii="Times New Roman" w:hAnsi="Times New Roman" w:eastAsia="Times New Roman"/>
          <w:color w:val="000000"/>
          <w:sz w:val="28"/>
          <w:u w:val="none"/>
        </w:rPr>
        <w:t>users → olympiads: один преподаватель отвечает за много мероприятий. users → participations: один студент имеет много заявок. olympiads → participations и olympiads → attachments: связи один-ко-многим. users.created_by ссылается на users.id.</w:t>
      </w:r>
    </w:p>
    <w:p>
      <w:pPr>
        <w:spacing w:line="240" w:lineRule="auto" w:after="60"/>
        <w:ind w:firstLine="709"/>
        <w:jc w:val="both"/>
      </w:pPr>
      <w:r>
        <w:rPr>
          <w:rFonts w:ascii="Times New Roman" w:hAnsi="Times New Roman" w:eastAsia="Times New Roman"/>
          <w:color w:val="000000"/>
          <w:sz w:val="28"/>
          <w:u w:val="none"/>
        </w:rPr>
        <w:t>В БД действуют уникальности username, email и пары (olympiad_id, student_id), CHECK end_date ≥ start_date, CHECK score ≥ 0, NOT NULL и внешние ключи. Значения ролей, категории результата, верхняя граница баллов, активность ответственного, обязательность учебных полей и переходы статусов проверяются приложением. Ошибки целостности откатываются и возвращают 409.</w:t>
      </w:r>
    </w:p>
    <w:p>
      <w:pPr>
        <w:spacing w:line="240" w:lineRule="auto" w:after="60"/>
        <w:ind w:firstLine="709"/>
        <w:jc w:val="both"/>
      </w:pPr>
      <w:r>
        <w:rPr>
          <w:rFonts w:ascii="Times New Roman" w:hAnsi="Times New Roman" w:eastAsia="Times New Roman"/>
          <w:color w:val="000000"/>
          <w:sz w:val="28"/>
          <w:u w:val="none"/>
        </w:rPr>
        <w:t>Удаление олимпиад с зависимостями блокируется. Файловое содержимое хранится вне БД: attachments содержит только метаданные. Схема соответствует третьей нормальной форме в принятом объёме: данные студента не дублируются в каждой заявке; название мероприятия не дублируется в результатах; справочные роли и типы имеют небольшой фиксированный набор и не вынесены в отдельные таблицы.</w:t>
      </w:r>
    </w:p>
    <w:p>
      <w:pPr>
        <w:pStyle w:val="Heading2"/>
        <w:keepNext/>
        <w:pageBreakBefore/>
        <w:spacing w:after="240" w:line="240" w:lineRule="auto"/>
        <w:ind w:firstLine="709"/>
      </w:pPr>
      <w:r>
        <w:rPr>
          <w:rFonts w:ascii="Times New Roman" w:hAnsi="Times New Roman" w:eastAsia="Times New Roman"/>
          <w:b/>
          <w:color w:val="000000"/>
          <w:sz w:val="28"/>
          <w:u w:val="none"/>
        </w:rPr>
        <w:t>3.3 Файловая структура и назначение модулей</w:t>
      </w:r>
    </w:p>
    <w:p>
      <w:pPr>
        <w:spacing w:line="240" w:lineRule="auto" w:after="60"/>
        <w:ind w:firstLine="709"/>
        <w:jc w:val="both"/>
      </w:pPr>
      <w:r>
        <w:rPr>
          <w:rFonts w:ascii="Times New Roman" w:hAnsi="Times New Roman" w:eastAsia="Times New Roman"/>
          <w:color w:val="000000"/>
          <w:sz w:val="28"/>
          <w:u w:val="none"/>
        </w:rPr>
        <w:t>Корень содержит README.md, requirements.txt, requirements-dev.txt, pytest.ini, database.sql, init_db.py и пример .env. app содержит сервер, tests — автоматические проверки, docs — необходимые документы сдачи, storage — загруженные файлы. Генераторы пояснительной записки и снимков в репозиторий не включены.</w:t>
      </w:r>
    </w:p>
    <w:p>
      <w:pPr>
        <w:spacing w:line="240" w:lineRule="auto" w:after="60"/>
        <w:ind w:firstLine="709"/>
        <w:jc w:val="both"/>
      </w:pPr>
      <w:r>
        <w:rPr>
          <w:rFonts w:ascii="Times New Roman" w:hAnsi="Times New Roman"/>
          <w:color w:val="000000"/>
          <w:sz w:val="28"/>
          <w:u w:val="none"/>
        </w:rPr>
        <w:t>В main.py находятся обработчики входа, профиля, пользователей, олимпиад, участия, результатов, протоколов и документов. models/ содержит четыре ORM-класса; schemas/ — входные и выходные модели; auth.py — пароль и JWT; database.py — сессию и настройки; reports.py — табличные выгрузки.</w:t>
      </w:r>
    </w:p>
    <w:p>
      <w:pPr>
        <w:spacing w:line="240" w:lineRule="auto" w:after="60"/>
        <w:ind w:firstLine="709"/>
        <w:jc w:val="both"/>
      </w:pPr>
      <w:r>
        <w:rPr>
          <w:rFonts w:ascii="Times New Roman" w:hAnsi="Times New Roman" w:eastAsia="Times New Roman"/>
          <w:color w:val="000000"/>
          <w:sz w:val="28"/>
          <w:u w:val="none"/>
        </w:rPr>
        <w:t>Корневое приложение монтирует api_v1 и api_v2. Каждый получает общие маршруты через include_router, а список олимпиад регистрируется отдельно для нужного контракта. Документация создаётся на лету: /api/v1/openapi.json и /api/v2/openapi.json. Статические копии этих схем в комплект не добавлены.</w:t>
      </w:r>
    </w:p>
    <w:p>
      <w:pPr>
        <w:spacing w:line="240" w:lineRule="auto" w:after="60"/>
        <w:ind w:firstLine="709"/>
        <w:jc w:val="both"/>
      </w:pPr>
      <w:r>
        <w:rPr>
          <w:rFonts w:ascii="Times New Roman" w:hAnsi="Times New Roman" w:eastAsia="Times New Roman"/>
          <w:color w:val="000000"/>
          <w:sz w:val="28"/>
          <w:u w:val="none"/>
        </w:rPr>
        <w:t>Тесты сгруппированы по учётным записям, олимпиадам, протоколам, вложениям, контракту и обязательным требованиям. conftest.py создаёт отдельное соединение PostgreSQL, транзакции и фикстуры; зависимости переопределяются у обоих подприложений. Это позволяет запускать тесты без отдельного HTTP-процесса.</w:t>
      </w:r>
    </w:p>
    <w:p>
      <w:pPr>
        <w:spacing w:line="240" w:lineRule="auto" w:after="60"/>
        <w:jc w:val="both"/>
      </w:pPr>
      <w:r>
        <w:rPr>
          <w:rFonts w:ascii="Times New Roman" w:hAnsi="Times New Roman"/>
          <w:color w:val="000000"/>
          <w:sz w:val="28"/>
          <w:u w:val="none"/>
        </w:rPr>
        <w:t>Файловая структура обязательной части:</w:t>
      </w:r>
    </w:p>
    <w:p>
      <w:pPr>
        <w:spacing w:line="240" w:lineRule="auto" w:after="60"/>
        <w:jc w:val="both"/>
      </w:pPr>
      <w:r>
        <w:rPr>
          <w:rFonts w:ascii="Times New Roman" w:hAnsi="Times New Roman"/>
          <w:color w:val="000000"/>
          <w:sz w:val="28"/>
          <w:u w:val="none"/>
        </w:rPr>
        <w:t>app/: main.py, auth.py, database.py, reports.py; models/ и schemas/ — отдельный файл для каждого класса;</w:t>
      </w:r>
    </w:p>
    <w:p>
      <w:pPr>
        <w:spacing w:line="240" w:lineRule="auto" w:after="60"/>
        <w:jc w:val="both"/>
      </w:pPr>
      <w:r>
        <w:rPr>
          <w:rFonts w:ascii="Times New Roman" w:hAnsi="Times New Roman"/>
          <w:color w:val="000000"/>
          <w:sz w:val="28"/>
          <w:u w:val="none"/>
        </w:rPr>
        <w:t>tests/: conftest.py, проверки аккаунтов, олимпиад, протоколов, вложений, контракта и обязательных требований;</w:t>
      </w:r>
    </w:p>
    <w:p>
      <w:pPr>
        <w:spacing w:line="240" w:lineRule="auto" w:after="60"/>
        <w:jc w:val="both"/>
      </w:pPr>
      <w:r>
        <w:rPr>
          <w:rFonts w:ascii="Times New Roman" w:hAnsi="Times New Roman"/>
          <w:color w:val="000000"/>
          <w:sz w:val="28"/>
          <w:u w:val="none"/>
        </w:rPr>
        <w:t>docs/: записка DOCX/PDF, API.md, INSTALL.md, TEST_PLAN.md, TEST_CASES.md, TEST_REPORT.md и используемые снимки;</w:t>
      </w:r>
    </w:p>
    <w:p>
      <w:pPr>
        <w:spacing w:line="240" w:lineRule="auto" w:after="60"/>
        <w:jc w:val="both"/>
      </w:pPr>
      <w:r>
        <w:rPr>
          <w:rFonts w:ascii="Times New Roman" w:hAnsi="Times New Roman"/>
          <w:color w:val="000000"/>
          <w:sz w:val="28"/>
          <w:u w:val="none"/>
        </w:rPr>
        <w:t>корень: README.md, requirements.txt, requirements-dev.txt, pytest.ini, database.sql, init_db.py, .env.example; storage/ — пользовательские файлы.</w:t>
      </w:r>
    </w:p>
    <w:p>
      <w:pPr>
        <w:spacing w:line="240" w:lineRule="auto" w:after="60"/>
        <w:jc w:val="both"/>
      </w:pPr>
      <w:r>
        <w:rPr>
          <w:rFonts w:ascii="Times New Roman" w:hAnsi="Times New Roman"/>
          <w:color w:val="000000"/>
          <w:sz w:val="28"/>
          <w:u w:val="none"/>
        </w:rPr>
        <w:t>Назначение каждого класса и его файл указаны в таблице 10; фикстуры и очистка их состояния — в таблице 11.</w:t>
      </w:r>
    </w:p>
    <w:p>
      <w:pPr>
        <w:keepNext/>
        <w:pageBreakBefore/>
        <w:spacing w:line="240" w:lineRule="auto"/>
        <w:jc w:val="both"/>
      </w:pPr>
      <w:r>
        <w:rPr>
          <w:rFonts w:ascii="Times New Roman" w:hAnsi="Times New Roman"/>
          <w:color w:val="000000"/>
          <w:sz w:val="28"/>
          <w:u w:val="none"/>
        </w:rPr>
        <w:t>Таблица 10 — Классы приложения и их файлы</w:t>
      </w:r>
    </w:p>
    <w:tbl>
      <w:tblPr>
        <w:tblStyle w:val="TableGrid"/>
        <w:tblW w:type="auto" w:w="0"/>
        <w:tblLayout w:type="fixed"/>
        <w:tblLook w:firstColumn="1" w:firstRow="1" w:lastColumn="0" w:lastRow="0" w:noHBand="0" w:noVBand="1" w:val="04A0"/>
      </w:tblPr>
      <w:tblGrid>
        <w:gridCol w:w="2324"/>
        <w:gridCol w:w="4139"/>
        <w:gridCol w:w="2891"/>
      </w:tblGrid>
      <w:tr>
        <w:trPr>
          <w:tblHeader/>
        </w:trPr>
        <w:tc>
          <w:tcPr>
            <w:tcW w:type="dxa" w:w="2324"/>
          </w:tcPr>
          <w:p>
            <w:pPr>
              <w:keepNext/>
              <w:spacing w:after="40" w:line="240" w:lineRule="auto"/>
              <w:ind w:firstLine="0"/>
            </w:pPr>
            <w:r>
              <w:rPr>
                <w:rFonts w:ascii="Times New Roman" w:hAnsi="Times New Roman"/>
                <w:b/>
                <w:sz w:val="28"/>
              </w:rPr>
              <w:t>Класс</w:t>
            </w:r>
          </w:p>
        </w:tc>
        <w:tc>
          <w:tcPr>
            <w:tcW w:type="dxa" w:w="4139"/>
          </w:tcPr>
          <w:p>
            <w:pPr>
              <w:keepNext/>
              <w:spacing w:after="40" w:line="240" w:lineRule="auto"/>
              <w:ind w:firstLine="0"/>
            </w:pPr>
            <w:r>
              <w:rPr>
                <w:rFonts w:ascii="Times New Roman" w:hAnsi="Times New Roman"/>
                <w:b/>
                <w:sz w:val="28"/>
              </w:rPr>
              <w:t>Отдельный файл</w:t>
            </w:r>
          </w:p>
        </w:tc>
        <w:tc>
          <w:tcPr>
            <w:tcW w:type="dxa" w:w="2891"/>
          </w:tcPr>
          <w:p>
            <w:pPr>
              <w:keepNext/>
              <w:spacing w:after="40" w:line="240" w:lineRule="auto"/>
              <w:ind w:firstLine="0"/>
            </w:pPr>
            <w:r>
              <w:rPr>
                <w:rFonts w:ascii="Times New Roman" w:hAnsi="Times New Roman"/>
                <w:b/>
                <w:sz w:val="28"/>
              </w:rPr>
              <w:t>Назначение</w:t>
            </w:r>
          </w:p>
        </w:tc>
      </w:tr>
      <w:tr>
        <w:tc>
          <w:tcPr>
            <w:tcW w:type="dxa" w:w="2324"/>
          </w:tcPr>
          <w:p>
            <w:pPr>
              <w:spacing w:after="40" w:line="240" w:lineRule="auto"/>
              <w:ind w:firstLine="0"/>
            </w:pPr>
            <w:r>
              <w:rPr>
                <w:rFonts w:ascii="Times New Roman" w:hAnsi="Times New Roman"/>
                <w:sz w:val="28"/>
              </w:rPr>
              <w:t>Base</w:t>
            </w:r>
          </w:p>
        </w:tc>
        <w:tc>
          <w:tcPr>
            <w:tcW w:type="dxa" w:w="4139"/>
          </w:tcPr>
          <w:p>
            <w:pPr>
              <w:spacing w:after="40" w:line="240" w:lineRule="auto"/>
              <w:ind w:firstLine="0"/>
            </w:pPr>
            <w:r>
              <w:rPr>
                <w:rFonts w:ascii="Times New Roman" w:hAnsi="Times New Roman"/>
                <w:sz w:val="28"/>
              </w:rPr>
              <w:t>app/database.py</w:t>
            </w:r>
          </w:p>
        </w:tc>
        <w:tc>
          <w:tcPr>
            <w:tcW w:type="dxa" w:w="2891"/>
          </w:tcPr>
          <w:p>
            <w:pPr>
              <w:spacing w:after="40" w:line="240" w:lineRule="auto"/>
              <w:ind w:firstLine="0"/>
            </w:pPr>
            <w:r>
              <w:rPr>
                <w:rFonts w:ascii="Times New Roman" w:hAnsi="Times New Roman"/>
                <w:sz w:val="28"/>
              </w:rPr>
              <w:t>Основа декларативных ORM-моделей</w:t>
            </w:r>
          </w:p>
        </w:tc>
      </w:tr>
      <w:tr>
        <w:tc>
          <w:tcPr>
            <w:tcW w:type="dxa" w:w="2324"/>
          </w:tcPr>
          <w:p>
            <w:pPr>
              <w:spacing w:after="40" w:line="240" w:lineRule="auto"/>
              <w:ind w:firstLine="0"/>
            </w:pPr>
            <w:r>
              <w:rPr>
                <w:rFonts w:ascii="Times New Roman" w:hAnsi="Times New Roman"/>
                <w:sz w:val="28"/>
              </w:rPr>
              <w:t>Attachment</w:t>
            </w:r>
          </w:p>
        </w:tc>
        <w:tc>
          <w:tcPr>
            <w:tcW w:type="dxa" w:w="4139"/>
          </w:tcPr>
          <w:p>
            <w:pPr>
              <w:spacing w:after="40" w:line="240" w:lineRule="auto"/>
              <w:ind w:firstLine="0"/>
            </w:pPr>
            <w:r>
              <w:rPr>
                <w:rFonts w:ascii="Times New Roman" w:hAnsi="Times New Roman"/>
                <w:sz w:val="28"/>
              </w:rPr>
              <w:t>app/models/attachment.py</w:t>
            </w:r>
          </w:p>
        </w:tc>
        <w:tc>
          <w:tcPr>
            <w:tcW w:type="dxa" w:w="2891"/>
          </w:tcPr>
          <w:p>
            <w:pPr>
              <w:spacing w:after="40" w:line="240" w:lineRule="auto"/>
              <w:ind w:firstLine="0"/>
            </w:pPr>
            <w:r>
              <w:rPr>
                <w:rFonts w:ascii="Times New Roman" w:hAnsi="Times New Roman"/>
                <w:sz w:val="28"/>
              </w:rPr>
              <w:t>Таблица attachments</w:t>
            </w:r>
          </w:p>
        </w:tc>
      </w:tr>
      <w:tr>
        <w:tc>
          <w:tcPr>
            <w:tcW w:type="dxa" w:w="2324"/>
          </w:tcPr>
          <w:p>
            <w:pPr>
              <w:spacing w:after="40" w:line="240" w:lineRule="auto"/>
              <w:ind w:firstLine="0"/>
            </w:pPr>
            <w:r>
              <w:rPr>
                <w:rFonts w:ascii="Times New Roman" w:hAnsi="Times New Roman"/>
                <w:sz w:val="28"/>
              </w:rPr>
              <w:t>Olympiad</w:t>
            </w:r>
          </w:p>
        </w:tc>
        <w:tc>
          <w:tcPr>
            <w:tcW w:type="dxa" w:w="4139"/>
          </w:tcPr>
          <w:p>
            <w:pPr>
              <w:spacing w:after="40" w:line="240" w:lineRule="auto"/>
              <w:ind w:firstLine="0"/>
            </w:pPr>
            <w:r>
              <w:rPr>
                <w:rFonts w:ascii="Times New Roman" w:hAnsi="Times New Roman"/>
                <w:sz w:val="28"/>
              </w:rPr>
              <w:t>app/models/olympiad.py</w:t>
            </w:r>
          </w:p>
        </w:tc>
        <w:tc>
          <w:tcPr>
            <w:tcW w:type="dxa" w:w="2891"/>
          </w:tcPr>
          <w:p>
            <w:pPr>
              <w:spacing w:after="40" w:line="240" w:lineRule="auto"/>
              <w:ind w:firstLine="0"/>
            </w:pPr>
            <w:r>
              <w:rPr>
                <w:rFonts w:ascii="Times New Roman" w:hAnsi="Times New Roman"/>
                <w:sz w:val="28"/>
              </w:rPr>
              <w:t>Таблица olympiads</w:t>
            </w:r>
          </w:p>
        </w:tc>
      </w:tr>
      <w:tr>
        <w:tc>
          <w:tcPr>
            <w:tcW w:type="dxa" w:w="2324"/>
          </w:tcPr>
          <w:p>
            <w:pPr>
              <w:spacing w:after="40" w:line="240" w:lineRule="auto"/>
              <w:ind w:firstLine="0"/>
            </w:pPr>
            <w:r>
              <w:rPr>
                <w:rFonts w:ascii="Times New Roman" w:hAnsi="Times New Roman"/>
                <w:sz w:val="28"/>
              </w:rPr>
              <w:t>Participation</w:t>
            </w:r>
          </w:p>
        </w:tc>
        <w:tc>
          <w:tcPr>
            <w:tcW w:type="dxa" w:w="4139"/>
          </w:tcPr>
          <w:p>
            <w:pPr>
              <w:spacing w:after="40" w:line="240" w:lineRule="auto"/>
              <w:ind w:firstLine="0"/>
            </w:pPr>
            <w:r>
              <w:rPr>
                <w:rFonts w:ascii="Times New Roman" w:hAnsi="Times New Roman"/>
                <w:sz w:val="28"/>
              </w:rPr>
              <w:t>app/models/participation.py</w:t>
            </w:r>
          </w:p>
        </w:tc>
        <w:tc>
          <w:tcPr>
            <w:tcW w:type="dxa" w:w="2891"/>
          </w:tcPr>
          <w:p>
            <w:pPr>
              <w:spacing w:after="40" w:line="240" w:lineRule="auto"/>
              <w:ind w:firstLine="0"/>
            </w:pPr>
            <w:r>
              <w:rPr>
                <w:rFonts w:ascii="Times New Roman" w:hAnsi="Times New Roman"/>
                <w:sz w:val="28"/>
              </w:rPr>
              <w:t>Таблица participations</w:t>
            </w:r>
          </w:p>
        </w:tc>
      </w:tr>
      <w:tr>
        <w:tc>
          <w:tcPr>
            <w:tcW w:type="dxa" w:w="2324"/>
          </w:tcPr>
          <w:p>
            <w:pPr>
              <w:spacing w:after="40" w:line="240" w:lineRule="auto"/>
              <w:ind w:firstLine="0"/>
            </w:pPr>
            <w:r>
              <w:rPr>
                <w:rFonts w:ascii="Times New Roman" w:hAnsi="Times New Roman"/>
                <w:sz w:val="28"/>
              </w:rPr>
              <w:t>User</w:t>
            </w:r>
          </w:p>
        </w:tc>
        <w:tc>
          <w:tcPr>
            <w:tcW w:type="dxa" w:w="4139"/>
          </w:tcPr>
          <w:p>
            <w:pPr>
              <w:spacing w:after="40" w:line="240" w:lineRule="auto"/>
              <w:ind w:firstLine="0"/>
            </w:pPr>
            <w:r>
              <w:rPr>
                <w:rFonts w:ascii="Times New Roman" w:hAnsi="Times New Roman"/>
                <w:sz w:val="28"/>
              </w:rPr>
              <w:t>app/models/user.py</w:t>
            </w:r>
          </w:p>
        </w:tc>
        <w:tc>
          <w:tcPr>
            <w:tcW w:type="dxa" w:w="2891"/>
          </w:tcPr>
          <w:p>
            <w:pPr>
              <w:spacing w:after="40" w:line="240" w:lineRule="auto"/>
              <w:ind w:firstLine="0"/>
            </w:pPr>
            <w:r>
              <w:rPr>
                <w:rFonts w:ascii="Times New Roman" w:hAnsi="Times New Roman"/>
                <w:sz w:val="28"/>
              </w:rPr>
              <w:t>Таблица users</w:t>
            </w:r>
          </w:p>
        </w:tc>
      </w:tr>
      <w:tr>
        <w:tc>
          <w:tcPr>
            <w:tcW w:type="dxa" w:w="2324"/>
          </w:tcPr>
          <w:p>
            <w:pPr>
              <w:spacing w:after="40" w:line="240" w:lineRule="auto"/>
              <w:ind w:firstLine="0"/>
            </w:pPr>
            <w:r>
              <w:rPr>
                <w:rFonts w:ascii="Times New Roman" w:hAnsi="Times New Roman"/>
                <w:sz w:val="28"/>
              </w:rPr>
              <w:t>AccountUpdate</w:t>
            </w:r>
          </w:p>
        </w:tc>
        <w:tc>
          <w:tcPr>
            <w:tcW w:type="dxa" w:w="4139"/>
          </w:tcPr>
          <w:p>
            <w:pPr>
              <w:spacing w:after="40" w:line="240" w:lineRule="auto"/>
              <w:ind w:firstLine="0"/>
            </w:pPr>
            <w:r>
              <w:rPr>
                <w:rFonts w:ascii="Times New Roman" w:hAnsi="Times New Roman"/>
                <w:sz w:val="28"/>
              </w:rPr>
              <w:t>app/schemas/account_update.py</w:t>
            </w:r>
          </w:p>
        </w:tc>
        <w:tc>
          <w:tcPr>
            <w:tcW w:type="dxa" w:w="2891"/>
          </w:tcPr>
          <w:p>
            <w:pPr>
              <w:spacing w:after="40" w:line="240" w:lineRule="auto"/>
              <w:ind w:firstLine="0"/>
            </w:pPr>
            <w:r>
              <w:rPr>
                <w:rFonts w:ascii="Times New Roman" w:hAnsi="Times New Roman"/>
                <w:sz w:val="28"/>
              </w:rPr>
              <w:t>Входная схема</w:t>
            </w:r>
          </w:p>
        </w:tc>
      </w:tr>
      <w:tr>
        <w:tc>
          <w:tcPr>
            <w:tcW w:type="dxa" w:w="2324"/>
          </w:tcPr>
          <w:p>
            <w:pPr>
              <w:spacing w:after="40" w:line="240" w:lineRule="auto"/>
              <w:ind w:firstLine="0"/>
            </w:pPr>
            <w:r>
              <w:rPr>
                <w:rFonts w:ascii="Times New Roman" w:hAnsi="Times New Roman"/>
                <w:sz w:val="28"/>
              </w:rPr>
              <w:t>ApiModel</w:t>
            </w:r>
          </w:p>
        </w:tc>
        <w:tc>
          <w:tcPr>
            <w:tcW w:type="dxa" w:w="4139"/>
          </w:tcPr>
          <w:p>
            <w:pPr>
              <w:spacing w:after="40" w:line="240" w:lineRule="auto"/>
              <w:ind w:firstLine="0"/>
            </w:pPr>
            <w:r>
              <w:rPr>
                <w:rFonts w:ascii="Times New Roman" w:hAnsi="Times New Roman"/>
                <w:sz w:val="28"/>
              </w:rPr>
              <w:t>app/schemas/api_model.py</w:t>
            </w:r>
          </w:p>
        </w:tc>
        <w:tc>
          <w:tcPr>
            <w:tcW w:type="dxa" w:w="2891"/>
          </w:tcPr>
          <w:p>
            <w:pPr>
              <w:spacing w:after="40" w:line="240" w:lineRule="auto"/>
              <w:ind w:firstLine="0"/>
            </w:pPr>
            <w:r>
              <w:rPr>
                <w:rFonts w:ascii="Times New Roman" w:hAnsi="Times New Roman"/>
                <w:sz w:val="28"/>
              </w:rPr>
              <w:t>Базовые настройки валидации</w:t>
            </w:r>
          </w:p>
        </w:tc>
      </w:tr>
      <w:tr>
        <w:tc>
          <w:tcPr>
            <w:tcW w:type="dxa" w:w="2324"/>
          </w:tcPr>
          <w:p>
            <w:pPr>
              <w:spacing w:after="40" w:line="240" w:lineRule="auto"/>
              <w:ind w:firstLine="0"/>
            </w:pPr>
            <w:r>
              <w:rPr>
                <w:rFonts w:ascii="Times New Roman" w:hAnsi="Times New Roman"/>
                <w:sz w:val="28"/>
              </w:rPr>
              <w:t>AttachmentRead</w:t>
            </w:r>
          </w:p>
        </w:tc>
        <w:tc>
          <w:tcPr>
            <w:tcW w:type="dxa" w:w="4139"/>
          </w:tcPr>
          <w:p>
            <w:pPr>
              <w:spacing w:after="40" w:line="240" w:lineRule="auto"/>
              <w:ind w:firstLine="0"/>
            </w:pPr>
            <w:r>
              <w:rPr>
                <w:rFonts w:ascii="Times New Roman" w:hAnsi="Times New Roman"/>
                <w:sz w:val="28"/>
              </w:rPr>
              <w:t>app/schemas/attachment_read.py</w:t>
            </w:r>
          </w:p>
        </w:tc>
        <w:tc>
          <w:tcPr>
            <w:tcW w:type="dxa" w:w="2891"/>
          </w:tcPr>
          <w:p>
            <w:pPr>
              <w:spacing w:after="40" w:line="240" w:lineRule="auto"/>
              <w:ind w:firstLine="0"/>
            </w:pPr>
            <w:r>
              <w:rPr>
                <w:rFonts w:ascii="Times New Roman" w:hAnsi="Times New Roman"/>
                <w:sz w:val="28"/>
              </w:rPr>
              <w:t>Выходная схема ответа</w:t>
            </w:r>
          </w:p>
        </w:tc>
      </w:tr>
    </w:tbl>
    <w:p>
      <w:pPr>
        <w:keepNext/>
        <w:pageBreakBefore/>
        <w:spacing w:line="240" w:lineRule="auto"/>
        <w:jc w:val="both"/>
      </w:pPr>
      <w:r>
        <w:rPr>
          <w:rFonts w:ascii="Times New Roman" w:hAnsi="Times New Roman"/>
          <w:color w:val="000000"/>
          <w:sz w:val="28"/>
          <w:u w:val="none"/>
        </w:rPr>
        <w:t>Продолжение таблицы 10</w:t>
      </w:r>
    </w:p>
    <w:tbl>
      <w:tblPr>
        <w:tblStyle w:val="TableGrid"/>
        <w:tblW w:type="auto" w:w="0"/>
        <w:tblLayout w:type="fixed"/>
        <w:tblLook w:firstColumn="1" w:firstRow="1" w:lastColumn="0" w:lastRow="0" w:noHBand="0" w:noVBand="1" w:val="04A0"/>
      </w:tblPr>
      <w:tblGrid>
        <w:gridCol w:w="2324"/>
        <w:gridCol w:w="4139"/>
        <w:gridCol w:w="2891"/>
      </w:tblGrid>
      <w:tr>
        <w:trPr>
          <w:tblHeader/>
        </w:trPr>
        <w:tc>
          <w:tcPr>
            <w:tcW w:type="dxa" w:w="2324"/>
          </w:tcPr>
          <w:p>
            <w:pPr>
              <w:keepNext/>
              <w:spacing w:after="40" w:line="240" w:lineRule="auto"/>
              <w:ind w:firstLine="0"/>
            </w:pPr>
            <w:r>
              <w:rPr>
                <w:rFonts w:ascii="Times New Roman" w:hAnsi="Times New Roman"/>
                <w:b/>
                <w:sz w:val="28"/>
              </w:rPr>
              <w:t>Класс</w:t>
            </w:r>
          </w:p>
        </w:tc>
        <w:tc>
          <w:tcPr>
            <w:tcW w:type="dxa" w:w="4139"/>
          </w:tcPr>
          <w:p>
            <w:pPr>
              <w:keepNext/>
              <w:spacing w:after="40" w:line="240" w:lineRule="auto"/>
              <w:ind w:firstLine="0"/>
            </w:pPr>
            <w:r>
              <w:rPr>
                <w:rFonts w:ascii="Times New Roman" w:hAnsi="Times New Roman"/>
                <w:b/>
                <w:sz w:val="28"/>
              </w:rPr>
              <w:t>Отдельный файл</w:t>
            </w:r>
          </w:p>
        </w:tc>
        <w:tc>
          <w:tcPr>
            <w:tcW w:type="dxa" w:w="2891"/>
          </w:tcPr>
          <w:p>
            <w:pPr>
              <w:keepNext/>
              <w:spacing w:after="40" w:line="240" w:lineRule="auto"/>
              <w:ind w:firstLine="0"/>
            </w:pPr>
            <w:r>
              <w:rPr>
                <w:rFonts w:ascii="Times New Roman" w:hAnsi="Times New Roman"/>
                <w:b/>
                <w:sz w:val="28"/>
              </w:rPr>
              <w:t>Назначение</w:t>
            </w:r>
          </w:p>
        </w:tc>
      </w:tr>
      <w:tr>
        <w:tc>
          <w:tcPr>
            <w:tcW w:type="dxa" w:w="2324"/>
          </w:tcPr>
          <w:p>
            <w:pPr>
              <w:spacing w:after="40" w:line="240" w:lineRule="auto"/>
              <w:ind w:firstLine="0"/>
            </w:pPr>
            <w:r>
              <w:rPr>
                <w:rFonts w:ascii="Times New Roman" w:hAnsi="Times New Roman"/>
                <w:sz w:val="28"/>
              </w:rPr>
              <w:t>OlympiadCreate</w:t>
            </w:r>
          </w:p>
        </w:tc>
        <w:tc>
          <w:tcPr>
            <w:tcW w:type="dxa" w:w="4139"/>
          </w:tcPr>
          <w:p>
            <w:pPr>
              <w:spacing w:after="40" w:line="240" w:lineRule="auto"/>
              <w:ind w:firstLine="0"/>
            </w:pPr>
            <w:r>
              <w:rPr>
                <w:rFonts w:ascii="Times New Roman" w:hAnsi="Times New Roman"/>
                <w:sz w:val="28"/>
              </w:rPr>
              <w:t>app/schemas/olympiad_create.py</w:t>
            </w:r>
          </w:p>
        </w:tc>
        <w:tc>
          <w:tcPr>
            <w:tcW w:type="dxa" w:w="2891"/>
          </w:tcPr>
          <w:p>
            <w:pPr>
              <w:spacing w:after="40" w:line="240" w:lineRule="auto"/>
              <w:ind w:firstLine="0"/>
            </w:pPr>
            <w:r>
              <w:rPr>
                <w:rFonts w:ascii="Times New Roman" w:hAnsi="Times New Roman"/>
                <w:sz w:val="28"/>
              </w:rPr>
              <w:t>Входная схема</w:t>
            </w:r>
          </w:p>
        </w:tc>
      </w:tr>
      <w:tr>
        <w:tc>
          <w:tcPr>
            <w:tcW w:type="dxa" w:w="2324"/>
          </w:tcPr>
          <w:p>
            <w:pPr>
              <w:spacing w:after="40" w:line="240" w:lineRule="auto"/>
              <w:ind w:firstLine="0"/>
            </w:pPr>
            <w:r>
              <w:rPr>
                <w:rFonts w:ascii="Times New Roman" w:hAnsi="Times New Roman"/>
                <w:sz w:val="28"/>
              </w:rPr>
              <w:t>OlympiadPage</w:t>
            </w:r>
          </w:p>
        </w:tc>
        <w:tc>
          <w:tcPr>
            <w:tcW w:type="dxa" w:w="4139"/>
          </w:tcPr>
          <w:p>
            <w:pPr>
              <w:spacing w:after="40" w:line="240" w:lineRule="auto"/>
              <w:ind w:firstLine="0"/>
            </w:pPr>
            <w:r>
              <w:rPr>
                <w:rFonts w:ascii="Times New Roman" w:hAnsi="Times New Roman"/>
                <w:sz w:val="28"/>
              </w:rPr>
              <w:t>app/schemas/olympiad_page.py</w:t>
            </w:r>
          </w:p>
        </w:tc>
        <w:tc>
          <w:tcPr>
            <w:tcW w:type="dxa" w:w="2891"/>
          </w:tcPr>
          <w:p>
            <w:pPr>
              <w:spacing w:after="40" w:line="240" w:lineRule="auto"/>
              <w:ind w:firstLine="0"/>
            </w:pPr>
            <w:r>
              <w:rPr>
                <w:rFonts w:ascii="Times New Roman" w:hAnsi="Times New Roman"/>
                <w:sz w:val="28"/>
              </w:rPr>
              <w:t>Выходная схема ответа</w:t>
            </w:r>
          </w:p>
        </w:tc>
      </w:tr>
      <w:tr>
        <w:tc>
          <w:tcPr>
            <w:tcW w:type="dxa" w:w="2324"/>
          </w:tcPr>
          <w:p>
            <w:pPr>
              <w:spacing w:after="40" w:line="240" w:lineRule="auto"/>
              <w:ind w:firstLine="0"/>
            </w:pPr>
            <w:r>
              <w:rPr>
                <w:rFonts w:ascii="Times New Roman" w:hAnsi="Times New Roman"/>
                <w:sz w:val="28"/>
              </w:rPr>
              <w:t>OlympiadRead</w:t>
            </w:r>
          </w:p>
        </w:tc>
        <w:tc>
          <w:tcPr>
            <w:tcW w:type="dxa" w:w="4139"/>
          </w:tcPr>
          <w:p>
            <w:pPr>
              <w:spacing w:after="40" w:line="240" w:lineRule="auto"/>
              <w:ind w:firstLine="0"/>
            </w:pPr>
            <w:r>
              <w:rPr>
                <w:rFonts w:ascii="Times New Roman" w:hAnsi="Times New Roman"/>
                <w:sz w:val="28"/>
              </w:rPr>
              <w:t>app/schemas/olympiad_read.py</w:t>
            </w:r>
          </w:p>
        </w:tc>
        <w:tc>
          <w:tcPr>
            <w:tcW w:type="dxa" w:w="2891"/>
          </w:tcPr>
          <w:p>
            <w:pPr>
              <w:spacing w:after="40" w:line="240" w:lineRule="auto"/>
              <w:ind w:firstLine="0"/>
            </w:pPr>
            <w:r>
              <w:rPr>
                <w:rFonts w:ascii="Times New Roman" w:hAnsi="Times New Roman"/>
                <w:sz w:val="28"/>
              </w:rPr>
              <w:t>Выходная схема ответа</w:t>
            </w:r>
          </w:p>
        </w:tc>
      </w:tr>
      <w:tr>
        <w:tc>
          <w:tcPr>
            <w:tcW w:type="dxa" w:w="2324"/>
          </w:tcPr>
          <w:p>
            <w:pPr>
              <w:spacing w:after="40" w:line="240" w:lineRule="auto"/>
              <w:ind w:firstLine="0"/>
            </w:pPr>
            <w:r>
              <w:rPr>
                <w:rFonts w:ascii="Times New Roman" w:hAnsi="Times New Roman"/>
                <w:sz w:val="28"/>
              </w:rPr>
              <w:t>OlympiadUpdate</w:t>
            </w:r>
          </w:p>
        </w:tc>
        <w:tc>
          <w:tcPr>
            <w:tcW w:type="dxa" w:w="4139"/>
          </w:tcPr>
          <w:p>
            <w:pPr>
              <w:spacing w:after="40" w:line="240" w:lineRule="auto"/>
              <w:ind w:firstLine="0"/>
            </w:pPr>
            <w:r>
              <w:rPr>
                <w:rFonts w:ascii="Times New Roman" w:hAnsi="Times New Roman"/>
                <w:sz w:val="28"/>
              </w:rPr>
              <w:t>app/schemas/olympiad_update.py</w:t>
            </w:r>
          </w:p>
        </w:tc>
        <w:tc>
          <w:tcPr>
            <w:tcW w:type="dxa" w:w="2891"/>
          </w:tcPr>
          <w:p>
            <w:pPr>
              <w:spacing w:after="40" w:line="240" w:lineRule="auto"/>
              <w:ind w:firstLine="0"/>
            </w:pPr>
            <w:r>
              <w:rPr>
                <w:rFonts w:ascii="Times New Roman" w:hAnsi="Times New Roman"/>
                <w:sz w:val="28"/>
              </w:rPr>
              <w:t>Входная схема</w:t>
            </w:r>
          </w:p>
        </w:tc>
      </w:tr>
      <w:tr>
        <w:tc>
          <w:tcPr>
            <w:tcW w:type="dxa" w:w="2324"/>
          </w:tcPr>
          <w:p>
            <w:pPr>
              <w:spacing w:after="40" w:line="240" w:lineRule="auto"/>
              <w:ind w:firstLine="0"/>
            </w:pPr>
            <w:r>
              <w:rPr>
                <w:rFonts w:ascii="Times New Roman" w:hAnsi="Times New Roman"/>
                <w:sz w:val="28"/>
              </w:rPr>
              <w:t>ProfileUpdate</w:t>
            </w:r>
          </w:p>
        </w:tc>
        <w:tc>
          <w:tcPr>
            <w:tcW w:type="dxa" w:w="4139"/>
          </w:tcPr>
          <w:p>
            <w:pPr>
              <w:spacing w:after="40" w:line="240" w:lineRule="auto"/>
              <w:ind w:firstLine="0"/>
            </w:pPr>
            <w:r>
              <w:rPr>
                <w:rFonts w:ascii="Times New Roman" w:hAnsi="Times New Roman"/>
                <w:sz w:val="28"/>
              </w:rPr>
              <w:t>app/schemas/profile_update.py</w:t>
            </w:r>
          </w:p>
        </w:tc>
        <w:tc>
          <w:tcPr>
            <w:tcW w:type="dxa" w:w="2891"/>
          </w:tcPr>
          <w:p>
            <w:pPr>
              <w:spacing w:after="40" w:line="240" w:lineRule="auto"/>
              <w:ind w:firstLine="0"/>
            </w:pPr>
            <w:r>
              <w:rPr>
                <w:rFonts w:ascii="Times New Roman" w:hAnsi="Times New Roman"/>
                <w:sz w:val="28"/>
              </w:rPr>
              <w:t>Входная схема</w:t>
            </w:r>
          </w:p>
        </w:tc>
      </w:tr>
      <w:tr>
        <w:tc>
          <w:tcPr>
            <w:tcW w:type="dxa" w:w="2324"/>
          </w:tcPr>
          <w:p>
            <w:pPr>
              <w:spacing w:after="40" w:line="240" w:lineRule="auto"/>
              <w:ind w:firstLine="0"/>
            </w:pPr>
            <w:r>
              <w:rPr>
                <w:rFonts w:ascii="Times New Roman" w:hAnsi="Times New Roman"/>
                <w:sz w:val="28"/>
              </w:rPr>
              <w:t>ProtocolUpdate</w:t>
            </w:r>
          </w:p>
        </w:tc>
        <w:tc>
          <w:tcPr>
            <w:tcW w:type="dxa" w:w="4139"/>
          </w:tcPr>
          <w:p>
            <w:pPr>
              <w:spacing w:after="40" w:line="240" w:lineRule="auto"/>
              <w:ind w:firstLine="0"/>
            </w:pPr>
            <w:r>
              <w:rPr>
                <w:rFonts w:ascii="Times New Roman" w:hAnsi="Times New Roman"/>
                <w:sz w:val="28"/>
              </w:rPr>
              <w:t>app/schemas/protocol_update.py</w:t>
            </w:r>
          </w:p>
        </w:tc>
        <w:tc>
          <w:tcPr>
            <w:tcW w:type="dxa" w:w="2891"/>
          </w:tcPr>
          <w:p>
            <w:pPr>
              <w:spacing w:after="40" w:line="240" w:lineRule="auto"/>
              <w:ind w:firstLine="0"/>
            </w:pPr>
            <w:r>
              <w:rPr>
                <w:rFonts w:ascii="Times New Roman" w:hAnsi="Times New Roman"/>
                <w:sz w:val="28"/>
              </w:rPr>
              <w:t>Входная схема</w:t>
            </w:r>
          </w:p>
        </w:tc>
      </w:tr>
      <w:tr>
        <w:tc>
          <w:tcPr>
            <w:tcW w:type="dxa" w:w="2324"/>
          </w:tcPr>
          <w:p>
            <w:pPr>
              <w:spacing w:after="40" w:line="240" w:lineRule="auto"/>
              <w:ind w:firstLine="0"/>
            </w:pPr>
            <w:r>
              <w:rPr>
                <w:rFonts w:ascii="Times New Roman" w:hAnsi="Times New Roman"/>
                <w:sz w:val="28"/>
              </w:rPr>
              <w:t>ResultUpdate</w:t>
            </w:r>
          </w:p>
        </w:tc>
        <w:tc>
          <w:tcPr>
            <w:tcW w:type="dxa" w:w="4139"/>
          </w:tcPr>
          <w:p>
            <w:pPr>
              <w:spacing w:after="40" w:line="240" w:lineRule="auto"/>
              <w:ind w:firstLine="0"/>
            </w:pPr>
            <w:r>
              <w:rPr>
                <w:rFonts w:ascii="Times New Roman" w:hAnsi="Times New Roman"/>
                <w:sz w:val="28"/>
              </w:rPr>
              <w:t>app/schemas/result_update.py</w:t>
            </w:r>
          </w:p>
        </w:tc>
        <w:tc>
          <w:tcPr>
            <w:tcW w:type="dxa" w:w="2891"/>
          </w:tcPr>
          <w:p>
            <w:pPr>
              <w:spacing w:after="40" w:line="240" w:lineRule="auto"/>
              <w:ind w:firstLine="0"/>
            </w:pPr>
            <w:r>
              <w:rPr>
                <w:rFonts w:ascii="Times New Roman" w:hAnsi="Times New Roman"/>
                <w:sz w:val="28"/>
              </w:rPr>
              <w:t>Входная схема</w:t>
            </w:r>
          </w:p>
        </w:tc>
      </w:tr>
      <w:tr>
        <w:tc>
          <w:tcPr>
            <w:tcW w:type="dxa" w:w="2324"/>
          </w:tcPr>
          <w:p>
            <w:pPr>
              <w:spacing w:after="40" w:line="240" w:lineRule="auto"/>
              <w:ind w:firstLine="0"/>
            </w:pPr>
            <w:r>
              <w:rPr>
                <w:rFonts w:ascii="Times New Roman" w:hAnsi="Times New Roman"/>
                <w:sz w:val="28"/>
              </w:rPr>
              <w:t>UserCreate</w:t>
            </w:r>
          </w:p>
        </w:tc>
        <w:tc>
          <w:tcPr>
            <w:tcW w:type="dxa" w:w="4139"/>
          </w:tcPr>
          <w:p>
            <w:pPr>
              <w:spacing w:after="40" w:line="240" w:lineRule="auto"/>
              <w:ind w:firstLine="0"/>
            </w:pPr>
            <w:r>
              <w:rPr>
                <w:rFonts w:ascii="Times New Roman" w:hAnsi="Times New Roman"/>
                <w:sz w:val="28"/>
              </w:rPr>
              <w:t>app/schemas/user_create.py</w:t>
            </w:r>
          </w:p>
        </w:tc>
        <w:tc>
          <w:tcPr>
            <w:tcW w:type="dxa" w:w="2891"/>
          </w:tcPr>
          <w:p>
            <w:pPr>
              <w:spacing w:after="40" w:line="240" w:lineRule="auto"/>
              <w:ind w:firstLine="0"/>
            </w:pPr>
            <w:r>
              <w:rPr>
                <w:rFonts w:ascii="Times New Roman" w:hAnsi="Times New Roman"/>
                <w:sz w:val="28"/>
              </w:rPr>
              <w:t>Входная схема</w:t>
            </w:r>
          </w:p>
        </w:tc>
      </w:tr>
      <w:tr>
        <w:tc>
          <w:tcPr>
            <w:tcW w:type="dxa" w:w="2324"/>
          </w:tcPr>
          <w:p>
            <w:pPr>
              <w:spacing w:after="40" w:line="240" w:lineRule="auto"/>
              <w:ind w:firstLine="0"/>
            </w:pPr>
            <w:r>
              <w:rPr>
                <w:rFonts w:ascii="Times New Roman" w:hAnsi="Times New Roman"/>
                <w:sz w:val="28"/>
              </w:rPr>
              <w:t>UserRead</w:t>
            </w:r>
          </w:p>
        </w:tc>
        <w:tc>
          <w:tcPr>
            <w:tcW w:type="dxa" w:w="4139"/>
          </w:tcPr>
          <w:p>
            <w:pPr>
              <w:spacing w:after="40" w:line="240" w:lineRule="auto"/>
              <w:ind w:firstLine="0"/>
            </w:pPr>
            <w:r>
              <w:rPr>
                <w:rFonts w:ascii="Times New Roman" w:hAnsi="Times New Roman"/>
                <w:sz w:val="28"/>
              </w:rPr>
              <w:t>app/schemas/user_read.py</w:t>
            </w:r>
          </w:p>
        </w:tc>
        <w:tc>
          <w:tcPr>
            <w:tcW w:type="dxa" w:w="2891"/>
          </w:tcPr>
          <w:p>
            <w:pPr>
              <w:spacing w:after="40" w:line="240" w:lineRule="auto"/>
              <w:ind w:firstLine="0"/>
            </w:pPr>
            <w:r>
              <w:rPr>
                <w:rFonts w:ascii="Times New Roman" w:hAnsi="Times New Roman"/>
                <w:sz w:val="28"/>
              </w:rPr>
              <w:t>Выходная схема ответа</w:t>
            </w:r>
          </w:p>
        </w:tc>
      </w:tr>
    </w:tbl>
    <w:p>
      <w:pPr>
        <w:keepNext/>
        <w:spacing w:line="240" w:lineRule="auto"/>
        <w:jc w:val="both"/>
      </w:pPr>
      <w:r>
        <w:rPr>
          <w:rFonts w:ascii="Times New Roman" w:hAnsi="Times New Roman"/>
          <w:color w:val="000000"/>
          <w:sz w:val="28"/>
          <w:u w:val="none"/>
        </w:rPr>
        <w:t>Таблица 11 — Назначение тестовых фикстур</w:t>
      </w:r>
    </w:p>
    <w:tbl>
      <w:tblPr>
        <w:tblStyle w:val="TableGrid"/>
        <w:tblW w:type="auto" w:w="0"/>
        <w:tblLayout w:type="fixed"/>
        <w:tblLook w:firstColumn="1" w:firstRow="1" w:lastColumn="0" w:lastRow="0" w:noHBand="0" w:noVBand="1" w:val="04A0"/>
      </w:tblPr>
      <w:tblGrid>
        <w:gridCol w:w="1701"/>
        <w:gridCol w:w="4592"/>
        <w:gridCol w:w="3061"/>
      </w:tblGrid>
      <w:tr>
        <w:trPr>
          <w:tblHeader/>
        </w:trPr>
        <w:tc>
          <w:tcPr>
            <w:tcW w:type="dxa" w:w="1701"/>
          </w:tcPr>
          <w:p>
            <w:pPr>
              <w:keepNext/>
              <w:spacing w:after="40" w:line="240" w:lineRule="auto"/>
              <w:ind w:firstLine="0"/>
            </w:pPr>
            <w:r>
              <w:rPr>
                <w:rFonts w:ascii="Times New Roman" w:hAnsi="Times New Roman"/>
                <w:b/>
                <w:sz w:val="28"/>
              </w:rPr>
              <w:t>Фикстура</w:t>
            </w:r>
          </w:p>
        </w:tc>
        <w:tc>
          <w:tcPr>
            <w:tcW w:type="dxa" w:w="4592"/>
          </w:tcPr>
          <w:p>
            <w:pPr>
              <w:keepNext/>
              <w:spacing w:after="40" w:line="240" w:lineRule="auto"/>
              <w:ind w:firstLine="0"/>
            </w:pPr>
            <w:r>
              <w:rPr>
                <w:rFonts w:ascii="Times New Roman" w:hAnsi="Times New Roman"/>
                <w:b/>
                <w:sz w:val="28"/>
              </w:rPr>
              <w:t>Область / назначение</w:t>
            </w:r>
          </w:p>
        </w:tc>
        <w:tc>
          <w:tcPr>
            <w:tcW w:type="dxa" w:w="3061"/>
          </w:tcPr>
          <w:p>
            <w:pPr>
              <w:keepNext/>
              <w:spacing w:after="40" w:line="240" w:lineRule="auto"/>
              <w:ind w:firstLine="0"/>
            </w:pPr>
            <w:r>
              <w:rPr>
                <w:rFonts w:ascii="Times New Roman" w:hAnsi="Times New Roman"/>
                <w:b/>
                <w:sz w:val="28"/>
              </w:rPr>
              <w:t>Освобождение состояния</w:t>
            </w:r>
          </w:p>
        </w:tc>
      </w:tr>
      <w:tr>
        <w:tc>
          <w:tcPr>
            <w:tcW w:type="dxa" w:w="1701"/>
          </w:tcPr>
          <w:p>
            <w:pPr>
              <w:spacing w:after="40" w:line="240" w:lineRule="auto"/>
              <w:ind w:firstLine="0"/>
            </w:pPr>
            <w:r>
              <w:rPr>
                <w:rFonts w:ascii="Times New Roman" w:hAnsi="Times New Roman"/>
                <w:sz w:val="28"/>
              </w:rPr>
              <w:t>test_engine</w:t>
            </w:r>
          </w:p>
        </w:tc>
        <w:tc>
          <w:tcPr>
            <w:tcW w:type="dxa" w:w="4592"/>
          </w:tcPr>
          <w:p>
            <w:pPr>
              <w:spacing w:after="40" w:line="240" w:lineRule="auto"/>
              <w:ind w:firstLine="0"/>
            </w:pPr>
            <w:r>
              <w:rPr>
                <w:rFonts w:ascii="Times New Roman" w:hAnsi="Times New Roman"/>
                <w:sz w:val="28"/>
              </w:rPr>
              <w:t>Сессия тестов; отдельный PostgreSQL engine, создание таблиц</w:t>
            </w:r>
          </w:p>
        </w:tc>
        <w:tc>
          <w:tcPr>
            <w:tcW w:type="dxa" w:w="3061"/>
          </w:tcPr>
          <w:p>
            <w:pPr>
              <w:spacing w:after="40" w:line="240" w:lineRule="auto"/>
              <w:ind w:firstLine="0"/>
            </w:pPr>
            <w:r>
              <w:rPr>
                <w:rFonts w:ascii="Times New Roman" w:hAnsi="Times New Roman"/>
                <w:sz w:val="28"/>
              </w:rPr>
              <w:t>dispose после набора</w:t>
            </w:r>
          </w:p>
        </w:tc>
      </w:tr>
      <w:tr>
        <w:tc>
          <w:tcPr>
            <w:tcW w:type="dxa" w:w="1701"/>
          </w:tcPr>
          <w:p>
            <w:pPr>
              <w:spacing w:after="40" w:line="240" w:lineRule="auto"/>
              <w:ind w:firstLine="0"/>
            </w:pPr>
            <w:r>
              <w:rPr>
                <w:rFonts w:ascii="Times New Roman" w:hAnsi="Times New Roman"/>
                <w:sz w:val="28"/>
              </w:rPr>
              <w:t>db</w:t>
            </w:r>
          </w:p>
        </w:tc>
        <w:tc>
          <w:tcPr>
            <w:tcW w:type="dxa" w:w="4592"/>
          </w:tcPr>
          <w:p>
            <w:pPr>
              <w:spacing w:after="40" w:line="240" w:lineRule="auto"/>
              <w:ind w:firstLine="0"/>
            </w:pPr>
            <w:r>
              <w:rPr>
                <w:rFonts w:ascii="Times New Roman" w:hAnsi="Times New Roman"/>
                <w:sz w:val="28"/>
              </w:rPr>
              <w:t>Каждый тест; внешняя транзакция и Session с savepoint</w:t>
            </w:r>
          </w:p>
        </w:tc>
        <w:tc>
          <w:tcPr>
            <w:tcW w:type="dxa" w:w="3061"/>
          </w:tcPr>
          <w:p>
            <w:pPr>
              <w:spacing w:after="40" w:line="240" w:lineRule="auto"/>
              <w:ind w:firstLine="0"/>
            </w:pPr>
            <w:r>
              <w:rPr>
                <w:rFonts w:ascii="Times New Roman" w:hAnsi="Times New Roman"/>
                <w:sz w:val="28"/>
              </w:rPr>
              <w:t>Откат внешней транзакции</w:t>
            </w:r>
          </w:p>
        </w:tc>
      </w:tr>
      <w:tr>
        <w:tc>
          <w:tcPr>
            <w:tcW w:type="dxa" w:w="1701"/>
          </w:tcPr>
          <w:p>
            <w:pPr>
              <w:spacing w:after="40" w:line="240" w:lineRule="auto"/>
              <w:ind w:firstLine="0"/>
            </w:pPr>
            <w:r>
              <w:rPr>
                <w:rFonts w:ascii="Times New Roman" w:hAnsi="Times New Roman"/>
                <w:sz w:val="28"/>
              </w:rPr>
              <w:t>client</w:t>
            </w:r>
          </w:p>
        </w:tc>
        <w:tc>
          <w:tcPr>
            <w:tcW w:type="dxa" w:w="4592"/>
          </w:tcPr>
          <w:p>
            <w:pPr>
              <w:spacing w:after="40" w:line="240" w:lineRule="auto"/>
              <w:ind w:firstLine="0"/>
            </w:pPr>
            <w:r>
              <w:rPr>
                <w:rFonts w:ascii="Times New Roman" w:hAnsi="Times New Roman"/>
                <w:sz w:val="28"/>
              </w:rPr>
              <w:t>Каждый тест; TestClient, подмена get_db у обоих API, временное хранилище</w:t>
            </w:r>
          </w:p>
        </w:tc>
        <w:tc>
          <w:tcPr>
            <w:tcW w:type="dxa" w:w="3061"/>
          </w:tcPr>
          <w:p>
            <w:pPr>
              <w:spacing w:after="40" w:line="240" w:lineRule="auto"/>
              <w:ind w:firstLine="0"/>
            </w:pPr>
            <w:r>
              <w:rPr>
                <w:rFonts w:ascii="Times New Roman" w:hAnsi="Times New Roman"/>
                <w:sz w:val="28"/>
              </w:rPr>
              <w:t>Закрытие клиента; очистка overrides</w:t>
            </w:r>
          </w:p>
        </w:tc>
      </w:tr>
      <w:tr>
        <w:tc>
          <w:tcPr>
            <w:tcW w:type="dxa" w:w="1701"/>
          </w:tcPr>
          <w:p>
            <w:pPr>
              <w:spacing w:after="40" w:line="240" w:lineRule="auto"/>
              <w:ind w:firstLine="0"/>
            </w:pPr>
            <w:r>
              <w:rPr>
                <w:rFonts w:ascii="Times New Roman" w:hAnsi="Times New Roman"/>
                <w:sz w:val="28"/>
              </w:rPr>
              <w:t>password_hash</w:t>
            </w:r>
          </w:p>
        </w:tc>
        <w:tc>
          <w:tcPr>
            <w:tcW w:type="dxa" w:w="4592"/>
          </w:tcPr>
          <w:p>
            <w:pPr>
              <w:spacing w:after="40" w:line="240" w:lineRule="auto"/>
              <w:ind w:firstLine="0"/>
            </w:pPr>
            <w:r>
              <w:rPr>
                <w:rFonts w:ascii="Times New Roman" w:hAnsi="Times New Roman"/>
                <w:sz w:val="28"/>
              </w:rPr>
              <w:t>Сессия тестов; один PBKDF2-хеш TestPass2026! для фикстур</w:t>
            </w:r>
          </w:p>
        </w:tc>
        <w:tc>
          <w:tcPr>
            <w:tcW w:type="dxa" w:w="3061"/>
          </w:tcPr>
          <w:p>
            <w:pPr>
              <w:spacing w:after="40" w:line="240" w:lineRule="auto"/>
              <w:ind w:firstLine="0"/>
            </w:pPr>
            <w:r>
              <w:rPr>
                <w:rFonts w:ascii="Times New Roman" w:hAnsi="Times New Roman"/>
                <w:sz w:val="28"/>
              </w:rPr>
              <w:t>Значение только в памяти</w:t>
            </w:r>
          </w:p>
        </w:tc>
      </w:tr>
      <w:tr>
        <w:tc>
          <w:tcPr>
            <w:tcW w:type="dxa" w:w="1701"/>
          </w:tcPr>
          <w:p>
            <w:pPr>
              <w:spacing w:after="40" w:line="240" w:lineRule="auto"/>
              <w:ind w:firstLine="0"/>
            </w:pPr>
            <w:r>
              <w:rPr>
                <w:rFonts w:ascii="Times New Roman" w:hAnsi="Times New Roman"/>
                <w:sz w:val="28"/>
              </w:rPr>
              <w:t>accounts</w:t>
            </w:r>
          </w:p>
        </w:tc>
        <w:tc>
          <w:tcPr>
            <w:tcW w:type="dxa" w:w="4592"/>
          </w:tcPr>
          <w:p>
            <w:pPr>
              <w:spacing w:after="40" w:line="240" w:lineRule="auto"/>
              <w:ind w:firstLine="0"/>
            </w:pPr>
            <w:r>
              <w:rPr>
                <w:rFonts w:ascii="Times New Roman" w:hAnsi="Times New Roman"/>
                <w:sz w:val="28"/>
              </w:rPr>
              <w:t>Каждый тест; admin, два teacher, два student</w:t>
            </w:r>
          </w:p>
        </w:tc>
        <w:tc>
          <w:tcPr>
            <w:tcW w:type="dxa" w:w="3061"/>
          </w:tcPr>
          <w:p>
            <w:pPr>
              <w:spacing w:after="40" w:line="240" w:lineRule="auto"/>
              <w:ind w:firstLine="0"/>
            </w:pPr>
            <w:r>
              <w:rPr>
                <w:rFonts w:ascii="Times New Roman" w:hAnsi="Times New Roman"/>
                <w:sz w:val="28"/>
              </w:rPr>
              <w:t>Откат через db</w:t>
            </w:r>
          </w:p>
        </w:tc>
      </w:tr>
      <w:tr>
        <w:tc>
          <w:tcPr>
            <w:tcW w:type="dxa" w:w="1701"/>
          </w:tcPr>
          <w:p>
            <w:pPr>
              <w:spacing w:after="40" w:line="240" w:lineRule="auto"/>
              <w:ind w:firstLine="0"/>
            </w:pPr>
            <w:r>
              <w:rPr>
                <w:rFonts w:ascii="Times New Roman" w:hAnsi="Times New Roman"/>
                <w:sz w:val="28"/>
              </w:rPr>
              <w:t>headers</w:t>
            </w:r>
          </w:p>
        </w:tc>
        <w:tc>
          <w:tcPr>
            <w:tcW w:type="dxa" w:w="4592"/>
          </w:tcPr>
          <w:p>
            <w:pPr>
              <w:spacing w:after="40" w:line="240" w:lineRule="auto"/>
              <w:ind w:firstLine="0"/>
            </w:pPr>
            <w:r>
              <w:rPr>
                <w:rFonts w:ascii="Times New Roman" w:hAnsi="Times New Roman"/>
                <w:sz w:val="28"/>
              </w:rPr>
              <w:t>Каждый тест; Bearer-заголовки соответствующих аккаунтов</w:t>
            </w:r>
          </w:p>
        </w:tc>
        <w:tc>
          <w:tcPr>
            <w:tcW w:type="dxa" w:w="3061"/>
          </w:tcPr>
          <w:p>
            <w:pPr>
              <w:spacing w:after="40" w:line="240" w:lineRule="auto"/>
              <w:ind w:firstLine="0"/>
            </w:pPr>
            <w:r>
              <w:rPr>
                <w:rFonts w:ascii="Times New Roman" w:hAnsi="Times New Roman"/>
                <w:sz w:val="28"/>
              </w:rPr>
              <w:t>Значения только в памяти</w:t>
            </w:r>
          </w:p>
        </w:tc>
      </w:tr>
      <w:tr>
        <w:tc>
          <w:tcPr>
            <w:tcW w:type="dxa" w:w="1701"/>
          </w:tcPr>
          <w:p>
            <w:pPr>
              <w:spacing w:after="40" w:line="240" w:lineRule="auto"/>
              <w:ind w:firstLine="0"/>
            </w:pPr>
            <w:r>
              <w:rPr>
                <w:rFonts w:ascii="Times New Roman" w:hAnsi="Times New Roman"/>
                <w:sz w:val="28"/>
              </w:rPr>
              <w:t>olympiad</w:t>
            </w:r>
          </w:p>
        </w:tc>
        <w:tc>
          <w:tcPr>
            <w:tcW w:type="dxa" w:w="4592"/>
          </w:tcPr>
          <w:p>
            <w:pPr>
              <w:spacing w:after="40" w:line="240" w:lineRule="auto"/>
              <w:ind w:firstLine="0"/>
            </w:pPr>
            <w:r>
              <w:rPr>
                <w:rFonts w:ascii="Times New Roman" w:hAnsi="Times New Roman"/>
                <w:sz w:val="28"/>
              </w:rPr>
              <w:t>Каждый тест; событие на сегодня с ответственным teacher</w:t>
            </w:r>
          </w:p>
        </w:tc>
        <w:tc>
          <w:tcPr>
            <w:tcW w:type="dxa" w:w="3061"/>
          </w:tcPr>
          <w:p>
            <w:pPr>
              <w:spacing w:after="40" w:line="240" w:lineRule="auto"/>
              <w:ind w:firstLine="0"/>
            </w:pPr>
            <w:r>
              <w:rPr>
                <w:rFonts w:ascii="Times New Roman" w:hAnsi="Times New Roman"/>
                <w:sz w:val="28"/>
              </w:rPr>
              <w:t>Откат через db</w:t>
            </w:r>
          </w:p>
        </w:tc>
      </w:tr>
    </w:tbl>
    <w:p>
      <w:pPr>
        <w:pStyle w:val="Heading2"/>
        <w:keepNext/>
        <w:pageBreakBefore/>
        <w:spacing w:after="240" w:line="240" w:lineRule="auto"/>
        <w:ind w:firstLine="709"/>
      </w:pPr>
      <w:r>
        <w:rPr>
          <w:rFonts w:ascii="Times New Roman" w:hAnsi="Times New Roman" w:eastAsia="Times New Roman"/>
          <w:b/>
          <w:color w:val="000000"/>
          <w:sz w:val="28"/>
          <w:u w:val="none"/>
        </w:rPr>
        <w:t>3.4 Алгоритм записи на олимпиаду</w:t>
      </w:r>
    </w:p>
    <w:p>
      <w:pPr>
        <w:spacing w:line="240" w:lineRule="auto" w:after="60"/>
        <w:ind w:firstLine="709"/>
        <w:jc w:val="both"/>
      </w:pPr>
      <w:r>
        <w:rPr>
          <w:rFonts w:ascii="Times New Roman" w:hAnsi="Times New Roman"/>
          <w:color w:val="000000"/>
          <w:sz w:val="28"/>
          <w:u w:val="none"/>
        </w:rPr>
        <w:t>Схема записи приведена на рисунке 4. Сервер получает Bearer-токен и проверяет существование активного студента. Роль teacher или admin не даёт права записать себя как участника. Мероприятие ищется по идентификатору; отсутствие записи даёт 404.</w:t>
      </w:r>
    </w:p>
    <w:p>
      <w:pPr>
        <w:spacing w:line="240" w:lineRule="auto" w:after="60"/>
        <w:ind w:firstLine="709"/>
        <w:jc w:val="both"/>
      </w:pPr>
      <w:r>
        <w:rPr>
          <w:rFonts w:ascii="Times New Roman" w:hAnsi="Times New Roman" w:eastAsia="Times New Roman"/>
          <w:color w:val="000000"/>
          <w:sz w:val="28"/>
          <w:u w:val="none"/>
        </w:rPr>
        <w:t>До добавления заявки блокируется строка олимпиады. Проверяется статус draft и дата окончания. Условие даты позволяет подать заявку в последний день включительно. Затем создаётся Participation с пустыми баллами и результатом. Успех возвращает 201 и идентификатор заявки.</w:t>
      </w:r>
    </w:p>
    <w:p>
      <w:pPr>
        <w:spacing w:line="240" w:lineRule="auto" w:after="60"/>
        <w:ind w:firstLine="709"/>
        <w:jc w:val="both"/>
      </w:pPr>
      <w:r>
        <w:rPr>
          <w:rFonts w:ascii="Times New Roman" w:hAnsi="Times New Roman" w:eastAsia="Times New Roman"/>
          <w:color w:val="000000"/>
          <w:sz w:val="28"/>
          <w:u w:val="none"/>
        </w:rPr>
        <w:t>Если такая пара студент–олимпиада уже существует, ограничение UNIQUE вызывает ошибку целостности. Общая функция save откатывает транзакцию и преобразует ошибку в 409. Проверка только предварительным SELECT была бы недостаточна: два одновременных запроса могли бы оба не найти заявку до вставки.</w:t>
      </w:r>
    </w:p>
    <w:p>
      <w:pPr>
        <w:spacing w:line="240" w:lineRule="auto" w:after="60"/>
        <w:ind w:firstLine="709"/>
        <w:jc w:val="both"/>
      </w:pPr>
      <w:r>
        <w:rPr>
          <w:rFonts w:ascii="Times New Roman" w:hAnsi="Times New Roman" w:eastAsia="Times New Roman"/>
          <w:color w:val="000000"/>
          <w:sz w:val="28"/>
          <w:u w:val="none"/>
        </w:rPr>
        <w:t>Отмена заявки выполняется отдельным DELETE. Студент может удалить только свою заявку, преподаватель — в своей олимпиаде, администратор — любую при draft. После подготовки протокола состав участников фиксируется. Эти правила проверяются положительными и отрицательными тестами.</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868000" cy="5546759"/>
            <wp:docPr id="4" name="Picture 4"/>
            <wp:cNvGraphicFramePr>
              <a:graphicFrameLocks noChangeAspect="1"/>
            </wp:cNvGraphicFramePr>
            <a:graphic>
              <a:graphicData uri="http://schemas.openxmlformats.org/drawingml/2006/picture">
                <pic:pic>
                  <pic:nvPicPr>
                    <pic:cNvPr id="0" name="enrollment.png"/>
                    <pic:cNvPicPr/>
                  </pic:nvPicPr>
                  <pic:blipFill>
                    <a:blip r:embed="rId16"/>
                    <a:stretch>
                      <a:fillRect/>
                    </a:stretch>
                  </pic:blipFill>
                  <pic:spPr>
                    <a:xfrm>
                      <a:off x="0" y="0"/>
                      <a:ext cx="5868000" cy="5546759"/>
                    </a:xfrm>
                    <a:prstGeom prst="rect"/>
                  </pic:spPr>
                </pic:pic>
              </a:graphicData>
            </a:graphic>
          </wp:inline>
        </w:drawing>
      </w:r>
    </w:p>
    <w:p>
      <w:pPr>
        <w:spacing w:line="240" w:lineRule="auto"/>
        <w:jc w:val="center"/>
      </w:pPr>
      <w:r>
        <w:rPr>
          <w:rFonts w:ascii="Times New Roman" w:hAnsi="Times New Roman"/>
          <w:color w:val="000000"/>
          <w:sz w:val="28"/>
          <w:u w:val="none"/>
        </w:rPr>
        <w:t>Рисунок 4 — Алгоритм обработки заявки</w:t>
      </w:r>
    </w:p>
    <w:p>
      <w:pPr>
        <w:pStyle w:val="Heading3"/>
        <w:keepNext/>
        <w:pageBreakBefore/>
        <w:spacing w:after="240" w:line="240" w:lineRule="auto"/>
        <w:ind w:firstLine="709"/>
      </w:pPr>
      <w:r>
        <w:rPr>
          <w:rFonts w:ascii="Times New Roman" w:hAnsi="Times New Roman" w:eastAsia="Times New Roman"/>
          <w:b/>
          <w:color w:val="000000"/>
          <w:sz w:val="28"/>
          <w:u w:val="none"/>
        </w:rPr>
        <w:t>3.4.1 Подготовка, отзыв и публикация протокола</w:t>
      </w:r>
    </w:p>
    <w:p>
      <w:pPr>
        <w:spacing w:line="240" w:lineRule="auto" w:after="60"/>
        <w:ind w:firstLine="709"/>
        <w:jc w:val="both"/>
      </w:pPr>
      <w:r>
        <w:rPr>
          <w:rFonts w:ascii="Times New Roman" w:hAnsi="Times New Roman"/>
          <w:color w:val="000000"/>
          <w:sz w:val="28"/>
          <w:u w:val="none"/>
        </w:rPr>
        <w:t>Модель состояний показана на рисунке 5. Исходное состояние — draft. В нём преподаватель заполняет баллы и категорию результата каждого участника. Список сортируется по убыванию баллов, однако это не назначает призовое место автоматически.</w:t>
      </w:r>
    </w:p>
    <w:p>
      <w:pPr>
        <w:spacing w:line="240" w:lineRule="auto" w:after="60"/>
        <w:ind w:firstLine="709"/>
        <w:jc w:val="both"/>
      </w:pPr>
      <w:r>
        <w:rPr>
          <w:rFonts w:ascii="Times New Roman" w:hAnsi="Times New Roman" w:eastAsia="Times New Roman"/>
          <w:color w:val="000000"/>
          <w:sz w:val="28"/>
          <w:u w:val="none"/>
        </w:rPr>
        <w:t>При переходе draft → prepared проверяются ответственность пользователя, наступление даты окончания, наличие участников и заполненность всех результатов. Только после этого сохраняется prepared. Повторный такой же переход и попытка пропустить подготовку приводят к 409.</w:t>
      </w:r>
    </w:p>
    <w:p>
      <w:pPr>
        <w:spacing w:line="240" w:lineRule="auto" w:after="60"/>
        <w:ind w:firstLine="709"/>
        <w:jc w:val="both"/>
      </w:pPr>
      <w:r>
        <w:rPr>
          <w:rFonts w:ascii="Times New Roman" w:hAnsi="Times New Roman" w:eastAsia="Times New Roman"/>
          <w:color w:val="000000"/>
          <w:sz w:val="28"/>
          <w:u w:val="none"/>
        </w:rPr>
        <w:t>Ответственный может отозвать prepared в draft. Тогда редактирование становится доступно снова. Переход prepared → published выполняет только администратор. При published публичный маршрут начинает возвращать результаты, а персональный список студента перестаёт скрывать баллы.</w:t>
      </w:r>
    </w:p>
    <w:p>
      <w:pPr>
        <w:spacing w:line="240" w:lineRule="auto" w:after="60"/>
        <w:ind w:firstLine="709"/>
        <w:jc w:val="both"/>
      </w:pPr>
      <w:r>
        <w:rPr>
          <w:rFonts w:ascii="Times New Roman" w:hAnsi="Times New Roman" w:eastAsia="Times New Roman"/>
          <w:color w:val="000000"/>
          <w:sz w:val="28"/>
          <w:u w:val="none"/>
        </w:rPr>
        <w:t>Готовность Word/Excel не равнозначна публикации: преподаватель может скачать черновую выгрузку для проверки. Её заголовок содержит текущий статус. Гость получает протокол только через публичный маршрут, который до публикации возвращает 404. Факт появления результата после публикации проверен HTTP-сценарием.</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868000" cy="473814"/>
            <wp:docPr id="5" name="Picture 5"/>
            <wp:cNvGraphicFramePr>
              <a:graphicFrameLocks noChangeAspect="1"/>
            </wp:cNvGraphicFramePr>
            <a:graphic>
              <a:graphicData uri="http://schemas.openxmlformats.org/drawingml/2006/picture">
                <pic:pic>
                  <pic:nvPicPr>
                    <pic:cNvPr id="0" name="protocol.png"/>
                    <pic:cNvPicPr/>
                  </pic:nvPicPr>
                  <pic:blipFill>
                    <a:blip r:embed="rId17"/>
                    <a:stretch>
                      <a:fillRect/>
                    </a:stretch>
                  </pic:blipFill>
                  <pic:spPr>
                    <a:xfrm>
                      <a:off x="0" y="0"/>
                      <a:ext cx="5868000" cy="473814"/>
                    </a:xfrm>
                    <a:prstGeom prst="rect"/>
                  </pic:spPr>
                </pic:pic>
              </a:graphicData>
            </a:graphic>
          </wp:inline>
        </w:drawing>
      </w:r>
    </w:p>
    <w:p>
      <w:pPr>
        <w:spacing w:line="240" w:lineRule="auto"/>
        <w:jc w:val="center"/>
      </w:pPr>
      <w:r>
        <w:rPr>
          <w:rFonts w:ascii="Times New Roman" w:hAnsi="Times New Roman"/>
          <w:color w:val="000000"/>
          <w:sz w:val="28"/>
          <w:u w:val="none"/>
        </w:rPr>
        <w:t>Рисунок 5 — Состояния и переходы протокола</w:t>
      </w:r>
    </w:p>
    <w:p>
      <w:pPr>
        <w:pStyle w:val="Heading3"/>
        <w:keepNext/>
        <w:pageBreakBefore/>
        <w:spacing w:after="240" w:line="240" w:lineRule="auto"/>
        <w:ind w:firstLine="709"/>
      </w:pPr>
      <w:r>
        <w:rPr>
          <w:rFonts w:ascii="Times New Roman" w:hAnsi="Times New Roman" w:eastAsia="Times New Roman"/>
          <w:b/>
          <w:color w:val="000000"/>
          <w:sz w:val="28"/>
          <w:u w:val="none"/>
        </w:rPr>
        <w:t>3.4.2 Аутентификация и отзыв токенов</w:t>
      </w:r>
    </w:p>
    <w:p>
      <w:pPr>
        <w:spacing w:line="240" w:lineRule="auto" w:after="60"/>
        <w:ind w:firstLine="709"/>
        <w:jc w:val="both"/>
      </w:pPr>
      <w:r>
        <w:rPr>
          <w:rFonts w:ascii="Times New Roman" w:hAnsi="Times New Roman"/>
          <w:color w:val="000000"/>
          <w:sz w:val="28"/>
          <w:u w:val="none"/>
        </w:rPr>
        <w:t>Схема проверки защищённого запроса приведена на рисунке 6. Пароль проверяется через PBKDF2-HMAC-SHA256, соль генерируется отдельно для каждого хеша. Используется 600000 итераций. Результат сравнивается через hmac.compare_digest. Исходный пароль и JWT-ключ в ответы API не включаются.</w:t>
      </w:r>
    </w:p>
    <w:p>
      <w:pPr>
        <w:spacing w:line="240" w:lineRule="auto" w:after="60"/>
        <w:ind w:firstLine="709"/>
        <w:jc w:val="both"/>
      </w:pPr>
      <w:r>
        <w:rPr>
          <w:rFonts w:ascii="Times New Roman" w:hAnsi="Times New Roman" w:eastAsia="Times New Roman"/>
          <w:color w:val="000000"/>
          <w:sz w:val="28"/>
          <w:u w:val="none"/>
        </w:rPr>
        <w:t>JWT содержит sub, iat, exp и ver. Принимается только HS256 с настроенным ключом и обязательными полями [6]. Затем из PostgreSQL читается пользователь. Неактивность, отсутствие аккаунта или неверный token_version дают 401.</w:t>
      </w:r>
    </w:p>
    <w:p>
      <w:pPr>
        <w:spacing w:line="240" w:lineRule="auto" w:after="60"/>
        <w:ind w:firstLine="709"/>
        <w:jc w:val="both"/>
      </w:pPr>
      <w:r>
        <w:rPr>
          <w:rFonts w:ascii="Times New Roman" w:hAnsi="Times New Roman" w:eastAsia="Times New Roman"/>
          <w:color w:val="000000"/>
          <w:sz w:val="28"/>
          <w:u w:val="none"/>
        </w:rPr>
        <w:t>Сброс пароля или изменение активности администратором увеличивает token_version. Старые токены сразу перестают проходить проверку. Отдельный серверный выход и самостоятельная смена пароля не добавлены: персональное ТЗ API первого этапа их не требует.</w:t>
      </w:r>
    </w:p>
    <w:p>
      <w:pPr>
        <w:spacing w:line="240" w:lineRule="auto" w:after="60"/>
        <w:ind w:firstLine="709"/>
        <w:jc w:val="both"/>
      </w:pPr>
      <w:r>
        <w:rPr>
          <w:rFonts w:ascii="Times New Roman" w:hAnsi="Times New Roman" w:eastAsia="Times New Roman"/>
          <w:color w:val="000000"/>
          <w:sz w:val="28"/>
          <w:u w:val="none"/>
        </w:rPr>
        <w:t>Роль и ответственность проверяются после аутентификации. Поэтому корректный JWT чужого преподавателя не открывает доступ к мероприятию. 401 означает необходимость повторного входа, 403 — отсутствие права при известной личности. Срок токена по умолчанию равен 60 минутам.</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868000" cy="5880124"/>
            <wp:docPr id="6" name="Picture 6"/>
            <wp:cNvGraphicFramePr>
              <a:graphicFrameLocks noChangeAspect="1"/>
            </wp:cNvGraphicFramePr>
            <a:graphic>
              <a:graphicData uri="http://schemas.openxmlformats.org/drawingml/2006/picture">
                <pic:pic>
                  <pic:nvPicPr>
                    <pic:cNvPr id="0" name="authentication.png"/>
                    <pic:cNvPicPr/>
                  </pic:nvPicPr>
                  <pic:blipFill>
                    <a:blip r:embed="rId18"/>
                    <a:stretch>
                      <a:fillRect/>
                    </a:stretch>
                  </pic:blipFill>
                  <pic:spPr>
                    <a:xfrm>
                      <a:off x="0" y="0"/>
                      <a:ext cx="5868000" cy="5880124"/>
                    </a:xfrm>
                    <a:prstGeom prst="rect"/>
                  </pic:spPr>
                </pic:pic>
              </a:graphicData>
            </a:graphic>
          </wp:inline>
        </w:drawing>
      </w:r>
    </w:p>
    <w:p>
      <w:pPr>
        <w:spacing w:line="240" w:lineRule="auto"/>
        <w:jc w:val="center"/>
      </w:pPr>
      <w:r>
        <w:rPr>
          <w:rFonts w:ascii="Times New Roman" w:hAnsi="Times New Roman"/>
          <w:color w:val="000000"/>
          <w:sz w:val="28"/>
          <w:u w:val="none"/>
        </w:rPr>
        <w:t>Рисунок 6 — Проверка JWT и прав пользователя</w:t>
      </w:r>
    </w:p>
    <w:p>
      <w:pPr>
        <w:pStyle w:val="Heading2"/>
        <w:keepNext/>
        <w:pageBreakBefore/>
        <w:spacing w:after="240" w:line="240" w:lineRule="auto"/>
        <w:ind w:firstLine="709"/>
      </w:pPr>
      <w:r>
        <w:rPr>
          <w:rFonts w:ascii="Times New Roman" w:hAnsi="Times New Roman" w:eastAsia="Times New Roman"/>
          <w:b/>
          <w:color w:val="000000"/>
          <w:sz w:val="28"/>
          <w:u w:val="none"/>
        </w:rPr>
        <w:t>3.5 Документация REST API</w:t>
      </w:r>
    </w:p>
    <w:p>
      <w:pPr>
        <w:spacing w:line="240" w:lineRule="auto" w:after="60"/>
        <w:ind w:firstLine="709"/>
        <w:jc w:val="both"/>
      </w:pPr>
      <w:r>
        <w:rPr>
          <w:rFonts w:ascii="Times New Roman" w:hAnsi="Times New Roman" w:eastAsia="Times New Roman"/>
          <w:color w:val="000000"/>
          <w:sz w:val="28"/>
          <w:u w:val="none"/>
        </w:rPr>
        <w:t>Сервис использует JSON и обычные HTTP-методы. Поля запросов и ответов имеют snake_case: teacher_id, start_date, full_name. Токен передаётся в Authorization: Bearer, не в URL. Параметры и схемы доступны в OpenAPI [6].</w:t>
      </w:r>
    </w:p>
    <w:p>
      <w:pPr>
        <w:spacing w:line="240" w:lineRule="auto" w:after="60"/>
        <w:ind w:firstLine="709"/>
        <w:jc w:val="both"/>
      </w:pPr>
      <w:r>
        <w:rPr>
          <w:rFonts w:ascii="Times New Roman" w:hAnsi="Times New Roman" w:eastAsia="Times New Roman"/>
          <w:color w:val="000000"/>
          <w:sz w:val="28"/>
          <w:u w:val="none"/>
        </w:rPr>
        <w:t>v1 возвращает массив олимпиад; v2 — объект items, total, page, page_size и поддерживает поиск search. Размер страницы от 1 до 100, номер — от 1. Остальные операции и права общие. v2 расширяет контракт, а не сохраняет ошибки v1.</w:t>
      </w:r>
    </w:p>
    <w:p>
      <w:pPr>
        <w:spacing w:line="240" w:lineRule="auto" w:after="60"/>
        <w:ind w:firstLine="709"/>
        <w:jc w:val="both"/>
      </w:pPr>
      <w:r>
        <w:rPr>
          <w:rFonts w:ascii="Times New Roman" w:hAnsi="Times New Roman" w:eastAsia="Times New Roman"/>
          <w:color w:val="000000"/>
          <w:sz w:val="28"/>
          <w:u w:val="none"/>
        </w:rPr>
        <w:t>Swagger: /api/v1/docs и /api/v2/docs. ReDoc: /api/v1/redoc и /api/v2/redoc. Оформление загружается с CDN, поэтому страницам нужен интернет; методы API работают локально. Отдельное руководство docs/API.md содержит операции, роли, поля, коды ошибок и примеры.</w:t>
      </w:r>
    </w:p>
    <w:p>
      <w:pPr>
        <w:spacing w:line="240" w:lineRule="auto" w:after="60"/>
        <w:ind w:firstLine="709"/>
        <w:jc w:val="both"/>
      </w:pPr>
      <w:r>
        <w:rPr>
          <w:rFonts w:ascii="Times New Roman" w:hAnsi="Times New Roman"/>
          <w:color w:val="000000"/>
          <w:sz w:val="28"/>
          <w:u w:val="none"/>
        </w:rPr>
        <w:t>В таблице 12 приведён состав операций версии v1. Версия v2 заменяет только GET коллекции олимпиад.</w:t>
      </w:r>
    </w:p>
    <w:p>
      <w:pPr>
        <w:keepNext/>
        <w:spacing w:line="240" w:lineRule="auto" w:after="120"/>
        <w:ind w:firstLine="709"/>
        <w:jc w:val="both"/>
      </w:pPr>
      <w:r>
        <w:rPr>
          <w:rFonts w:ascii="Times New Roman" w:hAnsi="Times New Roman"/>
          <w:color w:val="000000"/>
          <w:sz w:val="28"/>
          <w:u w:val="none"/>
        </w:rPr>
        <w:t>Таблица 12 — Операции REST-сервиса</w:t>
      </w:r>
    </w:p>
    <w:tbl>
      <w:tblPr>
        <w:tblStyle w:val="TableGrid"/>
        <w:tblW w:type="auto" w:w="0"/>
        <w:tblLayout w:type="fixed"/>
        <w:tblLook w:firstColumn="1" w:firstRow="1" w:lastColumn="0" w:lastRow="0" w:noHBand="0" w:noVBand="1" w:val="04A0"/>
      </w:tblPr>
      <w:tblGrid>
        <w:gridCol w:w="1304"/>
        <w:gridCol w:w="4535"/>
        <w:gridCol w:w="3515"/>
      </w:tblGrid>
      <w:tr>
        <w:trPr>
          <w:tblHeader/>
          <w:cantSplit/>
        </w:trPr>
        <w:tc>
          <w:tcPr>
            <w:tcW w:type="dxa" w:w="1304"/>
          </w:tcPr>
          <w:p>
            <w:pPr>
              <w:keepNext/>
              <w:spacing w:after="40" w:line="240" w:lineRule="auto"/>
              <w:ind w:firstLine="0"/>
            </w:pPr>
            <w:r>
              <w:rPr>
                <w:rFonts w:ascii="Times New Roman" w:hAnsi="Times New Roman"/>
                <w:b/>
                <w:sz w:val="28"/>
              </w:rPr>
              <w:t>Метод</w:t>
            </w:r>
          </w:p>
        </w:tc>
        <w:tc>
          <w:tcPr>
            <w:tcW w:type="dxa" w:w="4535"/>
          </w:tcPr>
          <w:p>
            <w:pPr>
              <w:keepNext/>
              <w:spacing w:after="40" w:line="240" w:lineRule="auto"/>
              <w:ind w:firstLine="0"/>
            </w:pPr>
            <w:r>
              <w:rPr>
                <w:rFonts w:ascii="Times New Roman" w:hAnsi="Times New Roman"/>
                <w:b/>
                <w:sz w:val="28"/>
              </w:rPr>
              <w:t>Путь</w:t>
            </w:r>
          </w:p>
        </w:tc>
        <w:tc>
          <w:tcPr>
            <w:tcW w:type="dxa" w:w="3515"/>
          </w:tcPr>
          <w:p>
            <w:pPr>
              <w:keepNext/>
              <w:spacing w:after="40" w:line="240" w:lineRule="auto"/>
              <w:ind w:firstLine="0"/>
            </w:pPr>
            <w:r>
              <w:rPr>
                <w:rFonts w:ascii="Times New Roman" w:hAnsi="Times New Roman"/>
                <w:b/>
                <w:sz w:val="28"/>
              </w:rPr>
              <w:t>Назначение</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w:t>
            </w:r>
          </w:p>
        </w:tc>
        <w:tc>
          <w:tcPr>
            <w:tcW w:type="dxa" w:w="3515"/>
          </w:tcPr>
          <w:p>
            <w:pPr>
              <w:spacing w:after="40" w:line="240" w:lineRule="auto"/>
              <w:ind w:firstLine="0"/>
            </w:pPr>
            <w:r>
              <w:rPr>
                <w:rFonts w:ascii="Times New Roman" w:hAnsi="Times New Roman"/>
                <w:sz w:val="28"/>
              </w:rPr>
              <w:t>Все олимпиады, фильтр по году</w:t>
            </w:r>
          </w:p>
        </w:tc>
      </w:tr>
      <w:tr>
        <w:tc>
          <w:tcPr>
            <w:tcW w:type="dxa" w:w="1304"/>
          </w:tcPr>
          <w:p>
            <w:pPr>
              <w:spacing w:after="40" w:line="240" w:lineRule="auto"/>
              <w:ind w:firstLine="0"/>
            </w:pPr>
            <w:r>
              <w:rPr>
                <w:rFonts w:ascii="Times New Roman" w:hAnsi="Times New Roman"/>
                <w:sz w:val="28"/>
              </w:rPr>
              <w:t>POST</w:t>
            </w:r>
          </w:p>
        </w:tc>
        <w:tc>
          <w:tcPr>
            <w:tcW w:type="dxa" w:w="4535"/>
          </w:tcPr>
          <w:p>
            <w:pPr>
              <w:spacing w:after="40" w:line="240" w:lineRule="auto"/>
              <w:ind w:firstLine="0"/>
            </w:pPr>
            <w:r>
              <w:rPr>
                <w:rFonts w:ascii="Times New Roman" w:hAnsi="Times New Roman"/>
                <w:sz w:val="28"/>
              </w:rPr>
              <w:t>/olympiads</w:t>
            </w:r>
          </w:p>
        </w:tc>
        <w:tc>
          <w:tcPr>
            <w:tcW w:type="dxa" w:w="3515"/>
          </w:tcPr>
          <w:p>
            <w:pPr>
              <w:spacing w:after="40" w:line="240" w:lineRule="auto"/>
              <w:ind w:firstLine="0"/>
            </w:pPr>
            <w:r>
              <w:rPr>
                <w:rFonts w:ascii="Times New Roman" w:hAnsi="Times New Roman"/>
                <w:sz w:val="28"/>
              </w:rPr>
              <w:t>Создать олимпиаду</w:t>
            </w:r>
          </w:p>
        </w:tc>
      </w:tr>
      <w:tr>
        <w:tc>
          <w:tcPr>
            <w:tcW w:type="dxa" w:w="1304"/>
          </w:tcPr>
          <w:p>
            <w:pPr>
              <w:spacing w:after="40" w:line="240" w:lineRule="auto"/>
              <w:ind w:firstLine="0"/>
            </w:pPr>
            <w:r>
              <w:rPr>
                <w:rFonts w:ascii="Times New Roman" w:hAnsi="Times New Roman"/>
                <w:sz w:val="28"/>
              </w:rPr>
              <w:t>POST</w:t>
            </w:r>
          </w:p>
        </w:tc>
        <w:tc>
          <w:tcPr>
            <w:tcW w:type="dxa" w:w="4535"/>
          </w:tcPr>
          <w:p>
            <w:pPr>
              <w:spacing w:after="40" w:line="240" w:lineRule="auto"/>
              <w:ind w:firstLine="0"/>
            </w:pPr>
            <w:r>
              <w:rPr>
                <w:rFonts w:ascii="Times New Roman" w:hAnsi="Times New Roman"/>
                <w:sz w:val="28"/>
              </w:rPr>
              <w:t>/auth/token</w:t>
            </w:r>
          </w:p>
        </w:tc>
        <w:tc>
          <w:tcPr>
            <w:tcW w:type="dxa" w:w="3515"/>
          </w:tcPr>
          <w:p>
            <w:pPr>
              <w:spacing w:after="40" w:line="240" w:lineRule="auto"/>
              <w:ind w:firstLine="0"/>
            </w:pPr>
            <w:r>
              <w:rPr>
                <w:rFonts w:ascii="Times New Roman" w:hAnsi="Times New Roman"/>
                <w:sz w:val="28"/>
              </w:rPr>
              <w:t>Получить JWT-токен</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/users/me</w:t>
            </w:r>
          </w:p>
        </w:tc>
        <w:tc>
          <w:tcPr>
            <w:tcW w:type="dxa" w:w="3515"/>
          </w:tcPr>
          <w:p>
            <w:pPr>
              <w:spacing w:after="40" w:line="240" w:lineRule="auto"/>
              <w:ind w:firstLine="0"/>
            </w:pPr>
            <w:r>
              <w:rPr>
                <w:rFonts w:ascii="Times New Roman" w:hAnsi="Times New Roman"/>
                <w:sz w:val="28"/>
              </w:rPr>
              <w:t>Посмотреть свой профиль</w:t>
            </w:r>
          </w:p>
        </w:tc>
      </w:tr>
      <w:tr>
        <w:tc>
          <w:tcPr>
            <w:tcW w:type="dxa" w:w="1304"/>
          </w:tcPr>
          <w:p>
            <w:pPr>
              <w:spacing w:after="40" w:line="240" w:lineRule="auto"/>
              <w:ind w:firstLine="0"/>
            </w:pPr>
            <w:r>
              <w:rPr>
                <w:rFonts w:ascii="Times New Roman" w:hAnsi="Times New Roman"/>
                <w:sz w:val="28"/>
              </w:rPr>
              <w:t>PATCH</w:t>
            </w:r>
          </w:p>
        </w:tc>
        <w:tc>
          <w:tcPr>
            <w:tcW w:type="dxa" w:w="4535"/>
          </w:tcPr>
          <w:p>
            <w:pPr>
              <w:spacing w:after="40" w:line="240" w:lineRule="auto"/>
              <w:ind w:firstLine="0"/>
            </w:pPr>
            <w:r>
              <w:rPr>
                <w:rFonts w:ascii="Times New Roman" w:hAnsi="Times New Roman"/>
                <w:sz w:val="28"/>
              </w:rPr>
              <w:t>/users/me</w:t>
            </w:r>
          </w:p>
        </w:tc>
        <w:tc>
          <w:tcPr>
            <w:tcW w:type="dxa" w:w="3515"/>
          </w:tcPr>
          <w:p>
            <w:pPr>
              <w:spacing w:after="40" w:line="240" w:lineRule="auto"/>
              <w:ind w:firstLine="0"/>
            </w:pPr>
            <w:r>
              <w:rPr>
                <w:rFonts w:ascii="Times New Roman" w:hAnsi="Times New Roman"/>
                <w:sz w:val="28"/>
              </w:rPr>
              <w:t>Изменить свой профиль</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/users</w:t>
            </w:r>
          </w:p>
        </w:tc>
        <w:tc>
          <w:tcPr>
            <w:tcW w:type="dxa" w:w="3515"/>
          </w:tcPr>
          <w:p>
            <w:pPr>
              <w:spacing w:after="40" w:line="240" w:lineRule="auto"/>
              <w:ind w:firstLine="0"/>
            </w:pPr>
            <w:r>
              <w:rPr>
                <w:rFonts w:ascii="Times New Roman" w:hAnsi="Times New Roman"/>
                <w:sz w:val="28"/>
              </w:rPr>
              <w:t>Список учетных записей (администратор)</w:t>
            </w:r>
          </w:p>
        </w:tc>
      </w:tr>
      <w:tr>
        <w:tc>
          <w:tcPr>
            <w:tcW w:type="dxa" w:w="1304"/>
          </w:tcPr>
          <w:p>
            <w:pPr>
              <w:spacing w:after="40" w:line="240" w:lineRule="auto"/>
              <w:ind w:firstLine="0"/>
            </w:pPr>
            <w:r>
              <w:rPr>
                <w:rFonts w:ascii="Times New Roman" w:hAnsi="Times New Roman"/>
                <w:sz w:val="28"/>
              </w:rPr>
              <w:t>POST</w:t>
            </w:r>
          </w:p>
        </w:tc>
        <w:tc>
          <w:tcPr>
            <w:tcW w:type="dxa" w:w="4535"/>
          </w:tcPr>
          <w:p>
            <w:pPr>
              <w:spacing w:after="40" w:line="240" w:lineRule="auto"/>
              <w:ind w:firstLine="0"/>
            </w:pPr>
            <w:r>
              <w:rPr>
                <w:rFonts w:ascii="Times New Roman" w:hAnsi="Times New Roman"/>
                <w:sz w:val="28"/>
              </w:rPr>
              <w:t>/users</w:t>
            </w:r>
          </w:p>
        </w:tc>
        <w:tc>
          <w:tcPr>
            <w:tcW w:type="dxa" w:w="3515"/>
          </w:tcPr>
          <w:p>
            <w:pPr>
              <w:spacing w:after="40" w:line="240" w:lineRule="auto"/>
              <w:ind w:firstLine="0"/>
            </w:pPr>
            <w:r>
              <w:rPr>
                <w:rFonts w:ascii="Times New Roman" w:hAnsi="Times New Roman"/>
                <w:sz w:val="28"/>
              </w:rPr>
              <w:t>Создать студента или преподавателя</w:t>
            </w:r>
          </w:p>
        </w:tc>
      </w:tr>
      <w:tr>
        <w:tc>
          <w:tcPr>
            <w:tcW w:type="dxa" w:w="1304"/>
          </w:tcPr>
          <w:p>
            <w:pPr>
              <w:spacing w:after="40" w:line="240" w:lineRule="auto"/>
              <w:ind w:firstLine="0"/>
            </w:pPr>
            <w:r>
              <w:rPr>
                <w:rFonts w:ascii="Times New Roman" w:hAnsi="Times New Roman"/>
                <w:sz w:val="28"/>
              </w:rPr>
              <w:t>PATCH</w:t>
            </w:r>
          </w:p>
        </w:tc>
        <w:tc>
          <w:tcPr>
            <w:tcW w:type="dxa" w:w="4535"/>
          </w:tcPr>
          <w:p>
            <w:pPr>
              <w:spacing w:after="40" w:line="240" w:lineRule="auto"/>
              <w:ind w:firstLine="0"/>
            </w:pPr>
            <w:r>
              <w:rPr>
                <w:rFonts w:ascii="Times New Roman" w:hAnsi="Times New Roman"/>
                <w:sz w:val="28"/>
              </w:rPr>
              <w:t>/users/{user_id}</w:t>
            </w:r>
          </w:p>
        </w:tc>
        <w:tc>
          <w:tcPr>
            <w:tcW w:type="dxa" w:w="3515"/>
          </w:tcPr>
          <w:p>
            <w:pPr>
              <w:spacing w:after="40" w:line="240" w:lineRule="auto"/>
              <w:ind w:firstLine="0"/>
            </w:pPr>
            <w:r>
              <w:rPr>
                <w:rFonts w:ascii="Times New Roman" w:hAnsi="Times New Roman"/>
                <w:sz w:val="28"/>
              </w:rPr>
              <w:t>Редактировать учетную запись</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/olympiads/{olympiad_id}</w:t>
            </w:r>
          </w:p>
        </w:tc>
        <w:tc>
          <w:tcPr>
            <w:tcW w:type="dxa" w:w="3515"/>
          </w:tcPr>
          <w:p>
            <w:pPr>
              <w:spacing w:after="40" w:line="240" w:lineRule="auto"/>
              <w:ind w:firstLine="0"/>
            </w:pPr>
            <w:r>
              <w:rPr>
                <w:rFonts w:ascii="Times New Roman" w:hAnsi="Times New Roman"/>
                <w:sz w:val="28"/>
              </w:rPr>
              <w:t>Карточка олимпиады</w:t>
            </w:r>
          </w:p>
        </w:tc>
      </w:tr>
      <w:tr>
        <w:tc>
          <w:tcPr>
            <w:tcW w:type="dxa" w:w="1304"/>
          </w:tcPr>
          <w:p>
            <w:pPr>
              <w:spacing w:after="40" w:line="240" w:lineRule="auto"/>
              <w:ind w:firstLine="0"/>
            </w:pPr>
            <w:r>
              <w:rPr>
                <w:rFonts w:ascii="Times New Roman" w:hAnsi="Times New Roman"/>
                <w:sz w:val="28"/>
              </w:rPr>
              <w:t>PATCH</w:t>
            </w:r>
          </w:p>
        </w:tc>
        <w:tc>
          <w:tcPr>
            <w:tcW w:type="dxa" w:w="4535"/>
          </w:tcPr>
          <w:p>
            <w:pPr>
              <w:spacing w:after="40" w:line="240" w:lineRule="auto"/>
              <w:ind w:firstLine="0"/>
            </w:pPr>
            <w:r>
              <w:rPr>
                <w:rFonts w:ascii="Times New Roman" w:hAnsi="Times New Roman"/>
                <w:sz w:val="28"/>
              </w:rPr>
              <w:t>/olympiads/{olympiad_id}</w:t>
            </w:r>
          </w:p>
        </w:tc>
        <w:tc>
          <w:tcPr>
            <w:tcW w:type="dxa" w:w="3515"/>
          </w:tcPr>
          <w:p>
            <w:pPr>
              <w:spacing w:after="40" w:line="240" w:lineRule="auto"/>
              <w:ind w:firstLine="0"/>
            </w:pPr>
            <w:r>
              <w:rPr>
                <w:rFonts w:ascii="Times New Roman" w:hAnsi="Times New Roman"/>
                <w:sz w:val="28"/>
              </w:rPr>
              <w:t>Изменить поля карточки</w:t>
            </w:r>
          </w:p>
        </w:tc>
      </w:tr>
      <w:tr>
        <w:tc>
          <w:tcPr>
            <w:tcW w:type="dxa" w:w="1304"/>
          </w:tcPr>
          <w:p>
            <w:pPr>
              <w:spacing w:after="40" w:line="240" w:lineRule="auto"/>
              <w:ind w:firstLine="0"/>
            </w:pPr>
            <w:r>
              <w:rPr>
                <w:rFonts w:ascii="Times New Roman" w:hAnsi="Times New Roman"/>
                <w:sz w:val="28"/>
              </w:rPr>
              <w:t>PUT</w:t>
            </w:r>
          </w:p>
        </w:tc>
        <w:tc>
          <w:tcPr>
            <w:tcW w:type="dxa" w:w="4535"/>
          </w:tcPr>
          <w:p>
            <w:pPr>
              <w:spacing w:after="40" w:line="240" w:lineRule="auto"/>
              <w:ind w:firstLine="0"/>
            </w:pPr>
            <w:r>
              <w:rPr>
                <w:rFonts w:ascii="Times New Roman" w:hAnsi="Times New Roman"/>
                <w:sz w:val="28"/>
              </w:rPr>
              <w:t>/olympiads/{olympiad_id}</w:t>
            </w:r>
          </w:p>
        </w:tc>
        <w:tc>
          <w:tcPr>
            <w:tcW w:type="dxa" w:w="3515"/>
          </w:tcPr>
          <w:p>
            <w:pPr>
              <w:spacing w:after="40" w:line="240" w:lineRule="auto"/>
              <w:ind w:firstLine="0"/>
            </w:pPr>
            <w:r>
              <w:rPr>
                <w:rFonts w:ascii="Times New Roman" w:hAnsi="Times New Roman"/>
                <w:sz w:val="28"/>
              </w:rPr>
              <w:t>Заменить данные карточки</w:t>
            </w:r>
          </w:p>
        </w:tc>
      </w:tr>
      <w:tr>
        <w:tc>
          <w:tcPr>
            <w:tcW w:type="dxa" w:w="1304"/>
          </w:tcPr>
          <w:p>
            <w:pPr>
              <w:spacing w:after="40" w:line="240" w:lineRule="auto"/>
              <w:ind w:firstLine="0"/>
            </w:pPr>
            <w:r>
              <w:rPr>
                <w:rFonts w:ascii="Times New Roman" w:hAnsi="Times New Roman"/>
                <w:sz w:val="28"/>
              </w:rPr>
              <w:t>DELETE</w:t>
            </w:r>
          </w:p>
        </w:tc>
        <w:tc>
          <w:tcPr>
            <w:tcW w:type="dxa" w:w="4535"/>
          </w:tcPr>
          <w:p>
            <w:pPr>
              <w:spacing w:after="40" w:line="240" w:lineRule="auto"/>
              <w:ind w:firstLine="0"/>
            </w:pPr>
            <w:r>
              <w:rPr>
                <w:rFonts w:ascii="Times New Roman" w:hAnsi="Times New Roman"/>
                <w:sz w:val="28"/>
              </w:rPr>
              <w:t>/olympiads/{olympiad_id}</w:t>
            </w:r>
          </w:p>
        </w:tc>
        <w:tc>
          <w:tcPr>
            <w:tcW w:type="dxa" w:w="3515"/>
          </w:tcPr>
          <w:p>
            <w:pPr>
              <w:spacing w:after="40" w:line="240" w:lineRule="auto"/>
              <w:ind w:firstLine="0"/>
            </w:pPr>
            <w:r>
              <w:rPr>
                <w:rFonts w:ascii="Times New Roman" w:hAnsi="Times New Roman"/>
                <w:sz w:val="28"/>
              </w:rPr>
              <w:t>Удалить пустую олимпиаду</w:t>
            </w:r>
          </w:p>
        </w:tc>
      </w:tr>
    </w:tbl>
    <w:p>
      <w:pPr>
        <w:keepNext/>
        <w:pageBreakBefore/>
        <w:spacing w:line="240" w:lineRule="auto"/>
        <w:jc w:val="both"/>
      </w:pPr>
      <w:r>
        <w:rPr>
          <w:rFonts w:ascii="Times New Roman" w:hAnsi="Times New Roman"/>
          <w:color w:val="000000"/>
          <w:sz w:val="28"/>
          <w:u w:val="none"/>
        </w:rPr>
        <w:t>Продолжение таблицы 12</w:t>
      </w:r>
    </w:p>
    <w:tbl>
      <w:tblPr>
        <w:tblStyle w:val="TableGrid"/>
        <w:tblW w:type="auto" w:w="0"/>
        <w:tblLayout w:type="fixed"/>
        <w:tblLook w:firstColumn="1" w:firstRow="1" w:lastColumn="0" w:lastRow="0" w:noHBand="0" w:noVBand="1" w:val="04A0"/>
      </w:tblPr>
      <w:tblGrid>
        <w:gridCol w:w="1304"/>
        <w:gridCol w:w="4535"/>
        <w:gridCol w:w="3515"/>
      </w:tblGrid>
      <w:tr>
        <w:trPr>
          <w:tblHeader/>
          <w:cantSplit/>
        </w:trPr>
        <w:tc>
          <w:tcPr>
            <w:tcW w:type="dxa" w:w="1304"/>
          </w:tcPr>
          <w:p>
            <w:pPr>
              <w:keepNext/>
              <w:spacing w:after="40" w:line="240" w:lineRule="auto"/>
              <w:ind w:firstLine="0"/>
            </w:pPr>
            <w:r>
              <w:rPr>
                <w:rFonts w:ascii="Times New Roman" w:hAnsi="Times New Roman"/>
                <w:b/>
                <w:sz w:val="28"/>
              </w:rPr>
              <w:t>Метод</w:t>
            </w:r>
          </w:p>
        </w:tc>
        <w:tc>
          <w:tcPr>
            <w:tcW w:type="dxa" w:w="4535"/>
          </w:tcPr>
          <w:p>
            <w:pPr>
              <w:keepNext/>
              <w:spacing w:after="40" w:line="240" w:lineRule="auto"/>
              <w:ind w:firstLine="0"/>
            </w:pPr>
            <w:r>
              <w:rPr>
                <w:rFonts w:ascii="Times New Roman" w:hAnsi="Times New Roman"/>
                <w:b/>
                <w:sz w:val="28"/>
              </w:rPr>
              <w:t>Путь</w:t>
            </w:r>
          </w:p>
        </w:tc>
        <w:tc>
          <w:tcPr>
            <w:tcW w:type="dxa" w:w="3515"/>
          </w:tcPr>
          <w:p>
            <w:pPr>
              <w:keepNext/>
              <w:spacing w:after="40" w:line="240" w:lineRule="auto"/>
              <w:ind w:firstLine="0"/>
            </w:pPr>
            <w:r>
              <w:rPr>
                <w:rFonts w:ascii="Times New Roman" w:hAnsi="Times New Roman"/>
                <w:b/>
                <w:sz w:val="28"/>
              </w:rPr>
              <w:t>Назначение</w:t>
            </w:r>
          </w:p>
        </w:tc>
      </w:tr>
      <w:tr>
        <w:tc>
          <w:tcPr>
            <w:tcW w:type="dxa" w:w="1304"/>
          </w:tcPr>
          <w:p>
            <w:pPr>
              <w:spacing w:after="40" w:line="240" w:lineRule="auto"/>
              <w:ind w:firstLine="0"/>
            </w:pPr>
            <w:r>
              <w:rPr>
                <w:rFonts w:ascii="Times New Roman" w:hAnsi="Times New Roman"/>
                <w:sz w:val="28"/>
              </w:rPr>
              <w:t>POST</w:t>
            </w:r>
          </w:p>
        </w:tc>
        <w:tc>
          <w:tcPr>
            <w:tcW w:type="dxa" w:w="4535"/>
          </w:tcPr>
          <w:p>
            <w:pPr>
              <w:spacing w:after="40" w:line="240" w:lineRule="auto"/>
              <w:ind w:firstLine="0"/>
            </w:pPr>
            <w:r>
              <w:rPr>
                <w:rFonts w:ascii="Times New Roman" w:hAnsi="Times New Roman"/>
                <w:sz w:val="28"/>
              </w:rPr>
              <w:t>/olympiads/{olympiad_id}/participations</w:t>
            </w:r>
          </w:p>
        </w:tc>
        <w:tc>
          <w:tcPr>
            <w:tcW w:type="dxa" w:w="3515"/>
          </w:tcPr>
          <w:p>
            <w:pPr>
              <w:spacing w:after="40" w:line="240" w:lineRule="auto"/>
              <w:ind w:firstLine="0"/>
            </w:pPr>
            <w:r>
              <w:rPr>
                <w:rFonts w:ascii="Times New Roman" w:hAnsi="Times New Roman"/>
                <w:sz w:val="28"/>
              </w:rPr>
              <w:t>Записаться на олимпиаду</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/olympiads/{olympiad_id}/participations</w:t>
            </w:r>
          </w:p>
        </w:tc>
        <w:tc>
          <w:tcPr>
            <w:tcW w:type="dxa" w:w="3515"/>
          </w:tcPr>
          <w:p>
            <w:pPr>
              <w:spacing w:after="40" w:line="240" w:lineRule="auto"/>
              <w:ind w:firstLine="0"/>
            </w:pPr>
            <w:r>
              <w:rPr>
                <w:rFonts w:ascii="Times New Roman" w:hAnsi="Times New Roman"/>
                <w:sz w:val="28"/>
              </w:rPr>
              <w:t>Заявки для ответственного преподавателя</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/users/me/participations</w:t>
            </w:r>
          </w:p>
        </w:tc>
        <w:tc>
          <w:tcPr>
            <w:tcW w:type="dxa" w:w="3515"/>
          </w:tcPr>
          <w:p>
            <w:pPr>
              <w:spacing w:after="40" w:line="240" w:lineRule="auto"/>
              <w:ind w:firstLine="0"/>
            </w:pPr>
            <w:r>
              <w:rPr>
                <w:rFonts w:ascii="Times New Roman" w:hAnsi="Times New Roman"/>
                <w:sz w:val="28"/>
              </w:rPr>
              <w:t>Свои заявки и опубликованные результаты</w:t>
            </w:r>
          </w:p>
        </w:tc>
      </w:tr>
      <w:tr>
        <w:tc>
          <w:tcPr>
            <w:tcW w:type="dxa" w:w="1304"/>
          </w:tcPr>
          <w:p>
            <w:pPr>
              <w:spacing w:after="40" w:line="240" w:lineRule="auto"/>
              <w:ind w:firstLine="0"/>
            </w:pPr>
            <w:r>
              <w:rPr>
                <w:rFonts w:ascii="Times New Roman" w:hAnsi="Times New Roman"/>
                <w:sz w:val="28"/>
              </w:rPr>
              <w:t>PUT</w:t>
            </w:r>
          </w:p>
        </w:tc>
        <w:tc>
          <w:tcPr>
            <w:tcW w:type="dxa" w:w="4535"/>
          </w:tcPr>
          <w:p>
            <w:pPr>
              <w:spacing w:after="40" w:line="240" w:lineRule="auto"/>
              <w:ind w:firstLine="0"/>
            </w:pPr>
            <w:r>
              <w:rPr>
                <w:rFonts w:ascii="Times New Roman" w:hAnsi="Times New Roman"/>
                <w:sz w:val="28"/>
              </w:rPr>
              <w:t>/participations/{participation_id}/result</w:t>
            </w:r>
          </w:p>
        </w:tc>
        <w:tc>
          <w:tcPr>
            <w:tcW w:type="dxa" w:w="3515"/>
          </w:tcPr>
          <w:p>
            <w:pPr>
              <w:spacing w:after="40" w:line="240" w:lineRule="auto"/>
              <w:ind w:firstLine="0"/>
            </w:pPr>
            <w:r>
              <w:rPr>
                <w:rFonts w:ascii="Times New Roman" w:hAnsi="Times New Roman"/>
                <w:sz w:val="28"/>
              </w:rPr>
              <w:t>Записать баллы и результат</w:t>
            </w:r>
          </w:p>
        </w:tc>
      </w:tr>
      <w:tr>
        <w:tc>
          <w:tcPr>
            <w:tcW w:type="dxa" w:w="1304"/>
          </w:tcPr>
          <w:p>
            <w:pPr>
              <w:spacing w:after="40" w:line="240" w:lineRule="auto"/>
              <w:ind w:firstLine="0"/>
            </w:pPr>
            <w:r>
              <w:rPr>
                <w:rFonts w:ascii="Times New Roman" w:hAnsi="Times New Roman"/>
                <w:sz w:val="28"/>
              </w:rPr>
              <w:t>DELETE</w:t>
            </w:r>
          </w:p>
        </w:tc>
        <w:tc>
          <w:tcPr>
            <w:tcW w:type="dxa" w:w="4535"/>
          </w:tcPr>
          <w:p>
            <w:pPr>
              <w:spacing w:after="40" w:line="240" w:lineRule="auto"/>
              <w:ind w:firstLine="0"/>
            </w:pPr>
            <w:r>
              <w:rPr>
                <w:rFonts w:ascii="Times New Roman" w:hAnsi="Times New Roman"/>
                <w:sz w:val="28"/>
              </w:rPr>
              <w:t>/participations/{participation_id}</w:t>
            </w:r>
          </w:p>
        </w:tc>
        <w:tc>
          <w:tcPr>
            <w:tcW w:type="dxa" w:w="3515"/>
          </w:tcPr>
          <w:p>
            <w:pPr>
              <w:spacing w:after="40" w:line="240" w:lineRule="auto"/>
              <w:ind w:firstLine="0"/>
            </w:pPr>
            <w:r>
              <w:rPr>
                <w:rFonts w:ascii="Times New Roman" w:hAnsi="Times New Roman"/>
                <w:sz w:val="28"/>
              </w:rPr>
              <w:t>Удалить заявку до подготовки протокола</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/protocols</w:t>
            </w:r>
          </w:p>
        </w:tc>
        <w:tc>
          <w:tcPr>
            <w:tcW w:type="dxa" w:w="3515"/>
          </w:tcPr>
          <w:p>
            <w:pPr>
              <w:spacing w:after="40" w:line="240" w:lineRule="auto"/>
              <w:ind w:firstLine="0"/>
            </w:pPr>
            <w:r>
              <w:rPr>
                <w:rFonts w:ascii="Times New Roman" w:hAnsi="Times New Roman"/>
                <w:sz w:val="28"/>
              </w:rPr>
              <w:t>Состояния протоколов (служебный список)</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/olympiads/{olympiad_id}/protocol</w:t>
            </w:r>
          </w:p>
        </w:tc>
        <w:tc>
          <w:tcPr>
            <w:tcW w:type="dxa" w:w="3515"/>
          </w:tcPr>
          <w:p>
            <w:pPr>
              <w:spacing w:after="40" w:line="240" w:lineRule="auto"/>
              <w:ind w:firstLine="0"/>
            </w:pPr>
            <w:r>
              <w:rPr>
                <w:rFonts w:ascii="Times New Roman" w:hAnsi="Times New Roman"/>
                <w:sz w:val="28"/>
              </w:rPr>
              <w:t>Опубликованный протокол (общедоступный)</w:t>
            </w:r>
          </w:p>
        </w:tc>
      </w:tr>
      <w:tr>
        <w:tc>
          <w:tcPr>
            <w:tcW w:type="dxa" w:w="1304"/>
          </w:tcPr>
          <w:p>
            <w:pPr>
              <w:spacing w:after="40" w:line="240" w:lineRule="auto"/>
              <w:ind w:firstLine="0"/>
            </w:pPr>
            <w:r>
              <w:rPr>
                <w:rFonts w:ascii="Times New Roman" w:hAnsi="Times New Roman"/>
                <w:sz w:val="28"/>
              </w:rPr>
              <w:t>PATCH</w:t>
            </w:r>
          </w:p>
        </w:tc>
        <w:tc>
          <w:tcPr>
            <w:tcW w:type="dxa" w:w="4535"/>
          </w:tcPr>
          <w:p>
            <w:pPr>
              <w:spacing w:after="40" w:line="240" w:lineRule="auto"/>
              <w:ind w:firstLine="0"/>
            </w:pPr>
            <w:r>
              <w:rPr>
                <w:rFonts w:ascii="Times New Roman" w:hAnsi="Times New Roman"/>
                <w:sz w:val="28"/>
              </w:rPr>
              <w:t>/olympiads/{olympiad_id}/protocol</w:t>
            </w:r>
          </w:p>
        </w:tc>
        <w:tc>
          <w:tcPr>
            <w:tcW w:type="dxa" w:w="3515"/>
          </w:tcPr>
          <w:p>
            <w:pPr>
              <w:spacing w:after="40" w:line="240" w:lineRule="auto"/>
              <w:ind w:firstLine="0"/>
            </w:pPr>
            <w:r>
              <w:rPr>
                <w:rFonts w:ascii="Times New Roman" w:hAnsi="Times New Roman"/>
                <w:sz w:val="28"/>
              </w:rPr>
              <w:t>Подготовить, отозвать или опубликовать протокол</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/olympiads/{olympiad_id}/protocol-draft</w:t>
            </w:r>
          </w:p>
        </w:tc>
        <w:tc>
          <w:tcPr>
            <w:tcW w:type="dxa" w:w="3515"/>
          </w:tcPr>
          <w:p>
            <w:pPr>
              <w:spacing w:after="40" w:line="240" w:lineRule="auto"/>
              <w:ind w:firstLine="0"/>
            </w:pPr>
            <w:r>
              <w:rPr>
                <w:rFonts w:ascii="Times New Roman" w:hAnsi="Times New Roman"/>
                <w:sz w:val="28"/>
              </w:rPr>
              <w:t>Просмотреть служебный протокол</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/olympiads/{olympiad_id}/reports/protocol</w:t>
            </w:r>
          </w:p>
        </w:tc>
        <w:tc>
          <w:tcPr>
            <w:tcW w:type="dxa" w:w="3515"/>
          </w:tcPr>
          <w:p>
            <w:pPr>
              <w:spacing w:after="40" w:line="240" w:lineRule="auto"/>
              <w:ind w:firstLine="0"/>
            </w:pPr>
            <w:r>
              <w:rPr>
                <w:rFonts w:ascii="Times New Roman" w:hAnsi="Times New Roman"/>
                <w:sz w:val="28"/>
              </w:rPr>
              <w:t>Скачать протокол Word или Excel</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/reports/annual</w:t>
            </w:r>
          </w:p>
        </w:tc>
        <w:tc>
          <w:tcPr>
            <w:tcW w:type="dxa" w:w="3515"/>
          </w:tcPr>
          <w:p>
            <w:pPr>
              <w:spacing w:after="40" w:line="240" w:lineRule="auto"/>
              <w:ind w:firstLine="0"/>
            </w:pPr>
            <w:r>
              <w:rPr>
                <w:rFonts w:ascii="Times New Roman" w:hAnsi="Times New Roman"/>
                <w:sz w:val="28"/>
              </w:rPr>
              <w:t>Годовой отчёт по опубликованным результатам</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/olympiads/{olympiad_id}/attachments</w:t>
            </w:r>
          </w:p>
        </w:tc>
        <w:tc>
          <w:tcPr>
            <w:tcW w:type="dxa" w:w="3515"/>
          </w:tcPr>
          <w:p>
            <w:pPr>
              <w:spacing w:after="40" w:line="240" w:lineRule="auto"/>
              <w:ind w:firstLine="0"/>
            </w:pPr>
            <w:r>
              <w:rPr>
                <w:rFonts w:ascii="Times New Roman" w:hAnsi="Times New Roman"/>
                <w:sz w:val="28"/>
              </w:rPr>
              <w:t>Положение и бланки; задания прошлых лет</w:t>
            </w:r>
          </w:p>
        </w:tc>
      </w:tr>
      <w:tr>
        <w:tc>
          <w:tcPr>
            <w:tcW w:type="dxa" w:w="1304"/>
          </w:tcPr>
          <w:p>
            <w:pPr>
              <w:spacing w:after="40" w:line="240" w:lineRule="auto"/>
              <w:ind w:firstLine="0"/>
            </w:pPr>
            <w:r>
              <w:rPr>
                <w:rFonts w:ascii="Times New Roman" w:hAnsi="Times New Roman"/>
                <w:sz w:val="28"/>
              </w:rPr>
              <w:t>POST</w:t>
            </w:r>
          </w:p>
        </w:tc>
        <w:tc>
          <w:tcPr>
            <w:tcW w:type="dxa" w:w="4535"/>
          </w:tcPr>
          <w:p>
            <w:pPr>
              <w:spacing w:after="40" w:line="240" w:lineRule="auto"/>
              <w:ind w:firstLine="0"/>
            </w:pPr>
            <w:r>
              <w:rPr>
                <w:rFonts w:ascii="Times New Roman" w:hAnsi="Times New Roman"/>
                <w:sz w:val="28"/>
              </w:rPr>
              <w:t>/olympiads/{olympiad_id}/attachments</w:t>
            </w:r>
          </w:p>
        </w:tc>
        <w:tc>
          <w:tcPr>
            <w:tcW w:type="dxa" w:w="3515"/>
          </w:tcPr>
          <w:p>
            <w:pPr>
              <w:spacing w:after="40" w:line="240" w:lineRule="auto"/>
              <w:ind w:firstLine="0"/>
            </w:pPr>
            <w:r>
              <w:rPr>
                <w:rFonts w:ascii="Times New Roman" w:hAnsi="Times New Roman"/>
                <w:sz w:val="28"/>
              </w:rPr>
              <w:t>Прикрепить файл</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/attachments/{attachment_id}</w:t>
            </w:r>
          </w:p>
        </w:tc>
        <w:tc>
          <w:tcPr>
            <w:tcW w:type="dxa" w:w="3515"/>
          </w:tcPr>
          <w:p>
            <w:pPr>
              <w:spacing w:after="40" w:line="240" w:lineRule="auto"/>
              <w:ind w:firstLine="0"/>
            </w:pPr>
            <w:r>
              <w:rPr>
                <w:rFonts w:ascii="Times New Roman" w:hAnsi="Times New Roman"/>
                <w:sz w:val="28"/>
              </w:rPr>
              <w:t>Скачать общедоступный документ</w:t>
            </w:r>
          </w:p>
        </w:tc>
      </w:tr>
      <w:tr>
        <w:tc>
          <w:tcPr>
            <w:tcW w:type="dxa" w:w="1304"/>
          </w:tcPr>
          <w:p>
            <w:pPr>
              <w:spacing w:after="40" w:line="240" w:lineRule="auto"/>
              <w:ind w:firstLine="0"/>
            </w:pPr>
            <w:r>
              <w:rPr>
                <w:rFonts w:ascii="Times New Roman" w:hAnsi="Times New Roman"/>
                <w:sz w:val="28"/>
              </w:rPr>
              <w:t>PUT</w:t>
            </w:r>
          </w:p>
        </w:tc>
        <w:tc>
          <w:tcPr>
            <w:tcW w:type="dxa" w:w="4535"/>
          </w:tcPr>
          <w:p>
            <w:pPr>
              <w:spacing w:after="40" w:line="240" w:lineRule="auto"/>
              <w:ind w:firstLine="0"/>
            </w:pPr>
            <w:r>
              <w:rPr>
                <w:rFonts w:ascii="Times New Roman" w:hAnsi="Times New Roman"/>
                <w:sz w:val="28"/>
              </w:rPr>
              <w:t>/attachments/{attachment_id}</w:t>
            </w:r>
          </w:p>
        </w:tc>
        <w:tc>
          <w:tcPr>
            <w:tcW w:type="dxa" w:w="3515"/>
          </w:tcPr>
          <w:p>
            <w:pPr>
              <w:spacing w:after="40" w:line="240" w:lineRule="auto"/>
              <w:ind w:firstLine="0"/>
            </w:pPr>
            <w:r>
              <w:rPr>
                <w:rFonts w:ascii="Times New Roman" w:hAnsi="Times New Roman"/>
                <w:sz w:val="28"/>
              </w:rPr>
              <w:t>Заменить файл или название</w:t>
            </w:r>
          </w:p>
        </w:tc>
      </w:tr>
      <w:tr>
        <w:tc>
          <w:tcPr>
            <w:tcW w:type="dxa" w:w="1304"/>
          </w:tcPr>
          <w:p>
            <w:pPr>
              <w:spacing w:after="40" w:line="240" w:lineRule="auto"/>
              <w:ind w:firstLine="0"/>
            </w:pPr>
            <w:r>
              <w:rPr>
                <w:rFonts w:ascii="Times New Roman" w:hAnsi="Times New Roman"/>
                <w:sz w:val="28"/>
              </w:rPr>
              <w:t>DELETE</w:t>
            </w:r>
          </w:p>
        </w:tc>
        <w:tc>
          <w:tcPr>
            <w:tcW w:type="dxa" w:w="4535"/>
          </w:tcPr>
          <w:p>
            <w:pPr>
              <w:spacing w:after="40" w:line="240" w:lineRule="auto"/>
              <w:ind w:firstLine="0"/>
            </w:pPr>
            <w:r>
              <w:rPr>
                <w:rFonts w:ascii="Times New Roman" w:hAnsi="Times New Roman"/>
                <w:sz w:val="28"/>
              </w:rPr>
              <w:t>/attachments/{attachment_id}</w:t>
            </w:r>
          </w:p>
        </w:tc>
        <w:tc>
          <w:tcPr>
            <w:tcW w:type="dxa" w:w="3515"/>
          </w:tcPr>
          <w:p>
            <w:pPr>
              <w:spacing w:after="40" w:line="240" w:lineRule="auto"/>
              <w:ind w:firstLine="0"/>
            </w:pPr>
            <w:r>
              <w:rPr>
                <w:rFonts w:ascii="Times New Roman" w:hAnsi="Times New Roman"/>
                <w:sz w:val="28"/>
              </w:rPr>
              <w:t>Удалить документ</w:t>
            </w:r>
          </w:p>
        </w:tc>
      </w:tr>
      <w:tr>
        <w:tc>
          <w:tcPr>
            <w:tcW w:type="dxa" w:w="1304"/>
          </w:tcPr>
          <w:p>
            <w:pPr>
              <w:spacing w:after="40" w:line="240" w:lineRule="auto"/>
              <w:ind w:firstLine="0"/>
            </w:pPr>
            <w:r>
              <w:rPr>
                <w:rFonts w:ascii="Times New Roman" w:hAnsi="Times New Roman"/>
                <w:sz w:val="28"/>
              </w:rPr>
              <w:t>GET</w:t>
            </w:r>
          </w:p>
        </w:tc>
        <w:tc>
          <w:tcPr>
            <w:tcW w:type="dxa" w:w="4535"/>
          </w:tcPr>
          <w:p>
            <w:pPr>
              <w:spacing w:after="40" w:line="240" w:lineRule="auto"/>
              <w:ind w:firstLine="0"/>
            </w:pPr>
            <w:r>
              <w:rPr>
                <w:rFonts w:ascii="Times New Roman" w:hAnsi="Times New Roman"/>
                <w:sz w:val="28"/>
              </w:rPr>
              <w:t>/olympiads/{olympiad_id}/attachments/manage</w:t>
            </w:r>
          </w:p>
        </w:tc>
        <w:tc>
          <w:tcPr>
            <w:tcW w:type="dxa" w:w="3515"/>
          </w:tcPr>
          <w:p>
            <w:pPr>
              <w:spacing w:after="40" w:line="240" w:lineRule="auto"/>
              <w:ind w:firstLine="0"/>
            </w:pPr>
            <w:r>
              <w:rPr>
                <w:rFonts w:ascii="Times New Roman" w:hAnsi="Times New Roman"/>
                <w:sz w:val="28"/>
              </w:rPr>
              <w:t>Все файлы ответственного преподавателя</w:t>
            </w:r>
          </w:p>
        </w:tc>
      </w:tr>
    </w:tbl>
    <w:p>
      <w:pPr>
        <w:pStyle w:val="Heading3"/>
        <w:keepNext/>
        <w:pageBreakBefore/>
        <w:spacing w:after="240" w:line="240" w:lineRule="auto"/>
        <w:ind w:firstLine="709"/>
      </w:pPr>
      <w:r>
        <w:rPr>
          <w:rFonts w:ascii="Times New Roman" w:hAnsi="Times New Roman" w:eastAsia="Times New Roman"/>
          <w:b/>
          <w:color w:val="000000"/>
          <w:sz w:val="28"/>
          <w:u w:val="none"/>
        </w:rPr>
        <w:t>3.5.1 Примеры запросов и обработка ответа</w:t>
      </w:r>
    </w:p>
    <w:p>
      <w:pPr>
        <w:spacing w:line="240" w:lineRule="auto" w:after="60"/>
        <w:ind w:firstLine="709"/>
        <w:jc w:val="both"/>
      </w:pPr>
      <w:r>
        <w:rPr>
          <w:rFonts w:ascii="Times New Roman" w:hAnsi="Times New Roman" w:eastAsia="Times New Roman"/>
          <w:color w:val="000000"/>
          <w:sz w:val="28"/>
          <w:u w:val="none"/>
        </w:rPr>
        <w:t>Примеры JSON и HTTP-запросов приведены в docs/API.md. В Swagger можно получить токен кнопкой Authorize и выполнить запрос с проверкой статуса и тела. При программном обращении следует проверять HTTP-код перед разбором JSON; DELETE 204 имеет пустое тело, выгрузка — двоичное.</w:t>
      </w:r>
    </w:p>
    <w:p>
      <w:pPr>
        <w:spacing w:line="240" w:lineRule="auto" w:after="60"/>
        <w:ind w:firstLine="709"/>
        <w:jc w:val="both"/>
      </w:pPr>
      <w:r>
        <w:rPr>
          <w:rFonts w:ascii="Times New Roman" w:hAnsi="Times New Roman" w:eastAsia="Times New Roman"/>
          <w:color w:val="000000"/>
          <w:sz w:val="28"/>
          <w:u w:val="none"/>
        </w:rPr>
        <w:t>В карточке передаются title, description, teacher_id, start_date, end_date. Ответственный должен быть действующим преподавателем. При создании студента передаются все личные и учебные поля ТЗ. Профиль и административное редактирование имеют разные схемы; студент не может повысить себе роль.</w:t>
      </w:r>
    </w:p>
    <w:p>
      <w:pPr>
        <w:spacing w:line="240" w:lineRule="auto" w:after="60"/>
        <w:ind w:firstLine="709"/>
        <w:jc w:val="both"/>
      </w:pPr>
      <w:r>
        <w:rPr>
          <w:rFonts w:ascii="Times New Roman" w:hAnsi="Times New Roman" w:eastAsia="Times New Roman"/>
          <w:color w:val="000000"/>
          <w:sz w:val="28"/>
          <w:u w:val="none"/>
        </w:rPr>
        <w:t>Файлы передаются multipart/form-data, обычные данные — JSON. Экспорт возвращает двоичный ответ, который сохраняется через response.content. DELETE при успехе возвращает 204 с пустым телом. Попытка вызвать json() для такого ответа является ошибкой клиента, а не требованием сервиса.</w:t>
      </w:r>
    </w:p>
    <w:p>
      <w:pPr>
        <w:spacing w:line="240" w:lineRule="auto" w:after="60"/>
        <w:ind w:firstLine="709"/>
        <w:jc w:val="both"/>
      </w:pPr>
      <w:r>
        <w:rPr>
          <w:rFonts w:ascii="Times New Roman" w:hAnsi="Times New Roman" w:eastAsia="Times New Roman"/>
          <w:color w:val="000000"/>
          <w:sz w:val="28"/>
          <w:u w:val="none"/>
        </w:rPr>
        <w:t>Предметные ошибки имеют поле detail. 401 — вход/JWT, 403 — роль/ответственность, 404 — отсутствие/скрытая запись, 409 — конфликт, 413 — размер файла, 422 — данные или формат. Успех: 200, создание: 201, удаление: 204. Схемы и подробные примеры находятся в OpenAPI и docs/API.md.</w:t>
      </w:r>
    </w:p>
    <w:p>
      <w:pPr>
        <w:spacing w:line="240" w:lineRule="auto" w:after="60"/>
        <w:jc w:val="both"/>
      </w:pPr>
      <w:r>
        <w:rPr>
          <w:rFonts w:ascii="Times New Roman" w:hAnsi="Times New Roman"/>
          <w:color w:val="000000"/>
          <w:sz w:val="28"/>
          <w:u w:val="none"/>
        </w:rPr>
        <w:t>Вход: POST /api/v1/auth/token, Content-Type: application/x-www-form-urlencoded. Форма: username=teacher1&amp;password=Teacher2026!. Успешный ответ 200: {"access_token":"&lt;JWT&gt;","token_type":"bearer"}. В следующих защищённых запросах нужен Authorization: Bearer &lt;JWT&gt;.</w:t>
      </w:r>
    </w:p>
    <w:p>
      <w:pPr>
        <w:spacing w:line="240" w:lineRule="auto" w:after="60"/>
        <w:jc w:val="both"/>
      </w:pPr>
      <w:r>
        <w:rPr>
          <w:rFonts w:ascii="Times New Roman" w:hAnsi="Times New Roman"/>
          <w:color w:val="000000"/>
          <w:sz w:val="28"/>
          <w:u w:val="none"/>
        </w:rPr>
        <w:t>Создание карточки: POST /api/v1/olympiads от администратора. Пример JSON: {"title":"Олимпиада Python","teacher_id":2,"start_date":"2026-12-01","end_date":"2026-12-01"}. Успешный ответ 201 содержит id, title, description, teacher_id, start_date, end_date и protocol_status="draft".</w:t>
      </w:r>
    </w:p>
    <w:p>
      <w:pPr>
        <w:spacing w:line="240" w:lineRule="auto" w:after="60"/>
        <w:jc w:val="both"/>
      </w:pPr>
      <w:r>
        <w:rPr>
          <w:rFonts w:ascii="Times New Roman" w:hAnsi="Times New Roman"/>
          <w:color w:val="000000"/>
          <w:sz w:val="28"/>
          <w:u w:val="none"/>
        </w:rPr>
        <w:t>Результат: PUT /api/v1/participations/{id}/result от ответственного преподавателя. JSON: {"score":95.5,"result":"winner"}. Ответ 200 содержит id заявки, olympiad_id, student_id, full_name, score и result. Отрицательный score даёт 422, чужой преподаватель — 403.</w:t>
      </w:r>
    </w:p>
    <w:p>
      <w:pPr>
        <w:spacing w:line="240" w:lineRule="auto" w:after="60"/>
        <w:jc w:val="both"/>
      </w:pPr>
      <w:r>
        <w:rPr>
          <w:rFonts w:ascii="Times New Roman" w:hAnsi="Times New Roman"/>
          <w:color w:val="000000"/>
          <w:sz w:val="28"/>
          <w:u w:val="none"/>
        </w:rPr>
        <w:t>Пример пустого отбора v2: GET /api/v2/olympiads?year=2099&amp;page=1&amp;page_size=10. Ответ 200: {"items":[],"total":0,"page":1,"page_size":10}. В v1 аналогичный пустой отбор возвращает [].</w:t>
      </w:r>
    </w:p>
    <w:p>
      <w:pPr>
        <w:spacing w:line="240" w:lineRule="auto" w:after="60"/>
        <w:jc w:val="both"/>
      </w:pPr>
      <w:r>
        <w:rPr>
          <w:rFonts w:ascii="Times New Roman" w:hAnsi="Times New Roman"/>
          <w:color w:val="000000"/>
          <w:sz w:val="28"/>
          <w:u w:val="none"/>
        </w:rPr>
        <w:t>До публикации GET /api/v1/olympiads/{id}/protocol от гостя даёт 404 с detail="Протокол ещё не опубликован". Подготовка: PATCH того же пути с {"status":"prepared"}; публикация администратором — с {"status":"published"}.</w:t>
      </w:r>
    </w:p>
    <w:p>
      <w:pPr>
        <w:spacing w:line="240" w:lineRule="auto" w:after="60"/>
        <w:jc w:val="both"/>
      </w:pPr>
      <w:r>
        <w:rPr>
          <w:rFonts w:ascii="Times New Roman" w:hAnsi="Times New Roman"/>
          <w:color w:val="000000"/>
          <w:sz w:val="28"/>
          <w:u w:val="none"/>
        </w:rPr>
        <w:t>Протокол Word: GET /api/v1/olympiads/{id}/reports/protocol?format=docx от ответственного или администратора; ответ 200 — настоящий DOCX, а не JSON. Для Excel применяется format=xlsx. Годовой отчёт: GET /api/v1/reports/annual?year=2026&amp;format=xlsx от администратора.</w:t>
      </w:r>
    </w:p>
    <w:p>
      <w:pPr>
        <w:pStyle w:val="Heading3"/>
        <w:keepNext/>
        <w:pageBreakBefore/>
        <w:spacing w:after="240" w:line="240" w:lineRule="auto"/>
        <w:ind w:firstLine="709"/>
      </w:pPr>
      <w:r>
        <w:rPr>
          <w:rFonts w:ascii="Times New Roman" w:hAnsi="Times New Roman" w:eastAsia="Times New Roman"/>
          <w:b/>
          <w:color w:val="000000"/>
          <w:sz w:val="28"/>
          <w:u w:val="none"/>
        </w:rPr>
        <w:t>3.5.2 Работа пользователей с API</w:t>
      </w:r>
    </w:p>
    <w:p>
      <w:pPr>
        <w:spacing w:line="240" w:lineRule="auto" w:after="60"/>
        <w:ind w:firstLine="709"/>
        <w:jc w:val="both"/>
      </w:pPr>
      <w:r>
        <w:rPr>
          <w:rFonts w:ascii="Times New Roman" w:hAnsi="Times New Roman" w:eastAsia="Times New Roman"/>
          <w:color w:val="000000"/>
          <w:sz w:val="28"/>
          <w:u w:val="none"/>
        </w:rPr>
        <w:t>Гость открывает список, задаёт year, читает карточку и опубликованный протокол. Студент входит как student1, изменяет свой профиль, подаёт заявку и получает свои результаты. До публикации баллы в собственном списке скрыты. Все эти действия доступны через Swagger.</w:t>
      </w:r>
    </w:p>
    <w:p>
      <w:pPr>
        <w:spacing w:line="240" w:lineRule="auto" w:after="60"/>
        <w:ind w:firstLine="709"/>
        <w:jc w:val="both"/>
      </w:pPr>
      <w:r>
        <w:rPr>
          <w:rFonts w:ascii="Times New Roman" w:hAnsi="Times New Roman" w:eastAsia="Times New Roman"/>
          <w:color w:val="000000"/>
          <w:sz w:val="28"/>
          <w:u w:val="none"/>
        </w:rPr>
        <w:t>Преподаватель входит как teacher1 или teacher2, создаёт студента через POST /users, прикрепляет готовое положение, задания и бланки, вводит score/result, готовит и отзывает prepared-протокол своей олимпиады. Бланк создаётся в текстовом редакторе и загружается; PUT /attachments/{id} позволяет заменить его без изменения номера.</w:t>
      </w:r>
    </w:p>
    <w:p>
      <w:pPr>
        <w:spacing w:line="240" w:lineRule="auto" w:after="60"/>
        <w:ind w:firstLine="709"/>
        <w:jc w:val="both"/>
      </w:pPr>
      <w:r>
        <w:rPr>
          <w:rFonts w:ascii="Times New Roman" w:hAnsi="Times New Roman" w:eastAsia="Times New Roman"/>
          <w:color w:val="000000"/>
          <w:sz w:val="28"/>
          <w:u w:val="none"/>
        </w:rPr>
        <w:t>Администратор входит как admin, создаёт преподавателей, правит аккаунты и карточки, получает список /protocols, публикует подготовленные результаты и выгружает годовой отчёт. Демонстрационные пароли: Admin2026!, Teacher2026!, Student2026! соответственно. Студенты student1…student47; все данные учебные.</w:t>
      </w:r>
    </w:p>
    <w:p>
      <w:pPr>
        <w:spacing w:line="240" w:lineRule="auto" w:after="60"/>
        <w:ind w:firstLine="709"/>
        <w:jc w:val="both"/>
      </w:pPr>
      <w:r>
        <w:rPr>
          <w:rFonts w:ascii="Times New Roman" w:hAnsi="Times New Roman" w:eastAsia="Times New Roman"/>
          <w:color w:val="000000"/>
          <w:sz w:val="28"/>
          <w:u w:val="none"/>
        </w:rPr>
        <w:t>Рабочий путь: создать/выбрать мероприятие на сегодня → подать заявку студентом → указать баллы преподавателем → prepared → published администратором → получить публичный протокол. Читаемые Word/Excel проверяются отдельными запросами. Снимки API и фактического запроса приведены в приложении 2.</w:t>
      </w:r>
    </w:p>
    <w:p>
      <w:pPr>
        <w:pStyle w:val="Heading3"/>
        <w:keepNext/>
        <w:pageBreakBefore/>
        <w:spacing w:after="240" w:line="240" w:lineRule="auto"/>
        <w:ind w:firstLine="709"/>
      </w:pPr>
      <w:r>
        <w:rPr>
          <w:rFonts w:ascii="Times New Roman" w:hAnsi="Times New Roman" w:eastAsia="Times New Roman"/>
          <w:b/>
          <w:color w:val="000000"/>
          <w:sz w:val="28"/>
          <w:u w:val="none"/>
        </w:rPr>
        <w:t>3.5.3 Руководство по развёртыванию</w:t>
      </w:r>
    </w:p>
    <w:p>
      <w:pPr>
        <w:spacing w:line="240" w:lineRule="auto" w:after="60"/>
        <w:ind w:firstLine="709"/>
        <w:jc w:val="both"/>
      </w:pPr>
      <w:r>
        <w:rPr>
          <w:rFonts w:ascii="Times New Roman" w:hAnsi="Times New Roman" w:eastAsia="Times New Roman"/>
          <w:color w:val="000000"/>
          <w:sz w:val="28"/>
          <w:u w:val="none"/>
        </w:rPr>
        <w:t>Запуск не использует Docker. Требуются обычная служба PostgreSQL, Python и venv. Команды для Windows/Linux, создание баз и настройка .env приведены отдельно в docs/INSTALL.md. При проверке использованы порты PostgreSQL 5433 и Uvicorn 8001; стандартные значения инструкции — 5432 и 8000.</w:t>
      </w:r>
    </w:p>
    <w:p>
      <w:pPr>
        <w:spacing w:line="240" w:lineRule="auto" w:after="60"/>
        <w:ind w:firstLine="709"/>
        <w:jc w:val="both"/>
      </w:pPr>
      <w:r>
        <w:rPr>
          <w:rFonts w:ascii="Times New Roman" w:hAnsi="Times New Roman" w:eastAsia="Times New Roman"/>
          <w:color w:val="000000"/>
          <w:sz w:val="28"/>
          <w:u w:val="none"/>
        </w:rPr>
        <w:t>Администратор PostgreSQL выполняет database.sql: создаются роль olympiad и две базы — рабочая и тестовая. После установки зависимостей из .env.example создаётся .env, генерируется JWT_SECRET длиной от 32 символов. Команда python init_db.py создаёт таблицы и по 50 учебных записей в пустой базе, повтор не меняет непустую.</w:t>
      </w:r>
    </w:p>
    <w:p>
      <w:pPr>
        <w:spacing w:line="240" w:lineRule="auto" w:after="60"/>
        <w:ind w:firstLine="709"/>
        <w:jc w:val="both"/>
      </w:pPr>
      <w:r>
        <w:rPr>
          <w:rFonts w:ascii="Times New Roman" w:hAnsi="Times New Roman" w:eastAsia="Times New Roman"/>
          <w:color w:val="000000"/>
          <w:sz w:val="28"/>
          <w:u w:val="none"/>
        </w:rPr>
        <w:t>Основные команды: python -m venv .venv; активировать окружение; python -m pip install -r requirements.txt; python init_db.py; python -m uvicorn app.main:app --reload. После запуска открыть / и /api/v1/docs, выполнить список, вход и профиль. Проверка процесса без запросов недостаточна.</w:t>
      </w:r>
    </w:p>
    <w:p>
      <w:pPr>
        <w:spacing w:line="240" w:lineRule="auto" w:after="60"/>
        <w:ind w:firstLine="709"/>
        <w:jc w:val="both"/>
      </w:pPr>
      <w:r>
        <w:rPr>
          <w:rFonts w:ascii="Times New Roman" w:hAnsi="Times New Roman" w:eastAsia="Times New Roman"/>
          <w:color w:val="000000"/>
          <w:sz w:val="28"/>
          <w:u w:val="none"/>
        </w:rPr>
        <w:t>Для тестов устанавливаются requirements-dev.txt и задаётся отдельная TEST_DATABASE_URL с окончанием _test. Команда python -m pytest создаёт тестовые таблицы, выполняет проверки и контролирует покрытие. Неверные адрес, порт или пароль базы исправляются в .env. Снимок запущенного API приведён в приложении 2 и руководстве установки.</w:t>
      </w:r>
    </w:p>
    <w:p>
      <w:pPr>
        <w:spacing w:line="240" w:lineRule="auto" w:after="60"/>
        <w:jc w:val="both"/>
      </w:pPr>
      <w:r>
        <w:rPr>
          <w:rFonts w:ascii="Times New Roman" w:hAnsi="Times New Roman"/>
          <w:color w:val="000000"/>
          <w:sz w:val="28"/>
          <w:u w:val="none"/>
        </w:rPr>
        <w:t>Установка и подключение выполняются последовательно:</w:t>
      </w:r>
    </w:p>
    <w:p>
      <w:pPr>
        <w:spacing w:line="240" w:lineRule="auto" w:after="60"/>
        <w:jc w:val="both"/>
      </w:pPr>
      <w:r>
        <w:rPr>
          <w:rFonts w:ascii="Times New Roman" w:hAnsi="Times New Roman"/>
          <w:color w:val="000000"/>
          <w:sz w:val="28"/>
          <w:u w:val="none"/>
        </w:rPr>
        <w:t>1. Установить Python и PostgreSQL; запустить службу PostgreSQL.</w:t>
      </w:r>
    </w:p>
    <w:p>
      <w:pPr>
        <w:spacing w:line="240" w:lineRule="auto" w:after="60"/>
        <w:jc w:val="both"/>
      </w:pPr>
      <w:r>
        <w:rPr>
          <w:rFonts w:ascii="Times New Roman" w:hAnsi="Times New Roman"/>
          <w:color w:val="000000"/>
          <w:sz w:val="28"/>
          <w:u w:val="none"/>
        </w:rPr>
        <w:t>2. В корне проекта выполнить python -m venv .venv. Linux/macOS: source .venv/bin/activate; Windows PowerShell: .venv\Scripts\Activate.ps1.</w:t>
      </w:r>
    </w:p>
    <w:p>
      <w:pPr>
        <w:spacing w:line="240" w:lineRule="auto" w:after="60"/>
        <w:jc w:val="both"/>
      </w:pPr>
      <w:r>
        <w:rPr>
          <w:rFonts w:ascii="Times New Roman" w:hAnsi="Times New Roman"/>
          <w:color w:val="000000"/>
          <w:sz w:val="28"/>
          <w:u w:val="none"/>
        </w:rPr>
        <w:t>3. Выполнить python -m pip install -r requirements.txt.</w:t>
      </w:r>
    </w:p>
    <w:p>
      <w:pPr>
        <w:spacing w:line="240" w:lineRule="auto" w:after="60"/>
        <w:jc w:val="both"/>
      </w:pPr>
      <w:r>
        <w:rPr>
          <w:rFonts w:ascii="Times New Roman" w:hAnsi="Times New Roman"/>
          <w:color w:val="000000"/>
          <w:sz w:val="28"/>
          <w:u w:val="none"/>
        </w:rPr>
        <w:t>4. От администратора PostgreSQL выполнить database.sql. Linux: sudo -u postgres psql -v ON_ERROR_STOP=1 -f database.sql. Windows: в SQL Shell выполнить \i с полным путём к database.sql.</w:t>
      </w:r>
    </w:p>
    <w:p>
      <w:pPr>
        <w:spacing w:line="240" w:lineRule="auto" w:after="60"/>
        <w:jc w:val="both"/>
      </w:pPr>
      <w:r>
        <w:rPr>
          <w:rFonts w:ascii="Times New Roman" w:hAnsi="Times New Roman"/>
          <w:color w:val="000000"/>
          <w:sz w:val="28"/>
          <w:u w:val="none"/>
        </w:rPr>
        <w:t>5. Скопировать .env.example в .env и указать адрес рабочей и отдельной тестовой базы.</w:t>
      </w:r>
    </w:p>
    <w:p>
      <w:pPr>
        <w:spacing w:line="240" w:lineRule="auto" w:after="60"/>
        <w:jc w:val="both"/>
      </w:pPr>
      <w:r>
        <w:rPr>
          <w:rFonts w:ascii="Times New Roman" w:hAnsi="Times New Roman"/>
          <w:color w:val="000000"/>
          <w:sz w:val="28"/>
          <w:u w:val="none"/>
        </w:rPr>
        <w:t>6. Сгенерировать ключ: python -c "import secrets; print(secrets.token_hex(32))". Сохранить его в JWT_SECRET.</w:t>
      </w:r>
    </w:p>
    <w:p>
      <w:pPr>
        <w:spacing w:line="240" w:lineRule="auto" w:after="60"/>
        <w:jc w:val="both"/>
      </w:pPr>
      <w:r>
        <w:rPr>
          <w:rFonts w:ascii="Times New Roman" w:hAnsi="Times New Roman"/>
          <w:color w:val="000000"/>
          <w:sz w:val="28"/>
          <w:u w:val="none"/>
        </w:rPr>
        <w:t>7. Выполнить python init_db.py, затем python -m uvicorn app.main:app --reload.</w:t>
      </w:r>
    </w:p>
    <w:p>
      <w:pPr>
        <w:spacing w:line="240" w:lineRule="auto" w:after="60"/>
        <w:jc w:val="both"/>
      </w:pPr>
      <w:r>
        <w:rPr>
          <w:rFonts w:ascii="Times New Roman" w:hAnsi="Times New Roman"/>
          <w:color w:val="000000"/>
          <w:sz w:val="28"/>
          <w:u w:val="none"/>
        </w:rPr>
        <w:t>8. Открыть http://127.0.0.1:8000/api/v1/docs; войти через Authorize, получить профиль и список олимпиад.</w:t>
      </w:r>
    </w:p>
    <w:p>
      <w:pPr>
        <w:spacing w:line="240" w:lineRule="auto" w:after="60"/>
        <w:jc w:val="both"/>
      </w:pPr>
      <w:r>
        <w:rPr>
          <w:rFonts w:ascii="Times New Roman" w:hAnsi="Times New Roman"/>
          <w:color w:val="000000"/>
          <w:sz w:val="28"/>
          <w:u w:val="none"/>
        </w:rPr>
        <w:t>9. Для тестов установить requirements-dev.txt, задать TEST_DATABASE_URL с окончанием _test, выполнить python -m pytest.</w:t>
      </w:r>
    </w:p>
    <w:p>
      <w:pPr>
        <w:spacing w:line="240" w:lineRule="auto" w:after="60"/>
        <w:ind w:firstLine="0"/>
        <w:jc w:val="left"/>
      </w:pPr>
      <w:r>
        <w:rPr>
          <w:rFonts w:ascii="Times New Roman" w:hAnsi="Times New Roman"/>
          <w:color w:val="000000"/>
          <w:sz w:val="28"/>
          <w:u w:val="none"/>
        </w:rPr>
        <w:t>Пример .env для локальной учебной установки:</w:t>
        <w:br/>
        <w:t>DATABASE_URL=postgresql+psycopg://olympiad:olympiad_local@localhost:5432/olympiads_simple</w:t>
        <w:br/>
        <w:t>TEST_DATABASE_URL=postgresql+psycopg://olympiad:olympiad_local@localhost:5432/olympiads_simple_test</w:t>
        <w:br/>
        <w:t>JWT_SECRET=&lt;случайная строка от 32 символов&gt;</w:t>
      </w:r>
    </w:p>
    <w:p>
      <w:pPr>
        <w:spacing w:line="240" w:lineRule="auto" w:after="60"/>
        <w:jc w:val="both"/>
      </w:pPr>
      <w:r>
        <w:rPr>
          <w:rFonts w:ascii="Times New Roman" w:hAnsi="Times New Roman"/>
          <w:color w:val="000000"/>
          <w:sz w:val="28"/>
          <w:u w:val="none"/>
        </w:rPr>
        <w:t>На рисунке 7 показан фактический вывод команд подключения и проверки данных. Проверочная среда использует 5433/8001 из-за занятых обычных портов; в обычной инструкции используются 5432/8000. Вывод воспроизведён из реально выполненных команд, пароль подключения не показан.</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580000" cy="4570286"/>
            <wp:docPr id="11" name="Picture 11"/>
            <wp:cNvGraphicFramePr>
              <a:graphicFrameLocks noChangeAspect="1"/>
            </wp:cNvGraphicFramePr>
            <a:graphic>
              <a:graphicData uri="http://schemas.openxmlformats.org/drawingml/2006/picture">
                <pic:pic>
                  <pic:nvPicPr>
                    <pic:cNvPr id="0" name="setup.png"/>
                    <pic:cNvPicPr/>
                  </pic:nvPicPr>
                  <pic:blipFill>
                    <a:blip r:embed="rId23"/>
                    <a:stretch>
                      <a:fillRect/>
                    </a:stretch>
                  </pic:blipFill>
                  <pic:spPr>
                    <a:xfrm>
                      <a:off x="0" y="0"/>
                      <a:ext cx="5580000" cy="4570286"/>
                    </a:xfrm>
                    <a:prstGeom prst="rect"/>
                  </pic:spPr>
                </pic:pic>
              </a:graphicData>
            </a:graphic>
          </wp:inline>
        </w:drawing>
      </w:r>
    </w:p>
    <w:p>
      <w:pPr>
        <w:spacing w:line="240" w:lineRule="auto"/>
        <w:jc w:val="both"/>
      </w:pPr>
      <w:r>
        <w:rPr>
          <w:rFonts w:ascii="Times New Roman" w:hAnsi="Times New Roman"/>
          <w:color w:val="000000"/>
          <w:sz w:val="28"/>
          <w:u w:val="none"/>
        </w:rPr>
        <w:t>Рисунок 7 — Фактическая проверка установки и подключения PostgreSQL</w:t>
      </w:r>
    </w:p>
    <w:p>
      <w:pPr>
        <w:spacing w:line="240" w:lineRule="auto" w:after="60"/>
        <w:jc w:val="both"/>
      </w:pPr>
      <w:r>
        <w:rPr>
          <w:rFonts w:ascii="Times New Roman" w:hAnsi="Times New Roman"/>
          <w:color w:val="000000"/>
          <w:sz w:val="28"/>
          <w:u w:val="none"/>
        </w:rPr>
        <w:t>Если подключение отклонено, проверить службу, host, port, роль и пароль. Если таблиц нет — выполнить init_db.py с адресом нужной базы. Если JWT_SECRET короче 32 символов — заменить ключ и перезапустить сервер. Если Swagger не загрузил оформление, проверить CDN; сами методы можно проверить через OpenAPI или HTTP-клиент. Непустая база не очищается и автоматически не дополняется.</w:t>
      </w:r>
    </w:p>
    <w:p>
      <w:pPr>
        <w:spacing w:line="240" w:lineRule="auto" w:after="60"/>
        <w:jc w:val="both"/>
      </w:pPr>
      <w:r>
        <w:rPr>
          <w:rFonts w:ascii="Times New Roman" w:hAnsi="Times New Roman"/>
          <w:color w:val="000000"/>
          <w:sz w:val="28"/>
          <w:u w:val="none"/>
        </w:rPr>
        <w:t>Данные PostgreSQL и каталог storage хранятся отдельно от исходников. При переносе проекта нужно сохранить обе части; копирование только Python-файлов не переносит пользовательские документы. Повторный запуск не очищает рабочую базу.</w:t>
      </w:r>
    </w:p>
    <w:p>
      <w:pPr>
        <w:pStyle w:val="Heading2"/>
        <w:keepNext/>
        <w:pageBreakBefore/>
        <w:spacing w:after="240" w:line="240" w:lineRule="auto"/>
        <w:ind w:firstLine="709"/>
      </w:pPr>
      <w:r>
        <w:rPr>
          <w:rFonts w:ascii="Times New Roman" w:hAnsi="Times New Roman" w:eastAsia="Times New Roman"/>
          <w:b/>
          <w:color w:val="000000"/>
          <w:sz w:val="28"/>
          <w:u w:val="none"/>
        </w:rPr>
        <w:t>3.6 Результаты тестирования</w:t>
      </w:r>
    </w:p>
    <w:p>
      <w:pPr>
        <w:spacing w:line="240" w:lineRule="auto" w:after="60"/>
        <w:ind w:firstLine="709"/>
        <w:jc w:val="both"/>
      </w:pPr>
      <w:r>
        <w:rPr>
          <w:rFonts w:ascii="Times New Roman" w:hAnsi="Times New Roman"/>
          <w:color w:val="000000"/>
          <w:sz w:val="28"/>
          <w:u w:val="none"/>
        </w:rPr>
        <w:t>Повторный автоматический прогон 23.10.2026 03:27:48 по Екатеринбургу: 72 теста, успешно 72, ошибок и пропусков 0. Длительность — 16,93 с; время по XML — 16,862 с. Покрытие строк app — 98,78% (649 из 657), main.py с маршрутами и общими проверками — 98,64% (363 из 368). Требуемые 80% достигнуты.</w:t>
      </w:r>
    </w:p>
    <w:p>
      <w:pPr>
        <w:spacing w:line="240" w:lineRule="auto" w:after="60"/>
        <w:ind w:firstLine="709"/>
        <w:jc w:val="both"/>
      </w:pPr>
      <w:r>
        <w:rPr>
          <w:rFonts w:ascii="Times New Roman" w:hAnsi="Times New Roman" w:eastAsia="Times New Roman"/>
          <w:color w:val="000000"/>
          <w:sz w:val="28"/>
          <w:u w:val="none"/>
        </w:rPr>
        <w:t>Тесты проверили операции учётных записей, карточки, отбор и версии списка, роли, принадлежность преподавателя, заявки, результаты, переходы статусов, документы и экспорт. В бинарных отчётах проверено фактическое содержимое таблиц, а не только HTTP-код. В Excel отдельно проверено сохранение строки, начинающейся со знака формулы, в безопасном текстовом виде.</w:t>
      </w:r>
    </w:p>
    <w:p>
      <w:pPr>
        <w:spacing w:line="240" w:lineRule="auto" w:after="60"/>
        <w:ind w:firstLine="709"/>
        <w:jc w:val="both"/>
      </w:pPr>
      <w:r>
        <w:rPr>
          <w:rFonts w:ascii="Times New Roman" w:hAnsi="Times New Roman" w:eastAsia="Times New Roman"/>
          <w:color w:val="000000"/>
          <w:sz w:val="28"/>
          <w:u w:val="none"/>
        </w:rPr>
        <w:t>Через настоящий Uvicorn выполнены входы трёх ролей, обе версии документации, создание отдельной олимпиады, заявка, 95,5 балла, подготовка, публикация и четыре Word/Excel-выгрузки. До публикации гость получил 404, студент — null; после публикации результат открыт. Выполнен публичный GET из Swagger. Проверочные записи затем удалены из отдельной базы.</w:t>
      </w:r>
    </w:p>
    <w:p>
      <w:pPr>
        <w:spacing w:line="240" w:lineRule="auto" w:after="60"/>
        <w:ind w:firstLine="709"/>
        <w:jc w:val="both"/>
      </w:pPr>
      <w:r>
        <w:rPr>
          <w:rFonts w:ascii="Times New Roman" w:hAnsi="Times New Roman" w:eastAsia="Times New Roman"/>
          <w:color w:val="000000"/>
          <w:sz w:val="28"/>
          <w:u w:val="none"/>
        </w:rPr>
        <w:t>В pytest учтён пакет app, поэтому показатель покрытия не относится ко всем файлам репозитория. Наполнение дополнительно проверено отдельным тестом: все четыре таблицы, четыре вида документа и открытие 50 DOCX. Нагрузочные испытания, длительная устойчивость и пользовательские Django-страницы не проверялись.</w:t>
      </w:r>
    </w:p>
    <w:p>
      <w:pPr>
        <w:spacing w:line="240" w:lineRule="auto" w:after="60"/>
        <w:ind w:firstLine="709"/>
        <w:jc w:val="both"/>
      </w:pPr>
      <w:r>
        <w:rPr>
          <w:rFonts w:ascii="Times New Roman" w:hAnsi="Times New Roman" w:eastAsia="Times New Roman"/>
          <w:color w:val="000000"/>
          <w:sz w:val="28"/>
          <w:u w:val="none"/>
        </w:rPr>
        <w:t>Сопоставление с обязательными требованиями выявило отсутствие полного PUT карточки, замены бланка по ID, достаточного заполнения и тестов в первоначальной простой ветке. Они дополнены. Реестр наблюдавшихся проблем и закрытие приведены в приложении 1; подробный фактический отчёт — в docs/TEST_REPORT.md.</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580000" cy="4596857"/>
            <wp:docPr id="7" name="Picture 7"/>
            <wp:cNvGraphicFramePr>
              <a:graphicFrameLocks noChangeAspect="1"/>
            </wp:cNvGraphicFramePr>
            <a:graphic>
              <a:graphicData uri="http://schemas.openxmlformats.org/drawingml/2006/picture">
                <pic:pic>
                  <pic:nvPicPr>
                    <pic:cNvPr id="0" name="test_report.png"/>
                    <pic:cNvPicPr/>
                  </pic:nvPicPr>
                  <pic:blipFill>
                    <a:blip r:embed="rId19"/>
                    <a:stretch>
                      <a:fillRect/>
                    </a:stretch>
                  </pic:blipFill>
                  <pic:spPr>
                    <a:xfrm>
                      <a:off x="0" y="0"/>
                      <a:ext cx="5580000" cy="4596857"/>
                    </a:xfrm>
                    <a:prstGeom prst="rect"/>
                  </pic:spPr>
                </pic:pic>
              </a:graphicData>
            </a:graphic>
          </wp:inline>
        </w:drawing>
      </w:r>
    </w:p>
    <w:p>
      <w:pPr>
        <w:spacing w:line="240" w:lineRule="auto"/>
        <w:jc w:val="center"/>
      </w:pPr>
      <w:r>
        <w:rPr>
          <w:rFonts w:ascii="Times New Roman" w:hAnsi="Times New Roman"/>
          <w:color w:val="000000"/>
          <w:sz w:val="28"/>
          <w:u w:val="none"/>
        </w:rPr>
        <w:t>Рисунок 8 — Отчёт фактического автоматического прогона</w:t>
      </w:r>
    </w:p>
    <w:p>
      <w:pPr>
        <w:spacing w:line="240" w:lineRule="auto" w:after="60"/>
        <w:jc w:val="both"/>
      </w:pPr>
      <w:r>
        <w:rPr>
          <w:rFonts w:ascii="Times New Roman" w:hAnsi="Times New Roman"/>
          <w:color w:val="000000"/>
          <w:sz w:val="28"/>
          <w:u w:val="none"/>
        </w:rPr>
        <w:t>Информационный заголовок отчёта: проект EMK-API-2026; версия simple-student после разделения классов; тип — версионный; дата повторной проверки — 23.10.2026; ФИО исполнителя при сдаче — __________________. Проверены аккаунты, роли/JWT, CRUD, версии, заявки, результаты, протокол, файлы и Word/Excel. Падений и пропусков нет; повторный запуск после изменения структуры сохранил успешность набора. Многодневная стабильность не измерялась.</w:t>
      </w:r>
    </w:p>
    <w:p>
      <w:pPr>
        <w:spacing w:line="240" w:lineRule="auto" w:after="60"/>
        <w:jc w:val="both"/>
      </w:pPr>
      <w:r>
        <w:rPr>
          <w:rFonts w:ascii="Times New Roman" w:hAnsi="Times New Roman"/>
          <w:color w:val="000000"/>
          <w:sz w:val="28"/>
          <w:u w:val="none"/>
        </w:rPr>
        <w:t>Для воспроизведения: установить requirements-dev.txt и выполнить python -m pytest. Дополнительные отчёты сохраняются параметрами --cov-report=html:reports/coverage --junitxml=reports/junit.xml. Исходные данные описаны в таблице 5, стратегия — в таблице 3, трассировка — в таблице 4. Общая успешность — 100%; неисполненные строки и границы покрытия указаны в TEST_REPORT.md.</w:t>
      </w:r>
    </w:p>
    <w:p>
      <w:pPr>
        <w:pStyle w:val="Heading1"/>
        <w:keepNext/>
        <w:pageBreakBefore/>
        <w:spacing w:after="240" w:line="240" w:lineRule="auto"/>
        <w:ind w:firstLine="709"/>
      </w:pPr>
      <w:r>
        <w:rPr>
          <w:rFonts w:ascii="Times New Roman" w:hAnsi="Times New Roman" w:eastAsia="Times New Roman"/>
          <w:b/>
          <w:color w:val="000000"/>
          <w:sz w:val="28"/>
          <w:u w:val="none"/>
        </w:rPr>
        <w:t>4 ГЛОССАРИЙ</w:t>
      </w:r>
    </w:p>
    <w:p>
      <w:pPr>
        <w:spacing w:line="240" w:lineRule="auto" w:after="60"/>
        <w:ind w:firstLine="709"/>
        <w:jc w:val="both"/>
      </w:pPr>
      <w:r>
        <w:rPr>
          <w:rFonts w:ascii="Times New Roman" w:hAnsi="Times New Roman"/>
          <w:color w:val="000000"/>
          <w:sz w:val="28"/>
          <w:u w:val="none"/>
        </w:rPr>
        <w:t>В таблице 13 приведены термины и сокращения, используемые в работе.</w:t>
      </w:r>
    </w:p>
    <w:p>
      <w:pPr>
        <w:keepNext/>
        <w:spacing w:line="240" w:lineRule="auto" w:after="120"/>
        <w:ind w:firstLine="709"/>
        <w:jc w:val="both"/>
      </w:pPr>
      <w:r>
        <w:rPr>
          <w:rFonts w:ascii="Times New Roman" w:hAnsi="Times New Roman"/>
          <w:color w:val="000000"/>
          <w:sz w:val="28"/>
          <w:u w:val="none"/>
        </w:rPr>
        <w:t>Таблица 13 — Термины и сокращения</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pPr>
              <w:keepNext/>
              <w:spacing w:after="40" w:before="60" w:line="240" w:lineRule="auto"/>
              <w:ind w:firstLine="0"/>
            </w:pPr>
            <w:r>
              <w:rPr>
                <w:rFonts w:ascii="Times New Roman" w:hAnsi="Times New Roman" w:eastAsia="Times New Roman"/>
                <w:b/>
                <w:color w:val="000000"/>
                <w:sz w:val="28"/>
              </w:rPr>
              <w:t>Термин</w:t>
            </w:r>
          </w:p>
        </w:tc>
        <w:tc>
          <w:tcPr>
            <w:tcW w:type="dxa" w:w="4677"/>
          </w:tcPr>
          <w:p>
            <w:pPr>
              <w:keepNext/>
              <w:spacing w:after="40" w:before="60" w:line="240" w:lineRule="auto"/>
              <w:ind w:firstLine="0"/>
            </w:pPr>
            <w:r>
              <w:rPr>
                <w:rFonts w:ascii="Times New Roman" w:hAnsi="Times New Roman" w:eastAsia="Times New Roman"/>
                <w:b/>
                <w:color w:val="000000"/>
                <w:sz w:val="28"/>
              </w:rPr>
              <w:t>Определение</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АРМ</w:t>
            </w:r>
          </w:p>
        </w:tc>
        <w:tc>
          <w:tcPr>
            <w:tcW w:type="dxa" w:w="4677"/>
          </w:tcPr>
          <w:p>
            <w:pPr>
              <w:keepNext w:val="0"/>
              <w:spacing w:after="40" w:before="60" w:line="240" w:lineRule="auto"/>
              <w:ind w:firstLine="0"/>
            </w:pPr>
            <w:r>
              <w:rPr>
                <w:rFonts w:ascii="Times New Roman" w:hAnsi="Times New Roman" w:eastAsia="Times New Roman"/>
                <w:b w:val="0"/>
                <w:color w:val="000000"/>
                <w:sz w:val="28"/>
              </w:rPr>
              <w:t>Автоматизированное рабочее место.</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API</w:t>
            </w:r>
          </w:p>
        </w:tc>
        <w:tc>
          <w:tcPr>
            <w:tcW w:type="dxa" w:w="4677"/>
          </w:tcPr>
          <w:p>
            <w:pPr>
              <w:keepNext w:val="0"/>
              <w:spacing w:after="40" w:before="60" w:line="240" w:lineRule="auto"/>
              <w:ind w:firstLine="0"/>
            </w:pPr>
            <w:r>
              <w:rPr>
                <w:rFonts w:ascii="Times New Roman" w:hAnsi="Times New Roman" w:eastAsia="Times New Roman"/>
                <w:b w:val="0"/>
                <w:color w:val="000000"/>
                <w:sz w:val="28"/>
              </w:rPr>
              <w:t>Программный интерфейс для взаимодействия приложений.</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REST</w:t>
            </w:r>
          </w:p>
        </w:tc>
        <w:tc>
          <w:tcPr>
            <w:tcW w:type="dxa" w:w="4677"/>
          </w:tcPr>
          <w:p>
            <w:pPr>
              <w:keepNext w:val="0"/>
              <w:spacing w:after="40" w:before="60" w:line="240" w:lineRule="auto"/>
              <w:ind w:firstLine="0"/>
            </w:pPr>
            <w:r>
              <w:rPr>
                <w:rFonts w:ascii="Times New Roman" w:hAnsi="Times New Roman" w:eastAsia="Times New Roman"/>
                <w:b w:val="0"/>
                <w:color w:val="000000"/>
                <w:sz w:val="28"/>
              </w:rPr>
              <w:t>Подход к организации HTTP-взаимодействия с ресурсами.</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HTTP</w:t>
            </w:r>
          </w:p>
        </w:tc>
        <w:tc>
          <w:tcPr>
            <w:tcW w:type="dxa" w:w="4677"/>
          </w:tcPr>
          <w:p>
            <w:pPr>
              <w:keepNext w:val="0"/>
              <w:spacing w:after="40" w:before="60" w:line="240" w:lineRule="auto"/>
              <w:ind w:firstLine="0"/>
            </w:pPr>
            <w:r>
              <w:rPr>
                <w:rFonts w:ascii="Times New Roman" w:hAnsi="Times New Roman" w:eastAsia="Times New Roman"/>
                <w:b w:val="0"/>
                <w:color w:val="000000"/>
                <w:sz w:val="28"/>
              </w:rPr>
              <w:t>Протокол запросов и ответов клиента и сервера.</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JSON</w:t>
            </w:r>
          </w:p>
        </w:tc>
        <w:tc>
          <w:tcPr>
            <w:tcW w:type="dxa" w:w="4677"/>
          </w:tcPr>
          <w:p>
            <w:pPr>
              <w:keepNext w:val="0"/>
              <w:spacing w:after="40" w:before="60" w:line="240" w:lineRule="auto"/>
              <w:ind w:firstLine="0"/>
            </w:pPr>
            <w:r>
              <w:rPr>
                <w:rFonts w:ascii="Times New Roman" w:hAnsi="Times New Roman" w:eastAsia="Times New Roman"/>
                <w:b w:val="0"/>
                <w:color w:val="000000"/>
                <w:sz w:val="28"/>
              </w:rPr>
              <w:t>Текстовый формат обмена структурированными данными.</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JWT</w:t>
            </w:r>
          </w:p>
        </w:tc>
        <w:tc>
          <w:tcPr>
            <w:tcW w:type="dxa" w:w="4677"/>
          </w:tcPr>
          <w:p>
            <w:pPr>
              <w:keepNext w:val="0"/>
              <w:spacing w:after="40" w:before="60" w:line="240" w:lineRule="auto"/>
              <w:ind w:firstLine="0"/>
            </w:pPr>
            <w:r>
              <w:rPr>
                <w:rFonts w:ascii="Times New Roman" w:hAnsi="Times New Roman" w:eastAsia="Times New Roman"/>
                <w:b w:val="0"/>
                <w:color w:val="000000"/>
                <w:sz w:val="28"/>
              </w:rPr>
              <w:t>Подписанный токен с набором утверждений и сроком действия.</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ORM</w:t>
            </w:r>
          </w:p>
        </w:tc>
        <w:tc>
          <w:tcPr>
            <w:tcW w:type="dxa" w:w="4677"/>
          </w:tcPr>
          <w:p>
            <w:pPr>
              <w:keepNext w:val="0"/>
              <w:spacing w:after="40" w:before="60" w:line="240" w:lineRule="auto"/>
              <w:ind w:firstLine="0"/>
            </w:pPr>
            <w:r>
              <w:rPr>
                <w:rFonts w:ascii="Times New Roman" w:hAnsi="Times New Roman" w:eastAsia="Times New Roman"/>
                <w:b w:val="0"/>
                <w:color w:val="000000"/>
                <w:sz w:val="28"/>
              </w:rPr>
              <w:t>Отображение объектов программы на таблицы базы данных.</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БД / СУБД</w:t>
            </w:r>
          </w:p>
        </w:tc>
        <w:tc>
          <w:tcPr>
            <w:tcW w:type="dxa" w:w="4677"/>
          </w:tcPr>
          <w:p>
            <w:pPr>
              <w:keepNext w:val="0"/>
              <w:spacing w:after="40" w:before="60" w:line="240" w:lineRule="auto"/>
              <w:ind w:firstLine="0"/>
            </w:pPr>
            <w:r>
              <w:rPr>
                <w:rFonts w:ascii="Times New Roman" w:hAnsi="Times New Roman" w:eastAsia="Times New Roman"/>
                <w:b w:val="0"/>
                <w:color w:val="000000"/>
                <w:sz w:val="28"/>
              </w:rPr>
              <w:t>База данных / система управления базами данных.</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PK / FK</w:t>
            </w:r>
          </w:p>
        </w:tc>
        <w:tc>
          <w:tcPr>
            <w:tcW w:type="dxa" w:w="4677"/>
          </w:tcPr>
          <w:p>
            <w:pPr>
              <w:keepNext w:val="0"/>
              <w:spacing w:after="40" w:before="60" w:line="240" w:lineRule="auto"/>
              <w:ind w:firstLine="0"/>
            </w:pPr>
            <w:r>
              <w:rPr>
                <w:rFonts w:ascii="Times New Roman" w:hAnsi="Times New Roman" w:eastAsia="Times New Roman"/>
                <w:b w:val="0"/>
                <w:color w:val="000000"/>
                <w:sz w:val="28"/>
              </w:rPr>
              <w:t>Первичный ключ / внешний ключ.</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CRUD</w:t>
            </w:r>
          </w:p>
        </w:tc>
        <w:tc>
          <w:tcPr>
            <w:tcW w:type="dxa" w:w="4677"/>
          </w:tcPr>
          <w:p>
            <w:pPr>
              <w:keepNext w:val="0"/>
              <w:spacing w:after="40" w:before="60" w:line="240" w:lineRule="auto"/>
              <w:ind w:firstLine="0"/>
            </w:pPr>
            <w:r>
              <w:rPr>
                <w:rFonts w:ascii="Times New Roman" w:hAnsi="Times New Roman" w:eastAsia="Times New Roman"/>
                <w:b w:val="0"/>
                <w:color w:val="000000"/>
                <w:sz w:val="28"/>
              </w:rPr>
              <w:t>Создание, чтение, обновление и удаление записей.</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OpenAPI</w:t>
            </w:r>
          </w:p>
        </w:tc>
        <w:tc>
          <w:tcPr>
            <w:tcW w:type="dxa" w:w="4677"/>
          </w:tcPr>
          <w:p>
            <w:pPr>
              <w:keepNext w:val="0"/>
              <w:spacing w:after="40" w:before="60" w:line="240" w:lineRule="auto"/>
              <w:ind w:firstLine="0"/>
            </w:pPr>
            <w:r>
              <w:rPr>
                <w:rFonts w:ascii="Times New Roman" w:hAnsi="Times New Roman" w:eastAsia="Times New Roman"/>
                <w:b w:val="0"/>
                <w:color w:val="000000"/>
                <w:sz w:val="28"/>
              </w:rPr>
              <w:t>Машиночитаемое описание операций HTTP API.</w:t>
            </w:r>
          </w:p>
        </w:tc>
      </w:tr>
    </w:tbl>
    <w:p>
      <w:pPr>
        <w:keepNext/>
        <w:pageBreakBefore/>
        <w:spacing w:line="240" w:lineRule="auto"/>
        <w:jc w:val="both"/>
      </w:pPr>
      <w:r>
        <w:rPr>
          <w:rFonts w:ascii="Times New Roman" w:hAnsi="Times New Roman"/>
          <w:color w:val="000000"/>
          <w:sz w:val="28"/>
          <w:u w:val="none"/>
        </w:rPr>
        <w:t>Продолжение таблицы 13</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pPr>
              <w:keepNext/>
              <w:spacing w:after="40" w:before="60" w:line="240" w:lineRule="auto"/>
              <w:ind w:firstLine="0"/>
            </w:pPr>
            <w:r>
              <w:rPr>
                <w:rFonts w:ascii="Times New Roman" w:hAnsi="Times New Roman" w:eastAsia="Times New Roman"/>
                <w:b/>
                <w:color w:val="000000"/>
                <w:sz w:val="28"/>
              </w:rPr>
              <w:t>Термин</w:t>
            </w:r>
          </w:p>
        </w:tc>
        <w:tc>
          <w:tcPr>
            <w:tcW w:type="dxa" w:w="4677"/>
          </w:tcPr>
          <w:p>
            <w:pPr>
              <w:keepNext/>
              <w:spacing w:after="40" w:before="60" w:line="240" w:lineRule="auto"/>
              <w:ind w:firstLine="0"/>
            </w:pPr>
            <w:r>
              <w:rPr>
                <w:rFonts w:ascii="Times New Roman" w:hAnsi="Times New Roman" w:eastAsia="Times New Roman"/>
                <w:b/>
                <w:color w:val="000000"/>
                <w:sz w:val="28"/>
              </w:rPr>
              <w:t>Определение</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Swagger / ReDoc</w:t>
            </w:r>
          </w:p>
        </w:tc>
        <w:tc>
          <w:tcPr>
            <w:tcW w:type="dxa" w:w="4677"/>
          </w:tcPr>
          <w:p>
            <w:pPr>
              <w:keepNext w:val="0"/>
              <w:spacing w:after="40" w:before="60" w:line="240" w:lineRule="auto"/>
              <w:ind w:firstLine="0"/>
            </w:pPr>
            <w:r>
              <w:rPr>
                <w:rFonts w:ascii="Times New Roman" w:hAnsi="Times New Roman" w:eastAsia="Times New Roman"/>
                <w:b w:val="0"/>
                <w:color w:val="000000"/>
                <w:sz w:val="28"/>
              </w:rPr>
              <w:t>Интерфейсы чтения и проверки OpenAPI.</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PBKDF2</w:t>
            </w:r>
          </w:p>
        </w:tc>
        <w:tc>
          <w:tcPr>
            <w:tcW w:type="dxa" w:w="4677"/>
          </w:tcPr>
          <w:p>
            <w:pPr>
              <w:keepNext w:val="0"/>
              <w:spacing w:after="40" w:before="60" w:line="240" w:lineRule="auto"/>
              <w:ind w:firstLine="0"/>
            </w:pPr>
            <w:r>
              <w:rPr>
                <w:rFonts w:ascii="Times New Roman" w:hAnsi="Times New Roman" w:eastAsia="Times New Roman"/>
                <w:b w:val="0"/>
                <w:color w:val="000000"/>
                <w:sz w:val="28"/>
              </w:rPr>
              <w:t>Функция получения хеша пароля с солью и повторными вычислениями.</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Транзакция</w:t>
            </w:r>
          </w:p>
        </w:tc>
        <w:tc>
          <w:tcPr>
            <w:tcW w:type="dxa" w:w="4677"/>
          </w:tcPr>
          <w:p>
            <w:pPr>
              <w:keepNext w:val="0"/>
              <w:spacing w:after="40" w:before="60" w:line="240" w:lineRule="auto"/>
              <w:ind w:firstLine="0"/>
            </w:pPr>
            <w:r>
              <w:rPr>
                <w:rFonts w:ascii="Times New Roman" w:hAnsi="Times New Roman" w:eastAsia="Times New Roman"/>
                <w:b w:val="0"/>
                <w:color w:val="000000"/>
                <w:sz w:val="28"/>
              </w:rPr>
              <w:t>Группа операций с подтверждением или откатом.</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Пагинация</w:t>
            </w:r>
          </w:p>
        </w:tc>
        <w:tc>
          <w:tcPr>
            <w:tcW w:type="dxa" w:w="4677"/>
          </w:tcPr>
          <w:p>
            <w:pPr>
              <w:keepNext w:val="0"/>
              <w:spacing w:after="40" w:before="60" w:line="240" w:lineRule="auto"/>
              <w:ind w:firstLine="0"/>
            </w:pPr>
            <w:r>
              <w:rPr>
                <w:rFonts w:ascii="Times New Roman" w:hAnsi="Times New Roman" w:eastAsia="Times New Roman"/>
                <w:b w:val="0"/>
                <w:color w:val="000000"/>
                <w:sz w:val="28"/>
              </w:rPr>
              <w:t>Получение списка частями заданного размера.</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Фикстура</w:t>
            </w:r>
          </w:p>
        </w:tc>
        <w:tc>
          <w:tcPr>
            <w:tcW w:type="dxa" w:w="4677"/>
          </w:tcPr>
          <w:p>
            <w:pPr>
              <w:keepNext w:val="0"/>
              <w:spacing w:after="40" w:before="60" w:line="240" w:lineRule="auto"/>
              <w:ind w:firstLine="0"/>
            </w:pPr>
            <w:r>
              <w:rPr>
                <w:rFonts w:ascii="Times New Roman" w:hAnsi="Times New Roman" w:eastAsia="Times New Roman"/>
                <w:b w:val="0"/>
                <w:color w:val="000000"/>
                <w:sz w:val="28"/>
              </w:rPr>
              <w:t>Подготовка и освобождение состояния теста.</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Покрытие</w:t>
            </w:r>
          </w:p>
        </w:tc>
        <w:tc>
          <w:tcPr>
            <w:tcW w:type="dxa" w:w="4677"/>
          </w:tcPr>
          <w:p>
            <w:pPr>
              <w:keepNext w:val="0"/>
              <w:spacing w:after="40" w:before="60" w:line="240" w:lineRule="auto"/>
              <w:ind w:firstLine="0"/>
            </w:pPr>
            <w:r>
              <w:rPr>
                <w:rFonts w:ascii="Times New Roman" w:hAnsi="Times New Roman" w:eastAsia="Times New Roman"/>
                <w:b w:val="0"/>
                <w:color w:val="000000"/>
                <w:sz w:val="28"/>
              </w:rPr>
              <w:t>Доля строк или ветвей кода, выполненных при проверках.</w:t>
            </w:r>
          </w:p>
        </w:tc>
      </w:tr>
      <w:tr>
        <w:trPr>
          <w:cantSplit/>
        </w:trPr>
        <w:tc>
          <w:tcPr>
            <w:tcW w:type="dxa" w:w="4677"/>
          </w:tcPr>
          <w:p>
            <w:pPr>
              <w:keepNext w:val="0"/>
              <w:spacing w:after="40" w:before="60" w:line="240" w:lineRule="auto"/>
              <w:ind w:firstLine="0"/>
            </w:pPr>
            <w:r>
              <w:rPr>
                <w:rFonts w:ascii="Times New Roman" w:hAnsi="Times New Roman" w:eastAsia="Times New Roman"/>
                <w:b w:val="0"/>
                <w:color w:val="000000"/>
                <w:sz w:val="28"/>
              </w:rPr>
              <w:t>TDD</w:t>
            </w:r>
          </w:p>
        </w:tc>
        <w:tc>
          <w:tcPr>
            <w:tcW w:type="dxa" w:w="4677"/>
          </w:tcPr>
          <w:p>
            <w:pPr>
              <w:keepNext w:val="0"/>
              <w:spacing w:after="40" w:before="60" w:line="240" w:lineRule="auto"/>
              <w:ind w:firstLine="0"/>
            </w:pPr>
            <w:r>
              <w:rPr>
                <w:rFonts w:ascii="Times New Roman" w:hAnsi="Times New Roman" w:eastAsia="Times New Roman"/>
                <w:b w:val="0"/>
                <w:color w:val="000000"/>
                <w:sz w:val="28"/>
              </w:rPr>
              <w:t>Разработка через цикл тест — реализация — рефакторинг.</w:t>
            </w:r>
          </w:p>
        </w:tc>
      </w:tr>
    </w:tbl>
    <w:p>
      <w:pPr>
        <w:pStyle w:val="Heading1"/>
        <w:keepNext/>
        <w:pageBreakBefore/>
        <w:spacing w:after="240" w:line="240" w:lineRule="auto"/>
        <w:ind w:firstLine="709"/>
      </w:pPr>
      <w:r>
        <w:rPr>
          <w:rFonts w:ascii="Times New Roman" w:hAnsi="Times New Roman" w:eastAsia="Times New Roman"/>
          <w:b/>
          <w:color w:val="000000"/>
          <w:sz w:val="28"/>
          <w:u w:val="none"/>
        </w:rPr>
        <w:t>5 СПИСОК ИСТОЧНИКОВ</w:t>
      </w:r>
    </w:p>
    <w:p>
      <w:pPr>
        <w:spacing w:line="240" w:lineRule="auto" w:after="60"/>
        <w:ind w:firstLine="709"/>
        <w:jc w:val="both"/>
      </w:pPr>
      <w:r>
        <w:rPr>
          <w:rFonts w:ascii="Times New Roman" w:hAnsi="Times New Roman" w:eastAsia="Times New Roman"/>
          <w:color w:val="000000"/>
          <w:sz w:val="28"/>
          <w:u w:val="none"/>
        </w:rPr>
        <w:t>1. Beaulieu A. Learning SQL. 3rd ed. O’Reilly Media, 2020.</w:t>
      </w:r>
    </w:p>
    <w:p>
      <w:pPr>
        <w:spacing w:line="240" w:lineRule="auto" w:after="60"/>
        <w:ind w:firstLine="709"/>
        <w:jc w:val="both"/>
      </w:pPr>
      <w:r>
        <w:rPr>
          <w:rFonts w:ascii="Times New Roman" w:hAnsi="Times New Roman" w:eastAsia="Times New Roman"/>
          <w:color w:val="000000"/>
          <w:sz w:val="28"/>
          <w:u w:val="none"/>
        </w:rPr>
        <w:t>2. Brewer E. CAP Twelve Years Later: How the “Rules” Have Changed // Computer. 2012. Vol. 45, no. 2. P. 23–29.</w:t>
      </w:r>
    </w:p>
    <w:p>
      <w:pPr>
        <w:spacing w:line="240" w:lineRule="auto" w:after="60"/>
        <w:ind w:firstLine="709"/>
        <w:jc w:val="both"/>
      </w:pPr>
      <w:r>
        <w:rPr>
          <w:rFonts w:ascii="Times New Roman" w:hAnsi="Times New Roman" w:eastAsia="Times New Roman"/>
          <w:color w:val="000000"/>
          <w:sz w:val="28"/>
          <w:u w:val="none"/>
        </w:rPr>
        <w:t>3. Chen P. P.-S. The Entity-Relationship Model—Toward a Unified View of Data // ACM Transactions on Database Systems. 1976. Vol. 1, no. 1. P. 9–36.</w:t>
      </w:r>
    </w:p>
    <w:p>
      <w:pPr>
        <w:spacing w:line="240" w:lineRule="auto" w:after="60"/>
        <w:ind w:firstLine="709"/>
        <w:jc w:val="both"/>
      </w:pPr>
      <w:r>
        <w:rPr>
          <w:rFonts w:ascii="Times New Roman" w:hAnsi="Times New Roman" w:eastAsia="Times New Roman"/>
          <w:color w:val="000000"/>
          <w:sz w:val="28"/>
          <w:u w:val="none"/>
        </w:rPr>
        <w:t>4. Codd E. F. A Relational Model of Data for Large Shared Data Banks // Communications of the ACM. 1970. Vol. 13, no. 6. P. 377–387.</w:t>
      </w:r>
    </w:p>
    <w:p>
      <w:pPr>
        <w:spacing w:line="240" w:lineRule="auto" w:after="60"/>
        <w:ind w:firstLine="709"/>
        <w:jc w:val="both"/>
      </w:pPr>
      <w:r>
        <w:rPr>
          <w:rFonts w:ascii="Times New Roman" w:hAnsi="Times New Roman" w:eastAsia="Times New Roman"/>
          <w:color w:val="000000"/>
          <w:sz w:val="28"/>
          <w:u w:val="none"/>
        </w:rPr>
        <w:t>5. Dijkstra E. W. The Humble Programmer // Communications of the ACM. 1972. Vol. 15, no. 10. P. 859–866.</w:t>
      </w:r>
    </w:p>
    <w:p>
      <w:pPr>
        <w:spacing w:line="240" w:lineRule="auto" w:after="60"/>
        <w:ind w:firstLine="709"/>
        <w:jc w:val="both"/>
      </w:pPr>
      <w:r>
        <w:rPr>
          <w:rFonts w:ascii="Times New Roman" w:hAnsi="Times New Roman"/>
          <w:color w:val="000000"/>
          <w:sz w:val="28"/>
          <w:u w:val="none"/>
        </w:rPr>
        <w:t>6. FastAPI. Официальная документация: зависимости, безопасность, подприложения и тестирование. URL: https://fastapi.tiangolo.com/. Дата обращения к официальной документации и её исходным файлам: 23.10.2026.</w:t>
      </w:r>
    </w:p>
    <w:p>
      <w:pPr>
        <w:spacing w:line="240" w:lineRule="auto" w:after="60"/>
        <w:ind w:firstLine="709"/>
        <w:jc w:val="both"/>
      </w:pPr>
      <w:r>
        <w:rPr>
          <w:rFonts w:ascii="Times New Roman" w:hAnsi="Times New Roman"/>
          <w:color w:val="000000"/>
          <w:sz w:val="28"/>
          <w:u w:val="none"/>
        </w:rPr>
        <w:t>7. Fenton N. E., Neil M. A Critique of Software Defect Prediction Models // IEEE Transactions on Software Engineering. 1999. Vol. 25, no. 5. P. 675–689.</w:t>
      </w:r>
    </w:p>
    <w:p>
      <w:pPr>
        <w:spacing w:line="240" w:lineRule="auto" w:after="60"/>
        <w:ind w:firstLine="709"/>
        <w:jc w:val="both"/>
      </w:pPr>
      <w:r>
        <w:rPr>
          <w:rFonts w:ascii="Times New Roman" w:hAnsi="Times New Roman" w:eastAsia="Times New Roman"/>
          <w:color w:val="000000"/>
          <w:sz w:val="28"/>
          <w:u w:val="none"/>
        </w:rPr>
        <w:t>8. Fowler M. Refactoring: Improving the Design of Existing Code. 2nd ed. Addison-Wesley, 2018.</w:t>
      </w:r>
    </w:p>
    <w:p>
      <w:pPr>
        <w:spacing w:line="240" w:lineRule="auto" w:after="60"/>
        <w:ind w:firstLine="709"/>
        <w:jc w:val="both"/>
      </w:pPr>
      <w:r>
        <w:rPr>
          <w:rFonts w:ascii="Times New Roman" w:hAnsi="Times New Roman" w:eastAsia="Times New Roman"/>
          <w:color w:val="000000"/>
          <w:sz w:val="28"/>
          <w:u w:val="none"/>
        </w:rPr>
        <w:t>9. Kleppmann M. Designing Data-Intensive Applications. O’Reilly Media, 2017.</w:t>
      </w:r>
    </w:p>
    <w:p>
      <w:pPr>
        <w:spacing w:line="240" w:lineRule="auto" w:after="60"/>
        <w:ind w:firstLine="709"/>
        <w:jc w:val="both"/>
      </w:pPr>
      <w:r>
        <w:rPr>
          <w:rFonts w:ascii="Times New Roman" w:hAnsi="Times New Roman" w:eastAsia="Times New Roman"/>
          <w:color w:val="000000"/>
          <w:sz w:val="28"/>
          <w:u w:val="none"/>
        </w:rPr>
        <w:t>10. Lampson B. W. Hints for Computer System Design // ACM SIGOPS Operating Systems Review. 1983. Vol. 17, no. 5. P. 33–48.</w:t>
      </w:r>
    </w:p>
    <w:p>
      <w:pPr>
        <w:spacing w:line="240" w:lineRule="auto" w:after="60"/>
        <w:ind w:firstLine="709"/>
        <w:jc w:val="both"/>
      </w:pPr>
      <w:r>
        <w:rPr>
          <w:rFonts w:ascii="Times New Roman" w:hAnsi="Times New Roman" w:eastAsia="Times New Roman"/>
          <w:color w:val="000000"/>
          <w:sz w:val="28"/>
          <w:u w:val="none"/>
        </w:rPr>
        <w:t>11. Martin R. C. Clean Code: A Handbook of Agile Software Craftsmanship. Prentice Hall, 2008.</w:t>
      </w:r>
    </w:p>
    <w:p>
      <w:pPr>
        <w:spacing w:line="240" w:lineRule="auto" w:after="60"/>
        <w:ind w:firstLine="709"/>
        <w:jc w:val="both"/>
      </w:pPr>
      <w:r>
        <w:rPr>
          <w:rFonts w:ascii="Times New Roman" w:hAnsi="Times New Roman" w:eastAsia="Times New Roman"/>
          <w:color w:val="000000"/>
          <w:sz w:val="28"/>
          <w:u w:val="none"/>
        </w:rPr>
        <w:t>12. Matthes E. Python Crash Course. 3rd ed. No Starch Press, 2023.</w:t>
      </w:r>
    </w:p>
    <w:p>
      <w:pPr>
        <w:spacing w:line="240" w:lineRule="auto" w:after="60"/>
        <w:ind w:firstLine="709"/>
        <w:jc w:val="both"/>
      </w:pPr>
      <w:r>
        <w:rPr>
          <w:rFonts w:ascii="Times New Roman" w:hAnsi="Times New Roman" w:eastAsia="Times New Roman"/>
          <w:color w:val="000000"/>
          <w:sz w:val="28"/>
          <w:u w:val="none"/>
        </w:rPr>
        <w:t>13. McCabe T. J. A Complexity Measure // IEEE Transactions on Software Engineering. 1976. Vol. SE-2, no. 4. P. 308–320.</w:t>
      </w:r>
    </w:p>
    <w:p>
      <w:pPr>
        <w:spacing w:line="240" w:lineRule="auto" w:after="60"/>
        <w:ind w:firstLine="709"/>
        <w:jc w:val="both"/>
      </w:pPr>
      <w:r>
        <w:rPr>
          <w:rFonts w:ascii="Times New Roman" w:hAnsi="Times New Roman" w:eastAsia="Times New Roman"/>
          <w:color w:val="000000"/>
          <w:sz w:val="28"/>
          <w:u w:val="none"/>
        </w:rPr>
        <w:t>14. Myers G. J., Sandler C., Badgett T. The Art of Software Testing. 3rd ed. Wiley, 2011.</w:t>
      </w:r>
    </w:p>
    <w:p>
      <w:pPr>
        <w:spacing w:line="240" w:lineRule="auto" w:after="60"/>
        <w:ind w:firstLine="709"/>
        <w:jc w:val="both"/>
      </w:pPr>
      <w:r>
        <w:rPr>
          <w:rFonts w:ascii="Times New Roman" w:hAnsi="Times New Roman" w:eastAsia="Times New Roman"/>
          <w:color w:val="000000"/>
          <w:sz w:val="28"/>
          <w:u w:val="none"/>
        </w:rPr>
        <w:t>15. Ntafos S. C. A Comparison of Some Structural Testing Strategies // IEEE Transactions on Software Engineering. 1988. Vol. 14, no. 6. P. 868–874.</w:t>
      </w:r>
    </w:p>
    <w:p>
      <w:pPr>
        <w:spacing w:line="240" w:lineRule="auto" w:after="60"/>
        <w:jc w:val="both"/>
      </w:pPr>
      <w:r>
        <w:rPr>
          <w:rFonts w:ascii="Times New Roman" w:hAnsi="Times New Roman"/>
          <w:color w:val="000000"/>
          <w:sz w:val="28"/>
          <w:u w:val="none"/>
        </w:rPr>
        <w:t>16. Parnas D. L. On the Criteria To Be Used in Decomposing Systems into Modules // Communications of the ACM. 1972. Vol. 15, no. 12. P. 1053–1058.</w:t>
      </w:r>
    </w:p>
    <w:p>
      <w:pPr>
        <w:spacing w:line="240" w:lineRule="auto" w:after="60"/>
        <w:jc w:val="both"/>
      </w:pPr>
      <w:r>
        <w:rPr>
          <w:rFonts w:ascii="Times New Roman" w:hAnsi="Times New Roman"/>
          <w:color w:val="000000"/>
          <w:sz w:val="28"/>
          <w:u w:val="none"/>
        </w:rPr>
        <w:t>17. Percival H. J. W. Test-Driven Development with Python. 2nd ed. O’Reilly Media, 2017.</w:t>
      </w:r>
    </w:p>
    <w:p>
      <w:pPr>
        <w:spacing w:line="240" w:lineRule="auto" w:after="60"/>
        <w:jc w:val="both"/>
      </w:pPr>
      <w:r>
        <w:rPr>
          <w:rFonts w:ascii="Times New Roman" w:hAnsi="Times New Roman"/>
          <w:color w:val="000000"/>
          <w:sz w:val="28"/>
          <w:u w:val="none"/>
        </w:rPr>
        <w:t>18. Ramalho L. Fluent Python. 2nd ed. O’Reilly Media, 2022.</w:t>
      </w:r>
    </w:p>
    <w:p>
      <w:pPr>
        <w:spacing w:line="240" w:lineRule="auto" w:after="60"/>
        <w:jc w:val="both"/>
      </w:pPr>
      <w:r>
        <w:rPr>
          <w:rFonts w:ascii="Times New Roman" w:hAnsi="Times New Roman"/>
          <w:color w:val="000000"/>
          <w:sz w:val="28"/>
          <w:u w:val="none"/>
        </w:rPr>
        <w:t>19. Saltzer J. H., Schroeder M. D. The Protection of Information in Computer Systems // Proceedings of the IEEE. 1975. Vol. 63, no. 9. P. 1278–1308.</w:t>
      </w:r>
    </w:p>
    <w:p>
      <w:pPr>
        <w:spacing w:line="240" w:lineRule="auto" w:after="60"/>
        <w:jc w:val="both"/>
      </w:pPr>
      <w:r>
        <w:rPr>
          <w:rFonts w:ascii="Times New Roman" w:hAnsi="Times New Roman"/>
          <w:color w:val="000000"/>
          <w:sz w:val="28"/>
          <w:u w:val="none"/>
        </w:rPr>
        <w:t>20. Silberschatz A., Korth H. F., Sudarshan S. Database System Concepts. 7th ed. McGraw-Hill, 2019.</w:t>
      </w:r>
    </w:p>
    <w:p>
      <w:pPr>
        <w:spacing w:line="240" w:lineRule="auto" w:after="60"/>
        <w:jc w:val="both"/>
      </w:pPr>
      <w:r>
        <w:rPr>
          <w:rFonts w:ascii="Times New Roman" w:hAnsi="Times New Roman"/>
          <w:color w:val="000000"/>
          <w:sz w:val="28"/>
          <w:u w:val="none"/>
        </w:rPr>
        <w:t>21. Sommerville I. Software Engineering. 10th ed. Pearson, 2016.</w:t>
      </w:r>
    </w:p>
    <w:p>
      <w:pPr>
        <w:spacing w:line="240" w:lineRule="auto" w:after="60"/>
        <w:jc w:val="both"/>
      </w:pPr>
      <w:r>
        <w:rPr>
          <w:rFonts w:ascii="Times New Roman" w:hAnsi="Times New Roman"/>
          <w:color w:val="000000"/>
          <w:sz w:val="28"/>
          <w:u w:val="none"/>
        </w:rPr>
        <w:t>22. ГОСТ 2.105–95. Единая система конструкторской документации. Общие требования к текстовым документам. Применение по предоставленной методичке.</w:t>
      </w:r>
    </w:p>
    <w:p>
      <w:pPr>
        <w:spacing w:line="240" w:lineRule="auto" w:after="60"/>
        <w:jc w:val="both"/>
      </w:pPr>
      <w:r>
        <w:rPr>
          <w:rFonts w:ascii="Times New Roman" w:hAnsi="Times New Roman"/>
          <w:color w:val="000000"/>
          <w:sz w:val="28"/>
          <w:u w:val="none"/>
        </w:rPr>
        <w:t>23. Методические рекомендации по выполнению курсового проекта ПМ.05 / сост. А. В. Грибова. Екатеринбург: ГАПОУ СО «ЕМК», 2026.</w:t>
      </w:r>
    </w:p>
    <w:p>
      <w:pPr>
        <w:spacing w:line="240" w:lineRule="auto" w:after="60"/>
        <w:jc w:val="both"/>
      </w:pPr>
      <w:r>
        <w:rPr>
          <w:rFonts w:ascii="Times New Roman" w:hAnsi="Times New Roman"/>
          <w:color w:val="000000"/>
          <w:sz w:val="28"/>
          <w:u w:val="none"/>
        </w:rPr>
        <w:t>24. Общие правила оформления курсовой работы. Раздел 3. Предоставленный PDF, без выходных данных.</w:t>
      </w:r>
    </w:p>
    <w:p>
      <w:pPr>
        <w:spacing w:line="240" w:lineRule="auto" w:after="60"/>
        <w:jc w:val="both"/>
      </w:pPr>
      <w:r>
        <w:rPr>
          <w:rFonts w:ascii="Times New Roman" w:hAnsi="Times New Roman"/>
          <w:color w:val="000000"/>
          <w:sz w:val="28"/>
          <w:u w:val="none"/>
        </w:rPr>
        <w:t>25. Техническое задание «Пеннер (1)». Создание и тестирование АРМ учёта участия студентов в олимпиадном движении. Предоставленный материал, 2026.</w:t>
      </w:r>
    </w:p>
    <w:p>
      <w:pPr>
        <w:pStyle w:val="Heading1"/>
        <w:keepNext/>
        <w:pageBreakBefore/>
        <w:spacing w:after="240" w:line="240" w:lineRule="auto"/>
        <w:ind w:firstLine="709"/>
      </w:pPr>
      <w:r>
        <w:rPr>
          <w:rFonts w:ascii="Times New Roman" w:hAnsi="Times New Roman" w:eastAsia="Times New Roman"/>
          <w:b/>
          <w:color w:val="000000"/>
          <w:sz w:val="28"/>
          <w:u w:val="none"/>
        </w:rPr>
        <w:t>ЗАКЛЮЧЕНИЕ</w:t>
      </w:r>
    </w:p>
    <w:p>
      <w:pPr>
        <w:spacing w:line="240" w:lineRule="auto" w:after="60"/>
        <w:ind w:firstLine="709"/>
        <w:jc w:val="both"/>
      </w:pPr>
      <w:r>
        <w:rPr>
          <w:rFonts w:ascii="Times New Roman" w:hAnsi="Times New Roman"/>
          <w:color w:val="000000"/>
          <w:sz w:val="28"/>
          <w:u w:val="none"/>
        </w:rPr>
        <w:t>В рамках первого этапа разработан REST-сервис для обработки сведений об участии студентов в олимпиадах и конкурсах профессионального мастерства. Определены четыре роли и модель PostgreSQL из четырёх связанных таблиц. Реализованы создание учётных записей, карточки мероприятий, заявки, результаты, документы и формирование Word/Excel. Обязательные таблицы тестирования и описание каждого класса и каждой фикстуры включены в записку; отдельные руководства сохранены в комплекте.</w:t>
      </w:r>
    </w:p>
    <w:p>
      <w:pPr>
        <w:spacing w:line="240" w:lineRule="auto" w:after="60"/>
        <w:ind w:firstLine="709"/>
        <w:jc w:val="both"/>
      </w:pPr>
      <w:r>
        <w:rPr>
          <w:rFonts w:ascii="Times New Roman" w:hAnsi="Times New Roman" w:eastAsia="Times New Roman"/>
          <w:color w:val="000000"/>
          <w:sz w:val="28"/>
          <w:u w:val="none"/>
        </w:rPr>
        <w:t>Публикация отделена от подготовки протокола. До неё гость и студент не получают незавершённые результаты. Преподаватель ограничен своими мероприятиями, администратор управляет учётными записями и публикует подготовленные итоги. Валидация и ограничения БД препятствуют некорректным датам, повторным заявкам и ряду ошибочных переходов.</w:t>
      </w:r>
    </w:p>
    <w:p>
      <w:pPr>
        <w:spacing w:line="240" w:lineRule="auto" w:after="60"/>
        <w:ind w:firstLine="709"/>
        <w:jc w:val="both"/>
      </w:pPr>
      <w:r>
        <w:rPr>
          <w:rFonts w:ascii="Times New Roman" w:hAnsi="Times New Roman" w:eastAsia="Times New Roman"/>
          <w:color w:val="000000"/>
          <w:sz w:val="28"/>
          <w:u w:val="none"/>
        </w:rPr>
        <w:t>Автоматические проверки подтвердили основные операции, ограничения доступа и форматы. После обязательных дополнений достигнут минимум данных по 50 записей и порог покрытия 80%. v2 отличается пагинацией и поиском. Структура остаётся простой: несколько серверных файлов, тесты и только необходимая документация.</w:t>
      </w:r>
    </w:p>
    <w:p>
      <w:pPr>
        <w:spacing w:line="240" w:lineRule="auto" w:after="60"/>
        <w:ind w:firstLine="709"/>
        <w:jc w:val="both"/>
      </w:pPr>
      <w:r>
        <w:rPr>
          <w:rFonts w:ascii="Times New Roman" w:hAnsi="Times New Roman" w:eastAsia="Times New Roman"/>
          <w:color w:val="000000"/>
          <w:sz w:val="28"/>
          <w:u w:val="none"/>
        </w:rPr>
        <w:t>Первый этап API реализован и проверен в учебном окружении. Перечень требований и связи с проверками приведены в отдельных документах тестирования. Неизвестные ФИО руководителя, точная группа, номер студенческого, обозначение и подписи оставлены для заполнения по реальным сведениям; вымышленные реквизиты не подставлены.</w:t>
      </w:r>
    </w:p>
    <w:p>
      <w:pPr>
        <w:pStyle w:val="Heading1"/>
        <w:keepNext/>
        <w:pageBreakBefore/>
        <w:spacing w:after="240" w:line="240" w:lineRule="auto"/>
        <w:ind w:firstLine="709"/>
        <w:jc w:val="right"/>
      </w:pPr>
      <w:r>
        <w:rPr>
          <w:rFonts w:ascii="Times New Roman" w:hAnsi="Times New Roman"/>
          <w:color w:val="000000"/>
          <w:sz w:val="28"/>
          <w:u w:val="none"/>
        </w:rPr>
        <w:t>Приложение 1</w:t>
        <w:br/>
        <w:t>Баг-репорт</w:t>
      </w:r>
    </w:p>
    <w:p>
      <w:pPr>
        <w:spacing w:line="240" w:lineRule="auto" w:after="60"/>
        <w:jc w:val="both"/>
      </w:pPr>
      <w:r>
        <w:rPr>
          <w:rFonts w:ascii="Times New Roman" w:hAnsi="Times New Roman"/>
          <w:color w:val="000000"/>
          <w:sz w:val="28"/>
          <w:u w:val="none"/>
        </w:rPr>
        <w:t>В таблице 14 приведены наблюдавшиеся проблемы и результаты исправления.</w:t>
      </w:r>
    </w:p>
    <w:p>
      <w:pPr>
        <w:keepNext/>
        <w:spacing w:line="240" w:lineRule="auto" w:after="120"/>
        <w:ind w:firstLine="709"/>
        <w:jc w:val="both"/>
      </w:pPr>
      <w:r>
        <w:rPr>
          <w:rFonts w:ascii="Times New Roman" w:hAnsi="Times New Roman"/>
          <w:color w:val="000000"/>
          <w:sz w:val="28"/>
          <w:u w:val="none"/>
        </w:rPr>
        <w:t>Таблица 14 — Выявленные проблемы</w:t>
      </w:r>
    </w:p>
    <w:tbl>
      <w:tblPr>
        <w:tblStyle w:val="TableGrid"/>
        <w:tblW w:type="auto" w:w="0"/>
        <w:tblLook w:firstColumn="1" w:firstRow="1" w:lastColumn="0" w:lastRow="0" w:noHBand="0" w:noVBand="1" w:val="04A0"/>
      </w:tblPr>
      <w:tblGrid>
        <w:gridCol w:w="1871"/>
        <w:gridCol w:w="1871"/>
        <w:gridCol w:w="1871"/>
        <w:gridCol w:w="1871"/>
        <w:gridCol w:w="1871"/>
      </w:tblGrid>
      <w:tr>
        <w:trPr>
          <w:tblHeader/>
          <w:cantSplit/>
        </w:trPr>
        <w:tc>
          <w:tcPr>
            <w:tcW w:type="dxa" w:w="1871"/>
          </w:tcPr>
          <w:p>
            <w:pPr>
              <w:keepNext/>
              <w:spacing w:after="40" w:line="240" w:lineRule="auto"/>
              <w:ind w:firstLine="0"/>
            </w:pPr>
            <w:r>
              <w:rPr>
                <w:rFonts w:ascii="Times New Roman" w:hAnsi="Times New Roman"/>
                <w:b/>
                <w:sz w:val="28"/>
              </w:rPr>
              <w:t>ID</w:t>
            </w:r>
          </w:p>
        </w:tc>
        <w:tc>
          <w:tcPr>
            <w:tcW w:type="dxa" w:w="1871"/>
          </w:tcPr>
          <w:p>
            <w:pPr>
              <w:keepNext/>
              <w:spacing w:after="40" w:line="240" w:lineRule="auto"/>
              <w:ind w:firstLine="0"/>
            </w:pPr>
            <w:r>
              <w:rPr>
                <w:rFonts w:ascii="Times New Roman" w:hAnsi="Times New Roman"/>
                <w:b/>
                <w:sz w:val="28"/>
              </w:rPr>
              <w:t>Проблема</w:t>
            </w:r>
          </w:p>
        </w:tc>
        <w:tc>
          <w:tcPr>
            <w:tcW w:type="dxa" w:w="1871"/>
          </w:tcPr>
          <w:p>
            <w:pPr>
              <w:keepNext/>
              <w:spacing w:after="40" w:line="240" w:lineRule="auto"/>
              <w:ind w:firstLine="0"/>
            </w:pPr>
            <w:r>
              <w:rPr>
                <w:rFonts w:ascii="Times New Roman" w:hAnsi="Times New Roman"/>
                <w:b/>
                <w:sz w:val="28"/>
              </w:rPr>
              <w:t>Важность</w:t>
            </w:r>
          </w:p>
        </w:tc>
        <w:tc>
          <w:tcPr>
            <w:tcW w:type="dxa" w:w="1871"/>
          </w:tcPr>
          <w:p>
            <w:pPr>
              <w:keepNext/>
              <w:spacing w:after="40" w:line="240" w:lineRule="auto"/>
              <w:ind w:firstLine="0"/>
            </w:pPr>
            <w:r>
              <w:rPr>
                <w:rFonts w:ascii="Times New Roman" w:hAnsi="Times New Roman"/>
                <w:b/>
                <w:sz w:val="28"/>
              </w:rPr>
              <w:t>Шаги и факт</w:t>
            </w:r>
          </w:p>
        </w:tc>
        <w:tc>
          <w:tcPr>
            <w:tcW w:type="dxa" w:w="1871"/>
          </w:tcPr>
          <w:p>
            <w:pPr>
              <w:keepNext/>
              <w:spacing w:after="40" w:line="240" w:lineRule="auto"/>
              <w:ind w:firstLine="0"/>
            </w:pPr>
            <w:r>
              <w:rPr>
                <w:rFonts w:ascii="Times New Roman" w:hAnsi="Times New Roman"/>
                <w:b/>
                <w:sz w:val="28"/>
              </w:rPr>
              <w:t>Исправление / статус</w:t>
            </w:r>
          </w:p>
        </w:tc>
      </w:tr>
      <w:tr>
        <w:tc>
          <w:tcPr>
            <w:tcW w:type="dxa" w:w="1871"/>
          </w:tcPr>
          <w:p>
            <w:pPr>
              <w:spacing w:after="40" w:line="240" w:lineRule="auto"/>
              <w:ind w:firstLine="0"/>
            </w:pPr>
            <w:r>
              <w:rPr>
                <w:rFonts w:ascii="Times New Roman" w:hAnsi="Times New Roman"/>
                <w:sz w:val="28"/>
              </w:rPr>
              <w:t>B01</w:t>
            </w:r>
          </w:p>
        </w:tc>
        <w:tc>
          <w:tcPr>
            <w:tcW w:type="dxa" w:w="1871"/>
          </w:tcPr>
          <w:p>
            <w:pPr>
              <w:spacing w:after="40" w:line="240" w:lineRule="auto"/>
              <w:ind w:firstLine="0"/>
            </w:pPr>
            <w:r>
              <w:rPr>
                <w:rFonts w:ascii="Times New Roman" w:hAnsi="Times New Roman"/>
                <w:sz w:val="28"/>
              </w:rPr>
              <w:t>Нет полного PUT карточки</w:t>
            </w:r>
          </w:p>
        </w:tc>
        <w:tc>
          <w:tcPr>
            <w:tcW w:type="dxa" w:w="1871"/>
          </w:tcPr>
          <w:p>
            <w:pPr>
              <w:spacing w:after="40" w:line="240" w:lineRule="auto"/>
              <w:ind w:firstLine="0"/>
            </w:pPr>
            <w:r>
              <w:rPr>
                <w:rFonts w:ascii="Times New Roman" w:hAnsi="Times New Roman"/>
                <w:sz w:val="28"/>
              </w:rPr>
              <w:t>Средняя</w:t>
            </w:r>
          </w:p>
        </w:tc>
        <w:tc>
          <w:tcPr>
            <w:tcW w:type="dxa" w:w="1871"/>
          </w:tcPr>
          <w:p>
            <w:pPr>
              <w:spacing w:after="40" w:line="240" w:lineRule="auto"/>
              <w:ind w:firstLine="0"/>
            </w:pPr>
            <w:r>
              <w:rPr>
                <w:rFonts w:ascii="Times New Roman" w:hAnsi="Times New Roman"/>
                <w:sz w:val="28"/>
              </w:rPr>
              <w:t>PUT от admin в v1/v2: 405 вместо 200</w:t>
            </w:r>
          </w:p>
        </w:tc>
        <w:tc>
          <w:tcPr>
            <w:tcW w:type="dxa" w:w="1871"/>
          </w:tcPr>
          <w:p>
            <w:pPr>
              <w:spacing w:after="40" w:line="240" w:lineRule="auto"/>
              <w:ind w:firstLine="0"/>
            </w:pPr>
            <w:r>
              <w:rPr>
                <w:rFonts w:ascii="Times New Roman" w:hAnsi="Times New Roman"/>
                <w:sz w:val="28"/>
              </w:rPr>
              <w:t>Добавлен; обе версии проверены, закрыт</w:t>
            </w:r>
          </w:p>
        </w:tc>
      </w:tr>
      <w:tr>
        <w:tc>
          <w:tcPr>
            <w:tcW w:type="dxa" w:w="1871"/>
          </w:tcPr>
          <w:p>
            <w:pPr>
              <w:spacing w:after="40" w:line="240" w:lineRule="auto"/>
              <w:ind w:firstLine="0"/>
            </w:pPr>
            <w:r>
              <w:rPr>
                <w:rFonts w:ascii="Times New Roman" w:hAnsi="Times New Roman"/>
                <w:sz w:val="28"/>
              </w:rPr>
              <w:t>B02</w:t>
            </w:r>
          </w:p>
        </w:tc>
        <w:tc>
          <w:tcPr>
            <w:tcW w:type="dxa" w:w="1871"/>
          </w:tcPr>
          <w:p>
            <w:pPr>
              <w:spacing w:after="40" w:line="240" w:lineRule="auto"/>
              <w:ind w:firstLine="0"/>
            </w:pPr>
            <w:r>
              <w:rPr>
                <w:rFonts w:ascii="Times New Roman" w:hAnsi="Times New Roman"/>
                <w:sz w:val="28"/>
              </w:rPr>
              <w:t>Нет изменения бланка по ID</w:t>
            </w:r>
          </w:p>
        </w:tc>
        <w:tc>
          <w:tcPr>
            <w:tcW w:type="dxa" w:w="1871"/>
          </w:tcPr>
          <w:p>
            <w:pPr>
              <w:spacing w:after="40" w:line="240" w:lineRule="auto"/>
              <w:ind w:firstLine="0"/>
            </w:pPr>
            <w:r>
              <w:rPr>
                <w:rFonts w:ascii="Times New Roman" w:hAnsi="Times New Roman"/>
                <w:sz w:val="28"/>
              </w:rPr>
              <w:t>Высокая</w:t>
            </w:r>
          </w:p>
        </w:tc>
        <w:tc>
          <w:tcPr>
            <w:tcW w:type="dxa" w:w="1871"/>
          </w:tcPr>
          <w:p>
            <w:pPr>
              <w:spacing w:after="40" w:line="240" w:lineRule="auto"/>
              <w:ind w:firstLine="0"/>
            </w:pPr>
            <w:r>
              <w:rPr>
                <w:rFonts w:ascii="Times New Roman" w:hAnsi="Times New Roman"/>
                <w:sz w:val="28"/>
              </w:rPr>
              <w:t>PUT грамоты от ответственного: 405</w:t>
            </w:r>
          </w:p>
        </w:tc>
        <w:tc>
          <w:tcPr>
            <w:tcW w:type="dxa" w:w="1871"/>
          </w:tcPr>
          <w:p>
            <w:pPr>
              <w:spacing w:after="40" w:line="240" w:lineRule="auto"/>
              <w:ind w:firstLine="0"/>
            </w:pPr>
            <w:r>
              <w:rPr>
                <w:rFonts w:ascii="Times New Roman" w:hAnsi="Times New Roman"/>
                <w:sz w:val="28"/>
              </w:rPr>
              <w:t>Добавлен; ID сохранён, старый файл удалён, закрыт</w:t>
            </w:r>
          </w:p>
        </w:tc>
      </w:tr>
      <w:tr>
        <w:tc>
          <w:tcPr>
            <w:tcW w:type="dxa" w:w="1871"/>
          </w:tcPr>
          <w:p>
            <w:pPr>
              <w:spacing w:after="40" w:line="240" w:lineRule="auto"/>
              <w:ind w:firstLine="0"/>
            </w:pPr>
            <w:r>
              <w:rPr>
                <w:rFonts w:ascii="Times New Roman" w:hAnsi="Times New Roman"/>
                <w:sz w:val="28"/>
              </w:rPr>
              <w:t>B03</w:t>
            </w:r>
          </w:p>
        </w:tc>
        <w:tc>
          <w:tcPr>
            <w:tcW w:type="dxa" w:w="1871"/>
          </w:tcPr>
          <w:p>
            <w:pPr>
              <w:spacing w:after="40" w:line="240" w:lineRule="auto"/>
              <w:ind w:firstLine="0"/>
            </w:pPr>
            <w:r>
              <w:rPr>
                <w:rFonts w:ascii="Times New Roman" w:hAnsi="Times New Roman"/>
                <w:sz w:val="28"/>
              </w:rPr>
              <w:t>Недостаточный объём данных</w:t>
            </w:r>
          </w:p>
        </w:tc>
        <w:tc>
          <w:tcPr>
            <w:tcW w:type="dxa" w:w="1871"/>
          </w:tcPr>
          <w:p>
            <w:pPr>
              <w:spacing w:after="40" w:line="240" w:lineRule="auto"/>
              <w:ind w:firstLine="0"/>
            </w:pPr>
            <w:r>
              <w:rPr>
                <w:rFonts w:ascii="Times New Roman" w:hAnsi="Times New Roman"/>
                <w:sz w:val="28"/>
              </w:rPr>
              <w:t>Средняя</w:t>
            </w:r>
          </w:p>
        </w:tc>
        <w:tc>
          <w:tcPr>
            <w:tcW w:type="dxa" w:w="1871"/>
          </w:tcPr>
          <w:p>
            <w:pPr>
              <w:spacing w:after="40" w:line="240" w:lineRule="auto"/>
              <w:ind w:firstLine="0"/>
            </w:pPr>
            <w:r>
              <w:rPr>
                <w:rFonts w:ascii="Times New Roman" w:hAnsi="Times New Roman"/>
                <w:sz w:val="28"/>
              </w:rPr>
              <w:t>3 пользователя, 2 олимпиады, 1 заявка, 0 документов</w:t>
            </w:r>
          </w:p>
        </w:tc>
        <w:tc>
          <w:tcPr>
            <w:tcW w:type="dxa" w:w="1871"/>
          </w:tcPr>
          <w:p>
            <w:pPr>
              <w:spacing w:after="40" w:line="240" w:lineRule="auto"/>
              <w:ind w:firstLine="0"/>
            </w:pPr>
            <w:r>
              <w:rPr>
                <w:rFonts w:ascii="Times New Roman" w:hAnsi="Times New Roman"/>
                <w:sz w:val="28"/>
              </w:rPr>
              <w:t>По 50 записей, 50 DOCX, повтор проверен; закрыт</w:t>
            </w:r>
          </w:p>
        </w:tc>
      </w:tr>
      <w:tr>
        <w:tc>
          <w:tcPr>
            <w:tcW w:type="dxa" w:w="1871"/>
          </w:tcPr>
          <w:p>
            <w:pPr>
              <w:spacing w:after="40" w:line="240" w:lineRule="auto"/>
              <w:ind w:firstLine="0"/>
            </w:pPr>
            <w:r>
              <w:rPr>
                <w:rFonts w:ascii="Times New Roman" w:hAnsi="Times New Roman"/>
                <w:sz w:val="28"/>
              </w:rPr>
              <w:t>B04</w:t>
            </w:r>
          </w:p>
        </w:tc>
        <w:tc>
          <w:tcPr>
            <w:tcW w:type="dxa" w:w="1871"/>
          </w:tcPr>
          <w:p>
            <w:pPr>
              <w:spacing w:after="40" w:line="240" w:lineRule="auto"/>
              <w:ind w:firstLine="0"/>
            </w:pPr>
            <w:r>
              <w:rPr>
                <w:rFonts w:ascii="Times New Roman" w:hAnsi="Times New Roman"/>
                <w:sz w:val="28"/>
              </w:rPr>
              <w:t>Тестов нет в проекте</w:t>
            </w:r>
          </w:p>
        </w:tc>
        <w:tc>
          <w:tcPr>
            <w:tcW w:type="dxa" w:w="1871"/>
          </w:tcPr>
          <w:p>
            <w:pPr>
              <w:spacing w:after="40" w:line="240" w:lineRule="auto"/>
              <w:ind w:firstLine="0"/>
            </w:pPr>
            <w:r>
              <w:rPr>
                <w:rFonts w:ascii="Times New Roman" w:hAnsi="Times New Roman"/>
                <w:sz w:val="28"/>
              </w:rPr>
              <w:t>Средняя</w:t>
            </w:r>
          </w:p>
        </w:tc>
        <w:tc>
          <w:tcPr>
            <w:tcW w:type="dxa" w:w="1871"/>
          </w:tcPr>
          <w:p>
            <w:pPr>
              <w:spacing w:after="40" w:line="240" w:lineRule="auto"/>
              <w:ind w:firstLine="0"/>
            </w:pPr>
            <w:r>
              <w:rPr>
                <w:rFonts w:ascii="Times New Roman" w:hAnsi="Times New Roman"/>
                <w:sz w:val="28"/>
              </w:rPr>
              <w:t>В первоначальной ветке отсутствует tests/</w:t>
            </w:r>
          </w:p>
        </w:tc>
        <w:tc>
          <w:tcPr>
            <w:tcW w:type="dxa" w:w="1871"/>
          </w:tcPr>
          <w:p>
            <w:pPr>
              <w:spacing w:after="40" w:line="240" w:lineRule="auto"/>
              <w:ind w:firstLine="0"/>
            </w:pPr>
            <w:r>
              <w:rPr>
                <w:rFonts w:ascii="Times New Roman" w:hAnsi="Times New Roman"/>
                <w:sz w:val="28"/>
              </w:rPr>
              <w:t>Добавлены тесты, зависимости и порог покрытия; закрыт</w:t>
            </w:r>
          </w:p>
        </w:tc>
      </w:tr>
      <w:tr>
        <w:tc>
          <w:tcPr>
            <w:tcW w:type="dxa" w:w="1871"/>
          </w:tcPr>
          <w:p>
            <w:pPr>
              <w:spacing w:after="40" w:line="240" w:lineRule="auto"/>
              <w:ind w:firstLine="0"/>
            </w:pPr>
            <w:r>
              <w:rPr>
                <w:rFonts w:ascii="Times New Roman" w:hAnsi="Times New Roman"/>
                <w:sz w:val="28"/>
              </w:rPr>
              <w:t>B05</w:t>
            </w:r>
          </w:p>
        </w:tc>
        <w:tc>
          <w:tcPr>
            <w:tcW w:type="dxa" w:w="1871"/>
          </w:tcPr>
          <w:p>
            <w:pPr>
              <w:spacing w:after="40" w:line="240" w:lineRule="auto"/>
              <w:ind w:firstLine="0"/>
            </w:pPr>
            <w:r>
              <w:rPr>
                <w:rFonts w:ascii="Times New Roman" w:hAnsi="Times New Roman"/>
                <w:sz w:val="28"/>
              </w:rPr>
              <w:t>Классы объединены в два файла</w:t>
            </w:r>
          </w:p>
        </w:tc>
        <w:tc>
          <w:tcPr>
            <w:tcW w:type="dxa" w:w="1871"/>
          </w:tcPr>
          <w:p>
            <w:pPr>
              <w:spacing w:after="40" w:line="240" w:lineRule="auto"/>
              <w:ind w:firstLine="0"/>
            </w:pPr>
            <w:r>
              <w:rPr>
                <w:rFonts w:ascii="Times New Roman" w:hAnsi="Times New Roman"/>
                <w:sz w:val="28"/>
              </w:rPr>
              <w:t>Средняя</w:t>
            </w:r>
          </w:p>
        </w:tc>
        <w:tc>
          <w:tcPr>
            <w:tcW w:type="dxa" w:w="1871"/>
          </w:tcPr>
          <w:p>
            <w:pPr>
              <w:spacing w:after="40" w:line="240" w:lineRule="auto"/>
              <w:ind w:firstLine="0"/>
            </w:pPr>
            <w:r>
              <w:rPr>
                <w:rFonts w:ascii="Times New Roman" w:hAnsi="Times New Roman"/>
                <w:sz w:val="28"/>
              </w:rPr>
              <w:t>Сверка п. 2.8.3: в models.py и schemas.py более одного класса</w:t>
            </w:r>
          </w:p>
        </w:tc>
        <w:tc>
          <w:tcPr>
            <w:tcW w:type="dxa" w:w="1871"/>
          </w:tcPr>
          <w:p>
            <w:pPr>
              <w:spacing w:after="40" w:line="240" w:lineRule="auto"/>
              <w:ind w:firstLine="0"/>
            </w:pPr>
            <w:r>
              <w:rPr>
                <w:rFonts w:ascii="Times New Roman" w:hAnsi="Times New Roman"/>
                <w:sz w:val="28"/>
              </w:rPr>
              <w:t>Каждый класс в отдельном файле; 72 теста проходят; закрыт</w:t>
            </w:r>
          </w:p>
        </w:tc>
      </w:tr>
    </w:tbl>
    <w:p>
      <w:pPr>
        <w:spacing w:line="240" w:lineRule="auto" w:after="60"/>
        <w:ind w:firstLine="709"/>
        <w:jc w:val="both"/>
      </w:pPr>
      <w:r>
        <w:rPr>
          <w:rFonts w:ascii="Times New Roman" w:hAnsi="Times New Roman"/>
          <w:color w:val="000000"/>
          <w:sz w:val="28"/>
          <w:u w:val="none"/>
        </w:rPr>
        <w:t>B01–B05 устранены. Недостающие PUT сначала проверены падающими тестами, затем реализованы. Полный повторный прогон успешен; структурное требование подтверждено проверкой каждого Python-файла. Исправления API действуют для обеих версий.</w:t>
      </w:r>
    </w:p>
    <w:p>
      <w:pPr>
        <w:spacing w:line="240" w:lineRule="auto" w:after="60"/>
        <w:ind w:firstLine="709"/>
        <w:jc w:val="both"/>
      </w:pPr>
      <w:r>
        <w:rPr>
          <w:rFonts w:ascii="Times New Roman" w:hAnsi="Times New Roman"/>
          <w:color w:val="000000"/>
          <w:sz w:val="28"/>
          <w:u w:val="none"/>
        </w:rPr>
        <w:t>В выполненном наборе блокирующих ошибок не обнаружено; границы проверки указаны в разделе 3.6.</w:t>
      </w:r>
    </w:p>
    <w:p>
      <w:pPr>
        <w:pStyle w:val="Heading1"/>
        <w:keepNext/>
        <w:pageBreakBefore/>
        <w:spacing w:after="240" w:line="240" w:lineRule="auto"/>
        <w:ind w:firstLine="709"/>
        <w:jc w:val="right"/>
      </w:pPr>
      <w:r>
        <w:rPr>
          <w:rFonts w:ascii="Times New Roman" w:hAnsi="Times New Roman"/>
          <w:color w:val="000000"/>
          <w:sz w:val="28"/>
          <w:u w:val="none"/>
        </w:rPr>
        <w:t>Приложение 2</w:t>
        <w:br/>
        <w:t>Примеры работы API</w:t>
      </w:r>
    </w:p>
    <w:p>
      <w:pPr>
        <w:spacing w:line="240" w:lineRule="auto" w:after="60"/>
        <w:ind w:firstLine="709"/>
        <w:jc w:val="both"/>
      </w:pPr>
      <w:r>
        <w:rPr>
          <w:rFonts w:ascii="Times New Roman" w:hAnsi="Times New Roman"/>
          <w:color w:val="000000"/>
          <w:sz w:val="28"/>
          <w:u w:val="none"/>
        </w:rPr>
        <w:t>На рисунках 9–11 показан работающий API ветки simple-student: Swagger, фактический ответ GET и вторая версия. Ключ JWT и токены на снимках отсутствуют. Инструкции, запросы и статусы представлены отдельно в docs/API.md и docs/INSTALL.md; дополнительные демонстрационные файлы в комплект не включены.</w:t>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580000" cy="4570285"/>
            <wp:docPr id="8" name="Picture 8"/>
            <wp:cNvGraphicFramePr>
              <a:graphicFrameLocks noChangeAspect="1"/>
            </wp:cNvGraphicFramePr>
            <a:graphic>
              <a:graphicData uri="http://schemas.openxmlformats.org/drawingml/2006/picture">
                <pic:pic>
                  <pic:nvPicPr>
                    <pic:cNvPr id="0" name="swagger_overview.png"/>
                    <pic:cNvPicPr/>
                  </pic:nvPicPr>
                  <pic:blipFill>
                    <a:blip r:embed="rId20"/>
                    <a:stretch>
                      <a:fillRect/>
                    </a:stretch>
                  </pic:blipFill>
                  <pic:spPr>
                    <a:xfrm>
                      <a:off x="0" y="0"/>
                      <a:ext cx="5580000" cy="4570285"/>
                    </a:xfrm>
                    <a:prstGeom prst="rect"/>
                  </pic:spPr>
                </pic:pic>
              </a:graphicData>
            </a:graphic>
          </wp:inline>
        </w:drawing>
      </w:r>
    </w:p>
    <w:p>
      <w:pPr>
        <w:spacing w:line="240" w:lineRule="auto"/>
        <w:jc w:val="center"/>
      </w:pPr>
      <w:r>
        <w:rPr>
          <w:rFonts w:ascii="Times New Roman" w:hAnsi="Times New Roman"/>
          <w:color w:val="000000"/>
          <w:sz w:val="28"/>
          <w:u w:val="none"/>
        </w:rPr>
        <w:t>Рисунок 9 — Swagger первой версии работающего сервиса</w:t>
      </w:r>
    </w:p>
    <w:p>
      <w:pPr>
        <w:spacing w:line="240" w:lineRule="auto"/>
      </w:pPr>
      <w:r>
        <w:rPr>
          <w:rFonts w:ascii="Times New Roman" w:hAnsi="Times New Roman"/>
          <w:color w:val="000000"/>
          <w:sz w:val="28"/>
          <w:u w:val="none"/>
        </w:rPr>
        <w:br w:type="page"/>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580000" cy="4570285"/>
            <wp:docPr id="9" name="Picture 9"/>
            <wp:cNvGraphicFramePr>
              <a:graphicFrameLocks noChangeAspect="1"/>
            </wp:cNvGraphicFramePr>
            <a:graphic>
              <a:graphicData uri="http://schemas.openxmlformats.org/drawingml/2006/picture">
                <pic:pic>
                  <pic:nvPicPr>
                    <pic:cNvPr id="0" name="swagger_response.png"/>
                    <pic:cNvPicPr/>
                  </pic:nvPicPr>
                  <pic:blipFill>
                    <a:blip r:embed="rId21"/>
                    <a:stretch>
                      <a:fillRect/>
                    </a:stretch>
                  </pic:blipFill>
                  <pic:spPr>
                    <a:xfrm>
                      <a:off x="0" y="0"/>
                      <a:ext cx="5580000" cy="4570285"/>
                    </a:xfrm>
                    <a:prstGeom prst="rect"/>
                  </pic:spPr>
                </pic:pic>
              </a:graphicData>
            </a:graphic>
          </wp:inline>
        </w:drawing>
      </w:r>
    </w:p>
    <w:p>
      <w:pPr>
        <w:spacing w:line="240" w:lineRule="auto"/>
        <w:jc w:val="center"/>
      </w:pPr>
      <w:r>
        <w:rPr>
          <w:rFonts w:ascii="Times New Roman" w:hAnsi="Times New Roman"/>
          <w:color w:val="000000"/>
          <w:sz w:val="28"/>
          <w:u w:val="none"/>
        </w:rPr>
        <w:t>Рисунок 10 — Выполнение GET-запроса из Swagger</w:t>
      </w:r>
    </w:p>
    <w:p>
      <w:pPr>
        <w:spacing w:line="240" w:lineRule="auto" w:after="60"/>
        <w:ind w:firstLine="709"/>
        <w:jc w:val="both"/>
      </w:pPr>
      <w:r>
        <w:rPr>
          <w:rFonts w:ascii="Times New Roman" w:hAnsi="Times New Roman" w:eastAsia="Times New Roman"/>
          <w:color w:val="000000"/>
          <w:sz w:val="28"/>
          <w:u w:val="none"/>
        </w:rPr>
        <w:t>Публичные запросы выполняются без авторизации. Для изменяющих операций необходимо войти через Authorize. Код ответа, заголовки и тело позволяют проверить фактический результат, как в презентации requests.</w:t>
      </w:r>
    </w:p>
    <w:p>
      <w:pPr>
        <w:spacing w:line="240" w:lineRule="auto"/>
      </w:pPr>
      <w:r>
        <w:rPr>
          <w:rFonts w:ascii="Times New Roman" w:hAnsi="Times New Roman"/>
          <w:color w:val="000000"/>
          <w:sz w:val="28"/>
          <w:u w:val="none"/>
        </w:rPr>
        <w:br w:type="page"/>
      </w:r>
    </w:p>
    <w:p>
      <w:pPr>
        <w:keepNext/>
        <w:spacing w:line="240" w:lineRule="auto"/>
        <w:jc w:val="center"/>
      </w:pPr>
      <w:r>
        <w:rPr>
          <w:rFonts w:ascii="Times New Roman" w:hAnsi="Times New Roman"/>
          <w:color w:val="000000"/>
          <w:sz w:val="28"/>
          <w:u w:val="none"/>
        </w:rPr>
        <w:drawing>
          <wp:inline xmlns:a="http://schemas.openxmlformats.org/drawingml/2006/main" xmlns:pic="http://schemas.openxmlformats.org/drawingml/2006/picture">
            <wp:extent cx="5580000" cy="4570285"/>
            <wp:docPr id="10" name="Picture 10"/>
            <wp:cNvGraphicFramePr>
              <a:graphicFrameLocks noChangeAspect="1"/>
            </wp:cNvGraphicFramePr>
            <a:graphic>
              <a:graphicData uri="http://schemas.openxmlformats.org/drawingml/2006/picture">
                <pic:pic>
                  <pic:nvPicPr>
                    <pic:cNvPr id="0" name="swagger_v2.png"/>
                    <pic:cNvPicPr/>
                  </pic:nvPicPr>
                  <pic:blipFill>
                    <a:blip r:embed="rId22"/>
                    <a:stretch>
                      <a:fillRect/>
                    </a:stretch>
                  </pic:blipFill>
                  <pic:spPr>
                    <a:xfrm>
                      <a:off x="0" y="0"/>
                      <a:ext cx="5580000" cy="4570285"/>
                    </a:xfrm>
                    <a:prstGeom prst="rect"/>
                  </pic:spPr>
                </pic:pic>
              </a:graphicData>
            </a:graphic>
          </wp:inline>
        </w:drawing>
      </w:r>
    </w:p>
    <w:p>
      <w:pPr>
        <w:spacing w:line="240" w:lineRule="auto"/>
        <w:jc w:val="center"/>
      </w:pPr>
      <w:r>
        <w:rPr>
          <w:rFonts w:ascii="Times New Roman" w:hAnsi="Times New Roman"/>
          <w:color w:val="000000"/>
          <w:sz w:val="28"/>
          <w:u w:val="none"/>
        </w:rPr>
        <w:t>Рисунок 11 — Документация второй версии</w:t>
      </w:r>
    </w:p>
    <w:p>
      <w:pPr>
        <w:spacing w:line="240" w:lineRule="auto" w:after="60"/>
        <w:ind w:firstLine="709"/>
        <w:jc w:val="both"/>
      </w:pPr>
      <w:r>
        <w:rPr>
          <w:rFonts w:ascii="Times New Roman" w:hAnsi="Times New Roman" w:eastAsia="Times New Roman"/>
          <w:color w:val="000000"/>
          <w:sz w:val="28"/>
          <w:u w:val="none"/>
        </w:rPr>
        <w:t>У второй версии те же предметные операции и права. Список возвращает items, total, page, page_size; доступны поиск, отбор по году и проверка размера страницы. Контракт описан в docs/API.md.</w:t>
      </w:r>
    </w:p>
    <w:p>
      <w:pPr>
        <w:spacing w:line="240" w:lineRule="auto"/>
      </w:pPr>
      <w:r>
        <w:rPr>
          <w:rFonts w:ascii="Times New Roman" w:hAnsi="Times New Roman"/>
          <w:color w:val="000000"/>
          <w:sz w:val="28"/>
          <w:u w:val="none"/>
        </w:rPr>
        <w:br w:type="page"/>
      </w:r>
    </w:p>
    <w:p>
      <w:pPr>
        <w:spacing w:line="240" w:lineRule="auto" w:after="60"/>
        <w:ind w:firstLine="709"/>
        <w:jc w:val="both"/>
      </w:pPr>
      <w:r>
        <w:rPr>
          <w:rFonts w:ascii="Times New Roman" w:hAnsi="Times New Roman"/>
          <w:color w:val="000000"/>
          <w:sz w:val="28"/>
          <w:u w:val="none"/>
        </w:rPr>
        <w:t>Фактический HTTP-сценарий выполнен 22.10.2026 в отдельной базе с 50 олимпиадами. Пройдены вход, заявка, баллы, положение, подготовка, публикация и четыре отчёта. В таблице 15 приведена строка результата проверочного студента.</w:t>
      </w:r>
    </w:p>
    <w:p>
      <w:pPr>
        <w:keepNext/>
        <w:spacing w:line="240" w:lineRule="auto" w:after="120"/>
        <w:ind w:firstLine="709"/>
        <w:jc w:val="both"/>
      </w:pPr>
      <w:r>
        <w:rPr>
          <w:rFonts w:ascii="Times New Roman" w:hAnsi="Times New Roman"/>
          <w:color w:val="000000"/>
          <w:sz w:val="28"/>
          <w:u w:val="none"/>
        </w:rPr>
        <w:t>Таблица 15 — Строка проверочного опубликованного протокола</w:t>
      </w:r>
    </w:p>
    <w:tbl>
      <w:tblPr>
        <w:tblStyle w:val="TableGrid"/>
        <w:tblW w:type="auto" w:w="0"/>
        <w:tblLook w:firstColumn="1" w:firstRow="1" w:lastColumn="0" w:lastRow="0" w:noHBand="0" w:noVBand="1" w:val="04A0"/>
      </w:tblPr>
      <w:tblGrid>
        <w:gridCol w:w="2339"/>
        <w:gridCol w:w="2339"/>
        <w:gridCol w:w="2339"/>
        <w:gridCol w:w="2339"/>
      </w:tblGrid>
      <w:tr>
        <w:trPr>
          <w:tblHeader/>
          <w:cantSplit/>
        </w:trPr>
        <w:tc>
          <w:tcPr>
            <w:tcW w:type="dxa" w:w="2339"/>
          </w:tcPr>
          <w:p>
            <w:pPr>
              <w:keepNext/>
              <w:spacing w:after="40" w:line="240" w:lineRule="auto"/>
              <w:ind w:firstLine="0"/>
            </w:pPr>
            <w:r>
              <w:rPr>
                <w:rFonts w:ascii="Times New Roman" w:hAnsi="Times New Roman"/>
                <w:b/>
                <w:sz w:val="28"/>
              </w:rPr>
              <w:t>№</w:t>
            </w:r>
          </w:p>
        </w:tc>
        <w:tc>
          <w:tcPr>
            <w:tcW w:type="dxa" w:w="2339"/>
          </w:tcPr>
          <w:p>
            <w:pPr>
              <w:keepNext/>
              <w:spacing w:after="40" w:line="240" w:lineRule="auto"/>
              <w:ind w:firstLine="0"/>
            </w:pPr>
            <w:r>
              <w:rPr>
                <w:rFonts w:ascii="Times New Roman" w:hAnsi="Times New Roman"/>
                <w:b/>
                <w:sz w:val="28"/>
              </w:rPr>
              <w:t>ФИО</w:t>
            </w:r>
          </w:p>
        </w:tc>
        <w:tc>
          <w:tcPr>
            <w:tcW w:type="dxa" w:w="2339"/>
          </w:tcPr>
          <w:p>
            <w:pPr>
              <w:keepNext/>
              <w:spacing w:after="40" w:line="240" w:lineRule="auto"/>
              <w:ind w:firstLine="0"/>
            </w:pPr>
            <w:r>
              <w:rPr>
                <w:rFonts w:ascii="Times New Roman" w:hAnsi="Times New Roman"/>
                <w:b/>
                <w:sz w:val="28"/>
              </w:rPr>
              <w:t>Баллы</w:t>
            </w:r>
          </w:p>
        </w:tc>
        <w:tc>
          <w:tcPr>
            <w:tcW w:type="dxa" w:w="2339"/>
          </w:tcPr>
          <w:p>
            <w:pPr>
              <w:keepNext/>
              <w:spacing w:after="40" w:line="240" w:lineRule="auto"/>
              <w:ind w:firstLine="0"/>
            </w:pPr>
            <w:r>
              <w:rPr>
                <w:rFonts w:ascii="Times New Roman" w:hAnsi="Times New Roman"/>
                <w:b/>
                <w:sz w:val="28"/>
              </w:rPr>
              <w:t>Результат</w:t>
            </w:r>
          </w:p>
        </w:tc>
      </w:tr>
      <w:tr>
        <w:tc>
          <w:tcPr>
            <w:tcW w:type="dxa" w:w="2339"/>
          </w:tcPr>
          <w:p>
            <w:pPr>
              <w:spacing w:after="40" w:line="240" w:lineRule="auto"/>
              <w:ind w:firstLine="0"/>
            </w:pPr>
            <w:r>
              <w:rPr>
                <w:rFonts w:ascii="Times New Roman" w:hAnsi="Times New Roman"/>
                <w:sz w:val="28"/>
              </w:rPr>
              <w:t>1</w:t>
            </w:r>
          </w:p>
        </w:tc>
        <w:tc>
          <w:tcPr>
            <w:tcW w:type="dxa" w:w="2339"/>
          </w:tcPr>
          <w:p>
            <w:pPr>
              <w:spacing w:after="40" w:line="240" w:lineRule="auto"/>
              <w:ind w:firstLine="0"/>
            </w:pPr>
            <w:r>
              <w:rPr>
                <w:rFonts w:ascii="Times New Roman" w:hAnsi="Times New Roman"/>
                <w:sz w:val="28"/>
              </w:rPr>
              <w:t>Студент Учебный Номер 1</w:t>
            </w:r>
          </w:p>
        </w:tc>
        <w:tc>
          <w:tcPr>
            <w:tcW w:type="dxa" w:w="2339"/>
          </w:tcPr>
          <w:p>
            <w:pPr>
              <w:spacing w:after="40" w:line="240" w:lineRule="auto"/>
              <w:ind w:firstLine="0"/>
            </w:pPr>
            <w:r>
              <w:rPr>
                <w:rFonts w:ascii="Times New Roman" w:hAnsi="Times New Roman"/>
                <w:sz w:val="28"/>
              </w:rPr>
              <w:t>95.5</w:t>
            </w:r>
          </w:p>
        </w:tc>
        <w:tc>
          <w:tcPr>
            <w:tcW w:type="dxa" w:w="2339"/>
          </w:tcPr>
          <w:p>
            <w:pPr>
              <w:spacing w:after="40" w:line="240" w:lineRule="auto"/>
              <w:ind w:firstLine="0"/>
            </w:pPr>
            <w:r>
              <w:rPr>
                <w:rFonts w:ascii="Times New Roman" w:hAnsi="Times New Roman"/>
                <w:sz w:val="28"/>
              </w:rPr>
              <w:t>Победитель</w:t>
            </w:r>
          </w:p>
        </w:tc>
      </w:tr>
    </w:tbl>
    <w:p>
      <w:pPr>
        <w:spacing w:after="60" w:line="240" w:lineRule="auto"/>
        <w:ind w:firstLine="0"/>
        <w:jc w:val="left"/>
      </w:pPr>
      <w:r>
        <w:rPr>
          <w:rFonts w:ascii="Times New Roman" w:hAnsi="Times New Roman"/>
          <w:color w:val="000000"/>
          <w:sz w:val="28"/>
          <w:u w:val="none"/>
        </w:rPr>
        <w:t>GET /api/v1/olympiads?year=2026</w:t>
        <w:br/>
        <w:t>Authorization для публичного списка не требуется.</w:t>
        <w:br/>
        <w:t>GET /api/v2/olympiads?page=1&amp;page_size=10</w:t>
        <w:br/>
        <w:t>POST /api/v1/auth/token (форма username и password)</w:t>
        <w:br/>
        <w:t>GET /api/v1/users/me (Authorization: Bearer &lt;JWT&gt;)</w:t>
      </w:r>
      <w:r>
        <w:rPr>
          <w:rFonts w:ascii="Times New Roman" w:hAnsi="Times New Roman"/>
          <w:color w:val="000000"/>
          <w:sz w:val="28"/>
          <w:u w:val="none"/>
        </w:rPr>
      </w:r>
      <w:r>
        <w:rPr>
          <w:rFonts w:ascii="Times New Roman" w:hAnsi="Times New Roman"/>
          <w:color w:val="000000"/>
          <w:sz w:val="28"/>
          <w:u w:val="none"/>
        </w:rPr>
      </w:r>
      <w:r>
        <w:rPr>
          <w:rFonts w:ascii="Times New Roman" w:hAnsi="Times New Roman"/>
          <w:color w:val="000000"/>
          <w:sz w:val="28"/>
          <w:u w:val="none"/>
        </w:rPr>
      </w:r>
      <w:r>
        <w:rPr>
          <w:rFonts w:ascii="Times New Roman" w:hAnsi="Times New Roman"/>
          <w:color w:val="000000"/>
          <w:sz w:val="28"/>
          <w:u w:val="none"/>
        </w:rPr>
      </w:r>
      <w:r>
        <w:rPr>
          <w:rFonts w:ascii="Times New Roman" w:hAnsi="Times New Roman"/>
          <w:color w:val="000000"/>
          <w:sz w:val="28"/>
          <w:u w:val="none"/>
        </w:rPr>
      </w:r>
      <w:r>
        <w:rPr>
          <w:rFonts w:ascii="Times New Roman" w:hAnsi="Times New Roman"/>
          <w:color w:val="000000"/>
          <w:sz w:val="28"/>
          <w:u w:val="none"/>
        </w:rPr>
      </w:r>
      <w:r>
        <w:rPr>
          <w:rFonts w:ascii="Times New Roman" w:hAnsi="Times New Roman"/>
          <w:color w:val="000000"/>
          <w:sz w:val="28"/>
          <w:u w:val="none"/>
        </w:rPr>
      </w:r>
    </w:p>
    <w:p>
      <w:pPr>
        <w:spacing w:line="240" w:lineRule="auto" w:after="60"/>
        <w:ind w:firstLine="709"/>
        <w:jc w:val="both"/>
      </w:pPr>
      <w:r>
        <w:rPr>
          <w:rFonts w:ascii="Times New Roman" w:hAnsi="Times New Roman" w:eastAsia="Times New Roman"/>
          <w:color w:val="000000"/>
          <w:sz w:val="28"/>
          <w:u w:val="none"/>
        </w:rPr>
        <w:t>Примеры создания студента, карточки, результата, публикации, загрузки и замены документа приведены в отдельном руководстве API.md. Установка и подключение к PostgreSQL — в INSTALL.md; подготовка, сценарии и результаты тестирования разделены на TEST_PLAN.md, TEST_CASES.md, TEST_REPORT.md.</w:t>
      </w:r>
      <w:bookmarkEnd w:id="90"/>
    </w:p>
    <w:sectPr w:rsidR="00FC693F" w:rsidRPr="0006063C" w:rsidSect="00034616">
      <w:headerReference w:type="default" r:id="rId11"/>
      <w:footerReference w:type="default" r:id="rId12"/>
      <w:pgSz w:w="11906" w:h="16838"/>
      <w:pgMar w:top="1134" w:right="850" w:bottom="1417" w:left="1701" w:header="283" w:footer="283" w:gutter="0"/>
      <w:pgBorders w:offsetFrom="page" w:display="allPages" w:zOrder="front">
        <w:top w:val="single" w:sz="8" w:space="14" w:color="000000"/>
        <w:left w:val="single" w:sz="8" w:space="57" w:color="000000"/>
        <w:bottom w:val="single" w:sz="8" w:space="14" w:color="000000"/>
        <w:right w:val="single" w:sz="8" w:space="1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45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567"/>
      <w:gridCol w:w="567"/>
      <w:gridCol w:w="1247"/>
      <w:gridCol w:w="850"/>
      <w:gridCol w:w="850"/>
      <w:gridCol w:w="5556"/>
      <w:gridCol w:w="850"/>
    </w:tblGrid>
    <w:tr>
      <w:tc>
        <w:tcPr>
          <w:tcW w:type="dxa" w:w="567"/>
        </w:tcPr>
        <w:p>
          <w:pPr>
            <w:spacing w:after="20" w:before="20"/>
            <w:jc w:val="center"/>
          </w:pPr>
        </w:p>
      </w:tc>
      <w:tc>
        <w:tcPr>
          <w:tcW w:type="dxa" w:w="567"/>
        </w:tcPr>
        <w:p>
          <w:pPr>
            <w:spacing w:after="20" w:before="20"/>
            <w:jc w:val="center"/>
          </w:pPr>
        </w:p>
      </w:tc>
      <w:tc>
        <w:tcPr>
          <w:tcW w:type="dxa" w:w="1247"/>
        </w:tcPr>
        <w:p>
          <w:pPr>
            <w:spacing w:after="20" w:before="20"/>
            <w:jc w:val="center"/>
          </w:pPr>
        </w:p>
      </w:tc>
      <w:tc>
        <w:tcPr>
          <w:tcW w:type="dxa" w:w="850"/>
        </w:tcPr>
        <w:p>
          <w:pPr>
            <w:spacing w:after="20" w:before="20"/>
            <w:jc w:val="center"/>
          </w:pPr>
        </w:p>
      </w:tc>
      <w:tc>
        <w:tcPr>
          <w:tcW w:type="dxa" w:w="850"/>
        </w:tcPr>
        <w:p>
          <w:pPr>
            <w:spacing w:after="20" w:before="20"/>
            <w:jc w:val="center"/>
          </w:pPr>
        </w:p>
      </w:tc>
      <w:tc>
        <w:tcPr>
          <w:tcW w:type="dxa" w:w="5556"/>
          <w:vMerge w:val="restart"/>
        </w:tcPr>
        <w:p>
          <w:pPr>
            <w:spacing w:after="20" w:before="20"/>
            <w:jc w:val="center"/>
          </w:pPr>
          <w:r>
            <w:rPr>
              <w:rFonts w:ascii="Times New Roman" w:hAnsi="Times New Roman" w:eastAsia="Times New Roman"/>
              <w:color w:val="000000"/>
              <w:sz w:val="16"/>
            </w:rPr>
            <w:t>ЕМК 09.02.07 КП № __________ ПЗ</w:t>
          </w:r>
        </w:p>
      </w:tc>
      <w:tc>
        <w:tcPr>
          <w:tcW w:type="dxa" w:w="850"/>
        </w:tcPr>
        <w:p>
          <w:pPr>
            <w:spacing w:after="20" w:before="20"/>
            <w:jc w:val="center"/>
          </w:pPr>
          <w:r>
            <w:rPr>
              <w:rFonts w:ascii="Times New Roman" w:hAnsi="Times New Roman" w:eastAsia="Times New Roman"/>
              <w:color w:val="000000"/>
              <w:sz w:val="16"/>
            </w:rPr>
            <w:t>Лист</w:t>
          </w:r>
        </w:p>
      </w:tc>
    </w:tr>
    <w:tr>
      <w:tc>
        <w:tcPr>
          <w:tcW w:type="dxa" w:w="567"/>
        </w:tcPr>
        <w:p>
          <w:pPr>
            <w:spacing w:after="20" w:before="20"/>
            <w:jc w:val="center"/>
          </w:pPr>
          <w:r>
            <w:rPr>
              <w:rFonts w:ascii="Times New Roman" w:hAnsi="Times New Roman" w:eastAsia="Times New Roman"/>
              <w:color w:val="000000"/>
              <w:sz w:val="16"/>
            </w:rPr>
            <w:t>Изм.</w:t>
          </w:r>
        </w:p>
      </w:tc>
      <w:tc>
        <w:tcPr>
          <w:tcW w:type="dxa" w:w="567"/>
        </w:tcPr>
        <w:p>
          <w:pPr>
            <w:spacing w:after="20" w:before="20"/>
            <w:jc w:val="center"/>
          </w:pPr>
          <w:r>
            <w:rPr>
              <w:rFonts w:ascii="Times New Roman" w:hAnsi="Times New Roman" w:eastAsia="Times New Roman"/>
              <w:color w:val="000000"/>
              <w:sz w:val="16"/>
            </w:rPr>
            <w:t>Лист</w:t>
          </w:r>
        </w:p>
      </w:tc>
      <w:tc>
        <w:tcPr>
          <w:tcW w:type="dxa" w:w="1247"/>
        </w:tcPr>
        <w:p>
          <w:pPr>
            <w:spacing w:after="20" w:before="20"/>
            <w:jc w:val="center"/>
          </w:pPr>
          <w:r>
            <w:rPr>
              <w:rFonts w:ascii="Times New Roman" w:hAnsi="Times New Roman" w:eastAsia="Times New Roman"/>
              <w:color w:val="000000"/>
              <w:sz w:val="16"/>
            </w:rPr>
            <w:t>№ докум.</w:t>
          </w:r>
        </w:p>
      </w:tc>
      <w:tc>
        <w:tcPr>
          <w:tcW w:type="dxa" w:w="850"/>
        </w:tcPr>
        <w:p>
          <w:pPr>
            <w:spacing w:after="20" w:before="20"/>
            <w:jc w:val="center"/>
          </w:pPr>
          <w:r>
            <w:rPr>
              <w:rFonts w:ascii="Times New Roman" w:hAnsi="Times New Roman" w:eastAsia="Times New Roman"/>
              <w:color w:val="000000"/>
              <w:sz w:val="16"/>
            </w:rPr>
            <w:t>Подпись</w:t>
          </w:r>
        </w:p>
      </w:tc>
      <w:tc>
        <w:tcPr>
          <w:tcW w:type="dxa" w:w="850"/>
        </w:tcPr>
        <w:p>
          <w:pPr>
            <w:spacing w:after="20" w:before="20"/>
            <w:jc w:val="center"/>
          </w:pPr>
          <w:r>
            <w:rPr>
              <w:rFonts w:ascii="Times New Roman" w:hAnsi="Times New Roman" w:eastAsia="Times New Roman"/>
              <w:color w:val="000000"/>
              <w:sz w:val="16"/>
            </w:rPr>
            <w:t>Дата</w:t>
          </w:r>
        </w:p>
      </w:tc>
      <w:tc>
        <w:tcPr>
          <w:tcW w:type="dxa" w:w="5556"/>
          <w:vMerge/>
        </w:tcPr>
        <w:p/>
      </w:tc>
      <w:tc>
        <w:tcPr>
          <w:tcW w:type="dxa" w:w="850"/>
        </w:tcPr>
        <w:p>
          <w:pPr>
            <w:spacing w:after="20" w:before="20"/>
            <w:jc w:val="center"/>
          </w:pPr>
          <w:r>
            <w:rPr>
              <w:rFonts w:ascii="Times New Roman" w:hAnsi="Times New Roman" w:eastAsia="Times New Roman"/>
              <w:color w:val="000000"/>
              <w:sz w:val="16"/>
            </w:rPr>
          </w:r>
        </w:p>
      </w:tc>
    </w:tr>
  </w:tbl>
  <w:p>
    <w:pPr>
      <w:spacing w:after="0" w:before="0" w:line="20" w:lineRule="exact"/>
    </w:pPr>
    <w:r>
      <w:rPr>
        <w:rFonts w:ascii="Times New Roman" w:hAnsi="Times New Roman" w:eastAsia="Times New Roman"/>
        <w:color w:val="000000"/>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45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567"/>
      <w:gridCol w:w="567"/>
      <w:gridCol w:w="1247"/>
      <w:gridCol w:w="850"/>
      <w:gridCol w:w="850"/>
      <w:gridCol w:w="5556"/>
      <w:gridCol w:w="850"/>
    </w:tblGrid>
    <w:tr>
      <w:tc>
        <w:tcPr>
          <w:tcW w:type="dxa" w:w="567"/>
        </w:tcPr>
        <w:p>
          <w:pPr>
            <w:spacing w:after="20" w:before="20"/>
            <w:jc w:val="center"/>
          </w:pPr>
        </w:p>
      </w:tc>
      <w:tc>
        <w:tcPr>
          <w:tcW w:type="dxa" w:w="567"/>
        </w:tcPr>
        <w:p>
          <w:pPr>
            <w:spacing w:after="20" w:before="20"/>
            <w:jc w:val="center"/>
          </w:pPr>
        </w:p>
      </w:tc>
      <w:tc>
        <w:tcPr>
          <w:tcW w:type="dxa" w:w="1247"/>
        </w:tcPr>
        <w:p>
          <w:pPr>
            <w:spacing w:after="20" w:before="20"/>
            <w:jc w:val="center"/>
          </w:pPr>
        </w:p>
      </w:tc>
      <w:tc>
        <w:tcPr>
          <w:tcW w:type="dxa" w:w="850"/>
        </w:tcPr>
        <w:p>
          <w:pPr>
            <w:spacing w:after="20" w:before="20"/>
            <w:jc w:val="center"/>
          </w:pPr>
        </w:p>
      </w:tc>
      <w:tc>
        <w:tcPr>
          <w:tcW w:type="dxa" w:w="850"/>
        </w:tcPr>
        <w:p>
          <w:pPr>
            <w:spacing w:after="20" w:before="20"/>
            <w:jc w:val="center"/>
          </w:pPr>
        </w:p>
      </w:tc>
      <w:tc>
        <w:tcPr>
          <w:tcW w:type="dxa" w:w="5556"/>
          <w:vMerge w:val="restart"/>
        </w:tcPr>
        <w:p>
          <w:pPr>
            <w:spacing w:after="20" w:before="20"/>
            <w:jc w:val="center"/>
          </w:pPr>
          <w:r>
            <w:rPr>
              <w:rFonts w:ascii="Times New Roman" w:hAnsi="Times New Roman" w:eastAsia="Times New Roman"/>
              <w:color w:val="000000"/>
              <w:sz w:val="16"/>
            </w:rPr>
            <w:t>ЕМК 09.02.07 КП № __________ ПЗ</w:t>
          </w:r>
        </w:p>
      </w:tc>
      <w:tc>
        <w:tcPr>
          <w:tcW w:type="dxa" w:w="850"/>
        </w:tcPr>
        <w:p>
          <w:pPr>
            <w:spacing w:after="20" w:before="20"/>
            <w:jc w:val="center"/>
          </w:pPr>
          <w:r>
            <w:rPr>
              <w:rFonts w:ascii="Times New Roman" w:hAnsi="Times New Roman" w:eastAsia="Times New Roman"/>
              <w:color w:val="000000"/>
              <w:sz w:val="16"/>
            </w:rPr>
            <w:t>Лист</w:t>
          </w:r>
        </w:p>
      </w:tc>
    </w:tr>
    <w:tr>
      <w:tc>
        <w:tcPr>
          <w:tcW w:type="dxa" w:w="567"/>
        </w:tcPr>
        <w:p>
          <w:pPr>
            <w:spacing w:after="20" w:before="20"/>
            <w:jc w:val="center"/>
          </w:pPr>
          <w:r>
            <w:rPr>
              <w:rFonts w:ascii="Times New Roman" w:hAnsi="Times New Roman" w:eastAsia="Times New Roman"/>
              <w:color w:val="000000"/>
              <w:sz w:val="16"/>
            </w:rPr>
            <w:t>Изм.</w:t>
          </w:r>
        </w:p>
      </w:tc>
      <w:tc>
        <w:tcPr>
          <w:tcW w:type="dxa" w:w="567"/>
        </w:tcPr>
        <w:p>
          <w:pPr>
            <w:spacing w:after="20" w:before="20"/>
            <w:jc w:val="center"/>
          </w:pPr>
          <w:r>
            <w:rPr>
              <w:rFonts w:ascii="Times New Roman" w:hAnsi="Times New Roman" w:eastAsia="Times New Roman"/>
              <w:color w:val="000000"/>
              <w:sz w:val="16"/>
            </w:rPr>
            <w:t>Лист</w:t>
          </w:r>
        </w:p>
      </w:tc>
      <w:tc>
        <w:tcPr>
          <w:tcW w:type="dxa" w:w="1247"/>
        </w:tcPr>
        <w:p>
          <w:pPr>
            <w:spacing w:after="20" w:before="20"/>
            <w:jc w:val="center"/>
          </w:pPr>
          <w:r>
            <w:rPr>
              <w:rFonts w:ascii="Times New Roman" w:hAnsi="Times New Roman" w:eastAsia="Times New Roman"/>
              <w:color w:val="000000"/>
              <w:sz w:val="16"/>
            </w:rPr>
            <w:t>№ докум.</w:t>
          </w:r>
        </w:p>
      </w:tc>
      <w:tc>
        <w:tcPr>
          <w:tcW w:type="dxa" w:w="850"/>
        </w:tcPr>
        <w:p>
          <w:pPr>
            <w:spacing w:after="20" w:before="20"/>
            <w:jc w:val="center"/>
          </w:pPr>
          <w:r>
            <w:rPr>
              <w:rFonts w:ascii="Times New Roman" w:hAnsi="Times New Roman" w:eastAsia="Times New Roman"/>
              <w:color w:val="000000"/>
              <w:sz w:val="16"/>
            </w:rPr>
            <w:t>Подпись</w:t>
          </w:r>
        </w:p>
      </w:tc>
      <w:tc>
        <w:tcPr>
          <w:tcW w:type="dxa" w:w="850"/>
        </w:tcPr>
        <w:p>
          <w:pPr>
            <w:spacing w:after="20" w:before="20"/>
            <w:jc w:val="center"/>
          </w:pPr>
          <w:r>
            <w:rPr>
              <w:rFonts w:ascii="Times New Roman" w:hAnsi="Times New Roman" w:eastAsia="Times New Roman"/>
              <w:color w:val="000000"/>
              <w:sz w:val="16"/>
            </w:rPr>
            <w:t>Дата</w:t>
          </w:r>
        </w:p>
      </w:tc>
      <w:tc>
        <w:tcPr>
          <w:tcW w:type="dxa" w:w="5556"/>
          <w:vMerge/>
        </w:tcPr>
        <w:p/>
      </w:tc>
      <w:tc>
        <w:tcPr>
          <w:tcW w:type="dxa" w:w="850"/>
        </w:tcPr>
        <w:p>
          <w:pPr>
            <w:spacing w:after="20" w:before="20"/>
            <w:jc w:val="center"/>
          </w:pPr>
          <w:r>
            <w:rPr>
              <w:rFonts w:ascii="Times New Roman" w:hAnsi="Times New Roman" w:eastAsia="Times New Roman"/>
              <w:color w:val="000000"/>
              <w:sz w:val="16"/>
            </w:rPr>
          </w:r>
          <w:fldSimple w:instr="PAGE">
            <w:r>
              <w:t>4</w:t>
            </w:r>
          </w:fldSimple>
        </w:p>
      </w:tc>
    </w:tr>
  </w:tbl>
  <w:p>
    <w:pPr>
      <w:spacing w:after="0" w:before="0" w:line="20" w:lineRule="exact"/>
    </w:pPr>
    <w:r>
      <w:rPr>
        <w:rFonts w:ascii="Times New Roman" w:hAnsi="Times New Roman" w:eastAsia="Times New Roman"/>
        <w:color w:val="000000"/>
        <w:sz w:val="2"/>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5419"/>
      <w:tblLayout w:type="fixed"/>
      <w:tblLook w:firstColumn="1" w:firstRow="1" w:lastColumn="0" w:lastRow="0" w:noHBand="0" w:noVBand="1" w:val="04A0"/>
      <w:tblInd w:w="-450" w:type="dxa"/>
      <w:tblBorders>
        <w:top w:val="single" w:sz="8" w:color="000000"/>
        <w:left w:val="single" w:sz="8" w:color="000000"/>
        <w:bottom w:val="single" w:sz="8" w:color="000000"/>
        <w:right w:val="single" w:sz="8" w:color="000000"/>
        <w:insideH w:val="single" w:sz="8" w:color="000000"/>
        <w:insideV w:val="single" w:sz="8" w:color="000000"/>
      </w:tblBorders>
    </w:tblPr>
    <w:tblGrid>
      <w:gridCol w:w="567"/>
      <w:gridCol w:w="567"/>
      <w:gridCol w:w="1247"/>
      <w:gridCol w:w="850"/>
      <w:gridCol w:w="850"/>
      <w:gridCol w:w="10488"/>
      <w:gridCol w:w="850"/>
    </w:tblGrid>
    <w:tr>
      <w:tc>
        <w:tcPr>
          <w:tcW w:type="dxa" w:w="567"/>
        </w:tcPr>
        <w:p>
          <w:pPr>
            <w:spacing w:after="20" w:before="20"/>
            <w:jc w:val="center"/>
          </w:pPr>
        </w:p>
      </w:tc>
      <w:tc>
        <w:tcPr>
          <w:tcW w:type="dxa" w:w="567"/>
        </w:tcPr>
        <w:p>
          <w:pPr>
            <w:spacing w:after="20" w:before="20"/>
            <w:jc w:val="center"/>
          </w:pPr>
        </w:p>
      </w:tc>
      <w:tc>
        <w:tcPr>
          <w:tcW w:type="dxa" w:w="1247"/>
        </w:tcPr>
        <w:p>
          <w:pPr>
            <w:spacing w:after="20" w:before="20"/>
            <w:jc w:val="center"/>
          </w:pPr>
        </w:p>
      </w:tc>
      <w:tc>
        <w:tcPr>
          <w:tcW w:type="dxa" w:w="850"/>
        </w:tcPr>
        <w:p>
          <w:pPr>
            <w:spacing w:after="20" w:before="20"/>
            <w:jc w:val="center"/>
          </w:pPr>
        </w:p>
      </w:tc>
      <w:tc>
        <w:tcPr>
          <w:tcW w:type="dxa" w:w="850"/>
        </w:tcPr>
        <w:p>
          <w:pPr>
            <w:spacing w:after="20" w:before="20"/>
            <w:jc w:val="center"/>
          </w:pPr>
        </w:p>
      </w:tc>
      <w:tc>
        <w:tcPr>
          <w:tcW w:type="dxa" w:w="10488"/>
          <w:vMerge w:val="restart"/>
        </w:tcPr>
        <w:p>
          <w:pPr>
            <w:spacing w:after="20" w:before="20"/>
            <w:jc w:val="center"/>
          </w:pPr>
          <w:r>
            <w:rPr>
              <w:rFonts w:ascii="Times New Roman" w:hAnsi="Times New Roman" w:eastAsia="Times New Roman"/>
              <w:color w:val="000000"/>
              <w:sz w:val="16"/>
            </w:rPr>
            <w:t>ЕМК 09.02.07 КП № __________ ПЗ</w:t>
          </w:r>
        </w:p>
      </w:tc>
      <w:tc>
        <w:tcPr>
          <w:tcW w:type="dxa" w:w="850"/>
        </w:tcPr>
        <w:p>
          <w:pPr>
            <w:spacing w:after="20" w:before="20"/>
            <w:jc w:val="center"/>
          </w:pPr>
          <w:r>
            <w:rPr>
              <w:rFonts w:ascii="Times New Roman" w:hAnsi="Times New Roman" w:eastAsia="Times New Roman"/>
              <w:color w:val="000000"/>
              <w:sz w:val="16"/>
            </w:rPr>
            <w:t>Лист</w:t>
          </w:r>
        </w:p>
      </w:tc>
    </w:tr>
    <w:tr>
      <w:tc>
        <w:tcPr>
          <w:tcW w:type="dxa" w:w="567"/>
        </w:tcPr>
        <w:p>
          <w:pPr>
            <w:spacing w:after="20" w:before="20"/>
            <w:jc w:val="center"/>
          </w:pPr>
          <w:r>
            <w:rPr>
              <w:rFonts w:ascii="Times New Roman" w:hAnsi="Times New Roman" w:eastAsia="Times New Roman"/>
              <w:color w:val="000000"/>
              <w:sz w:val="16"/>
            </w:rPr>
            <w:t>Изм.</w:t>
          </w:r>
        </w:p>
      </w:tc>
      <w:tc>
        <w:tcPr>
          <w:tcW w:type="dxa" w:w="567"/>
        </w:tcPr>
        <w:p>
          <w:pPr>
            <w:spacing w:after="20" w:before="20"/>
            <w:jc w:val="center"/>
          </w:pPr>
          <w:r>
            <w:rPr>
              <w:rFonts w:ascii="Times New Roman" w:hAnsi="Times New Roman" w:eastAsia="Times New Roman"/>
              <w:color w:val="000000"/>
              <w:sz w:val="16"/>
            </w:rPr>
            <w:t>Лист</w:t>
          </w:r>
        </w:p>
      </w:tc>
      <w:tc>
        <w:tcPr>
          <w:tcW w:type="dxa" w:w="1247"/>
        </w:tcPr>
        <w:p>
          <w:pPr>
            <w:spacing w:after="20" w:before="20"/>
            <w:jc w:val="center"/>
          </w:pPr>
          <w:r>
            <w:rPr>
              <w:rFonts w:ascii="Times New Roman" w:hAnsi="Times New Roman" w:eastAsia="Times New Roman"/>
              <w:color w:val="000000"/>
              <w:sz w:val="16"/>
            </w:rPr>
            <w:t>№ докум.</w:t>
          </w:r>
        </w:p>
      </w:tc>
      <w:tc>
        <w:tcPr>
          <w:tcW w:type="dxa" w:w="850"/>
        </w:tcPr>
        <w:p>
          <w:pPr>
            <w:spacing w:after="20" w:before="20"/>
            <w:jc w:val="center"/>
          </w:pPr>
          <w:r>
            <w:rPr>
              <w:rFonts w:ascii="Times New Roman" w:hAnsi="Times New Roman" w:eastAsia="Times New Roman"/>
              <w:color w:val="000000"/>
              <w:sz w:val="16"/>
            </w:rPr>
            <w:t>Подпись</w:t>
          </w:r>
        </w:p>
      </w:tc>
      <w:tc>
        <w:tcPr>
          <w:tcW w:type="dxa" w:w="850"/>
        </w:tcPr>
        <w:p>
          <w:pPr>
            <w:spacing w:after="20" w:before="20"/>
            <w:jc w:val="center"/>
          </w:pPr>
          <w:r>
            <w:rPr>
              <w:rFonts w:ascii="Times New Roman" w:hAnsi="Times New Roman" w:eastAsia="Times New Roman"/>
              <w:color w:val="000000"/>
              <w:sz w:val="16"/>
            </w:rPr>
            <w:t>Дата</w:t>
          </w:r>
        </w:p>
      </w:tc>
      <w:tc>
        <w:tcPr>
          <w:tcW w:type="dxa" w:w="10488"/>
          <w:vMerge/>
        </w:tcPr>
        <w:p/>
      </w:tc>
      <w:tc>
        <w:tcPr>
          <w:tcW w:type="dxa" w:w="850"/>
        </w:tcPr>
        <w:p>
          <w:pPr>
            <w:spacing w:after="20" w:before="20"/>
            <w:jc w:val="center"/>
          </w:pPr>
          <w:r>
            <w:rPr>
              <w:rFonts w:ascii="Times New Roman" w:hAnsi="Times New Roman" w:eastAsia="Times New Roman"/>
              <w:color w:val="000000"/>
              <w:sz w:val="16"/>
            </w:rPr>
          </w:r>
          <w:fldSimple w:instr="PAGE">
            <w:r>
              <w:t>4</w:t>
            </w:r>
          </w:fldSimple>
        </w:p>
      </w:tc>
    </w:tr>
  </w:tbl>
  <w:p>
    <w:pPr>
      <w:spacing w:after="0" w:before="0" w:line="20" w:lineRule="exact"/>
    </w:pPr>
    <w:r>
      <w:rPr>
        <w:rFonts w:ascii="Times New Roman" w:hAnsi="Times New Roman" w:eastAsia="Times New Roman"/>
        <w:color w:val="000000"/>
        <w:sz w:val="2"/>
      </w:r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Style w:val="TableGrid"/>
      <w:tblW w:type="auto" w:w="0"/>
      <w:tblLook w:firstColumn="1" w:firstRow="1" w:lastColumn="0" w:lastRow="0" w:noHBand="0" w:noVBand="1" w:val="04A0"/>
      <w:tblInd w:w="-566" w:type="dxa"/>
    </w:tblPr>
    <w:tblGrid>
      <w:gridCol w:w="680"/>
      <w:gridCol w:w="1361"/>
      <w:gridCol w:w="794"/>
      <w:gridCol w:w="680"/>
      <w:gridCol w:w="680"/>
      <w:gridCol w:w="3118"/>
      <w:gridCol w:w="737"/>
      <w:gridCol w:w="737"/>
      <w:gridCol w:w="1701"/>
    </w:tblGrid>
    <w:tr>
      <w:tc>
        <w:tcPr>
          <w:tcW w:type="dxa" w:w="680"/>
        </w:tcPr>
        <w:p>
          <w:pPr>
            <w:spacing w:after="0" w:line="240" w:lineRule="auto"/>
          </w:pPr>
          <w:r>
            <w:rPr>
              <w:rFonts w:ascii="Times New Roman" w:hAnsi="Times New Roman"/>
              <w:sz w:val="16"/>
            </w:rPr>
            <w:t>Изм.</w:t>
          </w:r>
        </w:p>
      </w:tc>
      <w:tc>
        <w:tcPr>
          <w:tcW w:type="dxa" w:w="1361"/>
        </w:tcPr>
        <w:p>
          <w:pPr>
            <w:spacing w:after="0" w:line="240" w:lineRule="auto"/>
          </w:pPr>
          <w:r>
            <w:rPr>
              <w:rFonts w:ascii="Times New Roman" w:hAnsi="Times New Roman"/>
              <w:sz w:val="16"/>
            </w:rPr>
            <w:t>Лист</w:t>
          </w:r>
        </w:p>
      </w:tc>
      <w:tc>
        <w:tcPr>
          <w:tcW w:type="dxa" w:w="794"/>
        </w:tcPr>
        <w:p>
          <w:pPr>
            <w:spacing w:after="0" w:line="240" w:lineRule="auto"/>
          </w:pPr>
          <w:r>
            <w:rPr>
              <w:rFonts w:ascii="Times New Roman" w:hAnsi="Times New Roman"/>
              <w:sz w:val="16"/>
            </w:rPr>
            <w:t>№ докум.</w:t>
          </w:r>
        </w:p>
      </w:tc>
      <w:tc>
        <w:tcPr>
          <w:tcW w:type="dxa" w:w="680"/>
        </w:tcPr>
        <w:p>
          <w:pPr>
            <w:spacing w:after="0" w:line="240" w:lineRule="auto"/>
          </w:pPr>
          <w:r>
            <w:rPr>
              <w:rFonts w:ascii="Times New Roman" w:hAnsi="Times New Roman"/>
              <w:sz w:val="16"/>
            </w:rPr>
            <w:t>Подпись</w:t>
          </w:r>
        </w:p>
      </w:tc>
      <w:tc>
        <w:tcPr>
          <w:tcW w:type="dxa" w:w="680"/>
        </w:tcPr>
        <w:p>
          <w:pPr>
            <w:spacing w:after="0" w:line="240" w:lineRule="auto"/>
          </w:pPr>
          <w:r>
            <w:rPr>
              <w:rFonts w:ascii="Times New Roman" w:hAnsi="Times New Roman"/>
              <w:sz w:val="16"/>
            </w:rPr>
            <w:t>Дата</w:t>
          </w:r>
        </w:p>
      </w:tc>
      <w:tc>
        <w:tcPr>
          <w:tcW w:type="dxa" w:w="6293"/>
          <w:gridSpan w:val="4"/>
        </w:tcPr>
        <w:p>
          <w:pPr>
            <w:spacing w:after="0" w:line="240" w:lineRule="auto"/>
          </w:pPr>
          <w:r>
            <w:rPr>
              <w:rFonts w:ascii="Times New Roman" w:hAnsi="Times New Roman"/>
              <w:sz w:val="16"/>
            </w:rPr>
            <w:t>ЕМК 09.02.07 КП __________ ПЗ</w:t>
          </w:r>
        </w:p>
      </w:tc>
    </w:tr>
    <w:tr>
      <w:tc>
        <w:tcPr>
          <w:tcW w:type="dxa" w:w="680"/>
        </w:tcPr>
        <w:p>
          <w:pPr>
            <w:spacing w:after="0" w:line="240" w:lineRule="auto"/>
          </w:pPr>
          <w:r>
            <w:rPr>
              <w:rFonts w:ascii="Times New Roman" w:hAnsi="Times New Roman"/>
              <w:sz w:val="16"/>
            </w:rPr>
            <w:t>Разраб.</w:t>
          </w:r>
        </w:p>
      </w:tc>
      <w:tc>
        <w:tcPr>
          <w:tcW w:type="dxa" w:w="2155"/>
          <w:gridSpan w:val="2"/>
        </w:tcPr>
        <w:p>
          <w:pPr>
            <w:spacing w:after="0" w:line="240" w:lineRule="auto"/>
          </w:pPr>
          <w:r>
            <w:rPr>
              <w:rFonts w:ascii="Times New Roman" w:hAnsi="Times New Roman"/>
              <w:sz w:val="16"/>
            </w:rPr>
            <w:t>Пеннер А. В.</w:t>
          </w:r>
        </w:p>
      </w:tc>
      <w:tc>
        <w:tcPr>
          <w:tcW w:type="dxa" w:w="680"/>
        </w:tcPr>
        <w:p>
          <w:pPr>
            <w:spacing w:after="0" w:line="240" w:lineRule="auto"/>
          </w:pPr>
        </w:p>
      </w:tc>
      <w:tc>
        <w:tcPr>
          <w:tcW w:type="dxa" w:w="680"/>
        </w:tcPr>
        <w:p>
          <w:pPr>
            <w:spacing w:after="0" w:line="240" w:lineRule="auto"/>
          </w:pPr>
        </w:p>
      </w:tc>
      <w:tc>
        <w:tcPr>
          <w:tcW w:type="dxa" w:w="3118"/>
          <w:vMerge w:val="restart"/>
        </w:tcPr>
        <w:p>
          <w:pPr>
            <w:spacing w:after="0" w:line="240" w:lineRule="auto"/>
          </w:pPr>
          <w:r>
            <w:rPr>
              <w:rFonts w:ascii="Times New Roman" w:hAnsi="Times New Roman"/>
              <w:sz w:val="16"/>
            </w:rPr>
            <w:t>Ведомость</w:t>
            <w:br/>
            <w:t>курсового проекта</w:t>
          </w:r>
        </w:p>
      </w:tc>
      <w:tc>
        <w:tcPr>
          <w:tcW w:type="dxa" w:w="737"/>
        </w:tcPr>
        <w:p>
          <w:pPr>
            <w:spacing w:after="0" w:line="240" w:lineRule="auto"/>
          </w:pPr>
          <w:r>
            <w:rPr>
              <w:rFonts w:ascii="Times New Roman" w:hAnsi="Times New Roman"/>
              <w:sz w:val="16"/>
            </w:rPr>
            <w:t>Лит.</w:t>
          </w:r>
        </w:p>
      </w:tc>
      <w:tc>
        <w:tcPr>
          <w:tcW w:type="dxa" w:w="737"/>
        </w:tcPr>
        <w:p>
          <w:pPr>
            <w:spacing w:after="0" w:line="240" w:lineRule="auto"/>
          </w:pPr>
          <w:r>
            <w:rPr>
              <w:rFonts w:ascii="Times New Roman" w:hAnsi="Times New Roman"/>
              <w:sz w:val="16"/>
            </w:rPr>
            <w:t>Лист</w:t>
          </w:r>
        </w:p>
      </w:tc>
      <w:tc>
        <w:tcPr>
          <w:tcW w:type="dxa" w:w="1701"/>
        </w:tcPr>
        <w:p>
          <w:pPr>
            <w:spacing w:after="0" w:line="240" w:lineRule="auto"/>
          </w:pPr>
          <w:r>
            <w:rPr>
              <w:rFonts w:ascii="Times New Roman" w:hAnsi="Times New Roman"/>
              <w:sz w:val="16"/>
            </w:rPr>
            <w:t>Листов</w:t>
          </w:r>
        </w:p>
      </w:tc>
    </w:tr>
    <w:tr>
      <w:tc>
        <w:tcPr>
          <w:tcW w:type="dxa" w:w="680"/>
        </w:tcPr>
        <w:p>
          <w:pPr>
            <w:spacing w:after="0" w:line="240" w:lineRule="auto"/>
          </w:pPr>
          <w:r>
            <w:rPr>
              <w:rFonts w:ascii="Times New Roman" w:hAnsi="Times New Roman"/>
              <w:sz w:val="16"/>
            </w:rPr>
            <w:t>Провер.</w:t>
          </w:r>
        </w:p>
      </w:tc>
      <w:tc>
        <w:tcPr>
          <w:tcW w:type="dxa" w:w="2155"/>
          <w:gridSpan w:val="2"/>
        </w:tcPr>
        <w:p>
          <w:pPr>
            <w:spacing w:after="0" w:line="240" w:lineRule="auto"/>
          </w:pPr>
          <w:r>
            <w:rPr>
              <w:rFonts w:ascii="Times New Roman" w:hAnsi="Times New Roman"/>
              <w:sz w:val="16"/>
            </w:rPr>
            <w:t>________________</w:t>
          </w:r>
        </w:p>
      </w:tc>
      <w:tc>
        <w:tcPr>
          <w:tcW w:type="dxa" w:w="680"/>
        </w:tcPr>
        <w:p>
          <w:pPr>
            <w:spacing w:after="0" w:line="240" w:lineRule="auto"/>
          </w:pPr>
        </w:p>
      </w:tc>
      <w:tc>
        <w:tcPr>
          <w:tcW w:type="dxa" w:w="680"/>
        </w:tcPr>
        <w:p>
          <w:pPr>
            <w:spacing w:after="0" w:line="240" w:lineRule="auto"/>
          </w:pPr>
        </w:p>
      </w:tc>
      <w:tc>
        <w:tcPr>
          <w:tcW w:type="dxa" w:w="3118"/>
          <w:vMerge/>
        </w:tcPr>
        <w:p/>
      </w:tc>
      <w:tc>
        <w:tcPr>
          <w:tcW w:type="dxa" w:w="737"/>
        </w:tcPr>
        <w:p>
          <w:pPr>
            <w:spacing w:after="0" w:line="240" w:lineRule="auto"/>
          </w:pPr>
        </w:p>
      </w:tc>
      <w:tc>
        <w:tcPr>
          <w:tcW w:type="dxa" w:w="737"/>
        </w:tcPr>
        <w:p>
          <w:pPr>
            <w:spacing w:after="0" w:line="240" w:lineRule="auto"/>
          </w:pPr>
        </w:p>
      </w:tc>
      <w:tc>
        <w:tcPr>
          <w:tcW w:type="dxa" w:w="1701"/>
        </w:tcPr>
        <w:p>
          <w:pPr>
            <w:spacing w:after="0" w:line="240" w:lineRule="auto"/>
          </w:pPr>
          <w:r>
            <w:rPr>
              <w:rFonts w:ascii="Times New Roman" w:hAnsi="Times New Roman"/>
              <w:sz w:val="16"/>
            </w:rPr>
            <w:t>60</w:t>
          </w:r>
        </w:p>
      </w:tc>
    </w:tr>
    <w:tr>
      <w:tc>
        <w:tcPr>
          <w:tcW w:type="dxa" w:w="680"/>
        </w:tcPr>
        <w:p>
          <w:pPr>
            <w:spacing w:after="0" w:line="240" w:lineRule="auto"/>
          </w:pPr>
          <w:r>
            <w:rPr>
              <w:rFonts w:ascii="Times New Roman" w:hAnsi="Times New Roman"/>
              <w:sz w:val="16"/>
            </w:rPr>
            <w:t>Реценз.</w:t>
          </w:r>
        </w:p>
      </w:tc>
      <w:tc>
        <w:tcPr>
          <w:tcW w:type="dxa" w:w="2155"/>
          <w:gridSpan w:val="2"/>
        </w:tcPr>
        <w:p>
          <w:pPr>
            <w:spacing w:after="0" w:line="240" w:lineRule="auto"/>
          </w:pPr>
          <w:r>
            <w:rPr>
              <w:rFonts w:ascii="Times New Roman" w:hAnsi="Times New Roman"/>
              <w:sz w:val="16"/>
            </w:rPr>
          </w:r>
        </w:p>
      </w:tc>
      <w:tc>
        <w:tcPr>
          <w:tcW w:type="dxa" w:w="680"/>
        </w:tcPr>
        <w:p>
          <w:pPr>
            <w:spacing w:after="0" w:line="240" w:lineRule="auto"/>
          </w:pPr>
        </w:p>
      </w:tc>
      <w:tc>
        <w:tcPr>
          <w:tcW w:type="dxa" w:w="680"/>
        </w:tcPr>
        <w:p>
          <w:pPr>
            <w:spacing w:after="0" w:line="240" w:lineRule="auto"/>
          </w:pPr>
        </w:p>
      </w:tc>
      <w:tc>
        <w:tcPr>
          <w:tcW w:type="dxa" w:w="3118"/>
          <w:vMerge/>
        </w:tcPr>
        <w:p/>
      </w:tc>
      <w:tc>
        <w:tcPr>
          <w:tcW w:type="dxa" w:w="3175"/>
          <w:gridSpan w:val="3"/>
          <w:vMerge w:val="restart"/>
        </w:tcPr>
        <w:p>
          <w:pPr>
            <w:spacing w:after="0" w:line="240" w:lineRule="auto"/>
          </w:pPr>
          <w:r>
            <w:rPr>
              <w:rFonts w:ascii="Times New Roman" w:hAnsi="Times New Roman"/>
              <w:sz w:val="16"/>
            </w:rPr>
            <w:t>ГАПОУ СО «ЕМК»</w:t>
          </w:r>
        </w:p>
      </w:tc>
    </w:tr>
    <w:tr>
      <w:tc>
        <w:tcPr>
          <w:tcW w:type="dxa" w:w="680"/>
        </w:tcPr>
        <w:p>
          <w:pPr>
            <w:spacing w:after="0" w:line="240" w:lineRule="auto"/>
          </w:pPr>
          <w:r>
            <w:rPr>
              <w:rFonts w:ascii="Times New Roman" w:hAnsi="Times New Roman"/>
              <w:sz w:val="16"/>
            </w:rPr>
            <w:t>Н. контр.</w:t>
          </w:r>
        </w:p>
      </w:tc>
      <w:tc>
        <w:tcPr>
          <w:tcW w:type="dxa" w:w="2155"/>
          <w:gridSpan w:val="2"/>
        </w:tcPr>
        <w:p>
          <w:pPr>
            <w:spacing w:after="0" w:line="240" w:lineRule="auto"/>
          </w:pPr>
          <w:r>
            <w:rPr>
              <w:rFonts w:ascii="Times New Roman" w:hAnsi="Times New Roman"/>
              <w:sz w:val="16"/>
            </w:rPr>
          </w:r>
        </w:p>
      </w:tc>
      <w:tc>
        <w:tcPr>
          <w:tcW w:type="dxa" w:w="680"/>
        </w:tcPr>
        <w:p>
          <w:pPr>
            <w:spacing w:after="0" w:line="240" w:lineRule="auto"/>
          </w:pPr>
        </w:p>
      </w:tc>
      <w:tc>
        <w:tcPr>
          <w:tcW w:type="dxa" w:w="680"/>
        </w:tcPr>
        <w:p>
          <w:pPr>
            <w:spacing w:after="0" w:line="240" w:lineRule="auto"/>
          </w:pPr>
        </w:p>
      </w:tc>
      <w:tc>
        <w:tcPr>
          <w:tcW w:type="dxa" w:w="3118"/>
          <w:vMerge/>
        </w:tcPr>
        <w:p/>
      </w:tc>
      <w:tc>
        <w:tcPr>
          <w:tcW w:type="dxa" w:w="3175"/>
          <w:gridSpan w:val="3"/>
          <w:vMerge/>
        </w:tcPr>
        <w:p/>
      </w:tc>
    </w:tr>
    <w:tr>
      <w:tc>
        <w:tcPr>
          <w:tcW w:type="dxa" w:w="680"/>
        </w:tcPr>
        <w:p>
          <w:pPr>
            <w:spacing w:after="0" w:line="240" w:lineRule="auto"/>
          </w:pPr>
          <w:r>
            <w:rPr>
              <w:rFonts w:ascii="Times New Roman" w:hAnsi="Times New Roman"/>
              <w:sz w:val="16"/>
            </w:rPr>
            <w:t>Утв.</w:t>
          </w:r>
        </w:p>
      </w:tc>
      <w:tc>
        <w:tcPr>
          <w:tcW w:type="dxa" w:w="2155"/>
          <w:gridSpan w:val="2"/>
        </w:tcPr>
        <w:p>
          <w:pPr>
            <w:spacing w:after="0" w:line="240" w:lineRule="auto"/>
          </w:pPr>
          <w:r>
            <w:rPr>
              <w:rFonts w:ascii="Times New Roman" w:hAnsi="Times New Roman"/>
              <w:sz w:val="16"/>
            </w:rPr>
          </w:r>
        </w:p>
      </w:tc>
      <w:tc>
        <w:tcPr>
          <w:tcW w:type="dxa" w:w="680"/>
        </w:tcPr>
        <w:p>
          <w:pPr>
            <w:spacing w:after="0" w:line="240" w:lineRule="auto"/>
          </w:pPr>
        </w:p>
      </w:tc>
      <w:tc>
        <w:tcPr>
          <w:tcW w:type="dxa" w:w="680"/>
        </w:tcPr>
        <w:p>
          <w:pPr>
            <w:spacing w:after="0" w:line="240" w:lineRule="auto"/>
          </w:pPr>
        </w:p>
      </w:tc>
      <w:tc>
        <w:tcPr>
          <w:tcW w:type="dxa" w:w="3118"/>
          <w:vMerge/>
        </w:tcPr>
        <w:p/>
      </w:tc>
      <w:tc>
        <w:tcPr>
          <w:tcW w:type="dxa" w:w="3175"/>
          <w:gridSpan w:val="3"/>
        </w:tcPr>
        <w:p>
          <w:pPr>
            <w:spacing w:after="0" w:line="240" w:lineRule="auto"/>
          </w:pPr>
          <w:r>
            <w:rPr>
              <w:rFonts w:ascii="Times New Roman" w:hAnsi="Times New Roman"/>
              <w:sz w:val="16"/>
            </w:rPr>
            <w:t>Группа __________</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000000"/>
      <w:sz w:val="28"/>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ascii="Times New Roman" w:hAnsi="Times New Roman"/>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ascii="Times New Roman" w:hAnsi="Times New Roman"/>
      <w:b/>
      <w:bCs/>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Theme="majorHAnsi" w:eastAsiaTheme="majorEastAsia" w:hAnsiTheme="majorHAnsi" w:cstheme="majorBidi" w:ascii="Times New Roman" w:hAnsi="Times New Roman"/>
      <w:b/>
      <w:bCs/>
      <w:color w:val="000000"/>
      <w:sz w:val="28"/>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footer" Target="footer3.xml"/><Relationship Id="rId2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Учёт участия студентов в олимпиадах: REST API, simple-student</dc:title>
  <dc:subject>Первый этап курсового проекта. Пояснительная записка</dc:subject>
  <dc:creator>Пеннер Андрей Владимирович</dc:creator>
  <cp:keywords/>
  <dc:description>generated by python-docx</dc:description>
  <cp:lastModifiedBy/>
  <cp:revision>1</cp:revision>
  <dcterms:created xsi:type="dcterms:W3CDTF">2013-12-23T23:15:00Z</dcterms:created>
  <dcterms:modified xsi:type="dcterms:W3CDTF">2026-10-22T23:05:55Z</dcterms:modified>
  <cp:category/>
</cp:coreProperties>
</file>