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29F" w:rsidRDefault="0063729F" w:rsidP="00DF25CC">
      <w:pPr>
        <w:pStyle w:val="Title"/>
      </w:pPr>
      <w:r>
        <w:t>Output</w:t>
      </w:r>
    </w:p>
    <w:p w:rsidR="0063729F" w:rsidRDefault="0063729F" w:rsidP="0063729F">
      <w:r>
        <w:t>There are more options for printing output to the console in Java than there are in C, but we are going to start with a method that is very similar between the two languages. They both have a way to print a string of text with an optional list of expressions that can be inserted into that text.</w:t>
      </w:r>
    </w:p>
    <w:p w:rsidR="0063729F" w:rsidRDefault="0063729F" w:rsidP="0063729F">
      <w:r>
        <w:t xml:space="preserve">For example, we could print “John is 10 years old” by calling the appropriate function with that string. We could also use the string “John is %d years old” and use the variable </w:t>
      </w:r>
      <w:r w:rsidRPr="00DF25CC">
        <w:rPr>
          <w:rStyle w:val="InlineCodeChar"/>
        </w:rPr>
        <w:t>ageOfJohn</w:t>
      </w:r>
      <w:r>
        <w:t xml:space="preserve">. </w:t>
      </w:r>
      <w:r w:rsidR="008B4C11">
        <w:t xml:space="preserve">The symbol “%d” is called a </w:t>
      </w:r>
      <w:r w:rsidR="008B4C11">
        <w:rPr>
          <w:b/>
        </w:rPr>
        <w:t>conversion specifier</w:t>
      </w:r>
      <w:r w:rsidR="008B4C11">
        <w:t>, and it tells the function how to use the variable.</w:t>
      </w:r>
    </w:p>
    <w:p w:rsidR="008B4C11" w:rsidRDefault="008B4C11" w:rsidP="0063729F">
      <w:r>
        <w:t>These are the most common conversion specifiers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4565"/>
        <w:gridCol w:w="3595"/>
      </w:tblGrid>
      <w:tr w:rsidR="00920545" w:rsidTr="00302E48">
        <w:tc>
          <w:tcPr>
            <w:tcW w:w="1190" w:type="dxa"/>
            <w:shd w:val="clear" w:color="auto" w:fill="BFBFBF" w:themeFill="background1" w:themeFillShade="BF"/>
          </w:tcPr>
          <w:p w:rsidR="00920545" w:rsidRPr="00920545" w:rsidRDefault="00920545" w:rsidP="00920545">
            <w:pPr>
              <w:jc w:val="center"/>
              <w:rPr>
                <w:b/>
                <w:sz w:val="24"/>
                <w:szCs w:val="24"/>
              </w:rPr>
            </w:pPr>
            <w:r w:rsidRPr="00920545">
              <w:rPr>
                <w:b/>
                <w:sz w:val="24"/>
                <w:szCs w:val="24"/>
              </w:rPr>
              <w:t>Specifier</w:t>
            </w:r>
          </w:p>
        </w:tc>
        <w:tc>
          <w:tcPr>
            <w:tcW w:w="4565" w:type="dxa"/>
            <w:shd w:val="clear" w:color="auto" w:fill="BFBFBF" w:themeFill="background1" w:themeFillShade="BF"/>
          </w:tcPr>
          <w:p w:rsidR="00920545" w:rsidRPr="00920545" w:rsidRDefault="00920545" w:rsidP="00920545">
            <w:pPr>
              <w:jc w:val="center"/>
              <w:rPr>
                <w:b/>
                <w:sz w:val="24"/>
                <w:szCs w:val="24"/>
              </w:rPr>
            </w:pPr>
            <w:r w:rsidRPr="00920545">
              <w:rPr>
                <w:b/>
                <w:sz w:val="24"/>
                <w:szCs w:val="24"/>
              </w:rPr>
              <w:t>Variable Type Used</w:t>
            </w:r>
          </w:p>
        </w:tc>
        <w:tc>
          <w:tcPr>
            <w:tcW w:w="3595" w:type="dxa"/>
            <w:shd w:val="clear" w:color="auto" w:fill="BFBFBF" w:themeFill="background1" w:themeFillShade="BF"/>
          </w:tcPr>
          <w:p w:rsidR="00920545" w:rsidRPr="00920545" w:rsidRDefault="00920545" w:rsidP="00920545">
            <w:pPr>
              <w:jc w:val="center"/>
              <w:rPr>
                <w:b/>
                <w:sz w:val="24"/>
                <w:szCs w:val="24"/>
              </w:rPr>
            </w:pPr>
            <w:r w:rsidRPr="00920545">
              <w:rPr>
                <w:b/>
                <w:sz w:val="24"/>
                <w:szCs w:val="24"/>
              </w:rPr>
              <w:t>Example</w:t>
            </w:r>
          </w:p>
        </w:tc>
      </w:tr>
      <w:tr w:rsidR="008B4C11" w:rsidTr="00302E48">
        <w:tc>
          <w:tcPr>
            <w:tcW w:w="1190" w:type="dxa"/>
          </w:tcPr>
          <w:p w:rsidR="008B4C11" w:rsidRDefault="008B4C11" w:rsidP="0063729F">
            <w:r>
              <w:t>%d</w:t>
            </w:r>
          </w:p>
        </w:tc>
        <w:tc>
          <w:tcPr>
            <w:tcW w:w="4565" w:type="dxa"/>
          </w:tcPr>
          <w:p w:rsidR="008B4C11" w:rsidRDefault="001A299A" w:rsidP="0063729F">
            <w:r>
              <w:t>Signed integer (int, long, short)</w:t>
            </w:r>
          </w:p>
        </w:tc>
        <w:tc>
          <w:tcPr>
            <w:tcW w:w="3595" w:type="dxa"/>
          </w:tcPr>
          <w:p w:rsidR="008B4C11" w:rsidRDefault="00DF25CC" w:rsidP="00DF25CC">
            <w:pPr>
              <w:pStyle w:val="InlineCode"/>
            </w:pPr>
            <w:r>
              <w:t>"John is %d years old"</w:t>
            </w:r>
            <w:r w:rsidR="001A299A">
              <w:t>, 10</w:t>
            </w:r>
          </w:p>
          <w:p w:rsidR="001A299A" w:rsidRDefault="001A299A" w:rsidP="0063729F">
            <w:r>
              <w:t>John is 10 years old</w:t>
            </w:r>
          </w:p>
        </w:tc>
      </w:tr>
      <w:tr w:rsidR="001A299A" w:rsidTr="00302E48">
        <w:tc>
          <w:tcPr>
            <w:tcW w:w="1190" w:type="dxa"/>
          </w:tcPr>
          <w:p w:rsidR="001A299A" w:rsidRDefault="001A299A" w:rsidP="001A299A">
            <w:r>
              <w:t>%f</w:t>
            </w:r>
          </w:p>
        </w:tc>
        <w:tc>
          <w:tcPr>
            <w:tcW w:w="4565" w:type="dxa"/>
          </w:tcPr>
          <w:p w:rsidR="001A299A" w:rsidRDefault="001A299A" w:rsidP="001A299A">
            <w:r>
              <w:t>Floating point number (float, double)</w:t>
            </w:r>
          </w:p>
        </w:tc>
        <w:tc>
          <w:tcPr>
            <w:tcW w:w="3595" w:type="dxa"/>
          </w:tcPr>
          <w:p w:rsidR="001A299A" w:rsidRDefault="00DF25CC" w:rsidP="00DF25CC">
            <w:pPr>
              <w:pStyle w:val="InlineCode"/>
            </w:pPr>
            <w:r>
              <w:t>"His GPA is %f"</w:t>
            </w:r>
            <w:r w:rsidR="001A299A">
              <w:t>, 3.14f</w:t>
            </w:r>
          </w:p>
          <w:p w:rsidR="001A299A" w:rsidRDefault="001A299A" w:rsidP="001A299A">
            <w:r>
              <w:t>His GPA is 3.780000</w:t>
            </w:r>
          </w:p>
        </w:tc>
      </w:tr>
      <w:tr w:rsidR="001A299A" w:rsidTr="00302E48">
        <w:tc>
          <w:tcPr>
            <w:tcW w:w="1190" w:type="dxa"/>
          </w:tcPr>
          <w:p w:rsidR="001A299A" w:rsidRDefault="001A299A" w:rsidP="001A299A">
            <w:r>
              <w:t>%c</w:t>
            </w:r>
          </w:p>
        </w:tc>
        <w:tc>
          <w:tcPr>
            <w:tcW w:w="4565" w:type="dxa"/>
          </w:tcPr>
          <w:p w:rsidR="001A299A" w:rsidRDefault="001A299A" w:rsidP="001A299A">
            <w:r>
              <w:t>Single character (char)</w:t>
            </w:r>
          </w:p>
        </w:tc>
        <w:tc>
          <w:tcPr>
            <w:tcW w:w="3595" w:type="dxa"/>
          </w:tcPr>
          <w:p w:rsidR="001A299A" w:rsidRDefault="00DF25CC" w:rsidP="00DF25CC">
            <w:pPr>
              <w:pStyle w:val="InlineCode"/>
            </w:pPr>
            <w:r>
              <w:t>"His grade is %c"</w:t>
            </w:r>
            <w:r w:rsidR="001A299A">
              <w:t xml:space="preserve">, </w:t>
            </w:r>
            <w:r>
              <w:t>'B'</w:t>
            </w:r>
          </w:p>
          <w:p w:rsidR="00A82D55" w:rsidRDefault="00A82D55" w:rsidP="00A82D55">
            <w:r>
              <w:t>His grade is B</w:t>
            </w:r>
          </w:p>
        </w:tc>
      </w:tr>
      <w:tr w:rsidR="001A299A" w:rsidTr="00302E48">
        <w:tc>
          <w:tcPr>
            <w:tcW w:w="1190" w:type="dxa"/>
          </w:tcPr>
          <w:p w:rsidR="001A299A" w:rsidRDefault="001A299A" w:rsidP="001A299A">
            <w:r>
              <w:t>%s</w:t>
            </w:r>
          </w:p>
        </w:tc>
        <w:tc>
          <w:tcPr>
            <w:tcW w:w="4565" w:type="dxa"/>
          </w:tcPr>
          <w:p w:rsidR="001A299A" w:rsidRDefault="001A299A" w:rsidP="001A299A">
            <w:r>
              <w:t>String of characters (String in Java, char* in C)</w:t>
            </w:r>
          </w:p>
        </w:tc>
        <w:tc>
          <w:tcPr>
            <w:tcW w:w="3595" w:type="dxa"/>
          </w:tcPr>
          <w:p w:rsidR="001A299A" w:rsidRDefault="00300EFF" w:rsidP="00DF25CC">
            <w:pPr>
              <w:pStyle w:val="InlineCode"/>
            </w:pPr>
            <w:r>
              <w:t>"He said %s", "Hello</w:t>
            </w:r>
            <w:r w:rsidR="00DF25CC">
              <w:t>"</w:t>
            </w:r>
          </w:p>
          <w:p w:rsidR="00A82D55" w:rsidRDefault="00300EFF" w:rsidP="00300EFF">
            <w:r>
              <w:t>He said Hello</w:t>
            </w:r>
          </w:p>
        </w:tc>
      </w:tr>
    </w:tbl>
    <w:p w:rsidR="008B4C11" w:rsidRDefault="008B4C11" w:rsidP="0063729F"/>
    <w:p w:rsidR="00A82D55" w:rsidRDefault="003D72AD" w:rsidP="0063729F">
      <w:r>
        <w:t xml:space="preserve">The conversion specifiers determine the type of the data to display, but there are additional things we can do to control how it is displayed. We have </w:t>
      </w:r>
      <w:r>
        <w:rPr>
          <w:b/>
        </w:rPr>
        <w:t>flags</w:t>
      </w:r>
      <w:r>
        <w:t xml:space="preserve"> that can control things like justification and padding, a </w:t>
      </w:r>
      <w:r>
        <w:rPr>
          <w:b/>
        </w:rPr>
        <w:t>width</w:t>
      </w:r>
      <w:r>
        <w:t xml:space="preserve"> value which sets the minimum number of characters to output, and a </w:t>
      </w:r>
      <w:r>
        <w:rPr>
          <w:b/>
        </w:rPr>
        <w:t>precision</w:t>
      </w:r>
      <w:r>
        <w:t xml:space="preserve"> value that controls how many digits to print after the decimal point (this obviously only applies to floating point numbers). </w:t>
      </w:r>
    </w:p>
    <w:p w:rsidR="003D72AD" w:rsidRDefault="003D72AD" w:rsidP="0063729F">
      <w:pPr>
        <w:rPr>
          <w:b/>
        </w:rPr>
      </w:pPr>
      <w:r>
        <w:t xml:space="preserve">Including all three of these controls would look like this: </w:t>
      </w:r>
      <w:r w:rsidRPr="003D72AD">
        <w:rPr>
          <w:b/>
        </w:rPr>
        <w:t>%[flags][width][.precision]type</w:t>
      </w:r>
    </w:p>
    <w:p w:rsidR="003D72AD" w:rsidRDefault="003D72AD" w:rsidP="0063729F">
      <w:r>
        <w:t>Some useful flags: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543"/>
      </w:tblGrid>
      <w:tr w:rsidR="003D72AD" w:rsidRPr="00681F13" w:rsidTr="004A7E31">
        <w:tc>
          <w:tcPr>
            <w:tcW w:w="1908" w:type="dxa"/>
            <w:shd w:val="clear" w:color="auto" w:fill="FFFFFF" w:themeFill="background1"/>
          </w:tcPr>
          <w:p w:rsidR="003D72AD" w:rsidRPr="003D72AD" w:rsidRDefault="003D72AD" w:rsidP="00FF6E85">
            <w:pPr>
              <w:pStyle w:val="TextBody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D72AD">
              <w:rPr>
                <w:rFonts w:asciiTheme="minorHAnsi" w:hAnsiTheme="minorHAnsi"/>
                <w:b/>
                <w:sz w:val="22"/>
                <w:szCs w:val="22"/>
              </w:rPr>
              <w:t>'+'</w:t>
            </w:r>
          </w:p>
        </w:tc>
        <w:tc>
          <w:tcPr>
            <w:tcW w:w="8280" w:type="dxa"/>
          </w:tcPr>
          <w:p w:rsidR="003D72AD" w:rsidRPr="003D72AD" w:rsidRDefault="003D72AD" w:rsidP="00FF6E85">
            <w:pPr>
              <w:pStyle w:val="TextBody"/>
              <w:rPr>
                <w:rFonts w:asciiTheme="minorHAnsi" w:hAnsiTheme="minorHAnsi"/>
                <w:sz w:val="22"/>
                <w:szCs w:val="22"/>
              </w:rPr>
            </w:pPr>
            <w:r w:rsidRPr="003D72AD">
              <w:rPr>
                <w:rFonts w:asciiTheme="minorHAnsi" w:hAnsiTheme="minorHAnsi"/>
                <w:sz w:val="22"/>
                <w:szCs w:val="22"/>
              </w:rPr>
              <w:t>Includes sign, whether positive or negative</w:t>
            </w:r>
          </w:p>
        </w:tc>
      </w:tr>
      <w:tr w:rsidR="003D72AD" w:rsidRPr="00681F13" w:rsidTr="004A7E31">
        <w:tc>
          <w:tcPr>
            <w:tcW w:w="1908" w:type="dxa"/>
            <w:shd w:val="clear" w:color="auto" w:fill="FFFFFF" w:themeFill="background1"/>
          </w:tcPr>
          <w:p w:rsidR="003D72AD" w:rsidRPr="003D72AD" w:rsidRDefault="003D72AD" w:rsidP="00FF6E85">
            <w:pPr>
              <w:pStyle w:val="TextBody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D72AD">
              <w:rPr>
                <w:rFonts w:asciiTheme="minorHAnsi" w:hAnsiTheme="minorHAnsi"/>
                <w:b/>
                <w:sz w:val="22"/>
                <w:szCs w:val="22"/>
              </w:rPr>
              <w:t>'-'</w:t>
            </w:r>
          </w:p>
        </w:tc>
        <w:tc>
          <w:tcPr>
            <w:tcW w:w="8280" w:type="dxa"/>
          </w:tcPr>
          <w:p w:rsidR="003D72AD" w:rsidRPr="003D72AD" w:rsidRDefault="003D72AD" w:rsidP="00FF6E85">
            <w:pPr>
              <w:pStyle w:val="TextBody"/>
              <w:rPr>
                <w:rFonts w:asciiTheme="minorHAnsi" w:hAnsiTheme="minorHAnsi"/>
                <w:sz w:val="22"/>
                <w:szCs w:val="22"/>
              </w:rPr>
            </w:pPr>
            <w:r w:rsidRPr="003D72AD">
              <w:rPr>
                <w:rFonts w:asciiTheme="minorHAnsi" w:hAnsiTheme="minorHAnsi"/>
                <w:sz w:val="22"/>
                <w:szCs w:val="22"/>
              </w:rPr>
              <w:t>Left-justified</w:t>
            </w:r>
          </w:p>
        </w:tc>
      </w:tr>
      <w:tr w:rsidR="003D72AD" w:rsidRPr="00681F13" w:rsidTr="004A7E31">
        <w:tc>
          <w:tcPr>
            <w:tcW w:w="1908" w:type="dxa"/>
            <w:shd w:val="clear" w:color="auto" w:fill="FFFFFF" w:themeFill="background1"/>
          </w:tcPr>
          <w:p w:rsidR="003D72AD" w:rsidRPr="003D72AD" w:rsidRDefault="003D72AD" w:rsidP="00FF6E85">
            <w:pPr>
              <w:pStyle w:val="TextBody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D72AD">
              <w:rPr>
                <w:rFonts w:asciiTheme="minorHAnsi" w:hAnsiTheme="minorHAnsi"/>
                <w:b/>
                <w:sz w:val="22"/>
                <w:szCs w:val="22"/>
              </w:rPr>
              <w:t xml:space="preserve">' ' </w:t>
            </w:r>
            <w:r w:rsidRPr="003D72AD">
              <w:rPr>
                <w:rFonts w:asciiTheme="minorHAnsi" w:hAnsiTheme="minorHAnsi"/>
                <w:b/>
                <w:i/>
                <w:sz w:val="22"/>
                <w:szCs w:val="22"/>
              </w:rPr>
              <w:t>(space)</w:t>
            </w:r>
          </w:p>
        </w:tc>
        <w:tc>
          <w:tcPr>
            <w:tcW w:w="8280" w:type="dxa"/>
          </w:tcPr>
          <w:p w:rsidR="003D72AD" w:rsidRPr="003D72AD" w:rsidRDefault="003D72AD" w:rsidP="00FF6E85">
            <w:pPr>
              <w:pStyle w:val="TextBody"/>
              <w:rPr>
                <w:rFonts w:asciiTheme="minorHAnsi" w:hAnsiTheme="minorHAnsi"/>
                <w:sz w:val="22"/>
                <w:szCs w:val="22"/>
              </w:rPr>
            </w:pPr>
            <w:r w:rsidRPr="003D72AD">
              <w:rPr>
                <w:rFonts w:asciiTheme="minorHAnsi" w:hAnsiTheme="minorHAnsi"/>
                <w:sz w:val="22"/>
                <w:szCs w:val="22"/>
              </w:rPr>
              <w:t>Non-negative values begin with a space character (' '). This flag is only useful for signed conversion results (%d and %f)</w:t>
            </w:r>
          </w:p>
        </w:tc>
      </w:tr>
      <w:tr w:rsidR="003D72AD" w:rsidRPr="00681F13" w:rsidTr="004A7E31">
        <w:tc>
          <w:tcPr>
            <w:tcW w:w="1908" w:type="dxa"/>
            <w:shd w:val="clear" w:color="auto" w:fill="FFFFFF" w:themeFill="background1"/>
          </w:tcPr>
          <w:p w:rsidR="003D72AD" w:rsidRPr="003D72AD" w:rsidRDefault="003D72AD" w:rsidP="00FF6E85">
            <w:pPr>
              <w:pStyle w:val="TextBody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D72AD">
              <w:rPr>
                <w:rFonts w:asciiTheme="minorHAnsi" w:hAnsiTheme="minorHAnsi"/>
                <w:b/>
                <w:sz w:val="22"/>
                <w:szCs w:val="22"/>
              </w:rPr>
              <w:t>'#'</w:t>
            </w:r>
          </w:p>
        </w:tc>
        <w:tc>
          <w:tcPr>
            <w:tcW w:w="8280" w:type="dxa"/>
          </w:tcPr>
          <w:p w:rsidR="003D72AD" w:rsidRPr="003D72AD" w:rsidRDefault="003D72AD" w:rsidP="00FF6E85">
            <w:pPr>
              <w:pStyle w:val="TextBody"/>
              <w:rPr>
                <w:rFonts w:asciiTheme="minorHAnsi" w:hAnsiTheme="minorHAnsi"/>
                <w:sz w:val="22"/>
                <w:szCs w:val="22"/>
              </w:rPr>
            </w:pPr>
            <w:r w:rsidRPr="003D72AD">
              <w:rPr>
                <w:rFonts w:asciiTheme="minorHAnsi" w:hAnsiTheme="minorHAnsi"/>
                <w:sz w:val="22"/>
                <w:szCs w:val="22"/>
              </w:rPr>
              <w:t>With %o: values are pre-pended with a zero ('0')</w:t>
            </w:r>
          </w:p>
          <w:p w:rsidR="003D72AD" w:rsidRPr="003D72AD" w:rsidRDefault="003D72AD" w:rsidP="00FF6E85">
            <w:pPr>
              <w:pStyle w:val="TextBody"/>
              <w:rPr>
                <w:rFonts w:asciiTheme="minorHAnsi" w:hAnsiTheme="minorHAnsi"/>
                <w:sz w:val="22"/>
                <w:szCs w:val="22"/>
              </w:rPr>
            </w:pPr>
            <w:r w:rsidRPr="003D72AD">
              <w:rPr>
                <w:rFonts w:asciiTheme="minorHAnsi" w:hAnsiTheme="minorHAnsi"/>
                <w:sz w:val="22"/>
                <w:szCs w:val="22"/>
              </w:rPr>
              <w:t>With %x or %X: values are pre-pended with the prefix "0x" or "0X"</w:t>
            </w:r>
          </w:p>
        </w:tc>
      </w:tr>
      <w:tr w:rsidR="003D72AD" w:rsidRPr="00681F13" w:rsidTr="004A7E31">
        <w:tc>
          <w:tcPr>
            <w:tcW w:w="1908" w:type="dxa"/>
            <w:shd w:val="clear" w:color="auto" w:fill="FFFFFF" w:themeFill="background1"/>
          </w:tcPr>
          <w:p w:rsidR="003D72AD" w:rsidRPr="003D72AD" w:rsidRDefault="003D72AD" w:rsidP="00FF6E85">
            <w:pPr>
              <w:pStyle w:val="TextBody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3D72AD">
              <w:rPr>
                <w:rFonts w:asciiTheme="minorHAnsi" w:hAnsiTheme="minorHAnsi"/>
                <w:b/>
                <w:sz w:val="22"/>
                <w:szCs w:val="22"/>
              </w:rPr>
              <w:t>','</w:t>
            </w:r>
          </w:p>
        </w:tc>
        <w:tc>
          <w:tcPr>
            <w:tcW w:w="8280" w:type="dxa"/>
          </w:tcPr>
          <w:p w:rsidR="003D72AD" w:rsidRPr="003D72AD" w:rsidRDefault="003D72AD" w:rsidP="00FF6E85">
            <w:pPr>
              <w:pStyle w:val="TextBody"/>
              <w:rPr>
                <w:rFonts w:asciiTheme="minorHAnsi" w:hAnsiTheme="minorHAnsi"/>
                <w:sz w:val="22"/>
                <w:szCs w:val="22"/>
              </w:rPr>
            </w:pPr>
            <w:r w:rsidRPr="003D72AD">
              <w:rPr>
                <w:rFonts w:asciiTheme="minorHAnsi" w:hAnsiTheme="minorHAnsi"/>
                <w:sz w:val="22"/>
                <w:szCs w:val="22"/>
              </w:rPr>
              <w:t>Includes locale-specific grouping characters</w:t>
            </w:r>
          </w:p>
        </w:tc>
      </w:tr>
    </w:tbl>
    <w:p w:rsidR="003D72AD" w:rsidRDefault="003D72AD" w:rsidP="0063729F"/>
    <w:p w:rsidR="00300EFF" w:rsidRDefault="00300EFF" w:rsidP="0063729F"/>
    <w:p w:rsidR="00300EFF" w:rsidRDefault="00300EFF" w:rsidP="006372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147CAF" w:rsidTr="00302E48">
        <w:tc>
          <w:tcPr>
            <w:tcW w:w="4765" w:type="dxa"/>
            <w:shd w:val="clear" w:color="auto" w:fill="BFBFBF" w:themeFill="background1" w:themeFillShade="BF"/>
          </w:tcPr>
          <w:p w:rsidR="00147CAF" w:rsidRPr="00147CAF" w:rsidRDefault="00147CAF" w:rsidP="00147CAF">
            <w:pPr>
              <w:jc w:val="center"/>
              <w:rPr>
                <w:b/>
                <w:sz w:val="24"/>
                <w:szCs w:val="24"/>
              </w:rPr>
            </w:pPr>
            <w:r w:rsidRPr="00147CAF">
              <w:rPr>
                <w:b/>
                <w:sz w:val="24"/>
                <w:szCs w:val="24"/>
              </w:rPr>
              <w:lastRenderedPageBreak/>
              <w:t>Code</w:t>
            </w:r>
          </w:p>
        </w:tc>
        <w:tc>
          <w:tcPr>
            <w:tcW w:w="4585" w:type="dxa"/>
            <w:shd w:val="clear" w:color="auto" w:fill="BFBFBF" w:themeFill="background1" w:themeFillShade="BF"/>
          </w:tcPr>
          <w:p w:rsidR="00147CAF" w:rsidRPr="00147CAF" w:rsidRDefault="00147CAF" w:rsidP="00147CAF">
            <w:pPr>
              <w:jc w:val="center"/>
              <w:rPr>
                <w:b/>
                <w:sz w:val="24"/>
                <w:szCs w:val="24"/>
              </w:rPr>
            </w:pPr>
            <w:r w:rsidRPr="00147CAF">
              <w:rPr>
                <w:b/>
                <w:sz w:val="24"/>
                <w:szCs w:val="24"/>
              </w:rPr>
              <w:t>Output</w:t>
            </w:r>
          </w:p>
        </w:tc>
      </w:tr>
      <w:tr w:rsidR="002B24D4" w:rsidTr="00302E48">
        <w:tc>
          <w:tcPr>
            <w:tcW w:w="4765" w:type="dxa"/>
          </w:tcPr>
          <w:p w:rsidR="002B24D4" w:rsidRDefault="002B24D4" w:rsidP="00302E48">
            <w:pPr>
              <w:pStyle w:val="InlineCode"/>
            </w:pPr>
            <w:r>
              <w:t>int age = 21;</w:t>
            </w:r>
          </w:p>
          <w:p w:rsidR="002B24D4" w:rsidRDefault="00372281" w:rsidP="00302E48">
            <w:pPr>
              <w:pStyle w:val="InlineCode"/>
            </w:pPr>
            <w:r>
              <w:t>"|%d|%5d|%-5d</w:t>
            </w:r>
            <w:r w:rsidR="002B24D4" w:rsidRPr="002B24D4">
              <w:t>", age, age, age</w:t>
            </w:r>
          </w:p>
        </w:tc>
        <w:tc>
          <w:tcPr>
            <w:tcW w:w="4585" w:type="dxa"/>
          </w:tcPr>
          <w:p w:rsidR="002B24D4" w:rsidRDefault="002B24D4" w:rsidP="00302E48">
            <w:pPr>
              <w:pStyle w:val="InlineCode"/>
            </w:pPr>
            <w:r w:rsidRPr="002B24D4">
              <w:t>|21|   21|21   |</w:t>
            </w:r>
          </w:p>
        </w:tc>
      </w:tr>
      <w:tr w:rsidR="002B24D4" w:rsidTr="00302E48">
        <w:tc>
          <w:tcPr>
            <w:tcW w:w="4765" w:type="dxa"/>
          </w:tcPr>
          <w:p w:rsidR="002B24D4" w:rsidRDefault="002B24D4" w:rsidP="00302E48">
            <w:pPr>
              <w:pStyle w:val="InlineCode"/>
            </w:pPr>
            <w:r>
              <w:t>long number = 461012;</w:t>
            </w:r>
          </w:p>
          <w:p w:rsidR="002B24D4" w:rsidRDefault="00372281" w:rsidP="00302E48">
            <w:pPr>
              <w:pStyle w:val="InlineCode"/>
            </w:pPr>
            <w:r>
              <w:t>"|%d|</w:t>
            </w:r>
            <w:r w:rsidR="002B24D4">
              <w:t>", number</w:t>
            </w:r>
          </w:p>
          <w:p w:rsidR="002B24D4" w:rsidRDefault="00372281" w:rsidP="00302E48">
            <w:pPr>
              <w:pStyle w:val="InlineCode"/>
            </w:pPr>
            <w:r>
              <w:t>"|%08d|</w:t>
            </w:r>
            <w:r w:rsidR="002B24D4">
              <w:t>", number</w:t>
            </w:r>
          </w:p>
          <w:p w:rsidR="002B24D4" w:rsidRDefault="002B24D4" w:rsidP="00302E48">
            <w:pPr>
              <w:pStyle w:val="InlineCode"/>
            </w:pPr>
            <w:r>
              <w:t>"|%+8d|", number</w:t>
            </w:r>
          </w:p>
          <w:p w:rsidR="002B24D4" w:rsidRDefault="002B24D4" w:rsidP="00302E48">
            <w:pPr>
              <w:pStyle w:val="InlineCode"/>
            </w:pPr>
            <w:r>
              <w:t>"|%,8d|", number</w:t>
            </w:r>
          </w:p>
          <w:p w:rsidR="002B24D4" w:rsidRDefault="002B24D4" w:rsidP="00302E48">
            <w:pPr>
              <w:pStyle w:val="InlineCode"/>
            </w:pPr>
            <w:r>
              <w:t>"|%+,8d|", number</w:t>
            </w:r>
          </w:p>
        </w:tc>
        <w:tc>
          <w:tcPr>
            <w:tcW w:w="4585" w:type="dxa"/>
          </w:tcPr>
          <w:p w:rsidR="002B24D4" w:rsidRDefault="002B24D4" w:rsidP="00302E48">
            <w:pPr>
              <w:pStyle w:val="InlineCode"/>
            </w:pPr>
          </w:p>
          <w:p w:rsidR="002B24D4" w:rsidRDefault="002B24D4" w:rsidP="00302E48">
            <w:pPr>
              <w:pStyle w:val="InlineCode"/>
            </w:pPr>
            <w:r>
              <w:t>|461012|</w:t>
            </w:r>
          </w:p>
          <w:p w:rsidR="002B24D4" w:rsidRDefault="002B24D4" w:rsidP="00302E48">
            <w:pPr>
              <w:pStyle w:val="InlineCode"/>
            </w:pPr>
            <w:r>
              <w:t>|00461012|</w:t>
            </w:r>
          </w:p>
          <w:p w:rsidR="002B24D4" w:rsidRDefault="002B24D4" w:rsidP="00302E48">
            <w:pPr>
              <w:pStyle w:val="InlineCode"/>
            </w:pPr>
            <w:r>
              <w:t>| +461012|</w:t>
            </w:r>
          </w:p>
          <w:p w:rsidR="002B24D4" w:rsidRDefault="002B24D4" w:rsidP="00302E48">
            <w:pPr>
              <w:pStyle w:val="InlineCode"/>
            </w:pPr>
            <w:r>
              <w:t>| 461,012|</w:t>
            </w:r>
          </w:p>
          <w:p w:rsidR="002B24D4" w:rsidRDefault="002B24D4" w:rsidP="00302E48">
            <w:pPr>
              <w:pStyle w:val="InlineCode"/>
            </w:pPr>
            <w:r>
              <w:t>|+461,012|</w:t>
            </w:r>
          </w:p>
        </w:tc>
      </w:tr>
      <w:tr w:rsidR="002B24D4" w:rsidTr="00302E48">
        <w:tc>
          <w:tcPr>
            <w:tcW w:w="4765" w:type="dxa"/>
          </w:tcPr>
          <w:p w:rsidR="002B24D4" w:rsidRDefault="00372281" w:rsidP="00302E48">
            <w:pPr>
              <w:pStyle w:val="InlineCode"/>
            </w:pPr>
            <w:r>
              <w:t>float value = 165.89f;</w:t>
            </w:r>
          </w:p>
          <w:p w:rsidR="00302E48" w:rsidRDefault="00372281" w:rsidP="00302E48">
            <w:pPr>
              <w:pStyle w:val="InlineCode"/>
            </w:pPr>
            <w:r>
              <w:t xml:space="preserve">"|%f|%10.3f|%10.3e|", value, value, </w:t>
            </w:r>
          </w:p>
          <w:p w:rsidR="00372281" w:rsidRDefault="00302E48" w:rsidP="00302E48">
            <w:pPr>
              <w:pStyle w:val="InlineCode"/>
            </w:pPr>
            <w:r>
              <w:t xml:space="preserve">   </w:t>
            </w:r>
            <w:r w:rsidR="00372281">
              <w:t>value</w:t>
            </w:r>
          </w:p>
        </w:tc>
        <w:tc>
          <w:tcPr>
            <w:tcW w:w="4585" w:type="dxa"/>
          </w:tcPr>
          <w:p w:rsidR="002B24D4" w:rsidRDefault="002B24D4" w:rsidP="00302E48">
            <w:pPr>
              <w:pStyle w:val="InlineCode"/>
            </w:pPr>
          </w:p>
          <w:p w:rsidR="00372281" w:rsidRDefault="00372281" w:rsidP="00302E48">
            <w:pPr>
              <w:pStyle w:val="InlineCode"/>
            </w:pPr>
            <w:r w:rsidRPr="00372281">
              <w:t>|165.889999|   165.890| 1.659e+02|</w:t>
            </w:r>
          </w:p>
        </w:tc>
      </w:tr>
    </w:tbl>
    <w:p w:rsidR="002B24D4" w:rsidRDefault="002B24D4" w:rsidP="0063729F"/>
    <w:p w:rsidR="00372281" w:rsidRDefault="00B61703" w:rsidP="0063729F">
      <w:r>
        <w:t xml:space="preserve">In both Java and C we </w:t>
      </w:r>
      <w:r w:rsidR="00476C26">
        <w:t xml:space="preserve">print to the console by passing the string and the variables into a function. In C we use </w:t>
      </w:r>
      <w:r w:rsidR="00476C26" w:rsidRPr="00302E48">
        <w:rPr>
          <w:rStyle w:val="InlineCodeChar"/>
        </w:rPr>
        <w:t>printf()</w:t>
      </w:r>
      <w:r w:rsidR="00476C26">
        <w:t xml:space="preserve"> and in Java we use </w:t>
      </w:r>
      <w:r w:rsidR="00476C26" w:rsidRPr="00302E48">
        <w:rPr>
          <w:rStyle w:val="InlineCodeChar"/>
        </w:rPr>
        <w:t>System.out.printf()</w:t>
      </w:r>
      <w:r w:rsidR="00476C26">
        <w:t xml:space="preserve">. (In C, to be able to use </w:t>
      </w:r>
      <w:r w:rsidR="00476C26" w:rsidRPr="00302E48">
        <w:rPr>
          <w:rStyle w:val="InlineCodeChar"/>
        </w:rPr>
        <w:t>printf()</w:t>
      </w:r>
      <w:r w:rsidR="00476C26">
        <w:t xml:space="preserve"> we need to add a line at the top of the file: </w:t>
      </w:r>
      <w:r w:rsidR="00476C26" w:rsidRPr="00302E48">
        <w:rPr>
          <w:rStyle w:val="InlineCodeChar"/>
        </w:rPr>
        <w:t>#include &lt;</w:t>
      </w:r>
      <w:proofErr w:type="spellStart"/>
      <w:r w:rsidR="00476C26" w:rsidRPr="00302E48">
        <w:rPr>
          <w:rStyle w:val="InlineCodeChar"/>
        </w:rPr>
        <w:t>stdio.h</w:t>
      </w:r>
      <w:proofErr w:type="spellEnd"/>
      <w:r w:rsidR="00476C26" w:rsidRPr="00302E48">
        <w:rPr>
          <w:rStyle w:val="InlineCodeChar"/>
        </w:rPr>
        <w:t>&gt;</w:t>
      </w:r>
      <w:r w:rsidR="007712F7">
        <w:t xml:space="preserve">) </w:t>
      </w:r>
    </w:p>
    <w:p w:rsidR="007712F7" w:rsidRPr="00BE30BB" w:rsidRDefault="007712F7" w:rsidP="0063729F">
      <w:r>
        <w:t xml:space="preserve">There is an additional difference between C and Java, which is how we specify a </w:t>
      </w:r>
      <w:r>
        <w:rPr>
          <w:b/>
        </w:rPr>
        <w:t xml:space="preserve">newline </w:t>
      </w:r>
      <w:r>
        <w:t xml:space="preserve">character. </w:t>
      </w:r>
      <w:r w:rsidR="00BE30BB">
        <w:t>This is how we tell the console o</w:t>
      </w:r>
      <w:r w:rsidR="0093450B">
        <w:t>utput to start a new line. In C</w:t>
      </w:r>
      <w:r w:rsidR="00BE30BB">
        <w:t xml:space="preserve"> we use </w:t>
      </w:r>
      <w:r w:rsidR="00BE30BB">
        <w:rPr>
          <w:b/>
        </w:rPr>
        <w:t>\n</w:t>
      </w:r>
      <w:r w:rsidR="0093450B">
        <w:t>,</w:t>
      </w:r>
      <w:r w:rsidR="00BE30BB">
        <w:t xml:space="preserve"> </w:t>
      </w:r>
      <w:r w:rsidR="0093450B">
        <w:t>and i</w:t>
      </w:r>
      <w:r w:rsidR="00BE30BB">
        <w:t xml:space="preserve">n Java we use </w:t>
      </w:r>
      <w:r w:rsidR="00BE30BB">
        <w:rPr>
          <w:b/>
        </w:rPr>
        <w:t>%n</w:t>
      </w:r>
      <w:r w:rsidR="00BE30BB">
        <w:t xml:space="preserve">. The C-style newline character will work in Java, but %n will be translated to the correct newline character for the operating system you are using.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7712F7" w:rsidTr="004A7E31">
        <w:tc>
          <w:tcPr>
            <w:tcW w:w="3955" w:type="dxa"/>
            <w:shd w:val="clear" w:color="auto" w:fill="BFBFBF" w:themeFill="background1" w:themeFillShade="BF"/>
          </w:tcPr>
          <w:p w:rsidR="007712F7" w:rsidRPr="004A7E31" w:rsidRDefault="007712F7" w:rsidP="004A7E31">
            <w:pPr>
              <w:jc w:val="center"/>
              <w:rPr>
                <w:b/>
                <w:sz w:val="24"/>
                <w:szCs w:val="24"/>
              </w:rPr>
            </w:pPr>
            <w:r w:rsidRPr="004A7E31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5395" w:type="dxa"/>
            <w:shd w:val="clear" w:color="auto" w:fill="BFBFBF" w:themeFill="background1" w:themeFillShade="BF"/>
          </w:tcPr>
          <w:p w:rsidR="007712F7" w:rsidRPr="004A7E31" w:rsidRDefault="007712F7" w:rsidP="004A7E31">
            <w:pPr>
              <w:jc w:val="center"/>
              <w:rPr>
                <w:b/>
                <w:sz w:val="24"/>
                <w:szCs w:val="24"/>
              </w:rPr>
            </w:pPr>
            <w:r w:rsidRPr="004A7E31">
              <w:rPr>
                <w:b/>
                <w:sz w:val="24"/>
                <w:szCs w:val="24"/>
              </w:rPr>
              <w:t>Java</w:t>
            </w:r>
          </w:p>
        </w:tc>
      </w:tr>
      <w:tr w:rsidR="007712F7" w:rsidTr="00BE30BB">
        <w:tc>
          <w:tcPr>
            <w:tcW w:w="3955" w:type="dxa"/>
          </w:tcPr>
          <w:p w:rsidR="007712F7" w:rsidRDefault="00BE30BB" w:rsidP="00302E48">
            <w:pPr>
              <w:pStyle w:val="InlineCode"/>
            </w:pPr>
            <w:r>
              <w:t>printf("John is %d\n", age);</w:t>
            </w:r>
          </w:p>
        </w:tc>
        <w:tc>
          <w:tcPr>
            <w:tcW w:w="5395" w:type="dxa"/>
          </w:tcPr>
          <w:p w:rsidR="007712F7" w:rsidRDefault="00BE30BB" w:rsidP="00302E48">
            <w:pPr>
              <w:pStyle w:val="InlineCode"/>
            </w:pPr>
            <w:r>
              <w:t>System.out.printf("John is %</w:t>
            </w:r>
            <w:proofErr w:type="spellStart"/>
            <w:r>
              <w:t>d%n</w:t>
            </w:r>
            <w:proofErr w:type="spellEnd"/>
            <w:r>
              <w:t>", age);</w:t>
            </w:r>
          </w:p>
        </w:tc>
      </w:tr>
      <w:tr w:rsidR="007712F7" w:rsidTr="00BE30BB">
        <w:tc>
          <w:tcPr>
            <w:tcW w:w="3955" w:type="dxa"/>
          </w:tcPr>
          <w:p w:rsidR="007712F7" w:rsidRDefault="00BE30BB" w:rsidP="00302E48">
            <w:pPr>
              <w:pStyle w:val="InlineCode"/>
            </w:pPr>
            <w:r>
              <w:t>printf("Item 1\</w:t>
            </w:r>
            <w:proofErr w:type="spellStart"/>
            <w:r>
              <w:t>nItem</w:t>
            </w:r>
            <w:proofErr w:type="spellEnd"/>
            <w:r>
              <w:t xml:space="preserve"> 2");</w:t>
            </w:r>
          </w:p>
        </w:tc>
        <w:tc>
          <w:tcPr>
            <w:tcW w:w="5395" w:type="dxa"/>
          </w:tcPr>
          <w:p w:rsidR="007712F7" w:rsidRDefault="00BE30BB" w:rsidP="00302E48">
            <w:pPr>
              <w:pStyle w:val="InlineCode"/>
            </w:pPr>
            <w:r>
              <w:t>System.out.printf("Item 1%nItem 2");</w:t>
            </w:r>
          </w:p>
        </w:tc>
      </w:tr>
      <w:tr w:rsidR="007712F7" w:rsidTr="00BE30BB">
        <w:tc>
          <w:tcPr>
            <w:tcW w:w="3955" w:type="dxa"/>
          </w:tcPr>
          <w:p w:rsidR="007712F7" w:rsidRDefault="00BE30BB" w:rsidP="00302E48">
            <w:pPr>
              <w:pStyle w:val="InlineCode"/>
            </w:pPr>
            <w:r>
              <w:t>printf("My GPA is %.1f\n", 3.2);</w:t>
            </w:r>
          </w:p>
        </w:tc>
        <w:tc>
          <w:tcPr>
            <w:tcW w:w="5395" w:type="dxa"/>
          </w:tcPr>
          <w:p w:rsidR="007712F7" w:rsidRDefault="00BE30BB" w:rsidP="00302E48">
            <w:pPr>
              <w:pStyle w:val="InlineCode"/>
            </w:pPr>
            <w:r>
              <w:t>System.out.printf("My GPA is %.1f%n", 3.2);</w:t>
            </w:r>
          </w:p>
        </w:tc>
      </w:tr>
    </w:tbl>
    <w:p w:rsidR="007712F7" w:rsidRDefault="007712F7" w:rsidP="0063729F"/>
    <w:p w:rsidR="00D879AF" w:rsidRDefault="00D879AF" w:rsidP="000343B2">
      <w:pPr>
        <w:pStyle w:val="Heading1"/>
      </w:pPr>
      <w:r>
        <w:t>Java Output Methods</w:t>
      </w:r>
    </w:p>
    <w:p w:rsidR="00D879AF" w:rsidRDefault="001E5BC1" w:rsidP="00D22A23">
      <w:r>
        <w:t xml:space="preserve">Java has additional functions for output that can be easier for us to use, </w:t>
      </w:r>
      <w:r w:rsidRPr="00302E48">
        <w:rPr>
          <w:rStyle w:val="InlineCodeChar"/>
        </w:rPr>
        <w:t>System.out.print()</w:t>
      </w:r>
      <w:r>
        <w:t xml:space="preserve"> and </w:t>
      </w:r>
      <w:r w:rsidRPr="00302E48">
        <w:rPr>
          <w:rStyle w:val="InlineCodeChar"/>
        </w:rPr>
        <w:t>System.out.println()</w:t>
      </w:r>
      <w:r w:rsidRPr="001E5BC1">
        <w:t>.</w:t>
      </w:r>
      <w:r>
        <w:t xml:space="preserve"> The only difference between these two functions is that </w:t>
      </w:r>
      <w:r w:rsidRPr="00302E48">
        <w:rPr>
          <w:rStyle w:val="InlineCodeChar"/>
        </w:rPr>
        <w:t>System.out.println()</w:t>
      </w:r>
      <w:r>
        <w:t xml:space="preserve"> adds a newline character at the end of the output. For both of these methods we pass in a single value, function, or string.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45EA" w:rsidTr="00F145EA">
        <w:tc>
          <w:tcPr>
            <w:tcW w:w="4675" w:type="dxa"/>
            <w:shd w:val="clear" w:color="auto" w:fill="BFBFBF" w:themeFill="background1" w:themeFillShade="BF"/>
          </w:tcPr>
          <w:p w:rsidR="00F145EA" w:rsidRPr="00F145EA" w:rsidRDefault="00F145EA" w:rsidP="00F145EA">
            <w:pPr>
              <w:jc w:val="center"/>
              <w:rPr>
                <w:b/>
                <w:sz w:val="24"/>
                <w:szCs w:val="24"/>
              </w:rPr>
            </w:pPr>
            <w:r w:rsidRPr="00F145EA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:rsidR="00F145EA" w:rsidRPr="00F145EA" w:rsidRDefault="00F145EA" w:rsidP="00F145EA">
            <w:pPr>
              <w:jc w:val="center"/>
              <w:rPr>
                <w:b/>
                <w:sz w:val="24"/>
                <w:szCs w:val="24"/>
              </w:rPr>
            </w:pPr>
            <w:r w:rsidRPr="00F145EA">
              <w:rPr>
                <w:b/>
                <w:sz w:val="24"/>
                <w:szCs w:val="24"/>
              </w:rPr>
              <w:t>Output</w:t>
            </w:r>
          </w:p>
        </w:tc>
      </w:tr>
      <w:tr w:rsidR="001E5BC1" w:rsidTr="001E5BC1">
        <w:tc>
          <w:tcPr>
            <w:tcW w:w="4675" w:type="dxa"/>
          </w:tcPr>
          <w:p w:rsidR="001E5BC1" w:rsidRDefault="001E5BC1" w:rsidP="00302E48">
            <w:pPr>
              <w:pStyle w:val="InlineCode"/>
            </w:pPr>
            <w:r>
              <w:t>int foo = 5;</w:t>
            </w:r>
          </w:p>
          <w:p w:rsidR="001E5BC1" w:rsidRDefault="001E5BC1" w:rsidP="00302E48">
            <w:pPr>
              <w:pStyle w:val="InlineCode"/>
            </w:pPr>
            <w:r>
              <w:t>System.out.print(foo);</w:t>
            </w:r>
          </w:p>
        </w:tc>
        <w:tc>
          <w:tcPr>
            <w:tcW w:w="4675" w:type="dxa"/>
          </w:tcPr>
          <w:p w:rsidR="001E5BC1" w:rsidRDefault="001E5BC1" w:rsidP="00302E48">
            <w:pPr>
              <w:pStyle w:val="InlineCode"/>
            </w:pPr>
            <w:r>
              <w:t>5</w:t>
            </w:r>
          </w:p>
        </w:tc>
      </w:tr>
      <w:tr w:rsidR="001E5BC1" w:rsidTr="001E5BC1">
        <w:tc>
          <w:tcPr>
            <w:tcW w:w="4675" w:type="dxa"/>
          </w:tcPr>
          <w:p w:rsidR="001E5BC1" w:rsidRDefault="001E5BC1" w:rsidP="00302E48">
            <w:pPr>
              <w:pStyle w:val="InlineCode"/>
            </w:pPr>
            <w:r>
              <w:t>System.out.print(5);</w:t>
            </w:r>
          </w:p>
          <w:p w:rsidR="001E5BC1" w:rsidRDefault="001E5BC1" w:rsidP="00302E48">
            <w:pPr>
              <w:pStyle w:val="InlineCode"/>
            </w:pPr>
            <w:r>
              <w:t>System.out.print(8);</w:t>
            </w:r>
          </w:p>
        </w:tc>
        <w:tc>
          <w:tcPr>
            <w:tcW w:w="4675" w:type="dxa"/>
          </w:tcPr>
          <w:p w:rsidR="001E5BC1" w:rsidRDefault="001E5BC1" w:rsidP="00302E48">
            <w:pPr>
              <w:pStyle w:val="InlineCode"/>
            </w:pPr>
            <w:r>
              <w:t>58</w:t>
            </w:r>
          </w:p>
        </w:tc>
      </w:tr>
      <w:tr w:rsidR="001E5BC1" w:rsidTr="001E5BC1">
        <w:tc>
          <w:tcPr>
            <w:tcW w:w="4675" w:type="dxa"/>
          </w:tcPr>
          <w:p w:rsidR="001E5BC1" w:rsidRDefault="001E5BC1" w:rsidP="00302E48">
            <w:pPr>
              <w:pStyle w:val="InlineCode"/>
            </w:pPr>
            <w:r>
              <w:t>System.out.println(5);</w:t>
            </w:r>
          </w:p>
          <w:p w:rsidR="001E5BC1" w:rsidRDefault="001E5BC1" w:rsidP="00302E48">
            <w:pPr>
              <w:pStyle w:val="InlineCode"/>
            </w:pPr>
            <w:r>
              <w:t>System.out.println(8);</w:t>
            </w:r>
          </w:p>
        </w:tc>
        <w:tc>
          <w:tcPr>
            <w:tcW w:w="4675" w:type="dxa"/>
          </w:tcPr>
          <w:p w:rsidR="001E5BC1" w:rsidRDefault="001E5BC1" w:rsidP="00302E48">
            <w:pPr>
              <w:pStyle w:val="InlineCode"/>
            </w:pPr>
            <w:r>
              <w:t>5</w:t>
            </w:r>
          </w:p>
          <w:p w:rsidR="001E5BC1" w:rsidRDefault="001E5BC1" w:rsidP="00302E48">
            <w:pPr>
              <w:pStyle w:val="InlineCode"/>
            </w:pPr>
            <w:r>
              <w:t>8</w:t>
            </w:r>
          </w:p>
        </w:tc>
      </w:tr>
      <w:tr w:rsidR="001E5BC1" w:rsidTr="001E5BC1">
        <w:tc>
          <w:tcPr>
            <w:tcW w:w="4675" w:type="dxa"/>
          </w:tcPr>
          <w:p w:rsidR="001E5BC1" w:rsidRDefault="001E5BC1" w:rsidP="00302E48">
            <w:pPr>
              <w:pStyle w:val="InlineCode"/>
            </w:pPr>
            <w:r>
              <w:t>System.out.println("Hello World");</w:t>
            </w:r>
          </w:p>
        </w:tc>
        <w:tc>
          <w:tcPr>
            <w:tcW w:w="4675" w:type="dxa"/>
          </w:tcPr>
          <w:p w:rsidR="001E5BC1" w:rsidRDefault="001E5BC1" w:rsidP="00302E48">
            <w:pPr>
              <w:pStyle w:val="InlineCode"/>
            </w:pPr>
            <w:r>
              <w:t>Hello World</w:t>
            </w:r>
          </w:p>
        </w:tc>
      </w:tr>
    </w:tbl>
    <w:p w:rsidR="001E5BC1" w:rsidRDefault="001E5BC1" w:rsidP="001E5BC1"/>
    <w:p w:rsidR="00396779" w:rsidRDefault="006F1CF3" w:rsidP="001E5BC1">
      <w:r>
        <w:t>We can also combine strings and variables by using the + operator.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FE2F41" w:rsidTr="00FE2F41">
        <w:tc>
          <w:tcPr>
            <w:tcW w:w="5665" w:type="dxa"/>
            <w:shd w:val="clear" w:color="auto" w:fill="BFBFBF" w:themeFill="background1" w:themeFillShade="BF"/>
          </w:tcPr>
          <w:p w:rsidR="00FE2F41" w:rsidRPr="00F145EA" w:rsidRDefault="00FE2F41" w:rsidP="00FE2F41">
            <w:pPr>
              <w:jc w:val="center"/>
              <w:rPr>
                <w:b/>
                <w:sz w:val="24"/>
                <w:szCs w:val="24"/>
              </w:rPr>
            </w:pPr>
            <w:r w:rsidRPr="00F145EA">
              <w:rPr>
                <w:b/>
                <w:sz w:val="24"/>
                <w:szCs w:val="24"/>
              </w:rPr>
              <w:lastRenderedPageBreak/>
              <w:t>Code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FE2F41" w:rsidRPr="00F145EA" w:rsidRDefault="00FE2F41" w:rsidP="00FE2F41">
            <w:pPr>
              <w:jc w:val="center"/>
              <w:rPr>
                <w:b/>
                <w:sz w:val="24"/>
                <w:szCs w:val="24"/>
              </w:rPr>
            </w:pPr>
            <w:r w:rsidRPr="00F145EA">
              <w:rPr>
                <w:b/>
                <w:sz w:val="24"/>
                <w:szCs w:val="24"/>
              </w:rPr>
              <w:t>Output</w:t>
            </w:r>
          </w:p>
        </w:tc>
      </w:tr>
      <w:tr w:rsidR="00FE2F41" w:rsidTr="002B0C18">
        <w:tc>
          <w:tcPr>
            <w:tcW w:w="5665" w:type="dxa"/>
          </w:tcPr>
          <w:p w:rsidR="00FE2F41" w:rsidRDefault="00FE2F41" w:rsidP="00302E48">
            <w:pPr>
              <w:pStyle w:val="InlineCode"/>
            </w:pPr>
            <w:r>
              <w:t>System.out.print("Hello</w:t>
            </w:r>
            <w:r w:rsidR="00D22A23">
              <w:t xml:space="preserve"> </w:t>
            </w:r>
            <w:r>
              <w:t>" + "World");</w:t>
            </w:r>
          </w:p>
        </w:tc>
        <w:tc>
          <w:tcPr>
            <w:tcW w:w="3685" w:type="dxa"/>
          </w:tcPr>
          <w:p w:rsidR="00FE2F41" w:rsidRDefault="00FE2F41" w:rsidP="00302E48">
            <w:pPr>
              <w:pStyle w:val="InlineCode"/>
            </w:pPr>
            <w:r>
              <w:t>Hello World</w:t>
            </w:r>
          </w:p>
        </w:tc>
      </w:tr>
      <w:tr w:rsidR="00FE2F41" w:rsidTr="002B0C18">
        <w:tc>
          <w:tcPr>
            <w:tcW w:w="5665" w:type="dxa"/>
          </w:tcPr>
          <w:p w:rsidR="00FE2F41" w:rsidRDefault="00FE2F41" w:rsidP="00302E48">
            <w:pPr>
              <w:pStyle w:val="InlineCode"/>
            </w:pPr>
            <w:r>
              <w:t>float grade = 3.2;</w:t>
            </w:r>
          </w:p>
          <w:p w:rsidR="00FE2F41" w:rsidRDefault="00FE2F41" w:rsidP="00302E48">
            <w:pPr>
              <w:pStyle w:val="InlineCode"/>
            </w:pPr>
            <w:r>
              <w:t>System.out.print("My grade is " + grade);</w:t>
            </w:r>
          </w:p>
        </w:tc>
        <w:tc>
          <w:tcPr>
            <w:tcW w:w="3685" w:type="dxa"/>
          </w:tcPr>
          <w:p w:rsidR="00FE2F41" w:rsidRDefault="00FE2F41" w:rsidP="00302E48">
            <w:pPr>
              <w:pStyle w:val="InlineCode"/>
            </w:pPr>
            <w:r>
              <w:t>My grade is 3.2</w:t>
            </w:r>
          </w:p>
        </w:tc>
      </w:tr>
    </w:tbl>
    <w:p w:rsidR="006F1CF3" w:rsidRDefault="006F1CF3" w:rsidP="001E5BC1"/>
    <w:p w:rsidR="002B0C18" w:rsidRDefault="005D6CDB" w:rsidP="000343B2">
      <w:pPr>
        <w:pStyle w:val="Title"/>
      </w:pPr>
      <w:r>
        <w:t>Input</w:t>
      </w:r>
    </w:p>
    <w:p w:rsidR="005D6CDB" w:rsidRDefault="00794057" w:rsidP="005D6CDB">
      <w:r>
        <w:t>The methods for getting input from the conso</w:t>
      </w:r>
      <w:r w:rsidR="00DA0DBD">
        <w:t xml:space="preserve">le in Java and C are different, but they both allow us to wait for a user to type something and then get what they typed after they press the Enter key. </w:t>
      </w:r>
    </w:p>
    <w:p w:rsidR="00C32A3C" w:rsidRDefault="00C32A3C" w:rsidP="000343B2">
      <w:pPr>
        <w:pStyle w:val="Heading1"/>
      </w:pPr>
      <w:r>
        <w:t>Input in C</w:t>
      </w:r>
    </w:p>
    <w:p w:rsidR="00C32A3C" w:rsidRDefault="00C32A3C" w:rsidP="00C32A3C">
      <w:r>
        <w:t xml:space="preserve">Reading input from the console in C uses a function called </w:t>
      </w:r>
      <w:proofErr w:type="spellStart"/>
      <w:r w:rsidRPr="000343B2">
        <w:rPr>
          <w:rStyle w:val="InlineCodeChar"/>
        </w:rPr>
        <w:t>scanf</w:t>
      </w:r>
      <w:proofErr w:type="spellEnd"/>
      <w:r w:rsidRPr="000343B2">
        <w:rPr>
          <w:rStyle w:val="InlineCodeChar"/>
        </w:rPr>
        <w:t>()</w:t>
      </w:r>
      <w:r>
        <w:t xml:space="preserve"> and the same format specifiers that we used for formatting our output. The format string tells </w:t>
      </w:r>
      <w:proofErr w:type="spellStart"/>
      <w:r w:rsidRPr="000343B2">
        <w:rPr>
          <w:rStyle w:val="InlineCodeChar"/>
        </w:rPr>
        <w:t>scanf</w:t>
      </w:r>
      <w:proofErr w:type="spellEnd"/>
      <w:r w:rsidRPr="000343B2">
        <w:rPr>
          <w:rStyle w:val="InlineCodeChar"/>
        </w:rPr>
        <w:t>()</w:t>
      </w:r>
      <w:r>
        <w:t xml:space="preserve"> how to interpret the user’s input, and the variable matching the format specifier is where the input will be stored. </w:t>
      </w:r>
    </w:p>
    <w:p w:rsidR="00E4430C" w:rsidRDefault="00E4430C" w:rsidP="00C32A3C">
      <w:r>
        <w:t xml:space="preserve">In order to use </w:t>
      </w:r>
      <w:proofErr w:type="spellStart"/>
      <w:r w:rsidRPr="000343B2">
        <w:rPr>
          <w:rStyle w:val="InlineCodeChar"/>
        </w:rPr>
        <w:t>scanf</w:t>
      </w:r>
      <w:proofErr w:type="spellEnd"/>
      <w:r w:rsidRPr="000343B2">
        <w:rPr>
          <w:rStyle w:val="InlineCodeChar"/>
        </w:rPr>
        <w:t>()</w:t>
      </w:r>
      <w:r>
        <w:t xml:space="preserve">, we need to make sure that the line </w:t>
      </w:r>
      <w:r w:rsidRPr="000343B2">
        <w:rPr>
          <w:rStyle w:val="InlineCodeChar"/>
        </w:rPr>
        <w:t>#include &lt;</w:t>
      </w:r>
      <w:proofErr w:type="spellStart"/>
      <w:r w:rsidRPr="000343B2">
        <w:rPr>
          <w:rStyle w:val="InlineCodeChar"/>
        </w:rPr>
        <w:t>stdio.h</w:t>
      </w:r>
      <w:proofErr w:type="spellEnd"/>
      <w:r w:rsidRPr="000343B2">
        <w:rPr>
          <w:rStyle w:val="InlineCodeChar"/>
        </w:rPr>
        <w:t>&gt;</w:t>
      </w:r>
      <w:r>
        <w:t xml:space="preserve"> is somewhere near the top of our file.</w:t>
      </w:r>
    </w:p>
    <w:p w:rsidR="00C32A3C" w:rsidRDefault="00C32A3C" w:rsidP="00C32A3C">
      <w:r>
        <w:t>For example, this is how we would read in a single integer:</w:t>
      </w:r>
    </w:p>
    <w:p w:rsidR="00C32A3C" w:rsidRDefault="00C32A3C" w:rsidP="004E32D1">
      <w:pPr>
        <w:pStyle w:val="Code"/>
      </w:pPr>
      <w:r>
        <w:t xml:space="preserve">int </w:t>
      </w:r>
      <w:r w:rsidR="004E32D1">
        <w:t>integerInput</w:t>
      </w:r>
      <w:r>
        <w:t>;</w:t>
      </w:r>
    </w:p>
    <w:p w:rsidR="00C32A3C" w:rsidRDefault="00C32A3C" w:rsidP="004E32D1">
      <w:pPr>
        <w:pStyle w:val="Code"/>
      </w:pPr>
      <w:r>
        <w:t>scanf("%d", &amp;</w:t>
      </w:r>
      <w:r w:rsidR="004E32D1">
        <w:t>integerInput</w:t>
      </w:r>
      <w:r>
        <w:t>);</w:t>
      </w:r>
    </w:p>
    <w:p w:rsidR="00C32A3C" w:rsidRDefault="00C32A3C" w:rsidP="00C32A3C">
      <w:r>
        <w:t xml:space="preserve">Note the &amp; symbol </w:t>
      </w:r>
      <w:r w:rsidR="0084491A">
        <w:t>before the name of the variable: we will explain the reason for this in a later chapter</w:t>
      </w:r>
      <w:r w:rsidR="00437ED8">
        <w:t xml:space="preserve"> on pointers</w:t>
      </w:r>
      <w:r w:rsidR="0084491A">
        <w:t>.</w:t>
      </w:r>
      <w:r w:rsidR="00437ED8">
        <w:t xml:space="preserve"> For now, all you need to know is that this allows the </w:t>
      </w:r>
      <w:proofErr w:type="spellStart"/>
      <w:r w:rsidR="00437ED8" w:rsidRPr="00437ED8">
        <w:rPr>
          <w:rStyle w:val="InlineCodeChar"/>
        </w:rPr>
        <w:t>scanf</w:t>
      </w:r>
      <w:proofErr w:type="spellEnd"/>
      <w:r w:rsidR="00437ED8" w:rsidRPr="00437ED8">
        <w:rPr>
          <w:rStyle w:val="InlineCodeChar"/>
        </w:rPr>
        <w:t>()</w:t>
      </w:r>
      <w:r w:rsidR="00437ED8">
        <w:t xml:space="preserve"> function to write data to our variable.</w:t>
      </w:r>
      <w:bookmarkStart w:id="0" w:name="_GoBack"/>
      <w:bookmarkEnd w:id="0"/>
    </w:p>
    <w:p w:rsidR="00C32A3C" w:rsidRDefault="00C32A3C" w:rsidP="00C32A3C">
      <w:r>
        <w:t>If we tell the user to type two floats we would read them like this:</w:t>
      </w:r>
    </w:p>
    <w:p w:rsidR="00C32A3C" w:rsidRDefault="00C32A3C" w:rsidP="004E32D1">
      <w:pPr>
        <w:pStyle w:val="Code"/>
      </w:pPr>
      <w:r>
        <w:t xml:space="preserve">float </w:t>
      </w:r>
      <w:r w:rsidR="004E32D1">
        <w:t>floatInput1, floatI</w:t>
      </w:r>
      <w:r>
        <w:t>nput2;</w:t>
      </w:r>
    </w:p>
    <w:p w:rsidR="00C32A3C" w:rsidRDefault="00C32A3C" w:rsidP="004E32D1">
      <w:pPr>
        <w:pStyle w:val="Code"/>
      </w:pPr>
      <w:r>
        <w:t>scanf("%f%f", &amp;</w:t>
      </w:r>
      <w:r w:rsidR="004E32D1">
        <w:t>floatInput1</w:t>
      </w:r>
      <w:r>
        <w:t>, &amp;</w:t>
      </w:r>
      <w:r w:rsidR="004E32D1">
        <w:t>floatInput2</w:t>
      </w:r>
      <w:r>
        <w:t>);</w:t>
      </w:r>
    </w:p>
    <w:p w:rsidR="00C32A3C" w:rsidRDefault="004E32D1" w:rsidP="00C32A3C">
      <w:r>
        <w:t xml:space="preserve">If we want to read in the entire line of input as a string, we have to declare a variable which is an array of characters. We will explain arrays </w:t>
      </w:r>
      <w:r w:rsidR="00EA143C">
        <w:t xml:space="preserve">and strings </w:t>
      </w:r>
      <w:r>
        <w:t>in a later chapter: for now, just remember to make sure that the number you use to declare the length of the array is long enough for all the characters the user might type.</w:t>
      </w:r>
    </w:p>
    <w:p w:rsidR="004E32D1" w:rsidRDefault="004E32D1" w:rsidP="004E32D1">
      <w:pPr>
        <w:pStyle w:val="Code"/>
      </w:pPr>
      <w:r>
        <w:t>char stringInput[100];</w:t>
      </w:r>
    </w:p>
    <w:p w:rsidR="004E32D1" w:rsidRDefault="004E32D1" w:rsidP="004E32D1">
      <w:pPr>
        <w:pStyle w:val="Code"/>
      </w:pPr>
      <w:r>
        <w:t>scanf("%s", stringInput);</w:t>
      </w:r>
    </w:p>
    <w:p w:rsidR="004E32D1" w:rsidRDefault="004E32D1" w:rsidP="004E32D1">
      <w:r>
        <w:t xml:space="preserve">Note that the array of characters does not need the &amp; symbol. </w:t>
      </w:r>
    </w:p>
    <w:p w:rsidR="0061687B" w:rsidRDefault="0061687B" w:rsidP="000343B2">
      <w:pPr>
        <w:pStyle w:val="Heading1"/>
      </w:pPr>
      <w:r>
        <w:lastRenderedPageBreak/>
        <w:t>Input in Java</w:t>
      </w:r>
    </w:p>
    <w:p w:rsidR="0061687B" w:rsidRDefault="0061687B" w:rsidP="0061687B">
      <w:r>
        <w:t xml:space="preserve">In Java we can use something called a </w:t>
      </w:r>
      <w:r>
        <w:rPr>
          <w:b/>
        </w:rPr>
        <w:t>Scanner</w:t>
      </w:r>
      <w:r>
        <w:t xml:space="preserve"> to get input from the user. Before we can use it, we need to include the following line above our code:</w:t>
      </w:r>
    </w:p>
    <w:p w:rsidR="0061687B" w:rsidRDefault="0061687B" w:rsidP="0061687B">
      <w:pPr>
        <w:pStyle w:val="Code"/>
      </w:pPr>
      <w:r>
        <w:t>import java.util.Scanner;</w:t>
      </w:r>
    </w:p>
    <w:p w:rsidR="0061687B" w:rsidRDefault="0061687B" w:rsidP="0061687B">
      <w:r>
        <w:t>This tells the compiler what the Scanner is. To use it, we first have to create a variable that uses Scanner as its type.</w:t>
      </w:r>
    </w:p>
    <w:p w:rsidR="0061687B" w:rsidRDefault="0061687B" w:rsidP="0061687B">
      <w:pPr>
        <w:pStyle w:val="Code"/>
      </w:pPr>
      <w:r w:rsidRPr="0061687B">
        <w:t>Scanner consoleInput = new Scanner(System.in);</w:t>
      </w:r>
    </w:p>
    <w:p w:rsidR="0061687B" w:rsidRDefault="00736499" w:rsidP="0061687B">
      <w:r>
        <w:t xml:space="preserve">The code </w:t>
      </w:r>
      <w:r w:rsidRPr="000343B2">
        <w:rPr>
          <w:rStyle w:val="InlineCodeChar"/>
        </w:rPr>
        <w:t>new Scanner(System.in)</w:t>
      </w:r>
      <w:r w:rsidR="008C5F2F">
        <w:t xml:space="preserve"> creates a Scanner object and tells it to get its information from the user’s input. This object is then stored in our variable named </w:t>
      </w:r>
      <w:proofErr w:type="spellStart"/>
      <w:r w:rsidR="008C5F2F" w:rsidRPr="000343B2">
        <w:rPr>
          <w:rStyle w:val="InlineCodeChar"/>
        </w:rPr>
        <w:t>consoleInput</w:t>
      </w:r>
      <w:proofErr w:type="spellEnd"/>
      <w:r w:rsidR="008C5F2F">
        <w:t xml:space="preserve">. This way of creating variables is different from what we’ve done so far, but it will be explained in much more depth in a later chapter that discusses classes. </w:t>
      </w:r>
    </w:p>
    <w:p w:rsidR="008C5F2F" w:rsidRDefault="008C5F2F" w:rsidP="0061687B">
      <w:r>
        <w:t xml:space="preserve">Now that we have our Scanner object, we can use it to get the user’s entire line of input as a string, or we can use it to get an </w:t>
      </w:r>
      <w:r w:rsidRPr="000343B2">
        <w:rPr>
          <w:rStyle w:val="InlineCodeChar"/>
        </w:rPr>
        <w:t>int</w:t>
      </w:r>
      <w:r>
        <w:t xml:space="preserve">, a </w:t>
      </w:r>
      <w:r w:rsidRPr="000343B2">
        <w:rPr>
          <w:rStyle w:val="InlineCodeChar"/>
        </w:rPr>
        <w:t>float</w:t>
      </w:r>
      <w:r>
        <w:t xml:space="preserve">, or a </w:t>
      </w:r>
      <w:r w:rsidRPr="000343B2">
        <w:rPr>
          <w:rStyle w:val="InlineCodeChar"/>
        </w:rPr>
        <w:t>double</w:t>
      </w:r>
      <w:r>
        <w:t xml:space="preserve"> specifically. </w:t>
      </w:r>
    </w:p>
    <w:p w:rsidR="008C5F2F" w:rsidRDefault="008C5F2F" w:rsidP="0061687B">
      <w:r>
        <w:t xml:space="preserve">To get the entire input as a String we use the </w:t>
      </w:r>
      <w:proofErr w:type="spellStart"/>
      <w:r w:rsidRPr="000343B2">
        <w:rPr>
          <w:rStyle w:val="InlineCodeChar"/>
        </w:rPr>
        <w:t>nextLine</w:t>
      </w:r>
      <w:proofErr w:type="spellEnd"/>
      <w:r w:rsidRPr="000343B2">
        <w:rPr>
          <w:rStyle w:val="InlineCodeChar"/>
        </w:rPr>
        <w:t>()</w:t>
      </w:r>
      <w:r>
        <w:t xml:space="preserve"> function.</w:t>
      </w:r>
    </w:p>
    <w:p w:rsidR="008C5F2F" w:rsidRDefault="008C5F2F" w:rsidP="009B12C5">
      <w:pPr>
        <w:pStyle w:val="Code"/>
      </w:pPr>
      <w:r>
        <w:t>String input = consoleInput.nextLine();</w:t>
      </w:r>
    </w:p>
    <w:p w:rsidR="008C5F2F" w:rsidRDefault="008C5F2F" w:rsidP="0061687B">
      <w:r>
        <w:t xml:space="preserve">To get an </w:t>
      </w:r>
      <w:r w:rsidRPr="000343B2">
        <w:rPr>
          <w:rStyle w:val="InlineCodeChar"/>
        </w:rPr>
        <w:t>int</w:t>
      </w:r>
      <w:r>
        <w:t xml:space="preserve">, </w:t>
      </w:r>
      <w:r w:rsidRPr="000343B2">
        <w:rPr>
          <w:rStyle w:val="InlineCodeChar"/>
        </w:rPr>
        <w:t>float</w:t>
      </w:r>
      <w:r>
        <w:t xml:space="preserve">, or </w:t>
      </w:r>
      <w:r w:rsidRPr="000343B2">
        <w:rPr>
          <w:rStyle w:val="InlineCodeChar"/>
        </w:rPr>
        <w:t>double</w:t>
      </w:r>
      <w:r>
        <w:t xml:space="preserve">, we can use the </w:t>
      </w:r>
      <w:proofErr w:type="spellStart"/>
      <w:r w:rsidRPr="000343B2">
        <w:rPr>
          <w:rStyle w:val="InlineCodeChar"/>
        </w:rPr>
        <w:t>nextInt</w:t>
      </w:r>
      <w:proofErr w:type="spellEnd"/>
      <w:r w:rsidRPr="000343B2">
        <w:rPr>
          <w:rStyle w:val="InlineCodeChar"/>
        </w:rPr>
        <w:t>()</w:t>
      </w:r>
      <w:r>
        <w:t xml:space="preserve">, </w:t>
      </w:r>
      <w:proofErr w:type="spellStart"/>
      <w:r w:rsidRPr="000343B2">
        <w:rPr>
          <w:rStyle w:val="InlineCodeChar"/>
        </w:rPr>
        <w:t>nextFloat</w:t>
      </w:r>
      <w:proofErr w:type="spellEnd"/>
      <w:r w:rsidRPr="000343B2">
        <w:rPr>
          <w:rStyle w:val="InlineCodeChar"/>
        </w:rPr>
        <w:t>()</w:t>
      </w:r>
      <w:r>
        <w:t xml:space="preserve">, and </w:t>
      </w:r>
      <w:proofErr w:type="spellStart"/>
      <w:r w:rsidRPr="000343B2">
        <w:rPr>
          <w:rStyle w:val="InlineCodeChar"/>
        </w:rPr>
        <w:t>nextDouble</w:t>
      </w:r>
      <w:proofErr w:type="spellEnd"/>
      <w:r w:rsidRPr="000343B2">
        <w:rPr>
          <w:rStyle w:val="InlineCodeChar"/>
        </w:rPr>
        <w:t>()</w:t>
      </w:r>
      <w:r>
        <w:t xml:space="preserve"> functions.</w:t>
      </w:r>
    </w:p>
    <w:p w:rsidR="008C5F2F" w:rsidRDefault="008C5F2F" w:rsidP="009B12C5">
      <w:pPr>
        <w:pStyle w:val="Code"/>
      </w:pPr>
      <w:r>
        <w:t>int age = consoleInput.nextInt();</w:t>
      </w:r>
    </w:p>
    <w:p w:rsidR="008C5F2F" w:rsidRDefault="008C5F2F" w:rsidP="009B12C5">
      <w:pPr>
        <w:pStyle w:val="Code"/>
      </w:pPr>
      <w:r>
        <w:t>float gpa = consoleInput.nextFloat();</w:t>
      </w:r>
    </w:p>
    <w:p w:rsidR="008C5F2F" w:rsidRDefault="008C5F2F" w:rsidP="009B12C5">
      <w:pPr>
        <w:pStyle w:val="Code"/>
      </w:pPr>
      <w:r>
        <w:t xml:space="preserve">double </w:t>
      </w:r>
      <w:r w:rsidR="00FC2882">
        <w:t>decimalNumber</w:t>
      </w:r>
      <w:r w:rsidR="009B12C5">
        <w:t xml:space="preserve"> = consoleInput.nextDouble();</w:t>
      </w:r>
    </w:p>
    <w:p w:rsidR="009B12C5" w:rsidRPr="0061687B" w:rsidRDefault="009B12C5" w:rsidP="009B12C5"/>
    <w:sectPr w:rsidR="009B12C5" w:rsidRPr="0061687B" w:rsidSect="0088624C">
      <w:footerReference w:type="default" r:id="rId6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374" w:rsidRDefault="00BF2374" w:rsidP="0088624C">
      <w:pPr>
        <w:spacing w:after="0" w:line="240" w:lineRule="auto"/>
      </w:pPr>
      <w:r>
        <w:separator/>
      </w:r>
    </w:p>
  </w:endnote>
  <w:endnote w:type="continuationSeparator" w:id="0">
    <w:p w:rsidR="00BF2374" w:rsidRDefault="00BF2374" w:rsidP="0088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1676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624C" w:rsidRDefault="008862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7E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88624C" w:rsidRDefault="00886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374" w:rsidRDefault="00BF2374" w:rsidP="0088624C">
      <w:pPr>
        <w:spacing w:after="0" w:line="240" w:lineRule="auto"/>
      </w:pPr>
      <w:r>
        <w:separator/>
      </w:r>
    </w:p>
  </w:footnote>
  <w:footnote w:type="continuationSeparator" w:id="0">
    <w:p w:rsidR="00BF2374" w:rsidRDefault="00BF2374" w:rsidP="008862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94"/>
    <w:rsid w:val="000343B2"/>
    <w:rsid w:val="00147CAF"/>
    <w:rsid w:val="001A299A"/>
    <w:rsid w:val="001E5BC1"/>
    <w:rsid w:val="002B0C18"/>
    <w:rsid w:val="002B24D4"/>
    <w:rsid w:val="002C7549"/>
    <w:rsid w:val="00300EFF"/>
    <w:rsid w:val="00302E48"/>
    <w:rsid w:val="00372281"/>
    <w:rsid w:val="00396779"/>
    <w:rsid w:val="003D72AD"/>
    <w:rsid w:val="00437ED8"/>
    <w:rsid w:val="004568F1"/>
    <w:rsid w:val="00476C26"/>
    <w:rsid w:val="004A7E31"/>
    <w:rsid w:val="004E32D1"/>
    <w:rsid w:val="005D6CDB"/>
    <w:rsid w:val="0061687B"/>
    <w:rsid w:val="0063729F"/>
    <w:rsid w:val="006F1CF3"/>
    <w:rsid w:val="00736499"/>
    <w:rsid w:val="007712F7"/>
    <w:rsid w:val="00794057"/>
    <w:rsid w:val="0084491A"/>
    <w:rsid w:val="0088624C"/>
    <w:rsid w:val="008B4C11"/>
    <w:rsid w:val="008C5F2F"/>
    <w:rsid w:val="00920545"/>
    <w:rsid w:val="0093450B"/>
    <w:rsid w:val="009B12C5"/>
    <w:rsid w:val="00A23894"/>
    <w:rsid w:val="00A82D55"/>
    <w:rsid w:val="00B61703"/>
    <w:rsid w:val="00BE30BB"/>
    <w:rsid w:val="00BF2374"/>
    <w:rsid w:val="00C32A3C"/>
    <w:rsid w:val="00D22A23"/>
    <w:rsid w:val="00D879AF"/>
    <w:rsid w:val="00DA0DBD"/>
    <w:rsid w:val="00DF25CC"/>
    <w:rsid w:val="00E4430C"/>
    <w:rsid w:val="00EA143C"/>
    <w:rsid w:val="00F145EA"/>
    <w:rsid w:val="00FC2882"/>
    <w:rsid w:val="00F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88EB"/>
  <w15:chartTrackingRefBased/>
  <w15:docId w15:val="{714F9B9A-8CB0-45D9-8A78-BE717A4CB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CC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25CC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5C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5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5C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5C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5C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5C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5C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5C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5CC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Code">
    <w:name w:val="Code"/>
    <w:basedOn w:val="Normal"/>
    <w:link w:val="CodeChar"/>
    <w:qFormat/>
    <w:rsid w:val="00DF25CC"/>
    <w:pPr>
      <w:pBdr>
        <w:top w:val="single" w:sz="2" w:space="6" w:color="808080" w:themeColor="background1" w:themeShade="80"/>
        <w:left w:val="single" w:sz="2" w:space="6" w:color="808080" w:themeColor="background1" w:themeShade="80"/>
        <w:bottom w:val="single" w:sz="2" w:space="6" w:color="808080" w:themeColor="background1" w:themeShade="80"/>
        <w:right w:val="single" w:sz="2" w:space="6" w:color="808080" w:themeColor="background1" w:themeShade="80"/>
      </w:pBdr>
      <w:shd w:val="clear" w:color="auto" w:fill="D9D9D9" w:themeFill="background1" w:themeFillShade="D9"/>
      <w:ind w:left="360"/>
      <w:contextualSpacing/>
    </w:pPr>
    <w:rPr>
      <w:rFonts w:ascii="Consolas" w:hAnsi="Consolas"/>
    </w:rPr>
  </w:style>
  <w:style w:type="table" w:styleId="TableGrid">
    <w:name w:val="Table Grid"/>
    <w:basedOn w:val="TableNormal"/>
    <w:uiPriority w:val="39"/>
    <w:rsid w:val="008B4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DefaultParagraphFont"/>
    <w:link w:val="Code"/>
    <w:rsid w:val="00DF25CC"/>
    <w:rPr>
      <w:rFonts w:ascii="Consolas" w:hAnsi="Consolas"/>
      <w:sz w:val="22"/>
      <w:shd w:val="clear" w:color="auto" w:fill="D9D9D9" w:themeFill="background1" w:themeFillShade="D9"/>
    </w:rPr>
  </w:style>
  <w:style w:type="paragraph" w:customStyle="1" w:styleId="TextBody">
    <w:name w:val="Text Body"/>
    <w:basedOn w:val="Normal"/>
    <w:rsid w:val="003D72AD"/>
    <w:pPr>
      <w:widowControl w:val="0"/>
      <w:suppressAutoHyphens/>
      <w:spacing w:after="120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paragraph" w:styleId="NoSpacing">
    <w:name w:val="No Spacing"/>
    <w:uiPriority w:val="1"/>
    <w:qFormat/>
    <w:rsid w:val="00DF25C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F25CC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5CC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5CC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5CC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5CC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5CC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5CC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5CC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25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25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F25CC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5CC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5CC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F25CC"/>
    <w:rPr>
      <w:b/>
      <w:bCs/>
    </w:rPr>
  </w:style>
  <w:style w:type="character" w:styleId="Emphasis">
    <w:name w:val="Emphasis"/>
    <w:basedOn w:val="DefaultParagraphFont"/>
    <w:uiPriority w:val="20"/>
    <w:qFormat/>
    <w:rsid w:val="00DF25CC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DF25C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F25CC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25C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5CC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5CC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F25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25CC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DF25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25C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F25C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25CC"/>
    <w:pPr>
      <w:outlineLvl w:val="9"/>
    </w:pPr>
  </w:style>
  <w:style w:type="paragraph" w:customStyle="1" w:styleId="InlineCode">
    <w:name w:val="Inline Code"/>
    <w:basedOn w:val="Normal"/>
    <w:link w:val="InlineCodeChar"/>
    <w:qFormat/>
    <w:rsid w:val="00DF25CC"/>
    <w:rPr>
      <w:rFonts w:ascii="Consolas" w:hAnsi="Consolas"/>
    </w:rPr>
  </w:style>
  <w:style w:type="character" w:customStyle="1" w:styleId="InlineCodeChar">
    <w:name w:val="Inline Code Char"/>
    <w:basedOn w:val="DefaultParagraphFont"/>
    <w:link w:val="InlineCode"/>
    <w:rsid w:val="00DF25CC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886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24C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86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24C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4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Ellinger</dc:creator>
  <cp:keywords/>
  <dc:description/>
  <cp:lastModifiedBy>Andrea Ellinger</cp:lastModifiedBy>
  <cp:revision>35</cp:revision>
  <dcterms:created xsi:type="dcterms:W3CDTF">2019-05-01T22:36:00Z</dcterms:created>
  <dcterms:modified xsi:type="dcterms:W3CDTF">2019-05-20T18:44:00Z</dcterms:modified>
</cp:coreProperties>
</file>