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429" w:rsidRDefault="000C6730" w:rsidP="00F9401C">
      <w:pPr>
        <w:pStyle w:val="Title"/>
      </w:pPr>
      <w:r>
        <w:t>Conditionals</w:t>
      </w:r>
    </w:p>
    <w:p w:rsidR="000C6730" w:rsidRDefault="002E43CA" w:rsidP="000C6730">
      <w:r>
        <w:t xml:space="preserve">Both Java and C have </w:t>
      </w:r>
      <w:r>
        <w:rPr>
          <w:b/>
        </w:rPr>
        <w:t>conditional statements</w:t>
      </w:r>
      <w:r>
        <w:t xml:space="preserve"> </w:t>
      </w:r>
      <w:r w:rsidR="00F13C69">
        <w:t xml:space="preserve">(also called </w:t>
      </w:r>
      <w:r w:rsidR="00F13C69">
        <w:rPr>
          <w:b/>
        </w:rPr>
        <w:t>selection statements</w:t>
      </w:r>
      <w:r w:rsidR="00F13C69" w:rsidRPr="00F13C69">
        <w:t>)</w:t>
      </w:r>
      <w:r w:rsidR="00F13C69">
        <w:rPr>
          <w:b/>
        </w:rPr>
        <w:t xml:space="preserve"> </w:t>
      </w:r>
      <w:r>
        <w:t xml:space="preserve">that allow us to write code which can change depending on logical conditions. This is an essential part of game logic, </w:t>
      </w:r>
      <w:r w:rsidR="00F13C69">
        <w:t>since many things</w:t>
      </w:r>
      <w:r w:rsidR="009919CE">
        <w:t xml:space="preserve"> that happen</w:t>
      </w:r>
      <w:r w:rsidR="00F13C69">
        <w:t xml:space="preserve"> depend on specific states or events in the gameplay. </w:t>
      </w:r>
    </w:p>
    <w:p w:rsidR="00F13C69" w:rsidRDefault="00F13C69" w:rsidP="00F9401C">
      <w:pPr>
        <w:pStyle w:val="Heading1"/>
      </w:pPr>
      <w:r>
        <w:t>If Statements</w:t>
      </w:r>
    </w:p>
    <w:p w:rsidR="00F13C69" w:rsidRDefault="008B1031" w:rsidP="00F13C69">
      <w:r>
        <w:t xml:space="preserve">The simplest conditional is the </w:t>
      </w:r>
      <w:r w:rsidRPr="00F9401C">
        <w:rPr>
          <w:rStyle w:val="InlineCodeChar"/>
        </w:rPr>
        <w:t>if</w:t>
      </w:r>
      <w:r>
        <w:t xml:space="preserve"> statement:</w:t>
      </w:r>
    </w:p>
    <w:p w:rsidR="008B1031" w:rsidRDefault="008B1031" w:rsidP="008B1031">
      <w:pPr>
        <w:pStyle w:val="Code"/>
      </w:pPr>
      <w:r>
        <w:t>if (expression)</w:t>
      </w:r>
      <w:r>
        <w:br/>
        <w:t>{</w:t>
      </w:r>
      <w:r>
        <w:br/>
        <w:t xml:space="preserve">    statement</w:t>
      </w:r>
      <w:r>
        <w:br/>
        <w:t>}</w:t>
      </w:r>
    </w:p>
    <w:p w:rsidR="008B1031" w:rsidRDefault="006309C0" w:rsidP="00F13C69">
      <w:r>
        <w:t xml:space="preserve">This can be read as “if </w:t>
      </w:r>
      <w:r>
        <w:rPr>
          <w:b/>
        </w:rPr>
        <w:t>expression</w:t>
      </w:r>
      <w:r>
        <w:t xml:space="preserve"> is true, then execute </w:t>
      </w:r>
      <w:r>
        <w:rPr>
          <w:b/>
        </w:rPr>
        <w:t>statement</w:t>
      </w:r>
      <w:r w:rsidR="00B47D50">
        <w:rPr>
          <w:b/>
        </w:rPr>
        <w:t>,</w:t>
      </w:r>
      <w:r>
        <w:t xml:space="preserve">” You could also read it as “if </w:t>
      </w:r>
      <w:r>
        <w:rPr>
          <w:b/>
        </w:rPr>
        <w:t>expression</w:t>
      </w:r>
      <w:r>
        <w:t xml:space="preserve"> is false, then do not execute </w:t>
      </w:r>
      <w:r>
        <w:rPr>
          <w:b/>
        </w:rPr>
        <w:t>statement</w:t>
      </w:r>
      <w:r>
        <w:t>.” In other words, if the expression evaluates to true, the code inside the curly brackets will be executed. If it evaluates to false, the code will be skipped.</w:t>
      </w:r>
    </w:p>
    <w:p w:rsidR="006309C0" w:rsidRDefault="00DA7A58" w:rsidP="00F13C69">
      <w:r>
        <w:t xml:space="preserve">The expression inside the parentheses of the </w:t>
      </w:r>
      <w:r w:rsidRPr="00F9401C">
        <w:rPr>
          <w:rStyle w:val="InlineCodeChar"/>
        </w:rPr>
        <w:t>if</w:t>
      </w:r>
      <w:r>
        <w:t xml:space="preserve"> statement must be a Boolean expression, meaning it must evaluate to either true or false. (Remember that C has no </w:t>
      </w:r>
      <w:r w:rsidR="004A5379">
        <w:t>Boolean</w:t>
      </w:r>
      <w:r>
        <w:t xml:space="preserve"> type, so that 0 </w:t>
      </w:r>
      <w:r w:rsidR="00AF05A0">
        <w:t>is used for false and 1 for true.) This could be a single variable, as in the following example:</w:t>
      </w:r>
    </w:p>
    <w:tbl>
      <w:tblPr>
        <w:tblStyle w:val="TableGrid"/>
        <w:tblW w:w="0" w:type="auto"/>
        <w:tblLook w:val="04A0" w:firstRow="1" w:lastRow="0" w:firstColumn="1" w:lastColumn="0" w:noHBand="0" w:noVBand="1"/>
      </w:tblPr>
      <w:tblGrid>
        <w:gridCol w:w="4675"/>
        <w:gridCol w:w="4675"/>
      </w:tblGrid>
      <w:tr w:rsidR="00AF05A0" w:rsidTr="004A5379">
        <w:tc>
          <w:tcPr>
            <w:tcW w:w="4675" w:type="dxa"/>
            <w:shd w:val="clear" w:color="auto" w:fill="BFBFBF" w:themeFill="background1" w:themeFillShade="BF"/>
          </w:tcPr>
          <w:p w:rsidR="00AF05A0" w:rsidRPr="004A5379" w:rsidRDefault="00AF05A0" w:rsidP="004A5379">
            <w:pPr>
              <w:jc w:val="center"/>
              <w:rPr>
                <w:b/>
                <w:sz w:val="24"/>
                <w:szCs w:val="24"/>
              </w:rPr>
            </w:pPr>
            <w:r w:rsidRPr="004A5379">
              <w:rPr>
                <w:b/>
                <w:sz w:val="24"/>
                <w:szCs w:val="24"/>
              </w:rPr>
              <w:t>C</w:t>
            </w:r>
          </w:p>
        </w:tc>
        <w:tc>
          <w:tcPr>
            <w:tcW w:w="4675" w:type="dxa"/>
            <w:shd w:val="clear" w:color="auto" w:fill="BFBFBF" w:themeFill="background1" w:themeFillShade="BF"/>
          </w:tcPr>
          <w:p w:rsidR="00AF05A0" w:rsidRPr="004A5379" w:rsidRDefault="00AF05A0" w:rsidP="004A5379">
            <w:pPr>
              <w:jc w:val="center"/>
              <w:rPr>
                <w:b/>
                <w:sz w:val="24"/>
                <w:szCs w:val="24"/>
              </w:rPr>
            </w:pPr>
            <w:r w:rsidRPr="004A5379">
              <w:rPr>
                <w:b/>
                <w:sz w:val="24"/>
                <w:szCs w:val="24"/>
              </w:rPr>
              <w:t>Java</w:t>
            </w:r>
          </w:p>
        </w:tc>
      </w:tr>
      <w:tr w:rsidR="00AF05A0" w:rsidTr="00AF05A0">
        <w:tc>
          <w:tcPr>
            <w:tcW w:w="4675" w:type="dxa"/>
          </w:tcPr>
          <w:p w:rsidR="00AF05A0" w:rsidRDefault="00AF05A0" w:rsidP="00F9401C">
            <w:pPr>
              <w:pStyle w:val="InlineCode"/>
            </w:pPr>
            <w:r>
              <w:t xml:space="preserve">int </w:t>
            </w:r>
            <w:proofErr w:type="spellStart"/>
            <w:r>
              <w:t>someFlag</w:t>
            </w:r>
            <w:proofErr w:type="spellEnd"/>
            <w:r>
              <w:t xml:space="preserve"> = 1;</w:t>
            </w:r>
          </w:p>
          <w:p w:rsidR="00AF05A0" w:rsidRDefault="00AF05A0" w:rsidP="00F9401C">
            <w:pPr>
              <w:pStyle w:val="InlineCode"/>
            </w:pPr>
            <w:r>
              <w:t>if (</w:t>
            </w:r>
            <w:proofErr w:type="spellStart"/>
            <w:r>
              <w:t>someFlag</w:t>
            </w:r>
            <w:proofErr w:type="spellEnd"/>
            <w:r>
              <w:t>)</w:t>
            </w:r>
          </w:p>
          <w:p w:rsidR="00AF05A0" w:rsidRDefault="00AF05A0" w:rsidP="00F9401C">
            <w:pPr>
              <w:pStyle w:val="InlineCode"/>
            </w:pPr>
            <w:r>
              <w:t>{</w:t>
            </w:r>
          </w:p>
          <w:p w:rsidR="00AF05A0" w:rsidRDefault="00AF05A0" w:rsidP="00F9401C">
            <w:pPr>
              <w:pStyle w:val="InlineCode"/>
            </w:pPr>
            <w:r>
              <w:t xml:space="preserve">    </w:t>
            </w:r>
            <w:proofErr w:type="spellStart"/>
            <w:r>
              <w:t>DoSomeLogic</w:t>
            </w:r>
            <w:proofErr w:type="spellEnd"/>
            <w:r>
              <w:t>();</w:t>
            </w:r>
          </w:p>
          <w:p w:rsidR="00AF05A0" w:rsidRDefault="00AF05A0" w:rsidP="00F9401C">
            <w:pPr>
              <w:pStyle w:val="InlineCode"/>
            </w:pPr>
            <w:r>
              <w:t>}</w:t>
            </w:r>
          </w:p>
        </w:tc>
        <w:tc>
          <w:tcPr>
            <w:tcW w:w="4675" w:type="dxa"/>
          </w:tcPr>
          <w:p w:rsidR="00AF05A0" w:rsidRDefault="00AF05A0" w:rsidP="00F9401C">
            <w:pPr>
              <w:pStyle w:val="InlineCode"/>
            </w:pPr>
            <w:proofErr w:type="spellStart"/>
            <w:r>
              <w:t>boolean</w:t>
            </w:r>
            <w:proofErr w:type="spellEnd"/>
            <w:r>
              <w:t xml:space="preserve"> </w:t>
            </w:r>
            <w:proofErr w:type="spellStart"/>
            <w:r>
              <w:t>someFlag</w:t>
            </w:r>
            <w:proofErr w:type="spellEnd"/>
            <w:r>
              <w:t xml:space="preserve"> = true;</w:t>
            </w:r>
          </w:p>
          <w:p w:rsidR="00AF05A0" w:rsidRDefault="00AF05A0" w:rsidP="00F9401C">
            <w:pPr>
              <w:pStyle w:val="InlineCode"/>
            </w:pPr>
            <w:r>
              <w:t>if (</w:t>
            </w:r>
            <w:proofErr w:type="spellStart"/>
            <w:r>
              <w:t>someFlag</w:t>
            </w:r>
            <w:proofErr w:type="spellEnd"/>
            <w:r>
              <w:t>)</w:t>
            </w:r>
          </w:p>
          <w:p w:rsidR="00AF05A0" w:rsidRDefault="00AF05A0" w:rsidP="00F9401C">
            <w:pPr>
              <w:pStyle w:val="InlineCode"/>
            </w:pPr>
            <w:r>
              <w:t>{</w:t>
            </w:r>
          </w:p>
          <w:p w:rsidR="00AF05A0" w:rsidRDefault="00AF05A0" w:rsidP="00F9401C">
            <w:pPr>
              <w:pStyle w:val="InlineCode"/>
            </w:pPr>
            <w:r>
              <w:t xml:space="preserve">    </w:t>
            </w:r>
            <w:proofErr w:type="spellStart"/>
            <w:r>
              <w:t>DoSomeLogic</w:t>
            </w:r>
            <w:proofErr w:type="spellEnd"/>
            <w:r>
              <w:t>();</w:t>
            </w:r>
          </w:p>
          <w:p w:rsidR="00AF05A0" w:rsidRDefault="00AF05A0" w:rsidP="00F9401C">
            <w:pPr>
              <w:pStyle w:val="InlineCode"/>
            </w:pPr>
            <w:r>
              <w:t>}</w:t>
            </w:r>
          </w:p>
        </w:tc>
      </w:tr>
    </w:tbl>
    <w:p w:rsidR="00AF05A0" w:rsidRDefault="00AF05A0" w:rsidP="00F13C69"/>
    <w:p w:rsidR="00AF05A0" w:rsidRDefault="00461277" w:rsidP="00F13C69">
      <w:r>
        <w:t>We</w:t>
      </w:r>
      <w:r w:rsidR="003E5E07">
        <w:t xml:space="preserve"> </w:t>
      </w:r>
      <w:r>
        <w:t>can</w:t>
      </w:r>
      <w:r w:rsidR="003E5E07">
        <w:t xml:space="preserve"> also use comparison and logical operators to achieve a true or false result.</w:t>
      </w:r>
    </w:p>
    <w:p w:rsidR="003E5E07" w:rsidRDefault="003E5E07" w:rsidP="003E5E07">
      <w:pPr>
        <w:pStyle w:val="Code"/>
      </w:pPr>
      <w:r>
        <w:t xml:space="preserve">int </w:t>
      </w:r>
      <w:proofErr w:type="spellStart"/>
      <w:r>
        <w:t>playerHealth</w:t>
      </w:r>
      <w:proofErr w:type="spellEnd"/>
      <w:r>
        <w:t xml:space="preserve"> = 10;</w:t>
      </w:r>
    </w:p>
    <w:p w:rsidR="003E5E07" w:rsidRDefault="003E5E07" w:rsidP="003E5E07">
      <w:pPr>
        <w:pStyle w:val="Code"/>
      </w:pPr>
      <w:r>
        <w:t>int threshold = 5;</w:t>
      </w:r>
    </w:p>
    <w:p w:rsidR="003E5E07" w:rsidRDefault="003E5E07" w:rsidP="003E5E07">
      <w:pPr>
        <w:pStyle w:val="Code"/>
      </w:pPr>
      <w:r>
        <w:t>if (</w:t>
      </w:r>
      <w:proofErr w:type="spellStart"/>
      <w:r>
        <w:t>playerHealth</w:t>
      </w:r>
      <w:proofErr w:type="spellEnd"/>
      <w:r>
        <w:t xml:space="preserve"> &lt; threshold)</w:t>
      </w:r>
    </w:p>
    <w:p w:rsidR="003E5E07" w:rsidRDefault="003E5E07" w:rsidP="003E5E07">
      <w:pPr>
        <w:pStyle w:val="Code"/>
      </w:pPr>
      <w:r>
        <w:t>{</w:t>
      </w:r>
    </w:p>
    <w:p w:rsidR="003E5E07" w:rsidRDefault="003E5E07" w:rsidP="003E5E07">
      <w:pPr>
        <w:pStyle w:val="Code"/>
      </w:pPr>
      <w:r>
        <w:t xml:space="preserve">    </w:t>
      </w:r>
      <w:proofErr w:type="spellStart"/>
      <w:r>
        <w:t>ShowWarning</w:t>
      </w:r>
      <w:proofErr w:type="spellEnd"/>
      <w:r>
        <w:t>();</w:t>
      </w:r>
    </w:p>
    <w:p w:rsidR="003E5E07" w:rsidRDefault="003E5E07" w:rsidP="003E5E07">
      <w:pPr>
        <w:pStyle w:val="Code"/>
      </w:pPr>
      <w:r>
        <w:t>}</w:t>
      </w:r>
    </w:p>
    <w:p w:rsidR="003E5E07" w:rsidRDefault="003E5E07" w:rsidP="009919CE"/>
    <w:p w:rsidR="003E5E07" w:rsidRPr="009919CE" w:rsidRDefault="003E5E07" w:rsidP="009919CE">
      <w:pPr>
        <w:pStyle w:val="Code"/>
      </w:pPr>
      <w:r>
        <w:lastRenderedPageBreak/>
        <w:t xml:space="preserve">float </w:t>
      </w:r>
      <w:r w:rsidRPr="009919CE">
        <w:t>distance = 4.826f;</w:t>
      </w:r>
    </w:p>
    <w:p w:rsidR="003E5E07" w:rsidRPr="009919CE" w:rsidRDefault="003E5E07" w:rsidP="009919CE">
      <w:pPr>
        <w:pStyle w:val="Code"/>
      </w:pPr>
      <w:r w:rsidRPr="009919CE">
        <w:t>float radius1 = 6.1f;</w:t>
      </w:r>
    </w:p>
    <w:p w:rsidR="003E5E07" w:rsidRDefault="003E5E07" w:rsidP="003E5E07">
      <w:pPr>
        <w:pStyle w:val="Code"/>
      </w:pPr>
      <w:r>
        <w:t>float radius2 = 5.25f;</w:t>
      </w:r>
    </w:p>
    <w:p w:rsidR="003E5E07" w:rsidRDefault="003E5E07" w:rsidP="003E5E07">
      <w:pPr>
        <w:pStyle w:val="Code"/>
      </w:pPr>
      <w:r>
        <w:t>if (distance &lt; radius1 &amp;&amp; distance &lt; radius2)</w:t>
      </w:r>
    </w:p>
    <w:p w:rsidR="003E5E07" w:rsidRDefault="003E5E07" w:rsidP="003E5E07">
      <w:pPr>
        <w:pStyle w:val="Code"/>
      </w:pPr>
      <w:r>
        <w:t>{</w:t>
      </w:r>
    </w:p>
    <w:p w:rsidR="003E5E07" w:rsidRDefault="003E5E07" w:rsidP="003E5E07">
      <w:pPr>
        <w:pStyle w:val="Code"/>
      </w:pPr>
      <w:r>
        <w:t xml:space="preserve">    </w:t>
      </w:r>
      <w:proofErr w:type="spellStart"/>
      <w:r>
        <w:t>DoCollision</w:t>
      </w:r>
      <w:proofErr w:type="spellEnd"/>
      <w:r>
        <w:t>();</w:t>
      </w:r>
    </w:p>
    <w:p w:rsidR="003E5E07" w:rsidRDefault="003E5E07" w:rsidP="009919CE">
      <w:pPr>
        <w:pStyle w:val="Code"/>
      </w:pPr>
      <w:r>
        <w:t>}</w:t>
      </w:r>
    </w:p>
    <w:p w:rsidR="00690961" w:rsidRDefault="00690961" w:rsidP="00690961">
      <w:pPr>
        <w:pStyle w:val="Heading2"/>
      </w:pPr>
      <w:r>
        <w:t>Short Circuit Evaluation</w:t>
      </w:r>
    </w:p>
    <w:p w:rsidR="00690961" w:rsidRDefault="00547090" w:rsidP="003E5E07">
      <w:r>
        <w:t xml:space="preserve">Something to know about the logical operators </w:t>
      </w:r>
      <w:r w:rsidR="003963F4">
        <w:rPr>
          <w:b/>
        </w:rPr>
        <w:t>AND</w:t>
      </w:r>
      <w:r>
        <w:t xml:space="preserve"> (&amp;&amp;) and </w:t>
      </w:r>
      <w:r w:rsidR="003963F4">
        <w:rPr>
          <w:b/>
        </w:rPr>
        <w:t>OR</w:t>
      </w:r>
      <w:r>
        <w:t xml:space="preserve"> (||) is that they will do what is called </w:t>
      </w:r>
      <w:r>
        <w:rPr>
          <w:b/>
        </w:rPr>
        <w:t>short circuit evaluation</w:t>
      </w:r>
      <w:r w:rsidR="00690961">
        <w:t>. A</w:t>
      </w:r>
      <w:r>
        <w:t xml:space="preserve">s soon as they can tell what the result will be they will stop the evaluation. True </w:t>
      </w:r>
      <w:r w:rsidR="004977A5">
        <w:rPr>
          <w:b/>
        </w:rPr>
        <w:t>OR</w:t>
      </w:r>
      <w:r>
        <w:t xml:space="preserve"> anything is always true, so the second statement won’t be evaluated. Similarly, false </w:t>
      </w:r>
      <w:r w:rsidR="004977A5">
        <w:rPr>
          <w:b/>
        </w:rPr>
        <w:t>AND</w:t>
      </w:r>
      <w:r>
        <w:t xml:space="preserve"> anything is always false, so the second statement also won’t be evaluated. </w:t>
      </w:r>
    </w:p>
    <w:p w:rsidR="003E5E07" w:rsidRDefault="00547090" w:rsidP="003E5E07">
      <w:r>
        <w:t xml:space="preserve">This generally only matters if you are doing something in the statement that makes a change, such as </w:t>
      </w:r>
      <w:r w:rsidRPr="00690961">
        <w:rPr>
          <w:rStyle w:val="InlineCodeChar"/>
        </w:rPr>
        <w:t>(a &gt; b &amp;&amp; ++a &lt;= 6)</w:t>
      </w:r>
      <w:r w:rsidRPr="00690961">
        <w:t xml:space="preserve">. </w:t>
      </w:r>
      <w:r w:rsidR="00690961">
        <w:t xml:space="preserve">In this case, if </w:t>
      </w:r>
      <w:r w:rsidR="00690961" w:rsidRPr="00690961">
        <w:rPr>
          <w:rStyle w:val="InlineCodeChar"/>
        </w:rPr>
        <w:t>a</w:t>
      </w:r>
      <w:r w:rsidR="00690961">
        <w:t xml:space="preserve"> was not greater than </w:t>
      </w:r>
      <w:r w:rsidR="00690961" w:rsidRPr="00690961">
        <w:rPr>
          <w:rStyle w:val="InlineCodeChar"/>
        </w:rPr>
        <w:t>b</w:t>
      </w:r>
      <w:r w:rsidR="00690961">
        <w:t xml:space="preserve">, then the second expression would not be evaluated and </w:t>
      </w:r>
      <w:r w:rsidR="00690961" w:rsidRPr="00690961">
        <w:rPr>
          <w:rStyle w:val="InlineCodeChar"/>
        </w:rPr>
        <w:t>a</w:t>
      </w:r>
      <w:r w:rsidR="00690961">
        <w:t xml:space="preserve"> would not be incremented. </w:t>
      </w:r>
    </w:p>
    <w:p w:rsidR="00547090" w:rsidRDefault="00547090" w:rsidP="00F9401C">
      <w:pPr>
        <w:pStyle w:val="Heading2"/>
      </w:pPr>
      <w:r>
        <w:t>Else</w:t>
      </w:r>
    </w:p>
    <w:p w:rsidR="00547090" w:rsidRDefault="00547090" w:rsidP="00547090">
      <w:r>
        <w:t xml:space="preserve">If statements can have an optional </w:t>
      </w:r>
      <w:r>
        <w:rPr>
          <w:b/>
        </w:rPr>
        <w:t>else</w:t>
      </w:r>
      <w:r>
        <w:t xml:space="preserve"> clause. </w:t>
      </w:r>
    </w:p>
    <w:p w:rsidR="00547090" w:rsidRDefault="00547090" w:rsidP="00547090">
      <w:pPr>
        <w:pStyle w:val="Code"/>
      </w:pPr>
      <w:r>
        <w:t>if (expression)</w:t>
      </w:r>
    </w:p>
    <w:p w:rsidR="00547090" w:rsidRDefault="00547090" w:rsidP="00547090">
      <w:pPr>
        <w:pStyle w:val="Code"/>
      </w:pPr>
      <w:r>
        <w:t>{</w:t>
      </w:r>
    </w:p>
    <w:p w:rsidR="00547090" w:rsidRDefault="00547090" w:rsidP="00547090">
      <w:pPr>
        <w:pStyle w:val="Code"/>
      </w:pPr>
      <w:r>
        <w:t xml:space="preserve">    statement1</w:t>
      </w:r>
    </w:p>
    <w:p w:rsidR="00547090" w:rsidRDefault="00547090" w:rsidP="00547090">
      <w:pPr>
        <w:pStyle w:val="Code"/>
      </w:pPr>
      <w:r>
        <w:t>}</w:t>
      </w:r>
    </w:p>
    <w:p w:rsidR="00547090" w:rsidRDefault="00547090" w:rsidP="00547090">
      <w:pPr>
        <w:pStyle w:val="Code"/>
      </w:pPr>
      <w:r>
        <w:t>else</w:t>
      </w:r>
    </w:p>
    <w:p w:rsidR="00547090" w:rsidRDefault="00547090" w:rsidP="00547090">
      <w:pPr>
        <w:pStyle w:val="Code"/>
      </w:pPr>
      <w:r>
        <w:t>{</w:t>
      </w:r>
    </w:p>
    <w:p w:rsidR="00547090" w:rsidRDefault="00547090" w:rsidP="00547090">
      <w:pPr>
        <w:pStyle w:val="Code"/>
      </w:pPr>
      <w:r>
        <w:t xml:space="preserve">    statement2</w:t>
      </w:r>
    </w:p>
    <w:p w:rsidR="00547090" w:rsidRDefault="00547090" w:rsidP="00547090">
      <w:pPr>
        <w:pStyle w:val="Code"/>
      </w:pPr>
      <w:r>
        <w:t>}</w:t>
      </w:r>
    </w:p>
    <w:p w:rsidR="00547090" w:rsidRDefault="00547090" w:rsidP="00547090">
      <w:r>
        <w:t xml:space="preserve">This reads as “if </w:t>
      </w:r>
      <w:r>
        <w:rPr>
          <w:b/>
        </w:rPr>
        <w:t>expression</w:t>
      </w:r>
      <w:r>
        <w:t xml:space="preserve"> is true, then execute </w:t>
      </w:r>
      <w:r>
        <w:rPr>
          <w:b/>
        </w:rPr>
        <w:t>statement1</w:t>
      </w:r>
      <w:r>
        <w:t xml:space="preserve">, otherwise execute </w:t>
      </w:r>
      <w:r>
        <w:rPr>
          <w:b/>
        </w:rPr>
        <w:t>statement2</w:t>
      </w:r>
      <w:r>
        <w:t>.” Depending on the expression</w:t>
      </w:r>
      <w:r w:rsidR="00B47D50">
        <w:t>,</w:t>
      </w:r>
      <w:r>
        <w:t xml:space="preserve"> either statement1 or statement2 will get executed, but </w:t>
      </w:r>
      <w:r w:rsidR="00A222AF">
        <w:t>never</w:t>
      </w:r>
      <w:r>
        <w:t xml:space="preserve"> both. </w:t>
      </w:r>
    </w:p>
    <w:p w:rsidR="003960A3" w:rsidRDefault="003960A3" w:rsidP="003960A3">
      <w:r>
        <w:t xml:space="preserve">If we have more than one condition to check, we can use </w:t>
      </w:r>
      <w:r>
        <w:rPr>
          <w:b/>
        </w:rPr>
        <w:t>else if</w:t>
      </w:r>
      <w:r>
        <w:t xml:space="preserve"> to nest additional if statements. </w:t>
      </w:r>
    </w:p>
    <w:p w:rsidR="003960A3" w:rsidRDefault="003960A3" w:rsidP="003960A3">
      <w:pPr>
        <w:pStyle w:val="Code"/>
      </w:pPr>
      <w:r>
        <w:t>if (expression1)</w:t>
      </w:r>
    </w:p>
    <w:p w:rsidR="003960A3" w:rsidRDefault="003960A3" w:rsidP="003960A3">
      <w:pPr>
        <w:pStyle w:val="Code"/>
      </w:pPr>
      <w:r>
        <w:t>{</w:t>
      </w:r>
    </w:p>
    <w:p w:rsidR="003960A3" w:rsidRDefault="003960A3" w:rsidP="003960A3">
      <w:pPr>
        <w:pStyle w:val="Code"/>
      </w:pPr>
      <w:r>
        <w:t xml:space="preserve">    statement1</w:t>
      </w:r>
    </w:p>
    <w:p w:rsidR="003960A3" w:rsidRDefault="003960A3" w:rsidP="003960A3">
      <w:pPr>
        <w:pStyle w:val="Code"/>
      </w:pPr>
      <w:r>
        <w:t>}</w:t>
      </w:r>
    </w:p>
    <w:p w:rsidR="003960A3" w:rsidRDefault="003960A3" w:rsidP="003960A3">
      <w:pPr>
        <w:pStyle w:val="Code"/>
      </w:pPr>
      <w:r>
        <w:t>else if (expression2)</w:t>
      </w:r>
    </w:p>
    <w:p w:rsidR="003960A3" w:rsidRDefault="003960A3" w:rsidP="003960A3">
      <w:pPr>
        <w:pStyle w:val="Code"/>
      </w:pPr>
      <w:r>
        <w:t>{</w:t>
      </w:r>
    </w:p>
    <w:p w:rsidR="003960A3" w:rsidRDefault="003960A3" w:rsidP="003960A3">
      <w:pPr>
        <w:pStyle w:val="Code"/>
      </w:pPr>
      <w:r>
        <w:t xml:space="preserve">    statement2</w:t>
      </w:r>
    </w:p>
    <w:p w:rsidR="003960A3" w:rsidRDefault="003960A3" w:rsidP="003960A3">
      <w:pPr>
        <w:pStyle w:val="Code"/>
      </w:pPr>
      <w:r>
        <w:t>}</w:t>
      </w:r>
    </w:p>
    <w:p w:rsidR="003960A3" w:rsidRDefault="003960A3" w:rsidP="00547090">
      <w:r>
        <w:lastRenderedPageBreak/>
        <w:t xml:space="preserve">This reads as “if </w:t>
      </w:r>
      <w:r>
        <w:rPr>
          <w:b/>
        </w:rPr>
        <w:t>expression1</w:t>
      </w:r>
      <w:r>
        <w:t xml:space="preserve"> is true then execute </w:t>
      </w:r>
      <w:r>
        <w:rPr>
          <w:b/>
        </w:rPr>
        <w:t>statement1</w:t>
      </w:r>
      <w:r>
        <w:t xml:space="preserve">, otherwise if </w:t>
      </w:r>
      <w:r>
        <w:rPr>
          <w:b/>
        </w:rPr>
        <w:t>expression2</w:t>
      </w:r>
      <w:r>
        <w:t xml:space="preserve"> is true then execute </w:t>
      </w:r>
      <w:r>
        <w:rPr>
          <w:b/>
        </w:rPr>
        <w:t>statement2</w:t>
      </w:r>
      <w:r>
        <w:t xml:space="preserve">.” You can include any number of </w:t>
      </w:r>
      <w:r w:rsidRPr="00F9401C">
        <w:rPr>
          <w:rStyle w:val="InlineCodeChar"/>
        </w:rPr>
        <w:t>else if</w:t>
      </w:r>
      <w:r>
        <w:t xml:space="preserve">s in an </w:t>
      </w:r>
      <w:r w:rsidRPr="00F9401C">
        <w:rPr>
          <w:rStyle w:val="InlineCodeChar"/>
        </w:rPr>
        <w:t>if</w:t>
      </w:r>
      <w:r>
        <w:t xml:space="preserve"> statement, but you can only have one </w:t>
      </w:r>
      <w:r w:rsidRPr="00F9401C">
        <w:rPr>
          <w:rStyle w:val="InlineCodeChar"/>
        </w:rPr>
        <w:t>if</w:t>
      </w:r>
      <w:r>
        <w:t xml:space="preserve"> and one </w:t>
      </w:r>
      <w:r w:rsidRPr="00F9401C">
        <w:rPr>
          <w:rStyle w:val="InlineCodeChar"/>
        </w:rPr>
        <w:t>else</w:t>
      </w:r>
      <w:r>
        <w:t xml:space="preserve">. </w:t>
      </w:r>
    </w:p>
    <w:p w:rsidR="005C46D2" w:rsidRDefault="005C46D2" w:rsidP="00547090">
      <w:r>
        <w:t>Remember that the expressions get evaluated in order starting at the top, so if an expression further down the chain</w:t>
      </w:r>
      <w:r w:rsidR="00A222AF">
        <w:t xml:space="preserve"> is executed then</w:t>
      </w:r>
      <w:r>
        <w:t xml:space="preserve"> you can assume the earlier conditions were false. In the example below, to check if the grade is a B we don’t have to check if the average is between 80 and 90 because we already know it is not 90 or above.</w:t>
      </w:r>
    </w:p>
    <w:p w:rsidR="003960A3" w:rsidRDefault="003960A3" w:rsidP="003960A3">
      <w:pPr>
        <w:pStyle w:val="Code"/>
      </w:pPr>
      <w:r>
        <w:t>if (average &gt;= 90)</w:t>
      </w:r>
    </w:p>
    <w:p w:rsidR="003960A3" w:rsidRDefault="003960A3" w:rsidP="003960A3">
      <w:pPr>
        <w:pStyle w:val="Code"/>
      </w:pPr>
      <w:r>
        <w:t>{</w:t>
      </w:r>
    </w:p>
    <w:p w:rsidR="003960A3" w:rsidRDefault="003960A3" w:rsidP="003960A3">
      <w:pPr>
        <w:pStyle w:val="Code"/>
      </w:pPr>
      <w:r>
        <w:t xml:space="preserve">    grade = 'A';</w:t>
      </w:r>
    </w:p>
    <w:p w:rsidR="003960A3" w:rsidRDefault="003960A3" w:rsidP="003960A3">
      <w:pPr>
        <w:pStyle w:val="Code"/>
      </w:pPr>
      <w:r>
        <w:t>}</w:t>
      </w:r>
    </w:p>
    <w:p w:rsidR="003960A3" w:rsidRDefault="003960A3" w:rsidP="003960A3">
      <w:pPr>
        <w:pStyle w:val="Code"/>
      </w:pPr>
      <w:r>
        <w:t>else if (average &gt;= 80)</w:t>
      </w:r>
    </w:p>
    <w:p w:rsidR="003960A3" w:rsidRDefault="003960A3" w:rsidP="003960A3">
      <w:pPr>
        <w:pStyle w:val="Code"/>
      </w:pPr>
      <w:r>
        <w:t>{</w:t>
      </w:r>
    </w:p>
    <w:p w:rsidR="003960A3" w:rsidRDefault="003960A3" w:rsidP="003960A3">
      <w:pPr>
        <w:pStyle w:val="Code"/>
      </w:pPr>
      <w:r>
        <w:t xml:space="preserve">    grade = 'B';</w:t>
      </w:r>
    </w:p>
    <w:p w:rsidR="003960A3" w:rsidRDefault="003960A3" w:rsidP="003960A3">
      <w:pPr>
        <w:pStyle w:val="Code"/>
      </w:pPr>
      <w:r>
        <w:t>}</w:t>
      </w:r>
      <w:r w:rsidRPr="003960A3">
        <w:t xml:space="preserve"> </w:t>
      </w:r>
    </w:p>
    <w:p w:rsidR="003960A3" w:rsidRDefault="003960A3" w:rsidP="003960A3">
      <w:pPr>
        <w:pStyle w:val="Code"/>
      </w:pPr>
      <w:r>
        <w:t>else if (average &gt;= 70)</w:t>
      </w:r>
    </w:p>
    <w:p w:rsidR="003960A3" w:rsidRDefault="003960A3" w:rsidP="003960A3">
      <w:pPr>
        <w:pStyle w:val="Code"/>
      </w:pPr>
      <w:r>
        <w:t>{</w:t>
      </w:r>
    </w:p>
    <w:p w:rsidR="003960A3" w:rsidRDefault="003960A3" w:rsidP="003960A3">
      <w:pPr>
        <w:pStyle w:val="Code"/>
      </w:pPr>
      <w:r>
        <w:t xml:space="preserve">    grade = 'C';</w:t>
      </w:r>
    </w:p>
    <w:p w:rsidR="003960A3" w:rsidRDefault="003960A3" w:rsidP="003960A3">
      <w:pPr>
        <w:pStyle w:val="Code"/>
      </w:pPr>
      <w:r>
        <w:t>}</w:t>
      </w:r>
    </w:p>
    <w:p w:rsidR="003960A3" w:rsidRDefault="003960A3" w:rsidP="003960A3">
      <w:pPr>
        <w:pStyle w:val="Code"/>
      </w:pPr>
      <w:r>
        <w:t>else if (average &gt;= 60)</w:t>
      </w:r>
    </w:p>
    <w:p w:rsidR="003960A3" w:rsidRDefault="003960A3" w:rsidP="003960A3">
      <w:pPr>
        <w:pStyle w:val="Code"/>
      </w:pPr>
      <w:r>
        <w:t>{</w:t>
      </w:r>
    </w:p>
    <w:p w:rsidR="003960A3" w:rsidRDefault="003960A3" w:rsidP="003960A3">
      <w:pPr>
        <w:pStyle w:val="Code"/>
      </w:pPr>
      <w:r>
        <w:t xml:space="preserve">    grade = 'D';</w:t>
      </w:r>
    </w:p>
    <w:p w:rsidR="003960A3" w:rsidRDefault="003960A3" w:rsidP="003960A3">
      <w:pPr>
        <w:pStyle w:val="Code"/>
      </w:pPr>
      <w:r>
        <w:t>}</w:t>
      </w:r>
      <w:r w:rsidRPr="003960A3">
        <w:t xml:space="preserve"> </w:t>
      </w:r>
    </w:p>
    <w:p w:rsidR="003960A3" w:rsidRDefault="003960A3" w:rsidP="003960A3">
      <w:pPr>
        <w:pStyle w:val="Code"/>
      </w:pPr>
      <w:r>
        <w:t xml:space="preserve">else </w:t>
      </w:r>
    </w:p>
    <w:p w:rsidR="003960A3" w:rsidRDefault="003960A3" w:rsidP="003960A3">
      <w:pPr>
        <w:pStyle w:val="Code"/>
      </w:pPr>
      <w:r>
        <w:t>{</w:t>
      </w:r>
    </w:p>
    <w:p w:rsidR="003960A3" w:rsidRDefault="003960A3" w:rsidP="003960A3">
      <w:pPr>
        <w:pStyle w:val="Code"/>
      </w:pPr>
      <w:r>
        <w:t xml:space="preserve">    grade = 'F';</w:t>
      </w:r>
    </w:p>
    <w:p w:rsidR="003960A3" w:rsidRDefault="003960A3" w:rsidP="00F9401C">
      <w:pPr>
        <w:pStyle w:val="Code"/>
      </w:pPr>
      <w:r>
        <w:t>}</w:t>
      </w:r>
    </w:p>
    <w:p w:rsidR="003960A3" w:rsidRDefault="0081210A" w:rsidP="00F9401C">
      <w:pPr>
        <w:pStyle w:val="Heading1"/>
      </w:pPr>
      <w:r>
        <w:t>Switch Statements</w:t>
      </w:r>
    </w:p>
    <w:p w:rsidR="0081210A" w:rsidRDefault="005B6593" w:rsidP="0081210A">
      <w:r>
        <w:t xml:space="preserve">The </w:t>
      </w:r>
      <w:r w:rsidRPr="00F9401C">
        <w:rPr>
          <w:rStyle w:val="InlineCodeChar"/>
        </w:rPr>
        <w:t>switch</w:t>
      </w:r>
      <w:r>
        <w:t xml:space="preserve"> statement is similar to nested </w:t>
      </w:r>
      <w:r w:rsidRPr="00F9401C">
        <w:rPr>
          <w:rStyle w:val="InlineCodeChar"/>
        </w:rPr>
        <w:t>if</w:t>
      </w:r>
      <w:r>
        <w:t xml:space="preserve"> statements. It looks like this:</w:t>
      </w:r>
    </w:p>
    <w:p w:rsidR="005B6593" w:rsidRDefault="005B6593" w:rsidP="005B6593">
      <w:pPr>
        <w:pStyle w:val="Code"/>
      </w:pPr>
      <w:r>
        <w:t>switch (expression)</w:t>
      </w:r>
    </w:p>
    <w:p w:rsidR="005B6593" w:rsidRDefault="005B6593" w:rsidP="005B6593">
      <w:pPr>
        <w:pStyle w:val="Code"/>
      </w:pPr>
      <w:r>
        <w:t>{</w:t>
      </w:r>
    </w:p>
    <w:p w:rsidR="005B6593" w:rsidRDefault="005B6593" w:rsidP="005B6593">
      <w:pPr>
        <w:pStyle w:val="Code"/>
      </w:pPr>
      <w:r>
        <w:t xml:space="preserve">    case value1:</w:t>
      </w:r>
    </w:p>
    <w:p w:rsidR="005B6593" w:rsidRDefault="005B6593" w:rsidP="005B6593">
      <w:pPr>
        <w:pStyle w:val="Code"/>
      </w:pPr>
      <w:r>
        <w:t xml:space="preserve">        statement1;</w:t>
      </w:r>
    </w:p>
    <w:p w:rsidR="005B6593" w:rsidRDefault="005B6593" w:rsidP="005B6593">
      <w:pPr>
        <w:pStyle w:val="Code"/>
      </w:pPr>
      <w:r>
        <w:t xml:space="preserve">        break;</w:t>
      </w:r>
    </w:p>
    <w:p w:rsidR="005B6593" w:rsidRDefault="005B6593" w:rsidP="005B6593">
      <w:pPr>
        <w:pStyle w:val="Code"/>
      </w:pPr>
      <w:r>
        <w:t xml:space="preserve">    case value2:</w:t>
      </w:r>
    </w:p>
    <w:p w:rsidR="005B6593" w:rsidRDefault="005B6593" w:rsidP="005B6593">
      <w:pPr>
        <w:pStyle w:val="Code"/>
      </w:pPr>
      <w:r>
        <w:t xml:space="preserve">        statement2;</w:t>
      </w:r>
    </w:p>
    <w:p w:rsidR="005B6593" w:rsidRDefault="005B6593" w:rsidP="005B6593">
      <w:pPr>
        <w:pStyle w:val="Code"/>
      </w:pPr>
      <w:r>
        <w:t xml:space="preserve">        break;</w:t>
      </w:r>
    </w:p>
    <w:p w:rsidR="005B6593" w:rsidRDefault="005B6593" w:rsidP="005B6593">
      <w:pPr>
        <w:pStyle w:val="Code"/>
      </w:pPr>
      <w:r>
        <w:t xml:space="preserve">    default:</w:t>
      </w:r>
    </w:p>
    <w:p w:rsidR="005B6593" w:rsidRDefault="005B6593" w:rsidP="005B6593">
      <w:pPr>
        <w:pStyle w:val="Code"/>
      </w:pPr>
      <w:r>
        <w:lastRenderedPageBreak/>
        <w:t xml:space="preserve">        statement3;</w:t>
      </w:r>
    </w:p>
    <w:p w:rsidR="005B6593" w:rsidRDefault="005B6593" w:rsidP="005B6593">
      <w:pPr>
        <w:pStyle w:val="Code"/>
      </w:pPr>
      <w:r>
        <w:t>}</w:t>
      </w:r>
    </w:p>
    <w:p w:rsidR="005B6593" w:rsidRDefault="005B6593" w:rsidP="005B6593">
      <w:r>
        <w:t xml:space="preserve">The </w:t>
      </w:r>
      <w:r w:rsidRPr="00F9401C">
        <w:rPr>
          <w:rStyle w:val="InlineCodeChar"/>
          <w:b/>
        </w:rPr>
        <w:t>break</w:t>
      </w:r>
      <w:r>
        <w:t xml:space="preserve"> keyword is necessary to stop ev</w:t>
      </w:r>
      <w:r w:rsidR="00A222AF">
        <w:t>aluating the switch statement. I</w:t>
      </w:r>
      <w:r>
        <w:t>f it was not included, after running the statements inside a case it would continue to run the rest of the code inside the switch, and if another case also matched the value it would run those statements as well.</w:t>
      </w:r>
    </w:p>
    <w:p w:rsidR="00BA07C3" w:rsidRDefault="00BA07C3" w:rsidP="00BA07C3">
      <w:r>
        <w:t>The expression in the parentheses of the switch statement must</w:t>
      </w:r>
      <w:r w:rsidR="00A222AF">
        <w:t xml:space="preserve"> either</w:t>
      </w:r>
      <w:r>
        <w:t xml:space="preserve"> be or evaluate to an integer. This integer value will be checked against the cases inside the switch statement to see if it matches one of their values. If none of them match, the default case will be used, if it exists. The value of each case must be constant and known at compile time: it can’t be a variable that could </w:t>
      </w:r>
      <w:r w:rsidR="00A222AF">
        <w:t xml:space="preserve">be </w:t>
      </w:r>
      <w:r>
        <w:t>change</w:t>
      </w:r>
      <w:r w:rsidR="00A222AF">
        <w:t>d</w:t>
      </w:r>
      <w:r>
        <w:t xml:space="preserve">. </w:t>
      </w:r>
    </w:p>
    <w:p w:rsidR="005B6593" w:rsidRDefault="0064225E" w:rsidP="005B6593">
      <w:r>
        <w:t xml:space="preserve">Both of the code examples below would produce the exact same output (assuming a function named </w:t>
      </w:r>
      <w:r w:rsidRPr="00F9401C">
        <w:rPr>
          <w:rStyle w:val="InlineCodeChar"/>
        </w:rPr>
        <w:t>Print</w:t>
      </w:r>
      <w:r>
        <w:t xml:space="preserve"> that will print the string that is passed into it to the console):</w:t>
      </w:r>
    </w:p>
    <w:tbl>
      <w:tblPr>
        <w:tblStyle w:val="TableGrid"/>
        <w:tblW w:w="0" w:type="auto"/>
        <w:tblLook w:val="04A0" w:firstRow="1" w:lastRow="0" w:firstColumn="1" w:lastColumn="0" w:noHBand="0" w:noVBand="1"/>
      </w:tblPr>
      <w:tblGrid>
        <w:gridCol w:w="4675"/>
        <w:gridCol w:w="4675"/>
      </w:tblGrid>
      <w:tr w:rsidR="0064225E" w:rsidTr="0064225E">
        <w:tc>
          <w:tcPr>
            <w:tcW w:w="4675" w:type="dxa"/>
          </w:tcPr>
          <w:p w:rsidR="0064225E" w:rsidRDefault="0064225E" w:rsidP="00F9401C">
            <w:pPr>
              <w:pStyle w:val="InlineCode"/>
            </w:pPr>
            <w:r>
              <w:t>if (year == 1)</w:t>
            </w:r>
          </w:p>
          <w:p w:rsidR="0064225E" w:rsidRDefault="0064225E" w:rsidP="00F9401C">
            <w:pPr>
              <w:pStyle w:val="InlineCode"/>
            </w:pPr>
            <w:r>
              <w:t>{</w:t>
            </w:r>
          </w:p>
          <w:p w:rsidR="0064225E" w:rsidRDefault="0064225E" w:rsidP="00F9401C">
            <w:pPr>
              <w:pStyle w:val="InlineCode"/>
            </w:pPr>
            <w:r>
              <w:t xml:space="preserve">    Print("Freshman");</w:t>
            </w:r>
          </w:p>
          <w:p w:rsidR="0064225E" w:rsidRDefault="0064225E" w:rsidP="00F9401C">
            <w:pPr>
              <w:pStyle w:val="InlineCode"/>
            </w:pPr>
            <w:r>
              <w:t>}</w:t>
            </w:r>
          </w:p>
          <w:p w:rsidR="0064225E" w:rsidRDefault="0064225E" w:rsidP="00F9401C">
            <w:pPr>
              <w:pStyle w:val="InlineCode"/>
            </w:pPr>
            <w:r>
              <w:t xml:space="preserve">else if (year == 2) </w:t>
            </w:r>
          </w:p>
          <w:p w:rsidR="0064225E" w:rsidRDefault="0064225E" w:rsidP="00F9401C">
            <w:pPr>
              <w:pStyle w:val="InlineCode"/>
            </w:pPr>
            <w:r>
              <w:t>{</w:t>
            </w:r>
          </w:p>
          <w:p w:rsidR="0064225E" w:rsidRDefault="0064225E" w:rsidP="00F9401C">
            <w:pPr>
              <w:pStyle w:val="InlineCode"/>
            </w:pPr>
            <w:r>
              <w:t xml:space="preserve">    Print("Sophomore");</w:t>
            </w:r>
          </w:p>
          <w:p w:rsidR="0064225E" w:rsidRDefault="0064225E" w:rsidP="00F9401C">
            <w:pPr>
              <w:pStyle w:val="InlineCode"/>
            </w:pPr>
            <w:r>
              <w:t xml:space="preserve">} </w:t>
            </w:r>
          </w:p>
          <w:p w:rsidR="0064225E" w:rsidRDefault="0064225E" w:rsidP="00F9401C">
            <w:pPr>
              <w:pStyle w:val="InlineCode"/>
            </w:pPr>
            <w:r>
              <w:t xml:space="preserve">else if (year == 3) </w:t>
            </w:r>
          </w:p>
          <w:p w:rsidR="0064225E" w:rsidRDefault="0064225E" w:rsidP="00F9401C">
            <w:pPr>
              <w:pStyle w:val="InlineCode"/>
            </w:pPr>
            <w:r>
              <w:t>{</w:t>
            </w:r>
          </w:p>
          <w:p w:rsidR="0064225E" w:rsidRDefault="0064225E" w:rsidP="00F9401C">
            <w:pPr>
              <w:pStyle w:val="InlineCode"/>
            </w:pPr>
            <w:r>
              <w:t xml:space="preserve">    Print("Junior");</w:t>
            </w:r>
          </w:p>
          <w:p w:rsidR="0064225E" w:rsidRDefault="0064225E" w:rsidP="00F9401C">
            <w:pPr>
              <w:pStyle w:val="InlineCode"/>
            </w:pPr>
            <w:r>
              <w:t xml:space="preserve">} </w:t>
            </w:r>
          </w:p>
          <w:p w:rsidR="0064225E" w:rsidRDefault="0064225E" w:rsidP="00F9401C">
            <w:pPr>
              <w:pStyle w:val="InlineCode"/>
            </w:pPr>
            <w:r>
              <w:t xml:space="preserve">else if (year == 4) </w:t>
            </w:r>
          </w:p>
          <w:p w:rsidR="0064225E" w:rsidRDefault="0064225E" w:rsidP="00F9401C">
            <w:pPr>
              <w:pStyle w:val="InlineCode"/>
            </w:pPr>
            <w:r>
              <w:t>{</w:t>
            </w:r>
          </w:p>
          <w:p w:rsidR="0064225E" w:rsidRDefault="0064225E" w:rsidP="00F9401C">
            <w:pPr>
              <w:pStyle w:val="InlineCode"/>
            </w:pPr>
            <w:r>
              <w:t xml:space="preserve">    Print("Senior");</w:t>
            </w:r>
          </w:p>
          <w:p w:rsidR="0064225E" w:rsidRDefault="0064225E" w:rsidP="00F9401C">
            <w:pPr>
              <w:pStyle w:val="InlineCode"/>
            </w:pPr>
            <w:r>
              <w:t xml:space="preserve">} </w:t>
            </w:r>
          </w:p>
          <w:p w:rsidR="0064225E" w:rsidRDefault="0064225E" w:rsidP="00F9401C">
            <w:pPr>
              <w:pStyle w:val="InlineCode"/>
            </w:pPr>
            <w:r>
              <w:t>else</w:t>
            </w:r>
          </w:p>
          <w:p w:rsidR="0064225E" w:rsidRDefault="0064225E" w:rsidP="00F9401C">
            <w:pPr>
              <w:pStyle w:val="InlineCode"/>
            </w:pPr>
            <w:r>
              <w:t>{</w:t>
            </w:r>
          </w:p>
          <w:p w:rsidR="0064225E" w:rsidRDefault="0064225E" w:rsidP="00F9401C">
            <w:pPr>
              <w:pStyle w:val="InlineCode"/>
            </w:pPr>
            <w:r>
              <w:t xml:space="preserve">    Print("Invalid year");</w:t>
            </w:r>
          </w:p>
          <w:p w:rsidR="0064225E" w:rsidRDefault="0064225E" w:rsidP="00F9401C">
            <w:pPr>
              <w:pStyle w:val="InlineCode"/>
            </w:pPr>
            <w:r>
              <w:t>}</w:t>
            </w:r>
          </w:p>
        </w:tc>
        <w:tc>
          <w:tcPr>
            <w:tcW w:w="4675" w:type="dxa"/>
          </w:tcPr>
          <w:p w:rsidR="0064225E" w:rsidRDefault="00AA7E58" w:rsidP="00F9401C">
            <w:pPr>
              <w:pStyle w:val="InlineCode"/>
            </w:pPr>
            <w:r>
              <w:t>switch (year)</w:t>
            </w:r>
          </w:p>
          <w:p w:rsidR="00AA7E58" w:rsidRDefault="00AA7E58" w:rsidP="00F9401C">
            <w:pPr>
              <w:pStyle w:val="InlineCode"/>
            </w:pPr>
            <w:r>
              <w:t>{</w:t>
            </w:r>
          </w:p>
          <w:p w:rsidR="00AA7E58" w:rsidRDefault="00AA7E58" w:rsidP="00F9401C">
            <w:pPr>
              <w:pStyle w:val="InlineCode"/>
            </w:pPr>
            <w:r>
              <w:t xml:space="preserve">    case 1:</w:t>
            </w:r>
          </w:p>
          <w:p w:rsidR="00AA7E58" w:rsidRDefault="00AA7E58" w:rsidP="00F9401C">
            <w:pPr>
              <w:pStyle w:val="InlineCode"/>
            </w:pPr>
            <w:r>
              <w:t xml:space="preserve">        Print("Freshman");</w:t>
            </w:r>
          </w:p>
          <w:p w:rsidR="00AA7E58" w:rsidRDefault="00AA7E58" w:rsidP="00F9401C">
            <w:pPr>
              <w:pStyle w:val="InlineCode"/>
            </w:pPr>
            <w:r>
              <w:t xml:space="preserve">        break; </w:t>
            </w:r>
          </w:p>
          <w:p w:rsidR="00AA7E58" w:rsidRDefault="00AA7E58" w:rsidP="00F9401C">
            <w:pPr>
              <w:pStyle w:val="InlineCode"/>
            </w:pPr>
            <w:r>
              <w:t xml:space="preserve">    case 2:</w:t>
            </w:r>
          </w:p>
          <w:p w:rsidR="00AA7E58" w:rsidRDefault="00AA7E58" w:rsidP="00F9401C">
            <w:pPr>
              <w:pStyle w:val="InlineCode"/>
            </w:pPr>
            <w:r>
              <w:t xml:space="preserve">        Print("Sophomore ");</w:t>
            </w:r>
          </w:p>
          <w:p w:rsidR="00AA7E58" w:rsidRDefault="00AA7E58" w:rsidP="00F9401C">
            <w:pPr>
              <w:pStyle w:val="InlineCode"/>
            </w:pPr>
            <w:r>
              <w:t xml:space="preserve">        break; </w:t>
            </w:r>
          </w:p>
          <w:p w:rsidR="00AA7E58" w:rsidRDefault="00AA7E58" w:rsidP="00F9401C">
            <w:pPr>
              <w:pStyle w:val="InlineCode"/>
            </w:pPr>
            <w:r>
              <w:t xml:space="preserve">    case 3:</w:t>
            </w:r>
          </w:p>
          <w:p w:rsidR="00AA7E58" w:rsidRDefault="00AA7E58" w:rsidP="00F9401C">
            <w:pPr>
              <w:pStyle w:val="InlineCode"/>
            </w:pPr>
            <w:r>
              <w:t xml:space="preserve">        Print("Junior ");</w:t>
            </w:r>
          </w:p>
          <w:p w:rsidR="00AA7E58" w:rsidRDefault="00AA7E58" w:rsidP="00F9401C">
            <w:pPr>
              <w:pStyle w:val="InlineCode"/>
            </w:pPr>
            <w:r>
              <w:t xml:space="preserve">        break; </w:t>
            </w:r>
          </w:p>
          <w:p w:rsidR="00AA7E58" w:rsidRDefault="00AA7E58" w:rsidP="00F9401C">
            <w:pPr>
              <w:pStyle w:val="InlineCode"/>
            </w:pPr>
            <w:r>
              <w:t xml:space="preserve">    case 4:</w:t>
            </w:r>
          </w:p>
          <w:p w:rsidR="00AA7E58" w:rsidRDefault="00AA7E58" w:rsidP="00F9401C">
            <w:pPr>
              <w:pStyle w:val="InlineCode"/>
            </w:pPr>
            <w:r>
              <w:t xml:space="preserve">        Print("Senior ");</w:t>
            </w:r>
          </w:p>
          <w:p w:rsidR="00AA7E58" w:rsidRDefault="00AA7E58" w:rsidP="00F9401C">
            <w:pPr>
              <w:pStyle w:val="InlineCode"/>
            </w:pPr>
            <w:r>
              <w:t xml:space="preserve">        break; </w:t>
            </w:r>
          </w:p>
          <w:p w:rsidR="00AA7E58" w:rsidRDefault="00AA7E58" w:rsidP="00F9401C">
            <w:pPr>
              <w:pStyle w:val="InlineCode"/>
            </w:pPr>
            <w:r>
              <w:t xml:space="preserve">    default:</w:t>
            </w:r>
          </w:p>
          <w:p w:rsidR="00AA7E58" w:rsidRDefault="00AA7E58" w:rsidP="00F9401C">
            <w:pPr>
              <w:pStyle w:val="InlineCode"/>
            </w:pPr>
            <w:r>
              <w:t xml:space="preserve">        Print("Invalid year");</w:t>
            </w:r>
          </w:p>
          <w:p w:rsidR="00AA7E58" w:rsidRDefault="00AA7E58" w:rsidP="00F9401C">
            <w:pPr>
              <w:pStyle w:val="InlineCode"/>
            </w:pPr>
            <w:r>
              <w:t xml:space="preserve">        break;</w:t>
            </w:r>
          </w:p>
          <w:p w:rsidR="00AA7E58" w:rsidRDefault="00AA7E58" w:rsidP="00F9401C">
            <w:pPr>
              <w:pStyle w:val="InlineCode"/>
            </w:pPr>
            <w:r>
              <w:t>}</w:t>
            </w:r>
          </w:p>
        </w:tc>
      </w:tr>
    </w:tbl>
    <w:p w:rsidR="0064225E" w:rsidRDefault="0064225E" w:rsidP="005B6593"/>
    <w:p w:rsidR="00BA07C3" w:rsidRDefault="00464E4C" w:rsidP="00F9401C">
      <w:pPr>
        <w:pStyle w:val="Heading1"/>
      </w:pPr>
      <w:r>
        <w:t>Scope</w:t>
      </w:r>
    </w:p>
    <w:p w:rsidR="00D44CC3" w:rsidRDefault="00D44CC3" w:rsidP="00464E4C">
      <w:r>
        <w:t xml:space="preserve">The </w:t>
      </w:r>
      <w:r>
        <w:rPr>
          <w:b/>
        </w:rPr>
        <w:t>scope</w:t>
      </w:r>
      <w:r>
        <w:t xml:space="preserve"> or visibility of a variable is what determines in which parts of the program the variable can be seen and used. Some other scope factors will be discussed in later chapters, but for now we will stick with </w:t>
      </w:r>
      <w:r>
        <w:rPr>
          <w:b/>
        </w:rPr>
        <w:t>block scope</w:t>
      </w:r>
      <w:r>
        <w:t xml:space="preserve">. Blocks are any areas that are delimited by curly braces, such as an </w:t>
      </w:r>
      <w:r w:rsidRPr="00F9401C">
        <w:rPr>
          <w:rStyle w:val="InlineCodeChar"/>
        </w:rPr>
        <w:t>if</w:t>
      </w:r>
      <w:r>
        <w:t xml:space="preserve"> statement. A variable with block scope is visible from its declaration to the end of the block. </w:t>
      </w:r>
      <w:r w:rsidR="00A222AF">
        <w:t>(</w:t>
      </w:r>
      <w:r w:rsidR="00A222AF">
        <w:t xml:space="preserve">Variables with block scope are also called </w:t>
      </w:r>
      <w:r w:rsidR="00A222AF">
        <w:rPr>
          <w:b/>
        </w:rPr>
        <w:t xml:space="preserve">local </w:t>
      </w:r>
      <w:r w:rsidR="00A222AF">
        <w:t xml:space="preserve">variables, since they are only available </w:t>
      </w:r>
      <w:r w:rsidR="00A222AF">
        <w:t xml:space="preserve">within their local area.) </w:t>
      </w:r>
      <w:r w:rsidR="007F67CD">
        <w:t xml:space="preserve">This means that variables declared inside an </w:t>
      </w:r>
      <w:r w:rsidR="007F67CD" w:rsidRPr="00F9401C">
        <w:rPr>
          <w:rStyle w:val="InlineCodeChar"/>
        </w:rPr>
        <w:t>if</w:t>
      </w:r>
      <w:r w:rsidR="007F67CD">
        <w:t xml:space="preserve"> statement are only usable inside that block, and can’t be used after the closing curly brace.</w:t>
      </w:r>
    </w:p>
    <w:p w:rsidR="00654B1C" w:rsidRDefault="00654B1C" w:rsidP="00654B1C">
      <w:pPr>
        <w:pStyle w:val="Code"/>
      </w:pPr>
      <w:r>
        <w:lastRenderedPageBreak/>
        <w:t>int a = 5; /* scope of a starts here */</w:t>
      </w:r>
    </w:p>
    <w:p w:rsidR="00654B1C" w:rsidRDefault="00654B1C" w:rsidP="007F67CD">
      <w:pPr>
        <w:pStyle w:val="Code"/>
      </w:pPr>
    </w:p>
    <w:p w:rsidR="00654B1C" w:rsidRDefault="00654B1C" w:rsidP="007F67CD">
      <w:pPr>
        <w:pStyle w:val="Code"/>
      </w:pPr>
      <w:r>
        <w:t>if (a == 5)</w:t>
      </w:r>
    </w:p>
    <w:p w:rsidR="00654B1C" w:rsidRDefault="00654B1C" w:rsidP="007F67CD">
      <w:pPr>
        <w:pStyle w:val="Code"/>
      </w:pPr>
      <w:r>
        <w:t>{</w:t>
      </w:r>
    </w:p>
    <w:p w:rsidR="00654B1C" w:rsidRDefault="00654B1C" w:rsidP="00654B1C">
      <w:pPr>
        <w:pStyle w:val="Code"/>
      </w:pPr>
      <w:r>
        <w:tab/>
        <w:t>int x; /* scope of x starts here */</w:t>
      </w:r>
    </w:p>
    <w:p w:rsidR="00654B1C" w:rsidRDefault="00654B1C" w:rsidP="007F67CD">
      <w:pPr>
        <w:pStyle w:val="Code"/>
      </w:pPr>
    </w:p>
    <w:p w:rsidR="00654B1C" w:rsidRDefault="00654B1C" w:rsidP="007F67CD">
      <w:pPr>
        <w:pStyle w:val="Code"/>
      </w:pPr>
      <w:r>
        <w:t xml:space="preserve">   x = a; /* okay, both in scope */</w:t>
      </w:r>
    </w:p>
    <w:p w:rsidR="00654B1C" w:rsidRDefault="00654B1C" w:rsidP="007F67CD">
      <w:pPr>
        <w:pStyle w:val="Code"/>
      </w:pPr>
    </w:p>
    <w:p w:rsidR="00654B1C" w:rsidRDefault="00654B1C" w:rsidP="007F67CD">
      <w:pPr>
        <w:pStyle w:val="Code"/>
      </w:pPr>
      <w:r>
        <w:t>} /* scope of x ends here */</w:t>
      </w:r>
    </w:p>
    <w:p w:rsidR="00654B1C" w:rsidRDefault="00654B1C" w:rsidP="007F67CD">
      <w:pPr>
        <w:pStyle w:val="Code"/>
      </w:pPr>
    </w:p>
    <w:p w:rsidR="00654B1C" w:rsidRDefault="00654B1C" w:rsidP="007F67CD">
      <w:pPr>
        <w:pStyle w:val="Code"/>
      </w:pPr>
      <w:r>
        <w:t>a = x; /*</w:t>
      </w:r>
      <w:r w:rsidR="00E66867">
        <w:t xml:space="preserve"> </w:t>
      </w:r>
      <w:r w:rsidR="00E66867" w:rsidRPr="00E66867">
        <w:rPr>
          <w:b/>
        </w:rPr>
        <w:t>error</w:t>
      </w:r>
      <w:r w:rsidR="00E66867">
        <w:t>:</w:t>
      </w:r>
      <w:r>
        <w:t xml:space="preserve"> x is not in scope */</w:t>
      </w:r>
    </w:p>
    <w:p w:rsidR="00E66867" w:rsidRDefault="00E66867" w:rsidP="00E66867">
      <w:r>
        <w:t>Variable names must be unique, of course, but they only have to be unique within their scope. Once a new scope starts, you are allowed to declare a variable that has the same name as a parent scope.</w:t>
      </w:r>
      <w:r w:rsidR="004855A0">
        <w:t xml:space="preserve"> If you do this, however, you can’t access the variable from the parent scope any more, since the name has been overridden. </w:t>
      </w:r>
    </w:p>
    <w:p w:rsidR="00E66867" w:rsidRDefault="00E66867" w:rsidP="00440979">
      <w:pPr>
        <w:pStyle w:val="Code"/>
      </w:pPr>
      <w:r>
        <w:t>int a = 1;</w:t>
      </w:r>
    </w:p>
    <w:p w:rsidR="00E66867" w:rsidRDefault="00E66867" w:rsidP="00E66867">
      <w:pPr>
        <w:pStyle w:val="Code"/>
      </w:pPr>
      <w:r>
        <w:t xml:space="preserve">int a = 0; /* </w:t>
      </w:r>
      <w:r w:rsidRPr="00E66867">
        <w:rPr>
          <w:b/>
        </w:rPr>
        <w:t>error</w:t>
      </w:r>
      <w:r>
        <w:t>: a is already defined in this scope */</w:t>
      </w:r>
    </w:p>
    <w:p w:rsidR="00E66867" w:rsidRDefault="00E66867" w:rsidP="00E66867">
      <w:pPr>
        <w:pStyle w:val="Code"/>
      </w:pPr>
    </w:p>
    <w:p w:rsidR="00E66867" w:rsidRDefault="00E66867" w:rsidP="00E66867">
      <w:pPr>
        <w:pStyle w:val="Code"/>
      </w:pPr>
      <w:r>
        <w:t>Print(a); /* this will print the number 1 */</w:t>
      </w:r>
    </w:p>
    <w:p w:rsidR="00E66867" w:rsidRDefault="00E66867" w:rsidP="00E66867">
      <w:pPr>
        <w:pStyle w:val="Code"/>
      </w:pPr>
    </w:p>
    <w:p w:rsidR="00E66867" w:rsidRDefault="00E66867" w:rsidP="00E66867">
      <w:pPr>
        <w:pStyle w:val="Code"/>
      </w:pPr>
      <w:r>
        <w:t>if (a == 1)</w:t>
      </w:r>
    </w:p>
    <w:p w:rsidR="00E66867" w:rsidRDefault="00E66867" w:rsidP="00E66867">
      <w:pPr>
        <w:pStyle w:val="Code"/>
      </w:pPr>
      <w:r>
        <w:t>{</w:t>
      </w:r>
    </w:p>
    <w:p w:rsidR="00440979" w:rsidRDefault="00E66867" w:rsidP="00440979">
      <w:pPr>
        <w:pStyle w:val="Code"/>
      </w:pPr>
      <w:r>
        <w:t xml:space="preserve">   int a = 5;</w:t>
      </w:r>
      <w:r w:rsidR="001357CB">
        <w:t xml:space="preserve"> /* okay, different scope so different a */</w:t>
      </w:r>
      <w:r w:rsidR="00440979" w:rsidRPr="00440979">
        <w:t xml:space="preserve"> </w:t>
      </w:r>
    </w:p>
    <w:p w:rsidR="00E66867" w:rsidRDefault="003930F3" w:rsidP="003930F3">
      <w:pPr>
        <w:pStyle w:val="Code"/>
      </w:pPr>
      <w:r>
        <w:t xml:space="preserve">   </w:t>
      </w:r>
      <w:r w:rsidR="00440979">
        <w:t xml:space="preserve">int a = 0; /* </w:t>
      </w:r>
      <w:r w:rsidR="00440979" w:rsidRPr="00E66867">
        <w:rPr>
          <w:b/>
        </w:rPr>
        <w:t>error</w:t>
      </w:r>
      <w:r w:rsidR="00440979">
        <w:t>: a is already defined in this scope */</w:t>
      </w:r>
    </w:p>
    <w:p w:rsidR="001357CB" w:rsidRDefault="001357CB" w:rsidP="00E66867">
      <w:pPr>
        <w:pStyle w:val="Code"/>
      </w:pPr>
      <w:r>
        <w:t xml:space="preserve">   int </w:t>
      </w:r>
      <w:r w:rsidR="00440979">
        <w:t>x = 6;</w:t>
      </w:r>
    </w:p>
    <w:p w:rsidR="00440979" w:rsidRDefault="00440979" w:rsidP="00E66867">
      <w:pPr>
        <w:pStyle w:val="Code"/>
      </w:pPr>
    </w:p>
    <w:p w:rsidR="00440979" w:rsidRDefault="00440979" w:rsidP="00440979">
      <w:pPr>
        <w:pStyle w:val="Code"/>
      </w:pPr>
      <w:r>
        <w:t xml:space="preserve">   Print(a); /* this will print the number 5 */</w:t>
      </w:r>
    </w:p>
    <w:p w:rsidR="00440979" w:rsidRDefault="00440979" w:rsidP="00440979">
      <w:pPr>
        <w:pStyle w:val="Code"/>
      </w:pPr>
      <w:r>
        <w:t xml:space="preserve">   Print(x); /* this will print the number 6 */</w:t>
      </w:r>
    </w:p>
    <w:p w:rsidR="00440979" w:rsidRDefault="00440979" w:rsidP="00E66867">
      <w:pPr>
        <w:pStyle w:val="Code"/>
      </w:pPr>
      <w:r>
        <w:t>}</w:t>
      </w:r>
    </w:p>
    <w:p w:rsidR="00440979" w:rsidRDefault="00440979" w:rsidP="00E66867">
      <w:pPr>
        <w:pStyle w:val="Code"/>
      </w:pPr>
    </w:p>
    <w:p w:rsidR="00440979" w:rsidRDefault="00440979" w:rsidP="00E66867">
      <w:pPr>
        <w:pStyle w:val="Code"/>
      </w:pPr>
      <w:r>
        <w:t>if (b == 2)</w:t>
      </w:r>
    </w:p>
    <w:p w:rsidR="00440979" w:rsidRDefault="00440979" w:rsidP="00E66867">
      <w:pPr>
        <w:pStyle w:val="Code"/>
      </w:pPr>
      <w:r>
        <w:t>{</w:t>
      </w:r>
    </w:p>
    <w:p w:rsidR="00440979" w:rsidRDefault="00440979" w:rsidP="00440979">
      <w:pPr>
        <w:pStyle w:val="Code"/>
      </w:pPr>
      <w:r>
        <w:t xml:space="preserve">   int x = 10; /* okay, different scope */</w:t>
      </w:r>
    </w:p>
    <w:p w:rsidR="00440979" w:rsidRDefault="00440979" w:rsidP="00440979">
      <w:pPr>
        <w:pStyle w:val="Code"/>
      </w:pPr>
    </w:p>
    <w:p w:rsidR="00440979" w:rsidRDefault="00440979" w:rsidP="00440979">
      <w:pPr>
        <w:pStyle w:val="Code"/>
      </w:pPr>
      <w:r>
        <w:t xml:space="preserve">   Print(x); /* this will print the number 10 */</w:t>
      </w:r>
    </w:p>
    <w:p w:rsidR="00440979" w:rsidRDefault="00440979" w:rsidP="00440979">
      <w:pPr>
        <w:pStyle w:val="Code"/>
      </w:pPr>
      <w:r>
        <w:t>}</w:t>
      </w:r>
    </w:p>
    <w:p w:rsidR="00440979" w:rsidRDefault="00440979" w:rsidP="00440979">
      <w:pPr>
        <w:pStyle w:val="Code"/>
      </w:pPr>
    </w:p>
    <w:p w:rsidR="00440979" w:rsidRDefault="00440979" w:rsidP="00A222AF">
      <w:pPr>
        <w:pStyle w:val="Code"/>
      </w:pPr>
      <w:r>
        <w:t>Print(a); /* this will aga</w:t>
      </w:r>
      <w:bookmarkStart w:id="0" w:name="_GoBack"/>
      <w:bookmarkEnd w:id="0"/>
      <w:r>
        <w:t>in print the number 1 */</w:t>
      </w:r>
    </w:p>
    <w:sectPr w:rsidR="00440979" w:rsidSect="009919CE">
      <w:foot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34E" w:rsidRDefault="0018434E" w:rsidP="009919CE">
      <w:pPr>
        <w:spacing w:after="0" w:line="240" w:lineRule="auto"/>
      </w:pPr>
      <w:r>
        <w:separator/>
      </w:r>
    </w:p>
  </w:endnote>
  <w:endnote w:type="continuationSeparator" w:id="0">
    <w:p w:rsidR="0018434E" w:rsidRDefault="0018434E" w:rsidP="0099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306249"/>
      <w:docPartObj>
        <w:docPartGallery w:val="Page Numbers (Bottom of Page)"/>
        <w:docPartUnique/>
      </w:docPartObj>
    </w:sdtPr>
    <w:sdtEndPr>
      <w:rPr>
        <w:noProof/>
      </w:rPr>
    </w:sdtEndPr>
    <w:sdtContent>
      <w:p w:rsidR="009919CE" w:rsidRDefault="009919CE">
        <w:pPr>
          <w:pStyle w:val="Footer"/>
          <w:jc w:val="center"/>
        </w:pPr>
        <w:r>
          <w:fldChar w:fldCharType="begin"/>
        </w:r>
        <w:r>
          <w:instrText xml:space="preserve"> PAGE   \* MERGEFORMAT </w:instrText>
        </w:r>
        <w:r>
          <w:fldChar w:fldCharType="separate"/>
        </w:r>
        <w:r w:rsidR="00B47D50">
          <w:rPr>
            <w:noProof/>
          </w:rPr>
          <w:t>5</w:t>
        </w:r>
        <w:r>
          <w:rPr>
            <w:noProof/>
          </w:rPr>
          <w:fldChar w:fldCharType="end"/>
        </w:r>
      </w:p>
    </w:sdtContent>
  </w:sdt>
  <w:p w:rsidR="009919CE" w:rsidRDefault="00991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34E" w:rsidRDefault="0018434E" w:rsidP="009919CE">
      <w:pPr>
        <w:spacing w:after="0" w:line="240" w:lineRule="auto"/>
      </w:pPr>
      <w:r>
        <w:separator/>
      </w:r>
    </w:p>
  </w:footnote>
  <w:footnote w:type="continuationSeparator" w:id="0">
    <w:p w:rsidR="0018434E" w:rsidRDefault="0018434E" w:rsidP="00991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909"/>
    <w:rsid w:val="000C6730"/>
    <w:rsid w:val="001357CB"/>
    <w:rsid w:val="0018434E"/>
    <w:rsid w:val="001F1429"/>
    <w:rsid w:val="002B3909"/>
    <w:rsid w:val="002E43CA"/>
    <w:rsid w:val="003930F3"/>
    <w:rsid w:val="003960A3"/>
    <w:rsid w:val="003963F4"/>
    <w:rsid w:val="003E5E07"/>
    <w:rsid w:val="00440979"/>
    <w:rsid w:val="00461277"/>
    <w:rsid w:val="00464E4C"/>
    <w:rsid w:val="004736AA"/>
    <w:rsid w:val="004855A0"/>
    <w:rsid w:val="004977A5"/>
    <w:rsid w:val="004A5379"/>
    <w:rsid w:val="00547090"/>
    <w:rsid w:val="005B6593"/>
    <w:rsid w:val="005C46D2"/>
    <w:rsid w:val="006309C0"/>
    <w:rsid w:val="0064225E"/>
    <w:rsid w:val="00654B1C"/>
    <w:rsid w:val="00690961"/>
    <w:rsid w:val="007F67CD"/>
    <w:rsid w:val="0081210A"/>
    <w:rsid w:val="008B1031"/>
    <w:rsid w:val="009919CE"/>
    <w:rsid w:val="00A222AF"/>
    <w:rsid w:val="00AA7E58"/>
    <w:rsid w:val="00AF05A0"/>
    <w:rsid w:val="00B47D50"/>
    <w:rsid w:val="00BA07C3"/>
    <w:rsid w:val="00D44CC3"/>
    <w:rsid w:val="00DA7A58"/>
    <w:rsid w:val="00E66867"/>
    <w:rsid w:val="00F13C69"/>
    <w:rsid w:val="00F9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71E9"/>
  <w15:chartTrackingRefBased/>
  <w15:docId w15:val="{3D57E2E1-7948-4B71-B557-E294D80E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01C"/>
    <w:rPr>
      <w:sz w:val="22"/>
    </w:rPr>
  </w:style>
  <w:style w:type="paragraph" w:styleId="Heading1">
    <w:name w:val="heading 1"/>
    <w:basedOn w:val="Normal"/>
    <w:next w:val="Normal"/>
    <w:link w:val="Heading1Char"/>
    <w:uiPriority w:val="9"/>
    <w:qFormat/>
    <w:rsid w:val="00F9401C"/>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9401C"/>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F9401C"/>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F9401C"/>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F9401C"/>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F9401C"/>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F9401C"/>
    <w:pPr>
      <w:keepNext/>
      <w:keepLines/>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Heading8">
    <w:name w:val="heading 8"/>
    <w:basedOn w:val="Normal"/>
    <w:next w:val="Normal"/>
    <w:link w:val="Heading8Char"/>
    <w:uiPriority w:val="9"/>
    <w:semiHidden/>
    <w:unhideWhenUsed/>
    <w:qFormat/>
    <w:rsid w:val="00F9401C"/>
    <w:pPr>
      <w:keepNext/>
      <w:keepLines/>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Heading9">
    <w:name w:val="heading 9"/>
    <w:basedOn w:val="Normal"/>
    <w:next w:val="Normal"/>
    <w:link w:val="Heading9Char"/>
    <w:uiPriority w:val="9"/>
    <w:semiHidden/>
    <w:unhideWhenUsed/>
    <w:qFormat/>
    <w:rsid w:val="00F9401C"/>
    <w:pPr>
      <w:keepNext/>
      <w:keepLines/>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1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9401C"/>
    <w:rPr>
      <w:rFonts w:asciiTheme="majorHAnsi" w:eastAsiaTheme="majorEastAsia" w:hAnsiTheme="majorHAnsi" w:cstheme="majorBidi"/>
      <w:color w:val="C0504D" w:themeColor="accent2"/>
      <w:sz w:val="36"/>
      <w:szCs w:val="36"/>
    </w:rPr>
  </w:style>
  <w:style w:type="paragraph" w:customStyle="1" w:styleId="Code">
    <w:name w:val="Code"/>
    <w:basedOn w:val="Normal"/>
    <w:link w:val="CodeChar"/>
    <w:qFormat/>
    <w:rsid w:val="00F9401C"/>
    <w:pPr>
      <w:pBdr>
        <w:top w:val="single" w:sz="2" w:space="6" w:color="808080" w:themeColor="background1" w:themeShade="80"/>
        <w:left w:val="single" w:sz="2" w:space="6" w:color="808080" w:themeColor="background1" w:themeShade="80"/>
        <w:bottom w:val="single" w:sz="2" w:space="6" w:color="808080" w:themeColor="background1" w:themeShade="80"/>
        <w:right w:val="single" w:sz="2" w:space="6" w:color="808080" w:themeColor="background1" w:themeShade="80"/>
      </w:pBdr>
      <w:shd w:val="clear" w:color="auto" w:fill="D9D9D9" w:themeFill="background1" w:themeFillShade="D9"/>
      <w:ind w:left="360"/>
      <w:contextualSpacing/>
    </w:pPr>
    <w:rPr>
      <w:rFonts w:ascii="Consolas" w:hAnsi="Consolas"/>
    </w:rPr>
  </w:style>
  <w:style w:type="table" w:styleId="TableGrid">
    <w:name w:val="Table Grid"/>
    <w:basedOn w:val="TableNormal"/>
    <w:uiPriority w:val="39"/>
    <w:rsid w:val="00AF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F9401C"/>
    <w:rPr>
      <w:rFonts w:ascii="Consolas" w:hAnsi="Consolas"/>
      <w:sz w:val="22"/>
      <w:shd w:val="clear" w:color="auto" w:fill="D9D9D9" w:themeFill="background1" w:themeFillShade="D9"/>
    </w:rPr>
  </w:style>
  <w:style w:type="character" w:customStyle="1" w:styleId="Heading3Char">
    <w:name w:val="Heading 3 Char"/>
    <w:basedOn w:val="DefaultParagraphFont"/>
    <w:link w:val="Heading3"/>
    <w:uiPriority w:val="9"/>
    <w:rsid w:val="00F9401C"/>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F9401C"/>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F9401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F9401C"/>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F9401C"/>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F9401C"/>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F9401C"/>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F9401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401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9401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9401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9401C"/>
    <w:rPr>
      <w:caps/>
      <w:color w:val="404040" w:themeColor="text1" w:themeTint="BF"/>
      <w:spacing w:val="20"/>
      <w:sz w:val="28"/>
      <w:szCs w:val="28"/>
    </w:rPr>
  </w:style>
  <w:style w:type="character" w:styleId="Strong">
    <w:name w:val="Strong"/>
    <w:basedOn w:val="DefaultParagraphFont"/>
    <w:uiPriority w:val="22"/>
    <w:qFormat/>
    <w:rsid w:val="00F9401C"/>
    <w:rPr>
      <w:b/>
      <w:bCs/>
    </w:rPr>
  </w:style>
  <w:style w:type="character" w:styleId="Emphasis">
    <w:name w:val="Emphasis"/>
    <w:basedOn w:val="DefaultParagraphFont"/>
    <w:uiPriority w:val="20"/>
    <w:qFormat/>
    <w:rsid w:val="00F9401C"/>
    <w:rPr>
      <w:i/>
      <w:iCs/>
      <w:color w:val="000000" w:themeColor="text1"/>
    </w:rPr>
  </w:style>
  <w:style w:type="paragraph" w:styleId="NoSpacing">
    <w:name w:val="No Spacing"/>
    <w:uiPriority w:val="1"/>
    <w:qFormat/>
    <w:rsid w:val="00F9401C"/>
    <w:pPr>
      <w:spacing w:after="0" w:line="240" w:lineRule="auto"/>
    </w:pPr>
  </w:style>
  <w:style w:type="paragraph" w:styleId="ListParagraph">
    <w:name w:val="List Paragraph"/>
    <w:basedOn w:val="Normal"/>
    <w:uiPriority w:val="34"/>
    <w:qFormat/>
    <w:rsid w:val="00F9401C"/>
    <w:pPr>
      <w:ind w:left="720"/>
      <w:contextualSpacing/>
    </w:pPr>
  </w:style>
  <w:style w:type="paragraph" w:styleId="Quote">
    <w:name w:val="Quote"/>
    <w:basedOn w:val="Normal"/>
    <w:next w:val="Normal"/>
    <w:link w:val="QuoteChar"/>
    <w:uiPriority w:val="29"/>
    <w:qFormat/>
    <w:rsid w:val="00F9401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9401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9401C"/>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9401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9401C"/>
    <w:rPr>
      <w:i/>
      <w:iCs/>
      <w:color w:val="595959" w:themeColor="text1" w:themeTint="A6"/>
    </w:rPr>
  </w:style>
  <w:style w:type="character" w:styleId="IntenseEmphasis">
    <w:name w:val="Intense Emphasis"/>
    <w:basedOn w:val="DefaultParagraphFont"/>
    <w:uiPriority w:val="21"/>
    <w:qFormat/>
    <w:rsid w:val="00F9401C"/>
    <w:rPr>
      <w:b/>
      <w:bCs/>
      <w:i/>
      <w:iCs/>
      <w:caps w:val="0"/>
      <w:smallCaps w:val="0"/>
      <w:strike w:val="0"/>
      <w:dstrike w:val="0"/>
      <w:color w:val="C0504D" w:themeColor="accent2"/>
    </w:rPr>
  </w:style>
  <w:style w:type="character" w:styleId="SubtleReference">
    <w:name w:val="Subtle Reference"/>
    <w:basedOn w:val="DefaultParagraphFont"/>
    <w:uiPriority w:val="31"/>
    <w:qFormat/>
    <w:rsid w:val="00F9401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401C"/>
    <w:rPr>
      <w:b/>
      <w:bCs/>
      <w:caps w:val="0"/>
      <w:smallCaps/>
      <w:color w:val="auto"/>
      <w:spacing w:val="0"/>
      <w:u w:val="single"/>
    </w:rPr>
  </w:style>
  <w:style w:type="character" w:styleId="BookTitle">
    <w:name w:val="Book Title"/>
    <w:basedOn w:val="DefaultParagraphFont"/>
    <w:uiPriority w:val="33"/>
    <w:qFormat/>
    <w:rsid w:val="00F9401C"/>
    <w:rPr>
      <w:b/>
      <w:bCs/>
      <w:caps w:val="0"/>
      <w:smallCaps/>
      <w:spacing w:val="0"/>
    </w:rPr>
  </w:style>
  <w:style w:type="paragraph" w:styleId="TOCHeading">
    <w:name w:val="TOC Heading"/>
    <w:basedOn w:val="Heading1"/>
    <w:next w:val="Normal"/>
    <w:uiPriority w:val="39"/>
    <w:semiHidden/>
    <w:unhideWhenUsed/>
    <w:qFormat/>
    <w:rsid w:val="00F9401C"/>
    <w:pPr>
      <w:outlineLvl w:val="9"/>
    </w:pPr>
  </w:style>
  <w:style w:type="paragraph" w:customStyle="1" w:styleId="InlineCode">
    <w:name w:val="Inline Code"/>
    <w:basedOn w:val="Normal"/>
    <w:link w:val="InlineCodeChar"/>
    <w:qFormat/>
    <w:rsid w:val="00F9401C"/>
    <w:rPr>
      <w:rFonts w:ascii="Consolas" w:hAnsi="Consolas"/>
    </w:rPr>
  </w:style>
  <w:style w:type="character" w:customStyle="1" w:styleId="InlineCodeChar">
    <w:name w:val="Inline Code Char"/>
    <w:basedOn w:val="DefaultParagraphFont"/>
    <w:link w:val="InlineCode"/>
    <w:rsid w:val="00F9401C"/>
    <w:rPr>
      <w:rFonts w:ascii="Consolas" w:hAnsi="Consolas"/>
      <w:sz w:val="22"/>
    </w:rPr>
  </w:style>
  <w:style w:type="paragraph" w:styleId="Header">
    <w:name w:val="header"/>
    <w:basedOn w:val="Normal"/>
    <w:link w:val="HeaderChar"/>
    <w:uiPriority w:val="99"/>
    <w:unhideWhenUsed/>
    <w:rsid w:val="00991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9CE"/>
    <w:rPr>
      <w:sz w:val="22"/>
    </w:rPr>
  </w:style>
  <w:style w:type="paragraph" w:styleId="Footer">
    <w:name w:val="footer"/>
    <w:basedOn w:val="Normal"/>
    <w:link w:val="FooterChar"/>
    <w:uiPriority w:val="99"/>
    <w:unhideWhenUsed/>
    <w:rsid w:val="00991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9C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Ellinger</dc:creator>
  <cp:keywords/>
  <dc:description/>
  <cp:lastModifiedBy>Andrea Ellinger</cp:lastModifiedBy>
  <cp:revision>27</cp:revision>
  <dcterms:created xsi:type="dcterms:W3CDTF">2019-05-06T17:38:00Z</dcterms:created>
  <dcterms:modified xsi:type="dcterms:W3CDTF">2019-05-20T18:57:00Z</dcterms:modified>
</cp:coreProperties>
</file>