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06678" w14:textId="77777777" w:rsidR="00FB3CF2" w:rsidRDefault="00193FBB">
      <w:pPr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7C87E681" wp14:editId="04A2D3EF">
            <wp:extent cx="1752600" cy="586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7F2B8" w14:textId="77777777" w:rsidR="00FB3CF2" w:rsidRDefault="00193FBB">
      <w:pPr>
        <w:jc w:val="center"/>
        <w:rPr>
          <w:rFonts w:ascii="Cambria" w:eastAsia="楷体" w:hAnsi="Cambria"/>
          <w:color w:val="000000" w:themeColor="text1"/>
          <w:sz w:val="36"/>
          <w:szCs w:val="36"/>
        </w:rPr>
      </w:pPr>
      <w:r>
        <w:rPr>
          <w:rFonts w:ascii="Cambria" w:eastAsia="楷体" w:hAnsi="Cambria"/>
          <w:color w:val="000000" w:themeColor="text1"/>
          <w:sz w:val="36"/>
          <w:szCs w:val="36"/>
        </w:rPr>
        <w:t>计算机与信息学院</w:t>
      </w:r>
    </w:p>
    <w:p w14:paraId="626750B0" w14:textId="77777777" w:rsidR="00FB3CF2" w:rsidRDefault="00193FBB">
      <w:pPr>
        <w:spacing w:beforeLines="50" w:before="156" w:afterLines="50" w:after="156"/>
        <w:jc w:val="center"/>
        <w:rPr>
          <w:rFonts w:ascii="Cambria" w:eastAsia="黑体" w:hAnsi="Cambria"/>
          <w:color w:val="000000" w:themeColor="text1"/>
          <w:sz w:val="44"/>
          <w:szCs w:val="44"/>
        </w:rPr>
      </w:pPr>
      <w:r>
        <w:rPr>
          <w:rFonts w:ascii="Cambria" w:eastAsia="黑体" w:hAnsi="Cambria"/>
          <w:color w:val="000000" w:themeColor="text1"/>
          <w:sz w:val="44"/>
          <w:szCs w:val="44"/>
        </w:rPr>
        <w:t>《数据结构课程设计》</w:t>
      </w:r>
    </w:p>
    <w:p w14:paraId="308F5398" w14:textId="77777777" w:rsidR="00FB3CF2" w:rsidRDefault="00193FBB">
      <w:pPr>
        <w:spacing w:beforeLines="50" w:before="156" w:afterLines="50" w:after="156"/>
        <w:jc w:val="center"/>
        <w:rPr>
          <w:rFonts w:ascii="Cambria" w:eastAsia="黑体" w:hAnsi="Cambria"/>
          <w:color w:val="000000" w:themeColor="text1"/>
          <w:sz w:val="44"/>
          <w:szCs w:val="44"/>
        </w:rPr>
      </w:pPr>
      <w:r>
        <w:rPr>
          <w:rFonts w:ascii="Cambria" w:eastAsia="黑体" w:hAnsi="Cambria"/>
          <w:color w:val="000000" w:themeColor="text1"/>
          <w:sz w:val="44"/>
          <w:szCs w:val="44"/>
        </w:rPr>
        <w:t>报</w:t>
      </w:r>
      <w:r>
        <w:rPr>
          <w:rFonts w:ascii="Cambria" w:eastAsia="黑体" w:hAnsi="Cambria"/>
          <w:color w:val="000000" w:themeColor="text1"/>
          <w:sz w:val="44"/>
          <w:szCs w:val="44"/>
        </w:rPr>
        <w:t xml:space="preserve">  </w:t>
      </w:r>
      <w:r>
        <w:rPr>
          <w:rFonts w:ascii="Cambria" w:eastAsia="黑体" w:hAnsi="Cambria"/>
          <w:color w:val="000000" w:themeColor="text1"/>
          <w:sz w:val="44"/>
          <w:szCs w:val="44"/>
        </w:rPr>
        <w:t>告</w:t>
      </w:r>
    </w:p>
    <w:p w14:paraId="0586B807" w14:textId="77777777" w:rsidR="00FB3CF2" w:rsidRDefault="00FB3CF2">
      <w:pPr>
        <w:jc w:val="center"/>
        <w:rPr>
          <w:rFonts w:ascii="Cambria" w:hAnsi="Cambria"/>
          <w:color w:val="000000" w:themeColor="text1"/>
          <w:sz w:val="24"/>
          <w:szCs w:val="24"/>
        </w:rPr>
      </w:pPr>
    </w:p>
    <w:p w14:paraId="1C4E94CD" w14:textId="6D5C5DC8" w:rsidR="00FB3CF2" w:rsidRDefault="00193FBB">
      <w:pPr>
        <w:ind w:firstLineChars="860" w:firstLine="2408"/>
        <w:rPr>
          <w:rFonts w:ascii="Cambria" w:eastAsia="仿宋" w:hAnsi="Cambria" w:cs="仿宋"/>
          <w:color w:val="000000" w:themeColor="text1"/>
          <w:sz w:val="28"/>
          <w:szCs w:val="28"/>
        </w:rPr>
      </w:pPr>
      <w:r>
        <w:rPr>
          <w:rFonts w:ascii="Cambria" w:eastAsia="仿宋" w:hAnsi="Cambria" w:cs="仿宋"/>
          <w:color w:val="000000" w:themeColor="text1"/>
          <w:sz w:val="28"/>
          <w:szCs w:val="28"/>
        </w:rPr>
        <w:t>开课学期：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 xml:space="preserve">  </w:t>
      </w:r>
      <w:r w:rsidR="00AB3EC8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2024</w:t>
      </w:r>
      <w:r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>年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 w:rsidR="00DC0DAB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秋季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>学期</w:t>
      </w:r>
    </w:p>
    <w:p w14:paraId="0DAF2F0D" w14:textId="49BC1BCF" w:rsidR="00FB3CF2" w:rsidRDefault="00193FBB">
      <w:pPr>
        <w:ind w:firstLineChars="860" w:firstLine="2408"/>
        <w:rPr>
          <w:rFonts w:ascii="Cambria" w:eastAsia="仿宋" w:hAnsi="Cambria" w:cs="仿宋"/>
          <w:color w:val="000000" w:themeColor="text1"/>
          <w:sz w:val="28"/>
          <w:szCs w:val="28"/>
        </w:rPr>
      </w:pPr>
      <w:proofErr w:type="gramStart"/>
      <w:r>
        <w:rPr>
          <w:rFonts w:ascii="Cambria" w:eastAsia="仿宋" w:hAnsi="Cambria" w:cs="仿宋"/>
          <w:color w:val="000000" w:themeColor="text1"/>
          <w:sz w:val="28"/>
          <w:szCs w:val="28"/>
        </w:rPr>
        <w:t>网选班号</w:t>
      </w:r>
      <w:proofErr w:type="gramEnd"/>
      <w:r>
        <w:rPr>
          <w:rFonts w:ascii="Cambria" w:eastAsia="仿宋" w:hAnsi="Cambria" w:cs="仿宋"/>
          <w:color w:val="000000" w:themeColor="text1"/>
          <w:sz w:val="28"/>
          <w:szCs w:val="28"/>
        </w:rPr>
        <w:t>：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 w:rsidR="00AB3EC8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2</w:t>
      </w:r>
      <w:r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>班</w:t>
      </w:r>
    </w:p>
    <w:p w14:paraId="14ACD081" w14:textId="728B362A" w:rsidR="00FB3CF2" w:rsidRDefault="00193FBB">
      <w:pPr>
        <w:ind w:firstLineChars="860" w:firstLine="2408"/>
        <w:rPr>
          <w:rFonts w:ascii="Cambria" w:eastAsia="仿宋" w:hAnsi="Cambria" w:cs="仿宋"/>
          <w:color w:val="000000" w:themeColor="text1"/>
          <w:sz w:val="28"/>
          <w:szCs w:val="28"/>
        </w:rPr>
      </w:pPr>
      <w:r>
        <w:rPr>
          <w:rFonts w:ascii="Cambria" w:eastAsia="仿宋" w:hAnsi="Cambria" w:cs="仿宋"/>
          <w:color w:val="000000" w:themeColor="text1"/>
          <w:sz w:val="28"/>
          <w:szCs w:val="28"/>
        </w:rPr>
        <w:t>姓</w:t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 xml:space="preserve">    </w:t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>名：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 w:rsidR="00AB3EC8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王子</w:t>
      </w:r>
      <w:proofErr w:type="gramStart"/>
      <w:r w:rsidR="00AB3EC8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涵</w:t>
      </w:r>
      <w:proofErr w:type="gramEnd"/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</w:p>
    <w:p w14:paraId="44C7A2FB" w14:textId="5503649A" w:rsidR="00FB3CF2" w:rsidRDefault="00193FBB">
      <w:pPr>
        <w:ind w:firstLineChars="860" w:firstLine="2408"/>
        <w:rPr>
          <w:rFonts w:ascii="Cambria" w:eastAsia="仿宋" w:hAnsi="Cambria" w:cs="仿宋"/>
          <w:color w:val="000000" w:themeColor="text1"/>
          <w:sz w:val="28"/>
          <w:szCs w:val="28"/>
        </w:rPr>
      </w:pPr>
      <w:r>
        <w:rPr>
          <w:rFonts w:ascii="Cambria" w:eastAsia="仿宋" w:hAnsi="Cambria" w:cs="仿宋"/>
          <w:color w:val="000000" w:themeColor="text1"/>
          <w:sz w:val="28"/>
          <w:szCs w:val="28"/>
        </w:rPr>
        <w:t>学</w:t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 xml:space="preserve">    </w:t>
      </w:r>
      <w:r>
        <w:rPr>
          <w:rFonts w:ascii="Cambria" w:eastAsia="仿宋" w:hAnsi="Cambria" w:cs="仿宋"/>
          <w:color w:val="000000" w:themeColor="text1"/>
          <w:sz w:val="28"/>
          <w:szCs w:val="28"/>
        </w:rPr>
        <w:t>号：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 w:rsidR="00AB3EC8">
        <w:rPr>
          <w:rFonts w:ascii="Cambria" w:eastAsia="仿宋" w:hAnsi="Cambria" w:cs="仿宋" w:hint="eastAsia"/>
          <w:color w:val="000000" w:themeColor="text1"/>
          <w:sz w:val="28"/>
          <w:szCs w:val="28"/>
          <w:u w:val="single"/>
        </w:rPr>
        <w:t>202310120423</w:t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  <w:r>
        <w:rPr>
          <w:rFonts w:ascii="Cambria" w:eastAsia="仿宋" w:hAnsi="Cambria" w:cs="仿宋"/>
          <w:color w:val="000000" w:themeColor="text1"/>
          <w:sz w:val="28"/>
          <w:szCs w:val="28"/>
          <w:u w:val="single"/>
        </w:rPr>
        <w:tab/>
      </w:r>
    </w:p>
    <w:tbl>
      <w:tblPr>
        <w:tblStyle w:val="a9"/>
        <w:tblpPr w:leftFromText="180" w:rightFromText="180" w:vertAnchor="text" w:horzAnchor="margin" w:tblpY="444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826"/>
        <w:gridCol w:w="1997"/>
        <w:gridCol w:w="4766"/>
        <w:gridCol w:w="705"/>
      </w:tblGrid>
      <w:tr w:rsidR="00FB3CF2" w14:paraId="38FB20A8" w14:textId="77777777">
        <w:trPr>
          <w:trHeight w:val="432"/>
        </w:trPr>
        <w:tc>
          <w:tcPr>
            <w:tcW w:w="9060" w:type="dxa"/>
            <w:gridSpan w:val="5"/>
            <w:shd w:val="clear" w:color="auto" w:fill="D9E2F3" w:themeFill="accent1" w:themeFillTint="33"/>
            <w:vAlign w:val="center"/>
          </w:tcPr>
          <w:p w14:paraId="39C440EA" w14:textId="77777777" w:rsidR="00FB3CF2" w:rsidRDefault="00193FBB">
            <w:pPr>
              <w:spacing w:line="300" w:lineRule="auto"/>
              <w:ind w:firstLine="60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b/>
                <w:kern w:val="0"/>
                <w:sz w:val="30"/>
                <w:szCs w:val="30"/>
              </w:rPr>
              <w:t>课程设计评价结果</w:t>
            </w:r>
          </w:p>
        </w:tc>
      </w:tr>
      <w:tr w:rsidR="00FB3CF2" w14:paraId="1AE1726F" w14:textId="77777777">
        <w:trPr>
          <w:trHeight w:val="924"/>
        </w:trPr>
        <w:tc>
          <w:tcPr>
            <w:tcW w:w="766" w:type="dxa"/>
            <w:shd w:val="clear" w:color="auto" w:fill="D9E2F3" w:themeFill="accent1" w:themeFillTint="33"/>
            <w:vAlign w:val="center"/>
          </w:tcPr>
          <w:p w14:paraId="1520AA18" w14:textId="77777777" w:rsidR="00FB3CF2" w:rsidRDefault="00193FBB">
            <w:pPr>
              <w:snapToGrid w:val="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b/>
                <w:kern w:val="0"/>
                <w:sz w:val="20"/>
                <w:szCs w:val="21"/>
              </w:rPr>
              <w:t>课程目标</w:t>
            </w:r>
          </w:p>
        </w:tc>
        <w:tc>
          <w:tcPr>
            <w:tcW w:w="826" w:type="dxa"/>
            <w:shd w:val="clear" w:color="auto" w:fill="D9E2F3" w:themeFill="accent1" w:themeFillTint="33"/>
            <w:vAlign w:val="center"/>
          </w:tcPr>
          <w:p w14:paraId="212A2520" w14:textId="77777777" w:rsidR="00FB3CF2" w:rsidRDefault="00193FBB">
            <w:pPr>
              <w:snapToGrid w:val="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b/>
                <w:kern w:val="0"/>
                <w:sz w:val="20"/>
                <w:szCs w:val="21"/>
              </w:rPr>
              <w:t>所占比例</w:t>
            </w:r>
            <w:r>
              <w:rPr>
                <w:rFonts w:ascii="Cambria" w:hAnsi="Cambria" w:cs="Times New Roman" w:hint="eastAsia"/>
                <w:b/>
                <w:kern w:val="0"/>
                <w:sz w:val="20"/>
                <w:szCs w:val="21"/>
              </w:rPr>
              <w:t>%</w:t>
            </w:r>
          </w:p>
        </w:tc>
        <w:tc>
          <w:tcPr>
            <w:tcW w:w="1997" w:type="dxa"/>
            <w:shd w:val="clear" w:color="auto" w:fill="D9E2F3" w:themeFill="accent1" w:themeFillTint="33"/>
            <w:vAlign w:val="center"/>
          </w:tcPr>
          <w:p w14:paraId="68DEFE43" w14:textId="77777777" w:rsidR="00FB3CF2" w:rsidRDefault="00193FBB">
            <w:pPr>
              <w:snapToGrid w:val="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b/>
                <w:kern w:val="0"/>
                <w:sz w:val="20"/>
                <w:szCs w:val="21"/>
              </w:rPr>
              <w:t>主要考核内容</w:t>
            </w:r>
          </w:p>
        </w:tc>
        <w:tc>
          <w:tcPr>
            <w:tcW w:w="4766" w:type="dxa"/>
            <w:shd w:val="clear" w:color="auto" w:fill="D9E2F3" w:themeFill="accent1" w:themeFillTint="33"/>
            <w:vAlign w:val="center"/>
          </w:tcPr>
          <w:p w14:paraId="4DCD2EAD" w14:textId="77777777" w:rsidR="00FB3CF2" w:rsidRDefault="00193FBB">
            <w:pPr>
              <w:snapToGrid w:val="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b/>
                <w:kern w:val="0"/>
                <w:sz w:val="20"/>
                <w:szCs w:val="21"/>
              </w:rPr>
              <w:t>评分标准</w:t>
            </w:r>
          </w:p>
        </w:tc>
        <w:tc>
          <w:tcPr>
            <w:tcW w:w="705" w:type="dxa"/>
            <w:shd w:val="clear" w:color="auto" w:fill="D9E2F3" w:themeFill="accent1" w:themeFillTint="33"/>
            <w:vAlign w:val="center"/>
          </w:tcPr>
          <w:p w14:paraId="5384709F" w14:textId="77777777" w:rsidR="00FB3CF2" w:rsidRDefault="00193FBB">
            <w:pPr>
              <w:snapToGrid w:val="0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b/>
                <w:kern w:val="0"/>
                <w:sz w:val="20"/>
                <w:szCs w:val="21"/>
              </w:rPr>
              <w:t>得分</w:t>
            </w:r>
          </w:p>
        </w:tc>
      </w:tr>
      <w:tr w:rsidR="00FB3CF2" w14:paraId="2F6DCCD0" w14:textId="77777777">
        <w:tc>
          <w:tcPr>
            <w:tcW w:w="766" w:type="dxa"/>
            <w:shd w:val="clear" w:color="auto" w:fill="auto"/>
            <w:vAlign w:val="center"/>
          </w:tcPr>
          <w:p w14:paraId="55EFCAAA" w14:textId="77777777" w:rsidR="00FB3CF2" w:rsidRDefault="00193FBB">
            <w:pPr>
              <w:pStyle w:val="aa"/>
              <w:spacing w:line="300" w:lineRule="auto"/>
              <w:ind w:firstLineChars="0" w:firstLine="0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B3EBA64" w14:textId="77777777" w:rsidR="00FB3CF2" w:rsidRDefault="00193FBB">
            <w:pPr>
              <w:spacing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5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0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08177FA" w14:textId="77777777" w:rsidR="00FB3CF2" w:rsidRDefault="00193FBB">
            <w:pPr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eastAsia="宋体" w:hAnsi="Cambria" w:cs="Times New Roman"/>
                <w:color w:val="000000" w:themeColor="text1"/>
                <w:kern w:val="0"/>
                <w:sz w:val="20"/>
                <w:szCs w:val="21"/>
              </w:rPr>
              <w:t>软件功能是否实现，设计是否合理。</w:t>
            </w:r>
          </w:p>
        </w:tc>
        <w:tc>
          <w:tcPr>
            <w:tcW w:w="4766" w:type="dxa"/>
            <w:shd w:val="clear" w:color="auto" w:fill="auto"/>
            <w:vAlign w:val="center"/>
          </w:tcPr>
          <w:p w14:paraId="61E49027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A(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40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50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：软件功能完整，设计合理；</w:t>
            </w:r>
          </w:p>
          <w:p w14:paraId="187B1C4F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B(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30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39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：软件功能基本实现，设计需要改进；</w:t>
            </w:r>
          </w:p>
          <w:p w14:paraId="45F9CB01" w14:textId="77777777" w:rsidR="00FB3CF2" w:rsidRDefault="00193FBB">
            <w:pPr>
              <w:snapToGrid w:val="0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C (0-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29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：软件功能不完整。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AEDCA12" w14:textId="77777777" w:rsidR="00FB3CF2" w:rsidRDefault="00FB3CF2">
            <w:pPr>
              <w:spacing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  <w:tr w:rsidR="00FB3CF2" w14:paraId="78B568CD" w14:textId="77777777">
        <w:tc>
          <w:tcPr>
            <w:tcW w:w="766" w:type="dxa"/>
            <w:shd w:val="clear" w:color="auto" w:fill="auto"/>
            <w:vAlign w:val="center"/>
          </w:tcPr>
          <w:p w14:paraId="22570ADA" w14:textId="77777777" w:rsidR="00FB3CF2" w:rsidRDefault="00193FBB">
            <w:pPr>
              <w:pStyle w:val="aa"/>
              <w:spacing w:line="300" w:lineRule="auto"/>
              <w:ind w:firstLineChars="0" w:firstLine="0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0480505" w14:textId="77777777" w:rsidR="00FB3CF2" w:rsidRDefault="00193FBB">
            <w:pPr>
              <w:spacing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0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5F550A7" w14:textId="77777777" w:rsidR="00FB3CF2" w:rsidRDefault="00193FBB">
            <w:pPr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eastAsia="宋体" w:hAnsi="Cambria" w:cs="Times New Roman"/>
                <w:color w:val="000000" w:themeColor="text1"/>
                <w:kern w:val="0"/>
                <w:sz w:val="20"/>
                <w:szCs w:val="21"/>
              </w:rPr>
              <w:t>实验方案是否合理。</w:t>
            </w:r>
          </w:p>
        </w:tc>
        <w:tc>
          <w:tcPr>
            <w:tcW w:w="4766" w:type="dxa"/>
            <w:shd w:val="clear" w:color="auto" w:fill="auto"/>
            <w:vAlign w:val="center"/>
          </w:tcPr>
          <w:p w14:paraId="0F240D95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A 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16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0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：实验方案合理；</w:t>
            </w:r>
          </w:p>
          <w:p w14:paraId="7529D91A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B 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15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：实验方案基本合理；</w:t>
            </w:r>
          </w:p>
          <w:p w14:paraId="617AC1B0" w14:textId="77777777" w:rsidR="00FB3CF2" w:rsidRDefault="00193FBB">
            <w:pPr>
              <w:snapToGrid w:val="0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C (0-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11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：实验方案有缺陷。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D6577E5" w14:textId="77777777" w:rsidR="00FB3CF2" w:rsidRDefault="00FB3CF2">
            <w:pPr>
              <w:spacing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  <w:tr w:rsidR="00FB3CF2" w14:paraId="5780A621" w14:textId="77777777">
        <w:trPr>
          <w:trHeight w:val="846"/>
        </w:trPr>
        <w:tc>
          <w:tcPr>
            <w:tcW w:w="766" w:type="dxa"/>
            <w:shd w:val="clear" w:color="auto" w:fill="auto"/>
            <w:vAlign w:val="center"/>
          </w:tcPr>
          <w:p w14:paraId="62826DCB" w14:textId="77777777" w:rsidR="00FB3CF2" w:rsidRDefault="00193FBB">
            <w:pPr>
              <w:pStyle w:val="aa"/>
              <w:spacing w:line="300" w:lineRule="auto"/>
              <w:ind w:firstLineChars="0" w:firstLine="0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0BADF2F" w14:textId="77777777" w:rsidR="00FB3CF2" w:rsidRDefault="00193FBB">
            <w:pPr>
              <w:spacing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0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5C10F121" w14:textId="77777777" w:rsidR="00FB3CF2" w:rsidRDefault="00193FBB">
            <w:pPr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eastAsia="宋体" w:hAnsi="Cambria" w:cs="Times New Roman"/>
                <w:color w:val="000000" w:themeColor="text1"/>
                <w:kern w:val="0"/>
                <w:sz w:val="20"/>
                <w:szCs w:val="21"/>
              </w:rPr>
              <w:t>实验结论是否正确，对实验结果的分析是否充分。</w:t>
            </w:r>
          </w:p>
        </w:tc>
        <w:tc>
          <w:tcPr>
            <w:tcW w:w="4766" w:type="dxa"/>
            <w:shd w:val="clear" w:color="auto" w:fill="auto"/>
            <w:vAlign w:val="center"/>
          </w:tcPr>
          <w:p w14:paraId="10FF5DC7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A(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16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0)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：结论正确，分析充分；</w:t>
            </w:r>
          </w:p>
          <w:p w14:paraId="2FBD4627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B(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12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15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 xml:space="preserve">): 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结论基本正确，但分析不够充分；</w:t>
            </w:r>
          </w:p>
          <w:p w14:paraId="0B391C1D" w14:textId="77777777" w:rsidR="00FB3CF2" w:rsidRDefault="00193FBB">
            <w:pPr>
              <w:snapToGrid w:val="0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C(0-</w:t>
            </w:r>
            <w:r>
              <w:rPr>
                <w:rFonts w:ascii="Cambria" w:hAnsi="Cambria" w:cs="Times New Roman" w:hint="eastAsia"/>
                <w:color w:val="000000" w:themeColor="text1"/>
                <w:kern w:val="0"/>
                <w:sz w:val="20"/>
                <w:szCs w:val="21"/>
              </w:rPr>
              <w:t>11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 xml:space="preserve">): 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分析不恰当，没有得出正确的结论。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28F84520" w14:textId="77777777" w:rsidR="00FB3CF2" w:rsidRDefault="00FB3CF2">
            <w:pPr>
              <w:spacing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  <w:tr w:rsidR="00FB3CF2" w14:paraId="719B803E" w14:textId="77777777">
        <w:trPr>
          <w:trHeight w:val="846"/>
        </w:trPr>
        <w:tc>
          <w:tcPr>
            <w:tcW w:w="766" w:type="dxa"/>
            <w:shd w:val="clear" w:color="auto" w:fill="auto"/>
            <w:vAlign w:val="center"/>
          </w:tcPr>
          <w:p w14:paraId="7D722118" w14:textId="77777777" w:rsidR="00FB3CF2" w:rsidRDefault="00193FBB">
            <w:pPr>
              <w:pStyle w:val="aa"/>
              <w:spacing w:line="300" w:lineRule="auto"/>
              <w:ind w:firstLineChars="0" w:firstLine="0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1E6C7F25" w14:textId="77777777" w:rsidR="00FB3CF2" w:rsidRDefault="00193FBB">
            <w:pPr>
              <w:spacing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10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35677CC" w14:textId="77777777" w:rsidR="00FB3CF2" w:rsidRDefault="00193FBB">
            <w:pPr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eastAsia="宋体" w:hAnsi="Cambria" w:cs="Times New Roman"/>
                <w:color w:val="000000" w:themeColor="text1"/>
                <w:kern w:val="0"/>
                <w:sz w:val="20"/>
                <w:szCs w:val="21"/>
              </w:rPr>
              <w:t>是否完成所承担的任务，是否能组织团队达到目标。</w:t>
            </w:r>
          </w:p>
        </w:tc>
        <w:tc>
          <w:tcPr>
            <w:tcW w:w="4766" w:type="dxa"/>
            <w:shd w:val="clear" w:color="auto" w:fill="auto"/>
            <w:vAlign w:val="center"/>
          </w:tcPr>
          <w:p w14:paraId="673EA047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 xml:space="preserve">A(9-10): 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团队中承担较多的任务，能组织团队达成目标；</w:t>
            </w:r>
          </w:p>
          <w:p w14:paraId="6897B575" w14:textId="77777777" w:rsidR="00FB3CF2" w:rsidRDefault="00193FBB">
            <w:pPr>
              <w:snapToGrid w:val="0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 xml:space="preserve">B(6-8): 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能承担部分任务，对达成团队目标有贡献；</w:t>
            </w:r>
          </w:p>
          <w:p w14:paraId="1F193866" w14:textId="77777777" w:rsidR="00FB3CF2" w:rsidRDefault="00193FBB">
            <w:pPr>
              <w:snapToGrid w:val="0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C(0-5)</w:t>
            </w:r>
            <w:r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  <w:t>：为达成团队目标贡献较少。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2595744D" w14:textId="77777777" w:rsidR="00FB3CF2" w:rsidRDefault="00FB3CF2">
            <w:pPr>
              <w:spacing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  <w:tr w:rsidR="00FB3CF2" w14:paraId="26C73101" w14:textId="77777777">
        <w:trPr>
          <w:trHeight w:val="432"/>
        </w:trPr>
        <w:tc>
          <w:tcPr>
            <w:tcW w:w="1592" w:type="dxa"/>
            <w:gridSpan w:val="2"/>
            <w:shd w:val="clear" w:color="auto" w:fill="auto"/>
            <w:vAlign w:val="center"/>
          </w:tcPr>
          <w:p w14:paraId="7593B54B" w14:textId="77777777" w:rsidR="00FB3CF2" w:rsidRDefault="00193FBB">
            <w:pPr>
              <w:spacing w:line="276" w:lineRule="auto"/>
              <w:jc w:val="center"/>
              <w:rPr>
                <w:rFonts w:ascii="Cambria" w:hAnsi="Cambria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kern w:val="0"/>
                <w:sz w:val="20"/>
                <w:szCs w:val="21"/>
              </w:rPr>
              <w:t>总</w:t>
            </w:r>
            <w:r>
              <w:rPr>
                <w:rFonts w:ascii="Cambria" w:hAnsi="Cambria" w:cs="Times New Roman"/>
                <w:kern w:val="0"/>
                <w:sz w:val="20"/>
                <w:szCs w:val="21"/>
              </w:rPr>
              <w:t xml:space="preserve">  </w:t>
            </w:r>
            <w:r>
              <w:rPr>
                <w:rFonts w:ascii="Cambria" w:hAnsi="Cambria" w:cs="Times New Roman"/>
                <w:kern w:val="0"/>
                <w:sz w:val="20"/>
                <w:szCs w:val="21"/>
              </w:rPr>
              <w:t>分</w:t>
            </w:r>
          </w:p>
        </w:tc>
        <w:tc>
          <w:tcPr>
            <w:tcW w:w="6763" w:type="dxa"/>
            <w:gridSpan w:val="2"/>
            <w:shd w:val="clear" w:color="auto" w:fill="auto"/>
            <w:vAlign w:val="center"/>
          </w:tcPr>
          <w:p w14:paraId="3E9EF84E" w14:textId="77777777" w:rsidR="00FB3CF2" w:rsidRDefault="00193FBB">
            <w:pPr>
              <w:spacing w:line="276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kern w:val="0"/>
                <w:sz w:val="20"/>
                <w:szCs w:val="21"/>
              </w:rPr>
              <w:t>100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3A89E20" w14:textId="77777777" w:rsidR="00FB3CF2" w:rsidRDefault="00FB3CF2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</w:tbl>
    <w:p w14:paraId="42AFC51C" w14:textId="7DD49E5A" w:rsidR="00FB3CF2" w:rsidRDefault="00193FBB">
      <w:pPr>
        <w:pStyle w:val="aa"/>
        <w:spacing w:line="288" w:lineRule="auto"/>
        <w:ind w:firstLineChars="0" w:firstLine="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8"/>
          <w:szCs w:val="32"/>
        </w:rPr>
        <w:t>报告提交时间：2</w:t>
      </w:r>
      <w:r>
        <w:rPr>
          <w:rFonts w:ascii="宋体" w:eastAsia="宋体" w:hAnsi="宋体"/>
          <w:sz w:val="28"/>
          <w:szCs w:val="32"/>
        </w:rPr>
        <w:t>02</w:t>
      </w:r>
      <w:r>
        <w:rPr>
          <w:rFonts w:ascii="宋体" w:eastAsia="宋体" w:hAnsi="宋体" w:hint="eastAsia"/>
          <w:sz w:val="28"/>
          <w:szCs w:val="32"/>
        </w:rPr>
        <w:t xml:space="preserve">4年 </w:t>
      </w:r>
      <w:r>
        <w:rPr>
          <w:rFonts w:ascii="宋体" w:eastAsia="宋体" w:hAnsi="宋体"/>
          <w:sz w:val="28"/>
          <w:szCs w:val="32"/>
        </w:rPr>
        <w:t xml:space="preserve"> </w:t>
      </w:r>
      <w:r w:rsidR="00AB3EC8">
        <w:rPr>
          <w:rFonts w:ascii="宋体" w:eastAsia="宋体" w:hAnsi="宋体" w:hint="eastAsia"/>
          <w:sz w:val="28"/>
          <w:szCs w:val="32"/>
        </w:rPr>
        <w:t>12</w:t>
      </w:r>
      <w:r>
        <w:rPr>
          <w:rFonts w:ascii="宋体" w:eastAsia="宋体" w:hAnsi="宋体"/>
          <w:sz w:val="28"/>
          <w:szCs w:val="32"/>
        </w:rPr>
        <w:t xml:space="preserve">  </w:t>
      </w:r>
      <w:r>
        <w:rPr>
          <w:rFonts w:ascii="宋体" w:eastAsia="宋体" w:hAnsi="宋体" w:hint="eastAsia"/>
          <w:sz w:val="28"/>
          <w:szCs w:val="32"/>
        </w:rPr>
        <w:t xml:space="preserve">月 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   </w:t>
      </w:r>
      <w:r>
        <w:rPr>
          <w:rFonts w:ascii="宋体" w:eastAsia="宋体" w:hAnsi="宋体" w:hint="eastAsia"/>
          <w:sz w:val="28"/>
          <w:szCs w:val="32"/>
        </w:rPr>
        <w:t xml:space="preserve">日  </w:t>
      </w:r>
      <w:r>
        <w:rPr>
          <w:rFonts w:ascii="Cambria" w:eastAsia="黑体" w:hAnsi="Cambria"/>
          <w:color w:val="000000" w:themeColor="text1"/>
          <w:sz w:val="24"/>
          <w:szCs w:val="24"/>
        </w:rPr>
        <w:br w:type="page"/>
      </w:r>
      <w:r w:rsidR="00AB3EC8">
        <w:rPr>
          <w:rFonts w:ascii="Cambria" w:eastAsia="黑体" w:hAnsi="Cambria" w:hint="eastAsia"/>
          <w:color w:val="000000" w:themeColor="text1"/>
          <w:sz w:val="28"/>
          <w:szCs w:val="28"/>
        </w:rPr>
        <w:lastRenderedPageBreak/>
        <w:t>运动会分数统计系统</w:t>
      </w:r>
    </w:p>
    <w:p w14:paraId="6C29A387" w14:textId="43B0AB9E" w:rsidR="00FB3CF2" w:rsidRDefault="00193FBB" w:rsidP="00AB3EC8">
      <w:pPr>
        <w:pStyle w:val="1"/>
        <w:numPr>
          <w:ilvl w:val="0"/>
          <w:numId w:val="1"/>
        </w:numPr>
        <w:spacing w:line="480" w:lineRule="auto"/>
        <w:rPr>
          <w:rFonts w:ascii="Cambria" w:eastAsia="华文仿宋" w:hAnsi="Cambria"/>
          <w:color w:val="000000" w:themeColor="text1"/>
          <w:szCs w:val="21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课题描述</w:t>
      </w:r>
      <w:r>
        <w:rPr>
          <w:rFonts w:ascii="Cambria" w:eastAsia="华文仿宋" w:hAnsi="Cambria"/>
          <w:color w:val="000000" w:themeColor="text1"/>
          <w:szCs w:val="21"/>
        </w:rPr>
        <w:t xml:space="preserve"> </w:t>
      </w:r>
    </w:p>
    <w:p w14:paraId="68F5B64C" w14:textId="2C1C7FCE" w:rsidR="00AB3EC8" w:rsidRPr="00AB3EC8" w:rsidRDefault="00AB3EC8" w:rsidP="00AB3EC8">
      <w:pPr>
        <w:wordWrap w:val="0"/>
        <w:spacing w:line="276" w:lineRule="auto"/>
        <w:rPr>
          <w:rFonts w:ascii="宋体" w:eastAsia="宋体" w:hAnsi="宋体" w:hint="eastAsia"/>
          <w:szCs w:val="21"/>
        </w:rPr>
      </w:pPr>
      <w:r w:rsidRPr="00AB3EC8">
        <w:rPr>
          <w:rFonts w:ascii="宋体" w:eastAsia="宋体" w:hAnsi="宋体" w:hint="eastAsia"/>
          <w:b/>
          <w:szCs w:val="21"/>
        </w:rPr>
        <w:t>任务</w:t>
      </w:r>
      <w:r w:rsidRPr="00AB3EC8">
        <w:rPr>
          <w:rFonts w:ascii="宋体" w:eastAsia="宋体" w:hAnsi="宋体"/>
          <w:b/>
          <w:szCs w:val="21"/>
        </w:rPr>
        <w:t>：</w:t>
      </w:r>
      <w:r w:rsidRPr="00AB3EC8">
        <w:rPr>
          <w:rFonts w:ascii="宋体" w:eastAsia="宋体" w:hAnsi="宋体" w:hint="eastAsia"/>
          <w:szCs w:val="21"/>
        </w:rPr>
        <w:t>参加运动会有n个学校，学校编号为1</w:t>
      </w:r>
      <w:r>
        <w:rPr>
          <w:rFonts w:ascii="宋体" w:eastAsia="宋体" w:hAnsi="宋体" w:hint="eastAsia"/>
          <w:szCs w:val="21"/>
        </w:rPr>
        <w:t>...</w:t>
      </w:r>
      <w:r w:rsidRPr="00AB3EC8">
        <w:rPr>
          <w:rFonts w:ascii="宋体" w:eastAsia="宋体" w:hAnsi="宋体" w:hint="eastAsia"/>
          <w:szCs w:val="21"/>
        </w:rPr>
        <w:t>n。比赛分成</w:t>
      </w:r>
      <w:r>
        <w:rPr>
          <w:rFonts w:ascii="宋体" w:eastAsia="宋体" w:hAnsi="宋体" w:hint="eastAsia"/>
          <w:szCs w:val="21"/>
        </w:rPr>
        <w:t xml:space="preserve"> </w:t>
      </w:r>
      <w:r w:rsidRPr="00AB3EC8"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 w:hint="eastAsia"/>
          <w:szCs w:val="21"/>
        </w:rPr>
        <w:t xml:space="preserve"> </w:t>
      </w:r>
      <w:r w:rsidRPr="00AB3EC8">
        <w:rPr>
          <w:rFonts w:ascii="宋体" w:eastAsia="宋体" w:hAnsi="宋体" w:hint="eastAsia"/>
          <w:szCs w:val="21"/>
        </w:rPr>
        <w:t>个男子项目，和</w:t>
      </w:r>
      <w:r>
        <w:rPr>
          <w:rFonts w:ascii="宋体" w:eastAsia="宋体" w:hAnsi="宋体" w:hint="eastAsia"/>
          <w:szCs w:val="21"/>
        </w:rPr>
        <w:t xml:space="preserve"> </w:t>
      </w:r>
      <w:r w:rsidRPr="00AB3EC8"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 w:hint="eastAsia"/>
          <w:szCs w:val="21"/>
        </w:rPr>
        <w:t xml:space="preserve"> </w:t>
      </w:r>
      <w:r w:rsidRPr="00AB3EC8">
        <w:rPr>
          <w:rFonts w:ascii="宋体" w:eastAsia="宋体" w:hAnsi="宋体" w:hint="eastAsia"/>
          <w:szCs w:val="21"/>
        </w:rPr>
        <w:t>个女子项目。项目编号为男子1</w:t>
      </w:r>
      <w:r>
        <w:rPr>
          <w:rFonts w:ascii="宋体" w:eastAsia="宋体" w:hAnsi="宋体" w:hint="eastAsia"/>
          <w:szCs w:val="21"/>
        </w:rPr>
        <w:t>...</w:t>
      </w:r>
      <w:r w:rsidRPr="00AB3EC8">
        <w:rPr>
          <w:rFonts w:ascii="宋体" w:eastAsia="宋体" w:hAnsi="宋体" w:hint="eastAsia"/>
          <w:szCs w:val="21"/>
        </w:rPr>
        <w:t>m，女子m+1</w:t>
      </w:r>
      <w:r>
        <w:rPr>
          <w:rFonts w:ascii="宋体" w:eastAsia="宋体" w:hAnsi="宋体" w:hint="eastAsia"/>
          <w:szCs w:val="21"/>
        </w:rPr>
        <w:t>...</w:t>
      </w:r>
      <w:r w:rsidRPr="00AB3EC8">
        <w:rPr>
          <w:rFonts w:ascii="宋体" w:eastAsia="宋体" w:hAnsi="宋体" w:hint="eastAsia"/>
          <w:szCs w:val="21"/>
        </w:rPr>
        <w:t>m+w。不同的项目取前五名或前三名积分；取前五名的积分分别为：7、5、3、2、1，前三名的积分分别为：5、3、2；哪些取前五名或前三名由学生自己设定。（m&lt;=20,n&lt;=20）。</w:t>
      </w:r>
    </w:p>
    <w:p w14:paraId="355F6DA8" w14:textId="77777777" w:rsidR="00AB3EC8" w:rsidRPr="00AB3EC8" w:rsidRDefault="00AB3EC8" w:rsidP="00AB3EC8">
      <w:pPr>
        <w:wordWrap w:val="0"/>
        <w:spacing w:line="276" w:lineRule="auto"/>
        <w:rPr>
          <w:rFonts w:ascii="宋体" w:eastAsia="宋体" w:hAnsi="宋体" w:hint="eastAsia"/>
          <w:b/>
          <w:szCs w:val="21"/>
        </w:rPr>
      </w:pPr>
      <w:r w:rsidRPr="00AB3EC8">
        <w:rPr>
          <w:rFonts w:ascii="宋体" w:eastAsia="宋体" w:hAnsi="宋体" w:hint="eastAsia"/>
          <w:b/>
          <w:szCs w:val="21"/>
        </w:rPr>
        <w:t xml:space="preserve">要求： </w:t>
      </w:r>
    </w:p>
    <w:p w14:paraId="28FE9D06" w14:textId="11864883" w:rsidR="00AB3EC8" w:rsidRPr="00DC0DAB" w:rsidRDefault="00AB3EC8" w:rsidP="00DC0DAB">
      <w:pPr>
        <w:pStyle w:val="aa"/>
        <w:numPr>
          <w:ilvl w:val="0"/>
          <w:numId w:val="2"/>
        </w:numPr>
        <w:wordWrap w:val="0"/>
        <w:spacing w:line="276" w:lineRule="auto"/>
        <w:ind w:firstLineChars="0"/>
        <w:rPr>
          <w:rFonts w:ascii="宋体" w:eastAsia="宋体" w:hAnsi="宋体" w:hint="eastAsia"/>
          <w:szCs w:val="21"/>
        </w:rPr>
      </w:pPr>
      <w:r w:rsidRPr="00DC0DAB">
        <w:rPr>
          <w:rFonts w:ascii="宋体" w:eastAsia="宋体" w:hAnsi="宋体" w:hint="eastAsia"/>
          <w:szCs w:val="21"/>
        </w:rPr>
        <w:t xml:space="preserve">可以输入各个项目的前三名或前五名的成绩； </w:t>
      </w:r>
    </w:p>
    <w:p w14:paraId="4ADAC499" w14:textId="1CE52CD4" w:rsidR="00AB3EC8" w:rsidRPr="00DC0DAB" w:rsidRDefault="00AB3EC8" w:rsidP="00DC0DAB">
      <w:pPr>
        <w:pStyle w:val="aa"/>
        <w:numPr>
          <w:ilvl w:val="0"/>
          <w:numId w:val="2"/>
        </w:numPr>
        <w:wordWrap w:val="0"/>
        <w:spacing w:line="276" w:lineRule="auto"/>
        <w:ind w:firstLineChars="0"/>
        <w:rPr>
          <w:rFonts w:ascii="宋体" w:eastAsia="宋体" w:hAnsi="宋体" w:hint="eastAsia"/>
          <w:szCs w:val="21"/>
        </w:rPr>
      </w:pPr>
      <w:r w:rsidRPr="00DC0DAB">
        <w:rPr>
          <w:rFonts w:ascii="宋体" w:eastAsia="宋体" w:hAnsi="宋体" w:hint="eastAsia"/>
          <w:szCs w:val="21"/>
        </w:rPr>
        <w:t xml:space="preserve">能统计各学校总分，  </w:t>
      </w:r>
    </w:p>
    <w:p w14:paraId="45B4FE1E" w14:textId="0D2DB1BB" w:rsidR="00AB3EC8" w:rsidRPr="00DC0DAB" w:rsidRDefault="00AB3EC8" w:rsidP="00DC0DAB">
      <w:pPr>
        <w:pStyle w:val="aa"/>
        <w:numPr>
          <w:ilvl w:val="0"/>
          <w:numId w:val="2"/>
        </w:numPr>
        <w:wordWrap w:val="0"/>
        <w:spacing w:line="276" w:lineRule="auto"/>
        <w:ind w:firstLineChars="0"/>
        <w:rPr>
          <w:rFonts w:ascii="宋体" w:eastAsia="宋体" w:hAnsi="宋体" w:hint="eastAsia"/>
          <w:szCs w:val="21"/>
        </w:rPr>
      </w:pPr>
      <w:r w:rsidRPr="00DC0DAB">
        <w:rPr>
          <w:rFonts w:ascii="宋体" w:eastAsia="宋体" w:hAnsi="宋体" w:hint="eastAsia"/>
          <w:szCs w:val="21"/>
        </w:rPr>
        <w:t xml:space="preserve">可以按学校编号、学校总分、男女团体总分排序输出；  </w:t>
      </w:r>
    </w:p>
    <w:p w14:paraId="19AAACB7" w14:textId="4DDA0A08" w:rsidR="00AB3EC8" w:rsidRPr="00DC0DAB" w:rsidRDefault="00AB3EC8" w:rsidP="00DC0DAB">
      <w:pPr>
        <w:pStyle w:val="aa"/>
        <w:numPr>
          <w:ilvl w:val="0"/>
          <w:numId w:val="2"/>
        </w:numPr>
        <w:wordWrap w:val="0"/>
        <w:spacing w:line="276" w:lineRule="auto"/>
        <w:ind w:firstLineChars="0"/>
        <w:rPr>
          <w:rFonts w:ascii="宋体" w:eastAsia="宋体" w:hAnsi="宋体" w:hint="eastAsia"/>
          <w:szCs w:val="21"/>
        </w:rPr>
      </w:pPr>
      <w:r w:rsidRPr="00DC0DAB">
        <w:rPr>
          <w:rFonts w:ascii="宋体" w:eastAsia="宋体" w:hAnsi="宋体" w:hint="eastAsia"/>
          <w:szCs w:val="21"/>
        </w:rPr>
        <w:t xml:space="preserve">可以按学校编号查询学校某个项目的情况；可以按项目编号查询取得前三或前五名的学校。   </w:t>
      </w:r>
    </w:p>
    <w:p w14:paraId="14736283" w14:textId="1BAC72E8" w:rsidR="00FB3CF2" w:rsidRDefault="00193FBB" w:rsidP="009B3F60">
      <w:pPr>
        <w:pStyle w:val="1"/>
        <w:numPr>
          <w:ilvl w:val="0"/>
          <w:numId w:val="1"/>
        </w:numPr>
        <w:spacing w:before="0" w:beforeAutospacing="0" w:line="480" w:lineRule="auto"/>
        <w:rPr>
          <w:rFonts w:ascii="Cambria" w:eastAsia="黑体" w:hAnsi="Cambria"/>
          <w:color w:val="000000" w:themeColor="text1"/>
          <w:sz w:val="24"/>
          <w:szCs w:val="24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需求分析</w:t>
      </w:r>
    </w:p>
    <w:p w14:paraId="41C0E5E1" w14:textId="77777777" w:rsidR="009B3F60" w:rsidRDefault="009B3F60" w:rsidP="009B3F60">
      <w:pPr>
        <w:spacing w:line="276" w:lineRule="auto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基本功能：</w:t>
      </w:r>
    </w:p>
    <w:p w14:paraId="203FBA0A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查询某个景点的信息</w:t>
      </w:r>
    </w:p>
    <w:p w14:paraId="47D0C82E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输入：景点编号或者景点名称</w:t>
      </w:r>
    </w:p>
    <w:p w14:paraId="2F9C6F8B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输出：</w:t>
      </w:r>
      <w:r>
        <w:rPr>
          <w:rFonts w:ascii="新宋体" w:eastAsia="新宋体" w:cs="新宋体" w:hint="eastAsia"/>
          <w:kern w:val="0"/>
          <w:sz w:val="19"/>
          <w:szCs w:val="19"/>
        </w:rPr>
        <w:t>如果存在则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输出</w:t>
      </w:r>
      <w:r w:rsidRPr="00964DF5">
        <w:rPr>
          <w:rFonts w:ascii="新宋体" w:eastAsia="新宋体" w:cs="新宋体" w:hint="eastAsia"/>
          <w:kern w:val="0"/>
          <w:sz w:val="19"/>
          <w:szCs w:val="19"/>
        </w:rPr>
        <w:t>景点</w:t>
      </w:r>
      <w:proofErr w:type="gramEnd"/>
      <w:r w:rsidRPr="00964DF5">
        <w:rPr>
          <w:rFonts w:ascii="新宋体" w:eastAsia="新宋体" w:cs="新宋体" w:hint="eastAsia"/>
          <w:kern w:val="0"/>
          <w:sz w:val="19"/>
          <w:szCs w:val="19"/>
        </w:rPr>
        <w:t>编号，景点名称，景点简介</w:t>
      </w:r>
      <w:r>
        <w:rPr>
          <w:rFonts w:ascii="新宋体" w:eastAsia="新宋体" w:cs="新宋体" w:hint="eastAsia"/>
          <w:kern w:val="0"/>
          <w:sz w:val="19"/>
          <w:szCs w:val="19"/>
        </w:rPr>
        <w:t>；不存在或者输入错误则输出提示信息</w:t>
      </w:r>
    </w:p>
    <w:p w14:paraId="1F6FF161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查询任意两个景点间的最短路径</w:t>
      </w:r>
    </w:p>
    <w:p w14:paraId="248BCD76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输入：两个需要查询的景点编号</w:t>
      </w:r>
    </w:p>
    <w:p w14:paraId="2255FCB0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输出：如果存在则输出两个景点间的最短路径；不存在或者输入错误则输出提示信息</w:t>
      </w:r>
    </w:p>
    <w:p w14:paraId="57CBB717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查询任意两个景点间的所有路径</w:t>
      </w:r>
    </w:p>
    <w:p w14:paraId="3D3BCE50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输入：两个需要查询的景点编号</w:t>
      </w:r>
    </w:p>
    <w:p w14:paraId="3A66AE8D" w14:textId="77777777" w:rsidR="009B3F60" w:rsidRPr="00964DF5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64DF5">
        <w:rPr>
          <w:rFonts w:ascii="新宋体" w:eastAsia="新宋体" w:cs="新宋体" w:hint="eastAsia"/>
          <w:kern w:val="0"/>
          <w:sz w:val="19"/>
          <w:szCs w:val="19"/>
        </w:rPr>
        <w:t>输出：如果存在则输出两个景点间的所有路径；不存在或者输入错误则输出提示信息</w:t>
      </w:r>
    </w:p>
    <w:p w14:paraId="104328BF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添加景点</w:t>
      </w:r>
      <w:proofErr w:type="gramEnd"/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和其简介</w:t>
      </w:r>
    </w:p>
    <w:p w14:paraId="7B7EF2D6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输入：景点编号，景点名称，景点简介</w:t>
      </w:r>
    </w:p>
    <w:p w14:paraId="5036F892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输出：如果景点编号存在或者景点数量达到上限，那么输出提示信息；反之增加成功，输出提示信息</w:t>
      </w:r>
    </w:p>
    <w:p w14:paraId="67EAEA8E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删除</w:t>
      </w: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某</w:t>
      </w: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景点和</w:t>
      </w: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其对应的</w:t>
      </w: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道路信息</w:t>
      </w:r>
    </w:p>
    <w:p w14:paraId="3A352A8B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输入：景点编号</w:t>
      </w:r>
    </w:p>
    <w:p w14:paraId="24ADF1FC" w14:textId="77777777" w:rsidR="009B3F60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输出：如果该结点编号存在，输出删除成功的信息；反之输出错误提示</w:t>
      </w:r>
    </w:p>
    <w:p w14:paraId="40292212" w14:textId="77777777" w:rsidR="009B3F60" w:rsidRPr="00B860C6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B860C6">
        <w:rPr>
          <w:rFonts w:ascii="新宋体" w:eastAsia="新宋体" w:cs="新宋体" w:hint="eastAsia"/>
          <w:b/>
          <w:bCs/>
          <w:kern w:val="0"/>
          <w:sz w:val="19"/>
          <w:szCs w:val="19"/>
        </w:rPr>
        <w:t>更新某景点信息</w:t>
      </w:r>
    </w:p>
    <w:p w14:paraId="050CD7FF" w14:textId="77777777" w:rsidR="009B3F60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输入：景点编号</w:t>
      </w:r>
    </w:p>
    <w:p w14:paraId="58C701BD" w14:textId="77777777" w:rsidR="009B3F60" w:rsidRPr="00B860C6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输出：如果该结点编号存在，那么就继续输入修改后的信息；反之则输出错误提示</w:t>
      </w:r>
    </w:p>
    <w:p w14:paraId="659AA106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添加有关景点和道路信息</w:t>
      </w:r>
    </w:p>
    <w:p w14:paraId="78205C8F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输入：两个景点编号以及道路长度</w:t>
      </w:r>
    </w:p>
    <w:p w14:paraId="0C8BE40C" w14:textId="77777777" w:rsidR="009B3F60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输出：如果输入合理即添加成功，无输出；输入错误或者不合理则输出错误提示</w:t>
      </w:r>
    </w:p>
    <w:p w14:paraId="6DB84AD7" w14:textId="77777777" w:rsidR="009B3F60" w:rsidRPr="004F2BF3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4F2BF3">
        <w:rPr>
          <w:rFonts w:ascii="新宋体" w:eastAsia="新宋体" w:cs="新宋体" w:hint="eastAsia"/>
          <w:b/>
          <w:bCs/>
          <w:kern w:val="0"/>
          <w:sz w:val="19"/>
          <w:szCs w:val="19"/>
        </w:rPr>
        <w:t>删除两个景点间的道路信息</w:t>
      </w:r>
    </w:p>
    <w:p w14:paraId="521C19EF" w14:textId="77777777" w:rsidR="009B3F60" w:rsidRPr="004F2BF3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F2BF3">
        <w:rPr>
          <w:rFonts w:ascii="新宋体" w:eastAsia="新宋体" w:cs="新宋体" w:hint="eastAsia"/>
          <w:kern w:val="0"/>
          <w:sz w:val="19"/>
          <w:szCs w:val="19"/>
        </w:rPr>
        <w:t>输入：两个景点编号</w:t>
      </w:r>
    </w:p>
    <w:p w14:paraId="1B1BBB2C" w14:textId="77777777" w:rsidR="009B3F60" w:rsidRPr="004F2BF3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F2BF3">
        <w:rPr>
          <w:rFonts w:ascii="新宋体" w:eastAsia="新宋体" w:cs="新宋体" w:hint="eastAsia"/>
          <w:kern w:val="0"/>
          <w:sz w:val="19"/>
          <w:szCs w:val="19"/>
        </w:rPr>
        <w:t>输出：如果输入的两个景点间的道路存在则删除；反之输出错误提示</w:t>
      </w:r>
    </w:p>
    <w:p w14:paraId="11E83631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更新有关景点和道路信息</w:t>
      </w:r>
    </w:p>
    <w:p w14:paraId="1473B9EA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lastRenderedPageBreak/>
        <w:t>输入：两个景点编号以及道路长度</w:t>
      </w:r>
    </w:p>
    <w:p w14:paraId="36AFFDC1" w14:textId="77777777" w:rsidR="009B3F60" w:rsidRPr="004F2BF3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输出：如果输入合理且已存在该道路则更新成功，无输出；输入合理但不存在该道路，输出添加成功的信息；输入错误或者不合理则输出错误提示</w:t>
      </w:r>
    </w:p>
    <w:p w14:paraId="18A6B45A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显示所有景点和相关信息</w:t>
      </w:r>
    </w:p>
    <w:p w14:paraId="4E618F00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输入：无</w:t>
      </w:r>
    </w:p>
    <w:p w14:paraId="0FB7D695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输出：所有景点和相关信息</w:t>
      </w:r>
    </w:p>
    <w:p w14:paraId="1AAFD4F8" w14:textId="77777777" w:rsidR="009B3F60" w:rsidRPr="00020D09" w:rsidRDefault="009B3F60" w:rsidP="009B3F60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b/>
          <w:bCs/>
          <w:kern w:val="0"/>
          <w:sz w:val="19"/>
          <w:szCs w:val="19"/>
        </w:rPr>
        <w:t>显示所有路径信息</w:t>
      </w:r>
      <w:r w:rsidRPr="00020D09">
        <w:rPr>
          <w:rFonts w:ascii="新宋体" w:eastAsia="新宋体" w:cs="新宋体"/>
          <w:b/>
          <w:bCs/>
          <w:kern w:val="0"/>
          <w:sz w:val="19"/>
          <w:szCs w:val="19"/>
        </w:rPr>
        <w:t xml:space="preserve"> </w:t>
      </w:r>
    </w:p>
    <w:p w14:paraId="6689E277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输入：无</w:t>
      </w:r>
    </w:p>
    <w:p w14:paraId="52C1EE28" w14:textId="77777777" w:rsidR="009B3F60" w:rsidRPr="00020D09" w:rsidRDefault="009B3F60" w:rsidP="009B3F60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D09">
        <w:rPr>
          <w:rFonts w:ascii="新宋体" w:eastAsia="新宋体" w:cs="新宋体" w:hint="eastAsia"/>
          <w:kern w:val="0"/>
          <w:sz w:val="19"/>
          <w:szCs w:val="19"/>
        </w:rPr>
        <w:t>输出：所有路径信息</w:t>
      </w:r>
    </w:p>
    <w:p w14:paraId="1DCEA569" w14:textId="77777777" w:rsidR="009B3F60" w:rsidRDefault="009B3F60" w:rsidP="009B3F60">
      <w:pPr>
        <w:pStyle w:val="1"/>
        <w:spacing w:before="0" w:beforeAutospacing="0" w:line="480" w:lineRule="auto"/>
        <w:rPr>
          <w:rFonts w:ascii="Cambria" w:eastAsia="黑体" w:hAnsi="Cambria" w:hint="eastAsia"/>
          <w:color w:val="000000" w:themeColor="text1"/>
          <w:sz w:val="24"/>
          <w:szCs w:val="24"/>
        </w:rPr>
      </w:pPr>
    </w:p>
    <w:p w14:paraId="299707CB" w14:textId="77777777" w:rsidR="00FB3CF2" w:rsidRDefault="00193FBB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黑体" w:hAnsi="Cambria" w:cs="黑体"/>
          <w:color w:val="000000" w:themeColor="text1"/>
          <w:szCs w:val="21"/>
        </w:rPr>
        <w:t xml:space="preserve">2.1 </w:t>
      </w:r>
      <w:r>
        <w:rPr>
          <w:rFonts w:ascii="Cambria" w:eastAsia="黑体" w:hAnsi="Cambria" w:cs="黑体"/>
          <w:color w:val="000000" w:themeColor="text1"/>
          <w:szCs w:val="21"/>
        </w:rPr>
        <w:t>约束</w:t>
      </w:r>
    </w:p>
    <w:p w14:paraId="2212C62C" w14:textId="77777777" w:rsidR="00FB3CF2" w:rsidRDefault="00193FBB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黑体" w:hAnsi="Cambria" w:cs="黑体"/>
          <w:color w:val="000000" w:themeColor="text1"/>
          <w:szCs w:val="21"/>
        </w:rPr>
        <w:t xml:space="preserve">2.2 </w:t>
      </w:r>
      <w:r>
        <w:rPr>
          <w:rFonts w:ascii="Cambria" w:eastAsia="黑体" w:hAnsi="Cambria" w:cs="黑体"/>
          <w:color w:val="000000" w:themeColor="text1"/>
          <w:szCs w:val="21"/>
        </w:rPr>
        <w:t>功能规定</w:t>
      </w:r>
      <w:r>
        <w:rPr>
          <w:rFonts w:ascii="Cambria" w:eastAsia="仿宋" w:hAnsi="Cambria"/>
          <w:color w:val="000000" w:themeColor="text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494E24" w14:textId="77777777" w:rsidR="00FB3CF2" w:rsidRDefault="00193FBB">
      <w:pPr>
        <w:spacing w:line="360" w:lineRule="auto"/>
        <w:rPr>
          <w:rFonts w:ascii="Cambria" w:eastAsia="黑体" w:hAnsi="Cambria" w:cs="黑体"/>
          <w:color w:val="000000" w:themeColor="text1"/>
          <w:szCs w:val="21"/>
        </w:rPr>
      </w:pPr>
      <w:r>
        <w:rPr>
          <w:rFonts w:ascii="Cambria" w:eastAsia="黑体" w:hAnsi="Cambria" w:cs="黑体"/>
          <w:color w:val="000000" w:themeColor="text1"/>
          <w:szCs w:val="21"/>
        </w:rPr>
        <w:t xml:space="preserve">2.2 </w:t>
      </w:r>
      <w:r>
        <w:rPr>
          <w:rFonts w:ascii="Cambria" w:eastAsia="黑体" w:hAnsi="Cambria" w:cs="黑体"/>
          <w:color w:val="000000" w:themeColor="text1"/>
          <w:szCs w:val="21"/>
        </w:rPr>
        <w:t>性能规定</w:t>
      </w:r>
    </w:p>
    <w:p w14:paraId="284791D9" w14:textId="77777777" w:rsidR="00FB3CF2" w:rsidRDefault="00193FBB">
      <w:pPr>
        <w:pStyle w:val="1"/>
        <w:spacing w:before="0" w:beforeAutospacing="0" w:line="480" w:lineRule="auto"/>
        <w:rPr>
          <w:rFonts w:ascii="Cambria" w:eastAsia="黑体" w:hAnsi="Cambria"/>
          <w:color w:val="000000" w:themeColor="text1"/>
          <w:sz w:val="24"/>
          <w:szCs w:val="24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3</w:t>
      </w:r>
      <w:r>
        <w:rPr>
          <w:rFonts w:ascii="Cambria" w:eastAsia="黑体" w:hAnsi="Cambria"/>
          <w:color w:val="000000" w:themeColor="text1"/>
          <w:sz w:val="24"/>
          <w:szCs w:val="24"/>
        </w:rPr>
        <w:t>、概要设计</w:t>
      </w:r>
    </w:p>
    <w:p w14:paraId="5CB2F258" w14:textId="77777777" w:rsidR="00FB3CF2" w:rsidRDefault="00193FBB">
      <w:pPr>
        <w:spacing w:line="360" w:lineRule="auto"/>
        <w:rPr>
          <w:rFonts w:ascii="Cambria" w:eastAsia="黑体" w:hAnsi="Cambria" w:cs="黑体"/>
          <w:color w:val="000000" w:themeColor="text1"/>
          <w:szCs w:val="21"/>
        </w:rPr>
      </w:pPr>
      <w:r>
        <w:rPr>
          <w:rFonts w:ascii="Cambria" w:eastAsia="黑体" w:hAnsi="Cambria" w:cs="黑体"/>
          <w:color w:val="000000" w:themeColor="text1"/>
          <w:szCs w:val="21"/>
        </w:rPr>
        <w:t xml:space="preserve">3.1 </w:t>
      </w:r>
      <w:r>
        <w:rPr>
          <w:rFonts w:ascii="Cambria" w:eastAsia="黑体" w:hAnsi="Cambria" w:cs="黑体"/>
          <w:color w:val="000000" w:themeColor="text1"/>
          <w:szCs w:val="21"/>
        </w:rPr>
        <w:t>实验与分析</w:t>
      </w:r>
    </w:p>
    <w:p w14:paraId="580802DE" w14:textId="77777777" w:rsidR="00FB3CF2" w:rsidRDefault="00193FBB">
      <w:pPr>
        <w:spacing w:line="360" w:lineRule="auto"/>
        <w:rPr>
          <w:rFonts w:ascii="Cambria" w:eastAsia="黑体" w:hAnsi="Cambria" w:cs="黑体"/>
          <w:color w:val="000000" w:themeColor="text1"/>
          <w:szCs w:val="21"/>
        </w:rPr>
      </w:pPr>
      <w:r>
        <w:rPr>
          <w:rFonts w:ascii="Cambria" w:eastAsia="黑体" w:hAnsi="Cambria" w:cs="黑体"/>
          <w:color w:val="000000" w:themeColor="text1"/>
          <w:szCs w:val="21"/>
        </w:rPr>
        <w:t>3.2</w:t>
      </w:r>
      <w:r>
        <w:rPr>
          <w:rFonts w:ascii="Cambria" w:eastAsia="黑体" w:hAnsi="Cambria" w:cs="黑体"/>
          <w:color w:val="000000" w:themeColor="text1"/>
          <w:szCs w:val="21"/>
        </w:rPr>
        <w:t>模块功能与调用关系</w:t>
      </w:r>
    </w:p>
    <w:p w14:paraId="4662E3E0" w14:textId="77777777" w:rsidR="00FB3CF2" w:rsidRDefault="00193FBB">
      <w:pPr>
        <w:pStyle w:val="1"/>
        <w:spacing w:before="0" w:beforeAutospacing="0" w:line="48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4</w:t>
      </w:r>
      <w:r>
        <w:rPr>
          <w:rFonts w:ascii="Cambria" w:eastAsia="黑体" w:hAnsi="Cambria"/>
          <w:color w:val="000000" w:themeColor="text1"/>
          <w:sz w:val="24"/>
          <w:szCs w:val="24"/>
        </w:rPr>
        <w:t>、详细设计</w:t>
      </w:r>
    </w:p>
    <w:p w14:paraId="5ACCF16C" w14:textId="77777777" w:rsidR="00FB3CF2" w:rsidRDefault="00193FBB">
      <w:pPr>
        <w:pStyle w:val="1"/>
        <w:spacing w:before="0" w:beforeAutospacing="0" w:line="480" w:lineRule="auto"/>
        <w:rPr>
          <w:rFonts w:ascii="Cambria" w:eastAsia="黑体" w:hAnsi="Cambria"/>
          <w:color w:val="000000" w:themeColor="text1"/>
          <w:sz w:val="24"/>
          <w:szCs w:val="24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5</w:t>
      </w:r>
      <w:r>
        <w:rPr>
          <w:rFonts w:ascii="Cambria" w:eastAsia="黑体" w:hAnsi="Cambria"/>
          <w:color w:val="000000" w:themeColor="text1"/>
          <w:sz w:val="24"/>
          <w:szCs w:val="24"/>
        </w:rPr>
        <w:t>、代码或者功能测试结果</w:t>
      </w:r>
    </w:p>
    <w:p w14:paraId="0356AF67" w14:textId="77777777" w:rsidR="00FB3CF2" w:rsidRDefault="00193FBB">
      <w:pPr>
        <w:pStyle w:val="1"/>
        <w:spacing w:before="0" w:beforeAutospacing="0" w:line="480" w:lineRule="auto"/>
        <w:rPr>
          <w:rFonts w:ascii="Cambria" w:eastAsia="黑体" w:hAnsi="Cambria"/>
          <w:color w:val="000000" w:themeColor="text1"/>
          <w:sz w:val="24"/>
          <w:szCs w:val="24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6</w:t>
      </w:r>
      <w:r>
        <w:rPr>
          <w:rFonts w:ascii="Cambria" w:eastAsia="黑体" w:hAnsi="Cambria"/>
          <w:color w:val="000000" w:themeColor="text1"/>
          <w:sz w:val="24"/>
          <w:szCs w:val="24"/>
        </w:rPr>
        <w:t>、本人在团队中承担的工作说明及课程设计体会</w:t>
      </w:r>
    </w:p>
    <w:p w14:paraId="2F93BCDD" w14:textId="77777777" w:rsidR="00FB3CF2" w:rsidRDefault="00193FBB">
      <w:pPr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ab/>
      </w:r>
    </w:p>
    <w:p w14:paraId="51C137D6" w14:textId="77777777" w:rsidR="00FB3CF2" w:rsidRDefault="00193FBB">
      <w:pPr>
        <w:pStyle w:val="1"/>
        <w:spacing w:before="0" w:beforeAutospacing="0" w:line="480" w:lineRule="auto"/>
        <w:rPr>
          <w:rFonts w:ascii="Cambria" w:eastAsia="黑体" w:hAnsi="Cambria"/>
          <w:color w:val="000000" w:themeColor="text1"/>
          <w:sz w:val="24"/>
          <w:szCs w:val="24"/>
        </w:rPr>
      </w:pPr>
      <w:r>
        <w:rPr>
          <w:rFonts w:ascii="Cambria" w:eastAsia="黑体" w:hAnsi="Cambria"/>
          <w:color w:val="000000" w:themeColor="text1"/>
          <w:sz w:val="24"/>
          <w:szCs w:val="24"/>
        </w:rPr>
        <w:t>7</w:t>
      </w:r>
      <w:r>
        <w:rPr>
          <w:rFonts w:ascii="Cambria" w:eastAsia="黑体" w:hAnsi="Cambria"/>
          <w:color w:val="000000" w:themeColor="text1"/>
          <w:sz w:val="24"/>
          <w:szCs w:val="24"/>
        </w:rPr>
        <w:t>、附录</w:t>
      </w:r>
      <w:r>
        <w:rPr>
          <w:rFonts w:ascii="Cambria" w:eastAsia="黑体" w:hAnsi="Cambria" w:hint="eastAsia"/>
          <w:color w:val="000000" w:themeColor="text1"/>
          <w:sz w:val="24"/>
          <w:szCs w:val="24"/>
        </w:rPr>
        <w:t>（完整源码，</w:t>
      </w:r>
      <w:r>
        <w:rPr>
          <w:rFonts w:ascii="Cambria" w:eastAsia="黑体" w:hAnsi="Cambria" w:hint="eastAsia"/>
          <w:color w:val="000000" w:themeColor="text1"/>
          <w:sz w:val="24"/>
          <w:szCs w:val="24"/>
        </w:rPr>
        <w:t>1/3</w:t>
      </w:r>
      <w:r>
        <w:rPr>
          <w:rFonts w:ascii="Cambria" w:eastAsia="黑体" w:hAnsi="Cambria" w:hint="eastAsia"/>
          <w:color w:val="000000" w:themeColor="text1"/>
          <w:sz w:val="24"/>
          <w:szCs w:val="24"/>
        </w:rPr>
        <w:t>以上注释）</w:t>
      </w:r>
    </w:p>
    <w:sectPr w:rsidR="00FB3CF2">
      <w:pgSz w:w="11906" w:h="16838"/>
      <w:pgMar w:top="1418" w:right="1418" w:bottom="1418" w:left="1418" w:header="56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3775A" w14:textId="77777777" w:rsidR="00951297" w:rsidRDefault="00951297">
      <w:pPr>
        <w:rPr>
          <w:rFonts w:hint="eastAsia"/>
        </w:rPr>
      </w:pPr>
    </w:p>
  </w:endnote>
  <w:endnote w:type="continuationSeparator" w:id="0">
    <w:p w14:paraId="3DA2A60E" w14:textId="77777777" w:rsidR="00951297" w:rsidRDefault="00951297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7D6C6" w14:textId="77777777" w:rsidR="00951297" w:rsidRDefault="00951297">
      <w:pPr>
        <w:rPr>
          <w:rFonts w:hint="eastAsia"/>
        </w:rPr>
      </w:pPr>
    </w:p>
  </w:footnote>
  <w:footnote w:type="continuationSeparator" w:id="0">
    <w:p w14:paraId="35BA9AA3" w14:textId="77777777" w:rsidR="00951297" w:rsidRDefault="00951297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1B9D"/>
    <w:multiLevelType w:val="hybridMultilevel"/>
    <w:tmpl w:val="2FC29E1A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CBF0FE9"/>
    <w:multiLevelType w:val="hybridMultilevel"/>
    <w:tmpl w:val="1D82722E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5DC32A1"/>
    <w:multiLevelType w:val="hybridMultilevel"/>
    <w:tmpl w:val="0EB21DF6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145195"/>
    <w:multiLevelType w:val="hybridMultilevel"/>
    <w:tmpl w:val="1DE097E6"/>
    <w:lvl w:ilvl="0" w:tplc="04090011">
      <w:start w:val="1"/>
      <w:numFmt w:val="decimal"/>
      <w:lvlText w:val="%1)"/>
      <w:lvlJc w:val="left"/>
      <w:pPr>
        <w:ind w:left="866" w:hanging="440"/>
      </w:p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4" w15:restartNumberingAfterBreak="0">
    <w:nsid w:val="378D491B"/>
    <w:multiLevelType w:val="hybridMultilevel"/>
    <w:tmpl w:val="7D1E80B2"/>
    <w:lvl w:ilvl="0" w:tplc="BBBA651A">
      <w:start w:val="1"/>
      <w:numFmt w:val="bullet"/>
      <w:lvlText w:val=""/>
      <w:lvlJc w:val="left"/>
      <w:pPr>
        <w:ind w:left="567" w:hanging="14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" w15:restartNumberingAfterBreak="0">
    <w:nsid w:val="3C6665EC"/>
    <w:multiLevelType w:val="hybridMultilevel"/>
    <w:tmpl w:val="99B65DBE"/>
    <w:lvl w:ilvl="0" w:tplc="70D4F80A">
      <w:start w:val="1"/>
      <w:numFmt w:val="bullet"/>
      <w:lvlText w:val="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6" w15:restartNumberingAfterBreak="0">
    <w:nsid w:val="42144096"/>
    <w:multiLevelType w:val="hybridMultilevel"/>
    <w:tmpl w:val="19BA4AD0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4830FBC"/>
    <w:multiLevelType w:val="hybridMultilevel"/>
    <w:tmpl w:val="B7723E76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DE412F"/>
    <w:multiLevelType w:val="hybridMultilevel"/>
    <w:tmpl w:val="D43825D0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0C36FE4"/>
    <w:multiLevelType w:val="hybridMultilevel"/>
    <w:tmpl w:val="8C7033C4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69D6380"/>
    <w:multiLevelType w:val="hybridMultilevel"/>
    <w:tmpl w:val="F09657DA"/>
    <w:lvl w:ilvl="0" w:tplc="70D4F8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BB30AEA"/>
    <w:multiLevelType w:val="hybridMultilevel"/>
    <w:tmpl w:val="19AC2F4A"/>
    <w:lvl w:ilvl="0" w:tplc="E834B706">
      <w:start w:val="1"/>
      <w:numFmt w:val="decimal"/>
      <w:lvlText w:val="%1、"/>
      <w:lvlJc w:val="left"/>
      <w:pPr>
        <w:ind w:left="720" w:hanging="720"/>
      </w:pPr>
      <w:rPr>
        <w:rFonts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E1789E"/>
    <w:multiLevelType w:val="hybridMultilevel"/>
    <w:tmpl w:val="54FA5DA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3915931">
    <w:abstractNumId w:val="11"/>
  </w:num>
  <w:num w:numId="2" w16cid:durableId="423454290">
    <w:abstractNumId w:val="3"/>
  </w:num>
  <w:num w:numId="3" w16cid:durableId="1655599034">
    <w:abstractNumId w:val="12"/>
  </w:num>
  <w:num w:numId="4" w16cid:durableId="1524711768">
    <w:abstractNumId w:val="4"/>
  </w:num>
  <w:num w:numId="5" w16cid:durableId="883903594">
    <w:abstractNumId w:val="5"/>
  </w:num>
  <w:num w:numId="6" w16cid:durableId="247429602">
    <w:abstractNumId w:val="1"/>
  </w:num>
  <w:num w:numId="7" w16cid:durableId="1874460718">
    <w:abstractNumId w:val="2"/>
  </w:num>
  <w:num w:numId="8" w16cid:durableId="270937376">
    <w:abstractNumId w:val="10"/>
  </w:num>
  <w:num w:numId="9" w16cid:durableId="317465249">
    <w:abstractNumId w:val="7"/>
  </w:num>
  <w:num w:numId="10" w16cid:durableId="44331614">
    <w:abstractNumId w:val="8"/>
  </w:num>
  <w:num w:numId="11" w16cid:durableId="1588998235">
    <w:abstractNumId w:val="9"/>
  </w:num>
  <w:num w:numId="12" w16cid:durableId="1063216191">
    <w:abstractNumId w:val="0"/>
  </w:num>
  <w:num w:numId="13" w16cid:durableId="825903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NlNWJhNTQ0Nzk4ZmNkM2U1NGVhYmIyOWVkOGU1N2EifQ=="/>
    <w:docVar w:name="KSO_WPS_MARK_KEY" w:val="b7508695-dedd-41b5-b1ee-b04f3c8db957"/>
  </w:docVars>
  <w:rsids>
    <w:rsidRoot w:val="001550C5"/>
    <w:rsid w:val="000027FA"/>
    <w:rsid w:val="000028B9"/>
    <w:rsid w:val="000324AE"/>
    <w:rsid w:val="00036AE8"/>
    <w:rsid w:val="00041D5C"/>
    <w:rsid w:val="00044B57"/>
    <w:rsid w:val="00063775"/>
    <w:rsid w:val="000723A4"/>
    <w:rsid w:val="00093510"/>
    <w:rsid w:val="000B3D33"/>
    <w:rsid w:val="00120645"/>
    <w:rsid w:val="0013375F"/>
    <w:rsid w:val="001550C5"/>
    <w:rsid w:val="00155FFE"/>
    <w:rsid w:val="00193FBB"/>
    <w:rsid w:val="001C77AC"/>
    <w:rsid w:val="001D19B5"/>
    <w:rsid w:val="001D2DE0"/>
    <w:rsid w:val="001F2B09"/>
    <w:rsid w:val="00222B71"/>
    <w:rsid w:val="00243571"/>
    <w:rsid w:val="00245EB9"/>
    <w:rsid w:val="00265181"/>
    <w:rsid w:val="002C5B74"/>
    <w:rsid w:val="002E626F"/>
    <w:rsid w:val="00306D5F"/>
    <w:rsid w:val="003233BE"/>
    <w:rsid w:val="00375CF3"/>
    <w:rsid w:val="003A3029"/>
    <w:rsid w:val="003A67E1"/>
    <w:rsid w:val="003D2755"/>
    <w:rsid w:val="003E3446"/>
    <w:rsid w:val="003F7523"/>
    <w:rsid w:val="0042502A"/>
    <w:rsid w:val="00442AE9"/>
    <w:rsid w:val="00443A6C"/>
    <w:rsid w:val="004463D3"/>
    <w:rsid w:val="00450366"/>
    <w:rsid w:val="00450B42"/>
    <w:rsid w:val="00460D40"/>
    <w:rsid w:val="00482A07"/>
    <w:rsid w:val="00492684"/>
    <w:rsid w:val="0049778F"/>
    <w:rsid w:val="004C10D5"/>
    <w:rsid w:val="005154F1"/>
    <w:rsid w:val="0052477D"/>
    <w:rsid w:val="00584864"/>
    <w:rsid w:val="005C155D"/>
    <w:rsid w:val="005D02BD"/>
    <w:rsid w:val="005D3115"/>
    <w:rsid w:val="005F5F15"/>
    <w:rsid w:val="0063494E"/>
    <w:rsid w:val="00667A05"/>
    <w:rsid w:val="006739F4"/>
    <w:rsid w:val="00691DBE"/>
    <w:rsid w:val="006A7E82"/>
    <w:rsid w:val="006B0822"/>
    <w:rsid w:val="006D564B"/>
    <w:rsid w:val="006F77D1"/>
    <w:rsid w:val="007044AE"/>
    <w:rsid w:val="0076086E"/>
    <w:rsid w:val="0077290D"/>
    <w:rsid w:val="00793602"/>
    <w:rsid w:val="007A0F5E"/>
    <w:rsid w:val="007B2C7B"/>
    <w:rsid w:val="007B3B76"/>
    <w:rsid w:val="007F17BF"/>
    <w:rsid w:val="007F7D52"/>
    <w:rsid w:val="00860638"/>
    <w:rsid w:val="00882239"/>
    <w:rsid w:val="00897473"/>
    <w:rsid w:val="008A608F"/>
    <w:rsid w:val="008B3B41"/>
    <w:rsid w:val="0093038D"/>
    <w:rsid w:val="009309E7"/>
    <w:rsid w:val="00951297"/>
    <w:rsid w:val="009571D6"/>
    <w:rsid w:val="009625D2"/>
    <w:rsid w:val="00965121"/>
    <w:rsid w:val="00985E0E"/>
    <w:rsid w:val="009B3F60"/>
    <w:rsid w:val="009D5C77"/>
    <w:rsid w:val="00A05051"/>
    <w:rsid w:val="00AA578A"/>
    <w:rsid w:val="00AB3EC8"/>
    <w:rsid w:val="00AD7E1C"/>
    <w:rsid w:val="00B16C5E"/>
    <w:rsid w:val="00B1713B"/>
    <w:rsid w:val="00B34BA1"/>
    <w:rsid w:val="00B66538"/>
    <w:rsid w:val="00B859E0"/>
    <w:rsid w:val="00BA624D"/>
    <w:rsid w:val="00BD770E"/>
    <w:rsid w:val="00C11585"/>
    <w:rsid w:val="00C518B9"/>
    <w:rsid w:val="00C750C9"/>
    <w:rsid w:val="00C83FFA"/>
    <w:rsid w:val="00CB3244"/>
    <w:rsid w:val="00CB393F"/>
    <w:rsid w:val="00CC3E03"/>
    <w:rsid w:val="00CD0336"/>
    <w:rsid w:val="00CD17CD"/>
    <w:rsid w:val="00CD4AB0"/>
    <w:rsid w:val="00D0207F"/>
    <w:rsid w:val="00D57899"/>
    <w:rsid w:val="00D60A35"/>
    <w:rsid w:val="00D837CD"/>
    <w:rsid w:val="00DA514A"/>
    <w:rsid w:val="00DC0DAB"/>
    <w:rsid w:val="00DD024E"/>
    <w:rsid w:val="00DD0DC6"/>
    <w:rsid w:val="00DE0671"/>
    <w:rsid w:val="00E167B6"/>
    <w:rsid w:val="00E31288"/>
    <w:rsid w:val="00E6013C"/>
    <w:rsid w:val="00ED0009"/>
    <w:rsid w:val="00ED6A39"/>
    <w:rsid w:val="00F05F59"/>
    <w:rsid w:val="00F34DC0"/>
    <w:rsid w:val="00F77D5D"/>
    <w:rsid w:val="00FB3CF2"/>
    <w:rsid w:val="00FC27AA"/>
    <w:rsid w:val="00FC3765"/>
    <w:rsid w:val="00FD0D19"/>
    <w:rsid w:val="4D3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CF110"/>
  <w15:docId w15:val="{370E32B0-8B75-4C15-98D2-1355D0AA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spacing w:before="100" w:beforeAutospacing="1" w:line="360" w:lineRule="exact"/>
    </w:pPr>
    <w:rPr>
      <w:rFonts w:ascii="Calibri" w:eastAsia="宋体" w:hAnsi="Calibri" w:cs="Times New Roman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melo-codeblock-Base-theme-char">
    <w:name w:val="melo-codeblock-Base-theme-char"/>
    <w:qFormat/>
    <w:rPr>
      <w:rFonts w:ascii="Monaco" w:eastAsia="Monaco" w:hAnsi="Monaco" w:cs="Monaco"/>
      <w:color w:val="000000"/>
      <w:sz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2899</Words>
  <Characters>3392</Characters>
  <Application>Microsoft Office Word</Application>
  <DocSecurity>0</DocSecurity>
  <Lines>178</Lines>
  <Paragraphs>179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P_M_P W</cp:lastModifiedBy>
  <cp:revision>22</cp:revision>
  <dcterms:created xsi:type="dcterms:W3CDTF">2022-12-30T16:53:00Z</dcterms:created>
  <dcterms:modified xsi:type="dcterms:W3CDTF">2024-12-24T02:44:00Z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43E061A72BCA4335A4CA8B61383329E5</vt:lpwstr>
  </property>
</Properties>
</file>