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lineRule="auto"/>
        <w:rPr>
          <w:sz w:val="32"/>
          <w:szCs w:val="32"/>
        </w:rPr>
      </w:pPr>
      <w:bookmarkStart w:colFirst="0" w:colLast="0" w:name="_t0m8g6ytcwin" w:id="0"/>
      <w:bookmarkEnd w:id="0"/>
      <w:r w:rsidDel="00000000" w:rsidR="00000000" w:rsidRPr="00000000">
        <w:rPr>
          <w:rtl w:val="0"/>
        </w:rPr>
      </w:r>
    </w:p>
    <w:p w:rsidR="00000000" w:rsidDel="00000000" w:rsidP="00000000" w:rsidRDefault="00000000" w:rsidRPr="00000000" w14:paraId="00000002">
      <w:pPr>
        <w:pStyle w:val="Heading2"/>
        <w:spacing w:after="120" w:lineRule="auto"/>
        <w:rPr>
          <w:sz w:val="32"/>
          <w:szCs w:val="32"/>
        </w:rPr>
      </w:pPr>
      <w:bookmarkStart w:colFirst="0" w:colLast="0" w:name="_tafc7n1ewbks" w:id="1"/>
      <w:bookmarkEnd w:id="1"/>
      <w:r w:rsidDel="00000000" w:rsidR="00000000" w:rsidRPr="00000000">
        <w:rPr>
          <w:rtl w:val="0"/>
        </w:rPr>
      </w:r>
    </w:p>
    <w:p w:rsidR="00000000" w:rsidDel="00000000" w:rsidP="00000000" w:rsidRDefault="00000000" w:rsidRPr="00000000" w14:paraId="00000003">
      <w:pPr>
        <w:pStyle w:val="Heading2"/>
        <w:spacing w:after="120" w:lineRule="auto"/>
        <w:rPr>
          <w:sz w:val="32"/>
          <w:szCs w:val="32"/>
        </w:rPr>
      </w:pPr>
      <w:bookmarkStart w:colFirst="0" w:colLast="0" w:name="_uxhloiy1bdhw" w:id="2"/>
      <w:bookmarkEnd w:id="2"/>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114300" distR="114300">
            <wp:extent cx="4295775" cy="1932940"/>
            <wp:effectExtent b="0" l="0" r="0" t="0"/>
            <wp:docPr descr="IMG_256" id="1" name="image1.png"/>
            <a:graphic>
              <a:graphicData uri="http://schemas.openxmlformats.org/drawingml/2006/picture">
                <pic:pic>
                  <pic:nvPicPr>
                    <pic:cNvPr descr="IMG_256" id="0" name="image1.png"/>
                    <pic:cNvPicPr preferRelativeResize="0"/>
                  </pic:nvPicPr>
                  <pic:blipFill>
                    <a:blip r:embed="rId6"/>
                    <a:srcRect b="0" l="5780" r="5780" t="0"/>
                    <a:stretch>
                      <a:fillRect/>
                    </a:stretch>
                  </pic:blipFill>
                  <pic:spPr>
                    <a:xfrm>
                      <a:off x="0" y="0"/>
                      <a:ext cx="4295775"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60"/>
          <w:szCs w:val="60"/>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b w:val="1"/>
          <w:bCs w:val="1"/>
          <w:sz w:val="36"/>
          <w:szCs w:val="36"/>
          <w:rtl w:val="0"/>
        </w:rPr>
        <w:t xml:space="preserve">WSO2 Amplify</w:t>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sz w:val="48"/>
          <w:szCs w:val="48"/>
        </w:rPr>
      </w:pPr>
      <w:r w:rsidDel="00000000" w:rsidR="00000000" w:rsidRPr="00000000">
        <w:rPr>
          <w:sz w:val="36"/>
          <w:szCs w:val="36"/>
          <w:rtl w:val="0"/>
        </w:rPr>
        <w:t xml:space="preserve">Threat Model</w:t>
      </w: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jc w:val="center"/>
        <w:rPr>
          <w:sz w:val="36"/>
          <w:szCs w:val="36"/>
        </w:rPr>
      </w:pPr>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color w:val="e67d0f"/>
          <w:rtl w:val="0"/>
        </w:rPr>
        <w:t xml:space="preserve">Version:</w:t>
      </w:r>
      <w:r w:rsidDel="00000000" w:rsidR="00000000" w:rsidRPr="00000000">
        <w:rPr>
          <w:b w:val="1"/>
          <w:bCs w:val="1"/>
          <w:rtl w:val="0"/>
        </w:rPr>
        <w:t xml:space="preserve"> 0.4 (draft for security review)</w:t>
      </w:r>
    </w:p>
    <w:p w:rsidR="00000000" w:rsidDel="00000000" w:rsidP="00000000" w:rsidRDefault="00000000" w:rsidRPr="00000000" w14:paraId="00000010">
      <w:pPr>
        <w:jc w:val="center"/>
        <w:rPr>
          <w:b w:val="1"/>
          <w:bCs w:val="1"/>
          <w:highlight w:val="yellow"/>
        </w:rPr>
      </w:pPr>
      <w:r w:rsidDel="00000000" w:rsidR="00000000" w:rsidRPr="00000000">
        <w:rPr>
          <w:b w:val="1"/>
          <w:bCs w:val="1"/>
          <w:color w:val="e67d0f"/>
          <w:rtl w:val="0"/>
        </w:rPr>
        <w:t xml:space="preserve">Date:</w:t>
      </w:r>
      <w:r w:rsidDel="00000000" w:rsidR="00000000" w:rsidRPr="00000000">
        <w:rPr>
          <w:b w:val="1"/>
          <w:bCs w:val="1"/>
          <w:color w:val="e67d0f"/>
          <w:rtl w:val="0"/>
        </w:rPr>
        <w:t xml:space="preserve"> </w:t>
      </w:r>
      <w:r w:rsidDel="00000000" w:rsidR="00000000" w:rsidRPr="00000000">
        <w:rPr>
          <w:rtl w:val="0"/>
        </w:rPr>
        <w:t>2026-10-26</w:t>
      </w:r>
      <w:r w:rsidDel="00000000" w:rsidR="00000000" w:rsidRPr="00000000">
        <w:rPr>
          <w:rtl w:val="0"/>
        </w:rPr>
      </w:r>
    </w:p>
    <w:p w:rsidR="00000000" w:rsidDel="00000000" w:rsidP="00000000" w:rsidRDefault="00000000" w:rsidRPr="00000000" w14:paraId="00000011">
      <w:pPr>
        <w:jc w:val="center"/>
        <w:rPr>
          <w:b w:val="1"/>
          <w:bCs w:val="1"/>
          <w:sz w:val="24"/>
          <w:szCs w:val="24"/>
          <w:highlight w:val="yellow"/>
        </w:rPr>
      </w:pPr>
      <w:r w:rsidDel="00000000" w:rsidR="00000000" w:rsidRPr="00000000">
        <w:rPr>
          <w:b w:val="1"/>
          <w:bCs w:val="1"/>
          <w:color w:val="e67d0f"/>
          <w:rtl w:val="0"/>
        </w:rPr>
        <w:t xml:space="preserve">Email: </w:t>
      </w:r>
      <w:hyperlink r:id="rId7">
        <w:r w:rsidDel="00000000" w:rsidR="00000000" w:rsidRPr="00000000">
          <w:rPr>
            <w:b w:val="1"/>
            <w:bCs w:val="1"/>
            <w:color w:val="1155cc"/>
            <w:u w:val="single"/>
            <w:rtl w:val="0"/>
          </w:rPr>
          <w:t xml:space="preserve">scott@wso2.com</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before="400" w:lineRule="auto"/>
        <w:rPr>
          <w:sz w:val="40"/>
          <w:szCs w:val="40"/>
        </w:rPr>
      </w:pPr>
      <w:bookmarkStart w:colFirst="0" w:colLast="0" w:name="_6fjq2n1a0a6" w:id="6"/>
      <w:bookmarkEnd w:id="6"/>
      <w:r w:rsidDel="00000000" w:rsidR="00000000" w:rsidRPr="00000000">
        <w:rPr>
          <w:sz w:val="40"/>
          <w:szCs w:val="40"/>
          <w:rtl w:val="0"/>
        </w:rPr>
        <w:t xml:space="preserve">Table of Contents</w:t>
      </w:r>
    </w:p>
    <w:p w:rsidR="00000000" w:rsidDel="00000000" w:rsidP="00000000" w:rsidRDefault="00000000" w:rsidRPr="00000000" w14:paraId="0000004D">
      <w:pPr>
        <w:rPr/>
      </w:pPr>
      <w:r w:rsidDel="00000000" w:rsidR="00000000" w:rsidRPr="00000000">
        <w:rPr>
          <w:rtl w:val="0"/>
        </w:rPr>
      </w:r>
    </w:p>
    <w:sdt>
      <w:sdtPr>
        <w:id w:val="1000001"/>
        <w:docPartObj>
          <w:docPartGallery w:val="Table of Contents"/>
          <w:docPartUnique w:val="1"/>
        </w:docPartObj>
      </w:sdtPr>
      <w:sdtContent>
        <w:p>
          <w:pPr>
            <w:widowControl w:val="0"/>
            <w:spacing w:before="60" w:line="240" w:lineRule="auto"/>
            <w:ind w:left="0"/>
            <w:rPr>
              <w:b w:val="1"/>
              <w:bCs w:val="1"/>
            </w:rPr>
          </w:pPr>
          <w:r>
            <w:fldChar w:fldCharType="begin" w:dirty="true"/>
          </w:r>
          <w:r>
            <w:instrText xml:space="preserve"> TOC \h \u \z \t "Heading 1,1,Heading 2,2,Heading 3,3," </w:instrText>
          </w:r>
          <w:r>
            <w:fldChar w:fldCharType="separate"/>
          </w:r>
          <w:r>
            <w:rPr>
              <w:b/>
              <w:bCs/>
            </w:rPr>
            <w:t xml:space="preserve">Revision History</w:t>
          </w:r>
        </w:p>
        <w:p>
          <w:pPr>
            <w:widowControl w:val="0"/>
            <w:spacing w:before="60" w:line="240" w:lineRule="auto"/>
            <w:ind w:left="0"/>
            <w:rPr>
              <w:b w:val="1"/>
              <w:bCs w:val="1"/>
            </w:rPr>
          </w:pPr>
          <w:r>
            <w:rPr>
              <w:b/>
              <w:bCs/>
            </w:rPr>
            <w:t xml:space="preserve">Introduction</w:t>
          </w:r>
        </w:p>
        <w:p>
          <w:pPr>
            <w:widowControl w:val="0"/>
            <w:spacing w:before="60" w:line="240" w:lineRule="auto"/>
            <w:ind w:left="360"/>
            <w:rPr>
              <w:b w:val="1"/>
              <w:bCs w:val="1"/>
            </w:rPr>
          </w:pPr>
          <w:r>
            <w:t xml:space="preserve">Architecture Diagram</w:t>
          </w:r>
        </w:p>
        <w:p>
          <w:pPr>
            <w:widowControl w:val="0"/>
            <w:spacing w:before="60" w:line="240" w:lineRule="auto"/>
            <w:ind w:left="360"/>
            <w:rPr>
              <w:b w:val="1"/>
              <w:bCs w:val="1"/>
            </w:rPr>
          </w:pPr>
          <w:r>
            <w:t xml:space="preserve">Trust Boundaries</w:t>
          </w:r>
        </w:p>
        <w:p>
          <w:pPr>
            <w:widowControl w:val="0"/>
            <w:spacing w:before="60" w:line="240" w:lineRule="auto"/>
            <w:ind w:left="360"/>
            <w:rPr>
              <w:b w:val="1"/>
              <w:bCs w:val="1"/>
            </w:rPr>
          </w:pPr>
          <w:r>
            <w:t xml:space="preserve">Actors and Resources</w:t>
          </w:r>
        </w:p>
        <w:p>
          <w:pPr>
            <w:widowControl w:val="0"/>
            <w:spacing w:before="60" w:line="240" w:lineRule="auto"/>
            <w:ind w:left="0"/>
            <w:rPr>
              <w:b w:val="1"/>
              <w:bCs w:val="1"/>
            </w:rPr>
          </w:pPr>
          <w:r>
            <w:rPr>
              <w:b/>
              <w:bCs/>
            </w:rPr>
            <w:t xml:space="preserve">Threats and Mitigations</w:t>
          </w:r>
        </w:p>
        <w:p>
          <w:pPr>
            <w:widowControl w:val="0"/>
            <w:spacing w:before="60" w:line="240" w:lineRule="auto"/>
            <w:ind w:left="360"/>
            <w:rPr>
              <w:b w:val="1"/>
              <w:bCs w:val="1"/>
            </w:rPr>
          </w:pPr>
          <w:r>
            <w:t xml:space="preserve">Out-of-Scope Risks or Inherited Risks</w:t>
          </w:r>
        </w:p>
        <w:p>
          <w:pPr>
            <w:widowControl w:val="0"/>
            <w:spacing w:before="60" w:line="240" w:lineRule="auto"/>
            <w:ind w:left="360"/>
            <w:rPr>
              <w:b w:val="1"/>
              <w:bCs w:val="1"/>
            </w:rPr>
          </w:pPr>
          <w:r>
            <w:t xml:space="preserve">Interactions</w:t>
          </w:r>
        </w:p>
        <w:p>
          <w:pPr>
            <w:widowControl w:val="0"/>
            <w:spacing w:before="60" w:line="240" w:lineRule="auto"/>
            <w:ind w:left="720"/>
            <w:rPr>
              <w:b w:val="1"/>
              <w:bCs w:val="1"/>
            </w:rPr>
          </w:pPr>
          <w:r>
            <w:t xml:space="preserve">01: Sign-in and the shared API request path</w:t>
          </w:r>
        </w:p>
        <w:p>
          <w:pPr>
            <w:widowControl w:val="0"/>
            <w:spacing w:before="60" w:line="240" w:lineRule="auto"/>
            <w:ind w:left="720"/>
            <w:rPr>
              <w:b w:val="1"/>
              <w:bCs w:val="1"/>
            </w:rPr>
          </w:pPr>
          <w:r>
            <w:t xml:space="preserve">02: Register or edit a campaign</w:t>
          </w:r>
        </w:p>
        <w:p>
          <w:pPr>
            <w:widowControl w:val="0"/>
            <w:spacing w:before="60" w:line="240" w:lineRule="auto"/>
            <w:ind w:left="720"/>
            <w:rPr>
              <w:b w:val="1"/>
              <w:bCs w:val="1"/>
            </w:rPr>
          </w:pPr>
          <w:r>
            <w:t xml:space="preserve">03: Connect, reconnect or remove a LinkedIn account</w:t>
          </w:r>
        </w:p>
        <w:p>
          <w:pPr>
            <w:widowControl w:val="0"/>
            <w:spacing w:before="60" w:line="240" w:lineRule="auto"/>
            <w:ind w:left="720"/>
            <w:rPr>
              <w:b w:val="1"/>
              <w:bCs w:val="1"/>
            </w:rPr>
          </w:pPr>
          <w:r>
            <w:t xml:space="preserve">04: Share a campaign as a repost</w:t>
          </w:r>
        </w:p>
        <w:p>
          <w:pPr>
            <w:widowControl w:val="0"/>
            <w:spacing w:before="60" w:line="240" w:lineRule="auto"/>
            <w:ind w:left="720"/>
            <w:rPr>
              <w:b w:val="1"/>
              <w:bCs w:val="1"/>
            </w:rPr>
          </w:pPr>
          <w:r>
            <w:t xml:space="preserve">05: External share and PO review</w:t>
          </w:r>
        </w:p>
        <w:p>
          <w:pPr>
            <w:widowControl w:val="0"/>
            <w:spacing w:before="60" w:line="240" w:lineRule="auto"/>
            <w:ind w:left="720"/>
            <w:rPr>
              <w:b w:val="1"/>
              <w:bCs w:val="1"/>
            </w:rPr>
          </w:pPr>
          <w:r>
            <w:t xml:space="preserve">06: Adjust or reverse points and maintain point rules</w:t>
          </w:r>
        </w:p>
        <w:p>
          <w:pPr>
            <w:widowControl w:val="0"/>
            <w:spacing w:before="60" w:line="240" w:lineRule="auto"/>
            <w:ind w:left="720"/>
            <w:rPr>
              <w:b w:val="1"/>
              <w:bCs w:val="1"/>
            </w:rPr>
          </w:pPr>
          <w:r>
            <w:t xml:space="preserve">07: Admin settings and scheduler sync</w:t>
          </w:r>
        </w:p>
        <w:p>
          <w:pPr>
            <w:widowControl w:val="0"/>
            <w:spacing w:before="60" w:line="240" w:lineRule="auto"/>
            <w:ind w:left="720"/>
            <w:rPr>
              <w:b w:val="1"/>
              <w:bCs w:val="1"/>
            </w:rPr>
          </w:pPr>
          <w:r>
            <w:t xml:space="preserve">08: Scheduled runs and maintenance on amplify-jobs</w:t>
          </w:r>
        </w:p>
        <w:p>
          <w:pPr>
            <w:widowControl w:val="0"/>
            <w:spacing w:before="60" w:line="240" w:lineRule="auto"/>
            <w:ind w:left="720"/>
            <w:rPr>
              <w:b w:val="1"/>
              <w:bCs w:val="1"/>
            </w:rPr>
          </w:pPr>
          <w:r>
            <w:t xml:space="preserve">09: Leaderboards, headcount, weekly top three, Team page and points history</w:t>
          </w:r>
        </w:p>
        <w:p>
          <w:pPr>
            <w:widowControl w:val="0"/>
            <w:spacing w:before="60" w:line="240" w:lineRule="auto"/>
            <w:ind w:left="720"/>
            <w:rPr>
              <w:b w:val="1"/>
              <w:bCs w:val="1"/>
            </w:rPr>
          </w:pPr>
          <w:r>
            <w:t xml:space="preserve">10: Announce a campaign through Novera and the Club webhook</w:t>
          </w:r>
        </w:p>
        <w:p>
          <w:pPr>
            <w:widowControl w:val="0"/>
            <w:spacing w:before="60" w:line="240" w:lineRule="auto"/>
            <w:ind w:left="720"/>
            <w:rPr>
              <w:b w:val="1"/>
              <w:bCs w:val="1"/>
            </w:rPr>
          </w:pPr>
          <w:r>
            <w:t xml:space="preserve">11: Role-gated dashboards</w:t>
          </w:r>
        </w:p>
        <w:p>
          <w:pPr>
            <w:widowControl w:val="0"/>
            <w:spacing w:before="60" w:line="240" w:lineRule="auto"/>
            <w:ind w:left="720"/>
            <w:rPr>
              <w:b w:val="1"/>
              <w:bCs w:val="1"/>
            </w:rPr>
          </w:pPr>
          <w:r>
            <w:t xml:space="preserve">12: Person board and CSV export</w:t>
          </w:r>
        </w:p>
        <w:p>
          <w:pPr>
            <w:widowControl w:val="0"/>
            <w:spacing w:before="60" w:line="240" w:lineRule="auto"/>
            <w:ind w:left="720"/>
            <w:rPr>
              <w:b w:val="1"/>
              <w:bCs w:val="1"/>
            </w:rPr>
          </w:pPr>
          <w:r>
            <w:t xml:space="preserve">13: People directory read with a service client token (including house)</w:t>
          </w:r>
        </w:p>
        <w:p>
          <w:pPr>
            <w:widowControl w:val="0"/>
            <w:spacing w:before="60" w:line="240" w:lineRule="auto"/>
            <w:ind w:left="720"/>
            <w:rPr>
              <w:b w:val="1"/>
              <w:bCs w:val="1"/>
            </w:rPr>
          </w:pPr>
          <w:r>
            <w:t xml:space="preserve">14: Local development stack and build pipeline</w:t>
          </w:r>
        </w:p>
        <w:p>
          <w:pPr>
            <w:widowControl w:val="0"/>
            <w:spacing w:before="60" w:line="240" w:lineRule="auto"/>
            <w:ind w:left="0"/>
            <w:rPr>
              <w:b w:val="1"/>
              <w:bCs w:val="1"/>
            </w:rPr>
          </w:pPr>
          <w:r>
            <w:rPr>
              <w:b/>
              <w:bCs/>
            </w:rPr>
            <w:t xml:space="preserve">Review Checklist</w:t>
          </w:r>
        </w:p>
        <w:p>
          <w:pPr>
            <w:widowControl w:val="0"/>
            <w:spacing w:before="60" w:line="240" w:lineRule="auto"/>
            <w:ind w:left="360"/>
            <w:rPr>
              <w:b w:val="1"/>
              <w:bCs w:val="1"/>
            </w:rPr>
          </w:pPr>
          <w:r>
            <w:t xml:space="preserve">Security Considerations</w:t>
          </w:r>
        </w:p>
        <w:p>
          <w:pPr>
            <w:widowControl w:val="0"/>
            <w:spacing w:before="60" w:line="240" w:lineRule="auto"/>
            <w:ind w:left="360"/>
            <w:rPr>
              <w:b w:val="1"/>
              <w:bCs w:val="1"/>
            </w:rPr>
          </w:pPr>
          <w:r>
            <w:t xml:space="preserve">Vulnerability Management</w:t>
          </w:r>
        </w:p>
        <w:p>
          <w:pPr>
            <w:widowControl w:val="0"/>
            <w:spacing w:before="60" w:line="240" w:lineRule="auto"/>
            <w:ind w:left="360"/>
            <w:rPr>
              <w:b w:val="1"/>
              <w:bCs w:val="1"/>
            </w:rPr>
          </w:pPr>
          <w:r>
            <w:t xml:space="preserve">Privacy Considerations</w:t>
          </w:r>
        </w:p>
        <w:p>
          <w:pPr>
            <w:widowControl w:val="0"/>
            <w:spacing w:before="60" w:line="240" w:lineRule="auto"/>
            <w:ind w:left="360"/>
            <w:rPr>
              <w:b w:val="1"/>
              <w:bCs w:val="1"/>
            </w:rPr>
          </w:pPr>
          <w:r>
            <w:t xml:space="preserve">Kubernetes-based considerations (if applicable)</w:t>
          </w:r>
        </w:p>
        <w:p>
          <w:pPr>
            <w:widowControl w:val="0"/>
            <w:spacing w:before="60" w:line="240" w:lineRule="auto"/>
            <w:ind w:left="0"/>
            <w:rPr>
              <w:b w:val="1"/>
              <w:bCs w:val="1"/>
            </w:rPr>
          </w:pPr>
          <w:r>
            <w:rPr>
              <w:b/>
              <w:bCs/>
            </w:rPr>
            <w:t xml:space="preserve">Threat Model Review Sessions</w:t>
          </w:r>
        </w:p>
        <w:p>
          <w:pPr>
            <w:widowControl w:val="0"/>
            <w:spacing w:before="60" w:line="240" w:lineRule="auto"/>
            <w:ind w:left="0"/>
            <w:rPr>
              <w:b w:val="1"/>
              <w:bCs w:val="1"/>
            </w:rPr>
          </w:pPr>
          <w:r>
            <w:rPr>
              <w:b/>
              <w:bCs/>
            </w:rPr>
            <w:t xml:space="preserve">Risk registry updates</w:t>
          </w:r>
        </w:p>
        <w:p>
          <w:pPr>
            <w:widowControl w:val="0"/>
            <w:spacing w:before="60" w:line="240" w:lineRule="auto"/>
            <w:ind w:left="0"/>
            <w:rPr>
              <w:b w:val="1"/>
              <w:bCs w:val="1"/>
            </w:rPr>
          </w:pPr>
          <w:r>
            <w:rPr>
              <w:b/>
              <w:bCs/>
            </w:rPr>
            <w:t xml:space="preserve">Document lifecycle</w:t>
          </w:r>
        </w:p>
        <w:p>
          <w:pPr>
            <w:widowControl w:val="0"/>
            <w:spacing w:before="60" w:line="240" w:lineRule="auto"/>
            <w:ind w:left="0"/>
            <w:rPr>
              <w:b w:val="1"/>
              <w:bCs w:val="1"/>
            </w:rPr>
          </w:pPr>
          <w:r>
            <w:rPr>
              <w:b/>
              <w:bCs/>
            </w:rPr>
            <w:t xml:space="preserve">Appendix</w:t>
          </w:r>
        </w:p>
        <w:p>
          <w:pPr>
            <w:widowControl w:val="0"/>
            <w:spacing w:before="60" w:line="240" w:lineRule="auto"/>
            <w:ind w:left="720"/>
            <w:rPr>
              <w:b w:val="1"/>
              <w:bCs w:val="1"/>
            </w:rPr>
          </w:pPr>
          <w:r>
            <w:t xml:space="preserve">Feature/Product Documentation:</w:t>
          </w:r>
        </w:p>
        <w:p>
          <w:pPr>
            <w:widowControl w:val="0"/>
            <w:spacing w:before="60" w:line="240" w:lineRule="auto"/>
            <w:ind w:left="720"/>
            <w:rPr>
              <w:b w:val="1"/>
              <w:bCs w:val="1"/>
            </w:rPr>
          </w:pPr>
          <w:r>
            <w:t xml:space="preserve">CNAD/Application Development Checklist:</w:t>
          </w:r>
        </w:p>
        <w:p>
          <w:pPr>
            <w:widowControl w:val="0"/>
            <w:spacing w:before="60" w:line="240" w:lineRule="auto"/>
            <w:ind w:left="720"/>
            <w:rPr>
              <w:b w:val="1"/>
              <w:bCs w:val="1"/>
            </w:rPr>
          </w:pPr>
          <w:r>
            <w:t xml:space="preserve">Sample Configs:</w:t>
          </w:r>
        </w:p>
        <w:p>
          <w:pPr>
            <w:widowControl w:val="0"/>
            <w:spacing w:before="60" w:line="240" w:lineRule="auto"/>
            <w:ind w:left="720"/>
            <w:rPr>
              <w:b w:val="1"/>
              <w:bCs w:val="1"/>
            </w:rPr>
          </w:pPr>
          <w:r>
            <w:t xml:space="preserve">Sample Audit Logs:</w:t>
          </w:r>
        </w:p>
        <w:p>
          <w:pPr>
            <w:widowControl w:val="0"/>
            <w:spacing w:before="60" w:line="240" w:lineRule="auto"/>
            <w:ind w:left="720"/>
            <w:rPr>
              <w:b w:val="1"/>
              <w:bCs w:val="1"/>
            </w:rPr>
          </w:pPr>
          <w:r>
            <w:t xml:space="preserve">Config review before go-live (ADR-023)</w:t>
          </w:r>
        </w:p>
        <w:p>
          <w:pPr>
            <w:widowControl w:val="0"/>
            <w:spacing w:before="60" w:line="240" w:lineRule="auto"/>
            <w:ind w:left="720"/>
            <w:rPr>
              <w:b w:val="1"/>
              <w:bCs w:val="1"/>
            </w:rPr>
          </w:pPr>
          <w:r>
            <w:t xml:space="preserve">Transport and encryption summary</w:t>
          </w:r>
        </w:p>
        <w:p>
          <w:pPr>
            <w:widowControl w:val="0"/>
            <w:spacing w:before="60" w:line="240" w:lineRule="auto"/>
            <w:ind w:left="720"/>
            <w:rPr>
              <w:b w:val="1"/>
              <w:bCs w:val="1"/>
            </w:rPr>
          </w:pPr>
          <w:r>
            <w:t xml:space="preserve">Key threats to cover</w:t>
          </w:r>
        </w:p>
        <w:p>
          <w:pPr>
            <w:widowControl w:val="0"/>
            <w:spacing w:before="60" w:line="240" w:lineRule="auto"/>
            <w:ind w:left="720"/>
            <w:rPr>
              <w:b w:val="1"/>
              <w:bCs w:val="1"/>
            </w:rPr>
          </w:pPr>
          <w:r>
            <w:t xml:space="preserve">External dependency threat notes</w:t>
          </w:r>
        </w:p>
        <w:p>
          <w:pPr>
            <w:widowControl w:val="0"/>
            <w:spacing w:before="60" w:line="240" w:lineRule="auto"/>
            <w:ind w:left="720"/>
            <w:rPr>
              <w:b w:val="1"/>
              <w:bCs w:val="1"/>
            </w:rPr>
          </w:pPr>
          <w:r>
            <w:t xml:space="preserve">No authentication on the scheduler and the jobs endpoints (ADR-026)</w:t>
          </w:r>
        </w:p>
        <w:p>
          <w:pPr>
            <w:widowControl w:val="0"/>
            <w:spacing w:before="60" w:line="240" w:lineRule="auto"/>
            <w:ind w:left="720"/>
            <w:rPr>
              <w:b w:val="1"/>
              <w:bCs w:val="1"/>
            </w:rPr>
          </w:pPr>
          <w:r>
            <w:t xml:space="preserve">Changes from the v0.3 threat table</w:t>
          </w:r>
        </w:p>
        <w:p>
          <w:pPr>
            <w:widowControl w:val="0"/>
            <w:spacing w:before="60" w:line="240" w:lineRule="auto"/>
            <w:ind w:left="720"/>
            <w:rPr>
              <w:b w:val="1"/>
              <w:bCs w:val="1"/>
            </w:rPr>
          </w:pPr>
          <w:r>
            <w:t xml:space="preserve">Open questions and assumptions</w:t>
          </w:r>
        </w:p>
        <w:p>
          <w:pPr>
            <w:widowControl w:val="0"/>
            <w:spacing w:before="60" w:line="240" w:lineRule="auto"/>
            <w:ind w:left="360"/>
            <w:rPr>
              <w:b w:val="1"/>
              <w:bCs w:val="1"/>
            </w:rPr>
          </w:pPr>
          <w:r>
            <w:t xml:space="preserve">Threat Categorization Guidelines</w:t>
          </w:r>
        </w:p>
        <w:p>
          <w:pPr>
            <w:widowControl w:val="0"/>
            <w:spacing w:before="60" w:line="240" w:lineRule="auto"/>
            <w:ind w:left="720"/>
            <w:rPr>
              <w:b w:val="1"/>
              <w:bCs w:val="1"/>
            </w:rPr>
          </w:pPr>
          <w:r>
            <w:t xml:space="preserve">1. Spoofing</w:t>
          </w:r>
        </w:p>
        <w:p>
          <w:pPr>
            <w:widowControl w:val="0"/>
            <w:spacing w:before="60" w:line="240" w:lineRule="auto"/>
            <w:ind w:left="720"/>
            <w:rPr>
              <w:b w:val="1"/>
              <w:bCs w:val="1"/>
            </w:rPr>
          </w:pPr>
          <w:r>
            <w:t xml:space="preserve">2. Tampering</w:t>
          </w:r>
        </w:p>
        <w:p>
          <w:pPr>
            <w:widowControl w:val="0"/>
            <w:spacing w:before="60" w:line="240" w:lineRule="auto"/>
            <w:ind w:left="720"/>
            <w:rPr>
              <w:b w:val="1"/>
              <w:bCs w:val="1"/>
            </w:rPr>
          </w:pPr>
          <w:r>
            <w:t xml:space="preserve">3. Repudiation</w:t>
          </w:r>
        </w:p>
        <w:p>
          <w:pPr>
            <w:widowControl w:val="0"/>
            <w:spacing w:before="60" w:line="240" w:lineRule="auto"/>
            <w:ind w:left="720"/>
            <w:rPr>
              <w:b w:val="1"/>
              <w:bCs w:val="1"/>
            </w:rPr>
          </w:pPr>
          <w:r>
            <w:t xml:space="preserve">4. Information Disclosure</w:t>
          </w:r>
        </w:p>
        <w:p>
          <w:pPr>
            <w:widowControl w:val="0"/>
            <w:spacing w:before="60" w:line="240" w:lineRule="auto"/>
            <w:ind w:left="720"/>
            <w:rPr>
              <w:b w:val="1"/>
              <w:bCs w:val="1"/>
            </w:rPr>
          </w:pPr>
          <w:r>
            <w:t xml:space="preserve">5. Denial of Service</w:t>
          </w:r>
        </w:p>
        <w:p>
          <w:pPr>
            <w:widowControl w:val="0"/>
            <w:spacing w:before="60" w:line="240" w:lineRule="auto"/>
            <w:ind w:left="720"/>
            <w:rPr>
              <w:b w:val="1"/>
              <w:bCs w:val="1"/>
            </w:rPr>
          </w:pPr>
          <w:r>
            <w:t xml:space="preserve">6. Elevation of Privilege</w:t>
          </w:r>
        </w:p>
        <w:p>
          <w:pPr>
            <w:widowControl w:val="0"/>
            <w:spacing w:before="60" w:line="240" w:lineRule="auto"/>
            <w:ind w:left="720"/>
            <w:rPr>
              <w:b w:val="1"/>
              <w:bCs w:val="1"/>
            </w:rPr>
          </w:pPr>
          <w:r>
            <w:t xml:space="preserve">7. Lateral Movement</w:t>
          </w:r>
        </w:p>
        <w:p>
          <w:pPr>
            <w:widowControl w:val="0"/>
            <w:spacing w:before="60" w:line="240" w:lineRule="auto"/>
            <w:ind w:left="720"/>
            <w:rPr>
              <w:b w:val="1"/>
              <w:bCs w:val="1"/>
            </w:rPr>
          </w:pPr>
          <w:r>
            <w:t xml:space="preserve">8. Privacy Risk</w:t>
          </w:r>
        </w:p>
        <w:p>
          <w:pPr>
            <w:widowControl w:val="0"/>
            <w:spacing w:before="60" w:line="240" w:lineRule="auto"/>
            <w:ind w:left="720"/>
            <w:rPr>
              <w:b w:val="1"/>
              <w:bCs w:val="1"/>
            </w:rPr>
          </w:pPr>
          <w:r>
            <w:t xml:space="preserve">9. Security Risk</w:t>
          </w:r>
        </w:p>
        <w:p>
          <w:pPr>
            <w:widowControl w:val="0"/>
            <w:spacing w:before="60" w:line="240" w:lineRule="auto"/>
            <w:ind w:left="720"/>
            <w:rPr>
              <w:b w:val="1"/>
              <w:bCs w:val="1"/>
            </w:rPr>
          </w:pPr>
          <w:r>
            <w:t xml:space="preserve">10. Operational Risk</w:t>
          </w:r>
        </w:p>
        <w:p>
          <w:pPr>
            <w:widowControl w:val="0"/>
            <w:spacing w:before="60" w:line="240" w:lineRule="auto"/>
            <w:ind w:left="720"/>
            <w:rPr>
              <w:b w:val="1"/>
              <w:bCs w:val="1"/>
            </w:rPr>
          </w:pPr>
          <w:r>
            <w:t xml:space="preserve">11. Process Risk</w:t>
          </w:r>
          <w:r>
            <w:fldChar w:fldCharType="end"/>
          </w:r>
        </w:p>
      </w:sdtContent>
    </w:sdt>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9">
      <w:pPr>
        <w:pStyle w:val="Heading1"/>
        <w:spacing w:before="400" w:lineRule="auto"/>
        <w:rPr>
          <w:sz w:val="40"/>
          <w:szCs w:val="40"/>
        </w:rPr>
      </w:pPr>
      <w:bookmarkStart w:colFirst="0" w:colLast="0" w:name="_4313mcbahgbn" w:id="7"/>
      <w:bookmarkEnd w:id="7"/>
      <w:r w:rsidDel="00000000" w:rsidR="00000000" w:rsidRPr="00000000">
        <w:rPr>
          <w:sz w:val="40"/>
          <w:szCs w:val="40"/>
          <w:rtl w:val="0"/>
        </w:rPr>
        <w:t xml:space="preserve">Revision History</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200"/>
        <w:gridCol w:w="1900"/>
        <w:gridCol w:w="5460"/>
      </w:tblGrid>
      <w:tr>
        <w:trPr>
          <w:cantSplit w:val="0"/>
          <w:tblHeader w:val="0"/>
        </w:trPr>
        <w:tc>
          <w:tcPr>
            <w:tcW w:w="800" w:type="dxa"/>
            <w:tcBorders>
              <w:top w:color="666666" w:space="0" w:sz="8" w:val="single"/>
              <w:left w:color="666666" w:space="0" w:sz="8" w:val="single"/>
              <w:bottom w:color="666666" w:space="0" w:sz="8" w:val="single"/>
              <w:right w:color="666666" w:space="0" w:sz="8" w:val="single"/>
            </w:tcBorders>
            <w:shd w:fill="d9d9d9" w:val="clear"/>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Version</w:t>
            </w:r>
          </w:p>
        </w:tc>
        <w:tc>
          <w:tcPr>
            <w:tcW w:w="1200" w:type="dxa"/>
            <w:tcBorders>
              <w:top w:color="666666" w:space="0" w:sz="8" w:val="single"/>
              <w:left w:color="666666" w:space="0" w:sz="8" w:val="single"/>
              <w:bottom w:color="666666" w:space="0" w:sz="8" w:val="single"/>
              <w:right w:color="666666" w:space="0" w:sz="8" w:val="single"/>
            </w:tcBorders>
            <w:shd w:fill="d9d9d9" w:val="clear"/>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Release Date</w:t>
            </w:r>
          </w:p>
        </w:tc>
        <w:tc>
          <w:tcPr>
            <w:tcW w:w="1900" w:type="dxa"/>
            <w:tcBorders>
              <w:top w:color="666666" w:space="0" w:sz="8" w:val="single"/>
              <w:left w:color="666666" w:space="0" w:sz="8" w:val="single"/>
              <w:bottom w:color="666666" w:space="0" w:sz="8" w:val="single"/>
              <w:right w:color="666666" w:space="0" w:sz="8" w:val="single"/>
            </w:tcBorders>
            <w:shd w:fill="d9d9d9" w:val="clear"/>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Contributors / Authors</w:t>
            </w:r>
          </w:p>
        </w:tc>
        <w:tc>
          <w:tcPr>
            <w:tcW w:w="5460" w:type="dxa"/>
            <w:tcBorders>
              <w:top w:color="666666" w:space="0" w:sz="8" w:val="single"/>
              <w:left w:color="666666" w:space="0" w:sz="8" w:val="single"/>
              <w:bottom w:color="666666" w:space="0" w:sz="8" w:val="single"/>
              <w:right w:color="666666" w:space="0" w:sz="8" w:val="single"/>
            </w:tcBorders>
            <w:shd w:fill="d9d9d9" w:val="clear"/>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Summary of Changes </w:t>
            </w:r>
          </w:p>
        </w:tc>
      </w:tr>
      <w:tr>
        <w:trPr>
          <w:cantSplit w:val="0"/>
          <w:tblHeader w:val="0"/>
        </w:trPr>
        <w:tc>
          <w:tcPr>
            <w:tcW w:w="8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06E">
            <w:pPr>
              <w:widowControl w:val="0"/>
              <w:spacing w:line="240" w:lineRule="auto"/>
              <w:jc w:val="left"/>
              <w:rPr>
                <w:highlight w:val="yellow"/>
              </w:rPr>
            </w:pPr>
            <w:r>
              <w:rPr>
                <w:sz w:val="18"/>
                <w:szCs w:val="18"/>
              </w:rPr>
              <w:t xml:space="preserve">0.1</w:t>
            </w:r>
          </w:p>
        </w:tc>
        <w:tc>
          <w:tcPr>
            <w:tcW w:w="12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06F">
            <w:pPr>
              <w:widowControl w:val="0"/>
              <w:spacing w:line="240" w:lineRule="auto"/>
              <w:jc w:val="left"/>
              <w:rPr>
                <w:highlight w:val="yellow"/>
              </w:rPr>
            </w:pPr>
            <w:r>
              <w:rPr>
                <w:sz w:val="18"/>
                <w:szCs w:val="18"/>
              </w:rPr>
              <w:t xml:space="preserve">2026-10-17</w:t>
            </w:r>
          </w:p>
        </w:tc>
        <w:tc>
          <w:tcPr>
            <w:tcW w:w="19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070">
            <w:pPr>
              <w:widowControl w:val="0"/>
              <w:spacing w:line="240" w:lineRule="auto"/>
              <w:jc w:val="left"/>
              <w:rPr>
                <w:sz w:val="20"/>
                <w:szCs w:val="20"/>
                <w:highlight w:val="yellow"/>
              </w:rPr>
            </w:pPr>
            <w:r>
              <w:rPr>
                <w:sz w:val="18"/>
                <w:szCs w:val="18"/>
              </w:rPr>
              <w:t xml:space="preserve">Scott Bechtel</w:t>
            </w:r>
          </w:p>
        </w:tc>
        <w:tc>
          <w:tcPr>
            <w:tcW w:w="546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071">
            <w:pPr>
              <w:widowControl w:val="0"/>
              <w:spacing w:line="240" w:lineRule="auto"/>
              <w:jc w:val="left"/>
              <w:rPr>
                <w:highlight w:val="yellow"/>
              </w:rPr>
            </w:pPr>
            <w:r>
              <w:rPr>
                <w:sz w:val="18"/>
                <w:szCs w:val="18"/>
              </w:rPr>
              <w:t xml:space="preserve">First draft: actors, resources, dependencies, boundaries, 8 interactions, config review, audit appendix (markdown).</w:t>
            </w:r>
          </w:p>
        </w:tc>
      </w:tr>
      <w:tr>
        <w:trPr>
          <w:cantSplit w:val="0"/>
          <w:tblHeader w:val="0"/>
        </w:trPr>
        <w:tc>
          <w:tcPr>
            <w:tcW w:w="8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highlight w:val="yellow"/>
              </w:rPr>
            </w:pPr>
            <w:r>
              <w:rPr>
                <w:sz w:val="18"/>
                <w:szCs w:val="18"/>
              </w:rPr>
              <w:t xml:space="preserve">0.2</w:t>
            </w:r>
          </w:p>
        </w:tc>
        <w:tc>
          <w:tcPr>
            <w:tcW w:w="12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highlight w:val="yellow"/>
              </w:rPr>
            </w:pPr>
            <w:r>
              <w:rPr>
                <w:sz w:val="18"/>
                <w:szCs w:val="18"/>
              </w:rPr>
              <w:t xml:space="preserve">2026-10-17</w:t>
            </w:r>
          </w:p>
        </w:tc>
        <w:tc>
          <w:tcPr>
            <w:tcW w:w="19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sz w:val="20"/>
                <w:szCs w:val="20"/>
                <w:highlight w:val="yellow"/>
              </w:rPr>
            </w:pPr>
            <w:r>
              <w:rPr>
                <w:sz w:val="18"/>
                <w:szCs w:val="18"/>
              </w:rPr>
              <w:t xml:space="preserve">Scott Bechtel</w:t>
            </w:r>
          </w:p>
        </w:tc>
        <w:tc>
          <w:tcPr>
            <w:tcW w:w="546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highlight w:val="yellow"/>
              </w:rPr>
            </w:pPr>
            <w:r>
              <w:rPr>
                <w:sz w:val="18"/>
                <w:szCs w:val="18"/>
              </w:rPr>
              <w:t xml:space="preserve">After deep review rounds 1 and 2: ID-token validation behind a flag, redirect-URI check, key rotation wired, SELF_REVIEW on amplified claims, jobs /ready, scheduler history retention, AMP-R2 narrowed, AMP-R8 added.</w:t>
            </w:r>
          </w:p>
        </w:tc>
      </w:tr>
      <w:tr>
        <w:trPr>
          <w:cantSplit w:val="0"/>
          <w:tblHeader w:val="0"/>
        </w:trPr>
        <w:tc>
          <w:tcPr>
            <w:tcW w:w="8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highlight w:val="yellow"/>
              </w:rPr>
            </w:pPr>
            <w:r>
              <w:rPr>
                <w:sz w:val="18"/>
                <w:szCs w:val="18"/>
              </w:rPr>
              <w:t xml:space="preserve">0.3</w:t>
            </w:r>
          </w:p>
        </w:tc>
        <w:tc>
          <w:tcPr>
            <w:tcW w:w="12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highlight w:val="yellow"/>
              </w:rPr>
            </w:pPr>
            <w:r>
              <w:rPr>
                <w:sz w:val="18"/>
                <w:szCs w:val="18"/>
              </w:rPr>
              <w:t xml:space="preserve">2026-10-19</w:t>
            </w:r>
          </w:p>
        </w:tc>
        <w:tc>
          <w:tcPr>
            <w:tcW w:w="19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sz w:val="20"/>
                <w:szCs w:val="20"/>
                <w:highlight w:val="yellow"/>
              </w:rPr>
            </w:pPr>
            <w:r>
              <w:rPr>
                <w:sz w:val="18"/>
                <w:szCs w:val="18"/>
              </w:rPr>
              <w:t xml:space="preserve">Scott Bechtel</w:t>
            </w:r>
          </w:p>
        </w:tc>
        <w:tc>
          <w:tcPr>
            <w:tcW w:w="546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highlight w:val="yellow"/>
              </w:rPr>
            </w:pPr>
            <w:r>
              <w:rPr>
                <w:sz w:val="18"/>
                <w:szCs w:val="18"/>
              </w:rPr>
              <w:t xml:space="preserve">Phase breakdown of 2026-10-19. Team rosters come from the people-app directory. Cross-viewer leaderboard cache fixed, AMP-R9 added. Backend moved to marketing-tools apps/amplify (ADR-033).</w:t>
            </w:r>
          </w:p>
        </w:tc>
      </w:tr>
      <w:tr>
        <w:trPr>
          <w:cantSplit w:val="0"/>
          <w:tblHeader w:val="0"/>
        </w:trPr>
        <w:tc>
          <w:tcPr>
            <w:tcW w:w="8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highlight w:val="yellow"/>
              </w:rPr>
            </w:pPr>
            <w:r>
              <w:rPr>
                <w:sz w:val="18"/>
                <w:szCs w:val="18"/>
              </w:rPr>
              <w:t xml:space="preserve">0.4</w:t>
            </w:r>
          </w:p>
        </w:tc>
        <w:tc>
          <w:tcPr>
            <w:tcW w:w="12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highlight w:val="yellow"/>
              </w:rPr>
            </w:pPr>
            <w:r>
              <w:rPr>
                <w:sz w:val="18"/>
                <w:szCs w:val="18"/>
              </w:rPr>
              <w:t xml:space="preserve">2026-10-26</w:t>
            </w:r>
          </w:p>
        </w:tc>
        <w:tc>
          <w:tcPr>
            <w:tcW w:w="190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sz w:val="20"/>
                <w:szCs w:val="20"/>
                <w:highlight w:val="yellow"/>
              </w:rPr>
            </w:pPr>
            <w:r>
              <w:rPr>
                <w:sz w:val="18"/>
                <w:szCs w:val="18"/>
              </w:rPr>
              <w:t xml:space="preserve">Scott Bechtel (technical owner)</w:t>
            </w:r>
          </w:p>
        </w:tc>
        <w:tc>
          <w:tcPr>
            <w:tcW w:w="5460" w:type="dxa"/>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pPr>
              <w:widowControl w:val="0"/>
              <w:spacing w:line="240" w:lineRule="auto"/>
              <w:jc w:val="left"/>
              <w:rPr>
                <w:highlight w:val="yellow"/>
              </w:rPr>
            </w:pPr>
            <w:r>
              <w:rPr>
                <w:sz w:val="18"/>
                <w:szCs w:val="18"/>
              </w:rPr>
              <w:t xml:space="preserve">Moved to the WSO2 Threat Model template. New interactions: Novera egress, role-gated dashboards, person board and CSV export, open leaderboards with headcount and weekly top three, people-app service-client read with house, local stack. Share is a repost (ADR-034). Carries AMP-R1 to AMP-R9 forward and adds AMP-R10 to AMP-R24. Records the 2026-10-26 fixes F-1 (team history hides the PO reason and id) and F-3 (a PO cannot adjust or reverse their own points). Drafted with AI assistance from the code and the 2026-10-26 reviews. Manual review pending before submission.</w:t>
            </w:r>
          </w:p>
        </w:tc>
      </w:tr>
    </w:tbl>
    <w:p w:rsidR="00000000" w:rsidDel="00000000" w:rsidP="00000000" w:rsidRDefault="00000000" w:rsidRPr="00000000" w14:paraId="00000072">
      <w:pPr>
        <w:pStyle w:val="Heading1"/>
        <w:spacing w:before="400" w:lineRule="auto"/>
        <w:rPr>
          <w:sz w:val="40"/>
          <w:szCs w:val="40"/>
        </w:rPr>
      </w:pPr>
      <w:bookmarkStart w:colFirst="0" w:colLast="0" w:name="_82chyw3fge5e" w:id="8"/>
      <w:bookmarkEnd w:id="8"/>
      <w:r w:rsidDel="00000000" w:rsidR="00000000" w:rsidRPr="00000000">
        <w:rPr>
          <w:sz w:val="40"/>
          <w:szCs w:val="40"/>
          <w:rtl w:val="0"/>
        </w:rPr>
        <w:t xml:space="preserve">Introduction</w:t>
      </w:r>
    </w:p>
    <w:p w:rsidR="00000000" w:rsidDel="00000000" w:rsidP="00000000" w:rsidRDefault="00000000" w:rsidRPr="00000000" w14:paraId="00000073">
      <w:pPr>
        <w:rPr>
          <w:highlight w:val="yellow"/>
        </w:rPr>
      </w:pPr>
      <w:r>
        <w:rPr>
          <w:rtl w:val="0"/>
        </w:rPr>
        <w:t xml:space="preserve">WSO2 Amplify is an internal recognition pilot. Marketing and PO register official WSO2 LinkedIn posts as campaigns. Employees sign in to One WSO2 with Asgardeo, connect their LinkedIn account, and repost the campaign through Amplify to earn points. Open leaderboards, a weekly top three and five role-gated dashboards show the results. New campaigns are announced to Novera users as a Google Chat card, and to the Club space through a webhook when that channel is on.</w:t>
      </w:r>
    </w:p>
    <w:p w:rsidR="00000000" w:rsidDel="00000000" w:rsidP="00000000" w:rsidRDefault="00000000" w:rsidRPr="00000000" w14:paraId="00000074">
      <w:pPr>
        <w:rPr/>
      </w:pPr>
      <w:r>
        <w:rPr>
          <w:rtl w:val="0"/>
        </w:rPr>
        <w:t xml:space="preserve">The backend is Ballerina: amplify-api (published through the Choreo API proxy), amplify-jobs (the worker, Project visibility), amplify-scheduler (the akorn/scheduler image, Project visibility, no API auth) and amplify-database (migrations). It runs as one Choreo Project (the cell) with its own PostgreSQL 18 database. The UI is the Amplify module inside the One WSO2 SPA. Team and business-unit membership comes from the people-app directory. This version covers everything built on main as of 2026-10-26, including endpoints for later phases that are deployed but have no phase 1 UI (external shares, point rules, adjustments, reports).</w:t>
      </w:r>
    </w:p>
    <w:p w:rsidR="00000000" w:rsidDel="00000000" w:rsidP="00000000" w:rsidRDefault="00000000" w:rsidRPr="00000000">
      <w:pPr>
        <w:rPr/>
      </w:pPr>
      <w:r>
        <w:rPr>
          <w:rtl w:val="0"/>
        </w:rPr>
        <w:t xml:space="preserve">This version replaces the markdown threat model v0.3 of 2026-10-19. It adds what the 2026-10-26 reviews found missing: the Novera egress, the dashboards, the person board and CSV export, open leaderboards and the employee-count cache, the weekly top three, the people-app service-client read with house, share-as-repost, and the unauthenticated jobs endpoints. Every v0.3 risk (AMP-R1 to AMP-R9) is carried forward with its current status in the Risk registry. Threat numbers keep the v0.3 suffix: v0.3 interaction n is interaction n+1 here, and the number after the dot is unchanged.</w:t>
      </w:r>
    </w:p>
    <w:p w:rsidR="00000000" w:rsidDel="00000000" w:rsidP="00000000" w:rsidRDefault="00000000" w:rsidRPr="00000000">
      <w:pPr>
        <w:rPr/>
      </w:pPr>
      <w:r>
        <w:rPr>
          <w:rtl w:val="0"/>
        </w:rPr>
        <w:t xml:space="preserve">Design documents (paths under projects/marketing-tools/apps/amplify): architecture/solution/Phase 1/phase1-solution-architecture.md, phase1-data-model.md, activity-matrix.md, leaderboards.md, po-dashboard.md; architecture/decisions ADR-004, 009, 019, 022, 023, 025, 026, 033, 034, 035, 036, 037; architecture/security/token-and-oauth-notes.md; docs/security/checklist-exception-data-deletion.md; reviews dated 2026-10-26 in docs/reviews and architecture/reviews. Sibling documents in docs/security: WSO2 Amplify Application Deployment Security Checklist.docx and WSO2 Amplify - Architecture Diagrams.md.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Pr>
          <w:rtl w:val="0"/>
        </w:rPr>
        <w:t xml:space="preserve">Source: backend in projects/marketing-tools/apps/amplify (upstream wso2-open-operations/marketing-tools, ADR-033, worked on through the fork BechtelCanDoIt/marketing-tools, main at e1620d9 plus the uncommitted 2026-10-26 fixes). UI in projects/one-wso2/webapp/src/features/amplify. Directory service in projects/people-ops-suite/apps/people-app. Novera in projects/wso2-digital-agents/po-agent. Components assessed here: amplify-api, amplify-jobs, amplify-scheduler, amplify-database, amplify-common, amplify-domain, the Amplify module of One WSO2, the people-app service-client path, and the po-agent notifications route.</w:t>
      </w:r>
    </w:p>
    <w:p w:rsidR="00000000" w:rsidDel="00000000" w:rsidP="00000000" w:rsidRDefault="00000000" w:rsidRPr="00000000">
      <w:pPr>
        <w:rPr>
          <w:highlight w:val="yellow"/>
        </w:rPr>
      </w:pPr>
      <w:r>
        <w:rPr>
          <w:rtl w:val="0"/>
        </w:rPr>
        <w:t xml:space="preserve">Not verified from the repository: what is deployed in Choreo today, real Choreo gateway token claims, Choreo network behavior between Project components, and the state of any Asgardeo or Choreo console setting. Each place this matters is marked as an assumption or an open question.</w:t>
      </w:r>
    </w:p>
    <w:p w:rsidR="00000000" w:rsidDel="00000000" w:rsidP="00000000" w:rsidRDefault="00000000" w:rsidRPr="00000000" w14:paraId="00000077">
      <w:pPr>
        <w:pStyle w:val="Heading2"/>
        <w:spacing w:after="120" w:lineRule="auto"/>
        <w:rPr>
          <w:sz w:val="32"/>
          <w:szCs w:val="32"/>
        </w:rPr>
      </w:pPr>
      <w:bookmarkStart w:colFirst="0" w:colLast="0" w:name="_gcf04ucuxn5z" w:id="9"/>
      <w:bookmarkEnd w:id="9"/>
      <w:r w:rsidDel="00000000" w:rsidR="00000000" w:rsidRPr="00000000">
        <w:rPr>
          <w:sz w:val="32"/>
          <w:szCs w:val="32"/>
          <w:rtl w:val="0"/>
        </w:rPr>
        <w:t xml:space="preserve">Architecture Diagram</w:t>
      </w:r>
    </w:p>
    <w:p w:rsidR="00000000" w:rsidDel="00000000" w:rsidP="00000000" w:rsidRDefault="00000000" w:rsidRPr="00000000" w14:paraId="00000078">
      <w:pPr>
        <w:rPr/>
      </w:pPr>
      <w:r>
        <w:rPr>
          <w:rtl w:val="0"/>
        </w:rPr>
        <w:t xml:space="preserve">Architecture diagrams are in WSO2 Amplify - Architecture Diagrams.md (projects/marketing-tools/apps/amplify/docs/security): Diagram 0 (system), Diagram 1 (local containers) and DFD 1 to DFD 9. The logical view is also in architecture/solution/Phase 1/phase1-solution-architecture.md. That document predates Novera, the dashboards and the people-app read, so the new diagrams are the reference for this threat model (EA conformance finding N3).</w:t>
      </w:r>
    </w:p>
    <w:p w:rsidR="00000000" w:rsidDel="00000000" w:rsidP="00000000" w:rsidRDefault="00000000" w:rsidRPr="00000000">
      <w:pPr>
        <w:rPr/>
      </w:pPr>
      <w:r>
        <w:rPr>
          <w:rtl w:val="0"/>
        </w:rPr>
        <w:t xml:space="preserve">New since v0.3 and covered by interactions 10 to 14: the amplify-jobs to Novera egress, the dashboards and export routes, the open leaderboard routes and headcount, the people-app service-client read, and the local stack. Everything else was in v0.3 and is re-checked against the code.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C">
      <w:pPr>
        <w:rPr>
          <w:color w:val="9900ff"/>
        </w:rPr>
      </w:pPr>
      <w:r w:rsidDel="00000000" w:rsidR="00000000" w:rsidRPr="00000000">
        <w:rPr>
          <w:rtl w:val="0"/>
        </w:rPr>
      </w:r>
    </w:p>
    <w:p w:rsidR="00000000" w:rsidDel="00000000" w:rsidP="00000000" w:rsidRDefault="00000000" w:rsidRPr="00000000" w14:paraId="00000083">
      <w:pPr>
        <w:pStyle w:val="Heading2"/>
        <w:spacing w:after="120" w:lineRule="auto"/>
        <w:rPr>
          <w:sz w:val="32"/>
          <w:szCs w:val="32"/>
        </w:rPr>
      </w:pPr>
      <w:bookmarkStart w:colFirst="0" w:colLast="0" w:name="_61yq0mq0ga9" w:id="10"/>
      <w:bookmarkEnd w:id="10"/>
      <w:r w:rsidDel="00000000" w:rsidR="00000000" w:rsidRPr="00000000">
        <w:rPr>
          <w:sz w:val="32"/>
          <w:szCs w:val="32"/>
          <w:rtl w:val="0"/>
        </w:rPr>
        <w:t xml:space="preserve">Trust Boundaries</w:t>
      </w:r>
    </w:p>
    <w:p w:rsidR="00000000" w:rsidDel="00000000" w:rsidP="00000000" w:rsidRDefault="00000000" w:rsidRPr="00000000" w14:paraId="00000084">
      <w:pPr>
        <w:rPr/>
      </w:pPr>
      <w:r w:rsidDel="00000000" w:rsidR="00000000" w:rsidRPr="00000000">
        <w:rPr>
          <w:rtl w:val="0"/>
        </w:rPr>
        <w:t xml:space="preserve">This section defines the interactions and the trust boundaries associated with them.</w:t>
      </w:r>
    </w:p>
    <w:tbl>
      <w:tblPr>
        <w:tblStyle w:val="Table2"/>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260"/>
        <w:gridCol w:w="3500"/>
      </w:tblGrid>
      <w:tr>
        <w:trPr>
          <w:cantSplit w:val="0"/>
          <w:tblHeader w:val="0"/>
        </w:trPr>
        <w:tc>
          <w:tcPr>
            <w:tcW w:w="600" w:type="dxa"/>
            <w:shd w:fill="cccccc" w:val="clear"/>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ID</w:t>
            </w:r>
          </w:p>
        </w:tc>
        <w:tc>
          <w:tcPr>
            <w:tcW w:w="5260" w:type="dxa"/>
            <w:shd w:fill="cccccc" w:val="clear"/>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Interaction</w:t>
            </w:r>
          </w:p>
        </w:tc>
        <w:tc>
          <w:tcPr>
            <w:tcW w:w="3500" w:type="dxa"/>
            <w:shd w:fill="cccccc" w:val="clear"/>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Trust Boundary</w:t>
            </w:r>
          </w:p>
        </w:tc>
      </w:tr>
      <w:tr>
        <w:trPr>
          <w:cantSplit w:val="0"/>
          <w:tblHeader w:val="0"/>
        </w:trPr>
        <w:tc>
          <w:tcPr>
            <w:tcW w:w="600" w:type="dxa"/>
          </w:tcPr>
          <w:p w:rsidR="00000000" w:rsidDel="00000000" w:rsidP="00000000" w:rsidRDefault="00000000" w:rsidRPr="00000000" w14:paraId="00000088">
            <w:pPr>
              <w:widowControl w:val="0"/>
              <w:spacing w:line="240" w:lineRule="auto"/>
              <w:jc w:val="left"/>
              <w:rPr/>
            </w:pPr>
            <w:r>
              <w:rPr>
                <w:sz w:val="18"/>
                <w:szCs w:val="18"/>
              </w:rPr>
              <w:t xml:space="preserve">01</w:t>
            </w:r>
          </w:p>
        </w:tc>
        <w:tc>
          <w:tcPr>
            <w:tcW w:w="5260" w:type="dxa"/>
          </w:tcPr>
          <w:p w:rsidR="00000000" w:rsidDel="00000000" w:rsidP="00000000" w:rsidRDefault="00000000" w:rsidRPr="00000000" w14:paraId="00000089">
            <w:pPr>
              <w:widowControl w:val="0"/>
              <w:spacing w:line="240" w:lineRule="auto"/>
              <w:jc w:val="left"/>
              <w:rPr/>
            </w:pPr>
            <w:r>
              <w:rPr>
                <w:sz w:val="18"/>
                <w:szCs w:val="18"/>
              </w:rPr>
              <w:t xml:space="preserve">An employee or role holder signs in to One WSO2 and calls the Amplify API through the Choreo API proxy.</w:t>
            </w:r>
          </w:p>
        </w:tc>
        <w:tc>
          <w:tcPr>
            <w:tcW w:w="3500" w:type="dxa"/>
          </w:tcPr>
          <w:p w:rsidR="00000000" w:rsidDel="00000000" w:rsidP="00000000" w:rsidRDefault="00000000" w:rsidRPr="00000000" w14:paraId="0000008A">
            <w:pPr>
              <w:widowControl w:val="0"/>
              <w:spacing w:line="240" w:lineRule="auto"/>
              <w:jc w:val="left"/>
              <w:rPr/>
            </w:pPr>
            <w:r>
              <w:rPr>
                <w:sz w:val="18"/>
                <w:szCs w:val="18"/>
              </w:rPr>
              <w:t xml:space="preserve">Untrust to Trust (B-I1), Trust to Trust (B-N1)</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02</w:t>
            </w:r>
          </w:p>
        </w:tc>
        <w:tc>
          <w:tcPr>
            <w:tcW w:w="5260" w:type="dxa"/>
          </w:tcPr>
          <w:p w:rsidR="00000000" w:rsidDel="00000000" w:rsidP="00000000" w:rsidRDefault="00000000" w:rsidRPr="00000000">
            <w:pPr>
              <w:widowControl w:val="0"/>
              <w:spacing w:line="240" w:lineRule="auto"/>
              <w:jc w:val="left"/>
              <w:rPr/>
            </w:pPr>
            <w:r>
              <w:rPr>
                <w:sz w:val="18"/>
                <w:szCs w:val="18"/>
              </w:rPr>
              <w:t xml:space="preserve">Marketing or PO registers or edits a campaign.</w:t>
            </w:r>
          </w:p>
        </w:tc>
        <w:tc>
          <w:tcPr>
            <w:tcW w:w="3500" w:type="dxa"/>
          </w:tcPr>
          <w:p w:rsidR="00000000" w:rsidDel="00000000" w:rsidP="00000000" w:rsidRDefault="00000000" w:rsidRPr="00000000">
            <w:pPr>
              <w:widowControl w:val="0"/>
              <w:spacing w:line="240" w:lineRule="auto"/>
              <w:jc w:val="left"/>
              <w:rPr/>
            </w:pPr>
            <w:r>
              <w:rPr>
                <w:sz w:val="18"/>
                <w:szCs w:val="18"/>
              </w:rPr>
              <w:t xml:space="preserve">Untrust to Trust (B-I1)</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03</w:t>
            </w:r>
          </w:p>
        </w:tc>
        <w:tc>
          <w:tcPr>
            <w:tcW w:w="5260" w:type="dxa"/>
          </w:tcPr>
          <w:p w:rsidR="00000000" w:rsidDel="00000000" w:rsidP="00000000" w:rsidRDefault="00000000" w:rsidRPr="00000000">
            <w:pPr>
              <w:widowControl w:val="0"/>
              <w:spacing w:line="240" w:lineRule="auto"/>
              <w:jc w:val="left"/>
              <w:rPr/>
            </w:pPr>
            <w:r>
              <w:rPr>
                <w:sz w:val="18"/>
                <w:szCs w:val="18"/>
              </w:rPr>
              <w:t xml:space="preserve">An employee connects, reconnects or removes their LinkedIn account.</w:t>
            </w:r>
          </w:p>
        </w:tc>
        <w:tc>
          <w:tcPr>
            <w:tcW w:w="3500" w:type="dxa"/>
          </w:tcPr>
          <w:p w:rsidR="00000000" w:rsidDel="00000000" w:rsidP="00000000" w:rsidRDefault="00000000" w:rsidRPr="00000000">
            <w:pPr>
              <w:widowControl w:val="0"/>
              <w:spacing w:line="240" w:lineRule="auto"/>
              <w:jc w:val="left"/>
              <w:rPr/>
            </w:pPr>
            <w:r>
              <w:rPr>
                <w:sz w:val="18"/>
                <w:szCs w:val="18"/>
              </w:rPr>
              <w:t xml:space="preserve">Untrust to Trust (B-I1, B-I2), Trust to Untrust (B-E1)</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04</w:t>
            </w:r>
          </w:p>
        </w:tc>
        <w:tc>
          <w:tcPr>
            <w:tcW w:w="5260" w:type="dxa"/>
          </w:tcPr>
          <w:p w:rsidR="00000000" w:rsidDel="00000000" w:rsidP="00000000" w:rsidRDefault="00000000" w:rsidRPr="00000000">
            <w:pPr>
              <w:widowControl w:val="0"/>
              <w:spacing w:line="240" w:lineRule="auto"/>
              <w:jc w:val="left"/>
              <w:rPr/>
            </w:pPr>
            <w:r>
              <w:rPr>
                <w:sz w:val="18"/>
                <w:szCs w:val="18"/>
              </w:rPr>
              <w:t xml:space="preserve">An employee shares a campaign as a repost and amplify-jobs posts it to LinkedIn.</w:t>
            </w:r>
          </w:p>
        </w:tc>
        <w:tc>
          <w:tcPr>
            <w:tcW w:w="3500" w:type="dxa"/>
          </w:tcPr>
          <w:p w:rsidR="00000000" w:rsidDel="00000000" w:rsidP="00000000" w:rsidRDefault="00000000" w:rsidRPr="00000000">
            <w:pPr>
              <w:widowControl w:val="0"/>
              <w:spacing w:line="240" w:lineRule="auto"/>
              <w:jc w:val="left"/>
              <w:rPr/>
            </w:pPr>
            <w:r>
              <w:rPr>
                <w:sz w:val="18"/>
                <w:szCs w:val="18"/>
              </w:rPr>
              <w:t xml:space="preserve">Untrust to Trust (B-I1), Trust to Untrust (B-E1)</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05</w:t>
            </w:r>
          </w:p>
        </w:tc>
        <w:tc>
          <w:tcPr>
            <w:tcW w:w="5260" w:type="dxa"/>
          </w:tcPr>
          <w:p w:rsidR="00000000" w:rsidDel="00000000" w:rsidP="00000000" w:rsidRDefault="00000000" w:rsidRPr="00000000">
            <w:pPr>
              <w:widowControl w:val="0"/>
              <w:spacing w:line="240" w:lineRule="auto"/>
              <w:jc w:val="left"/>
              <w:rPr/>
            </w:pPr>
            <w:r>
              <w:rPr>
                <w:sz w:val="18"/>
                <w:szCs w:val="18"/>
              </w:rPr>
              <w:t xml:space="preserve">An employee submits an external share and PO reviews it.</w:t>
            </w:r>
          </w:p>
        </w:tc>
        <w:tc>
          <w:tcPr>
            <w:tcW w:w="3500" w:type="dxa"/>
          </w:tcPr>
          <w:p w:rsidR="00000000" w:rsidDel="00000000" w:rsidP="00000000" w:rsidRDefault="00000000" w:rsidRPr="00000000">
            <w:pPr>
              <w:widowControl w:val="0"/>
              <w:spacing w:line="240" w:lineRule="auto"/>
              <w:jc w:val="left"/>
              <w:rPr/>
            </w:pPr>
            <w:r>
              <w:rPr>
                <w:sz w:val="18"/>
                <w:szCs w:val="18"/>
              </w:rPr>
              <w:t xml:space="preserve">Untrust to Trust (B-I1)</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06</w:t>
            </w:r>
          </w:p>
        </w:tc>
        <w:tc>
          <w:tcPr>
            <w:tcW w:w="5260" w:type="dxa"/>
          </w:tcPr>
          <w:p w:rsidR="00000000" w:rsidDel="00000000" w:rsidP="00000000" w:rsidRDefault="00000000" w:rsidRPr="00000000">
            <w:pPr>
              <w:widowControl w:val="0"/>
              <w:spacing w:line="240" w:lineRule="auto"/>
              <w:jc w:val="left"/>
              <w:rPr/>
            </w:pPr>
            <w:r>
              <w:rPr>
                <w:sz w:val="18"/>
                <w:szCs w:val="18"/>
              </w:rPr>
              <w:t xml:space="preserve">PO adjusts or reverses points and maintains point rules.</w:t>
            </w:r>
          </w:p>
        </w:tc>
        <w:tc>
          <w:tcPr>
            <w:tcW w:w="3500" w:type="dxa"/>
          </w:tcPr>
          <w:p w:rsidR="00000000" w:rsidDel="00000000" w:rsidP="00000000" w:rsidRDefault="00000000" w:rsidRPr="00000000">
            <w:pPr>
              <w:widowControl w:val="0"/>
              <w:spacing w:line="240" w:lineRule="auto"/>
              <w:jc w:val="left"/>
              <w:rPr/>
            </w:pPr>
            <w:r>
              <w:rPr>
                <w:sz w:val="18"/>
                <w:szCs w:val="18"/>
              </w:rPr>
              <w:t xml:space="preserve">Untrust to Trust (B-I1)</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07</w:t>
            </w:r>
          </w:p>
        </w:tc>
        <w:tc>
          <w:tcPr>
            <w:tcW w:w="5260" w:type="dxa"/>
          </w:tcPr>
          <w:p w:rsidR="00000000" w:rsidDel="00000000" w:rsidP="00000000" w:rsidRDefault="00000000" w:rsidRPr="00000000">
            <w:pPr>
              <w:widowControl w:val="0"/>
              <w:spacing w:line="240" w:lineRule="auto"/>
              <w:jc w:val="left"/>
              <w:rPr/>
            </w:pPr>
            <w:r>
              <w:rPr>
                <w:sz w:val="18"/>
                <w:szCs w:val="18"/>
              </w:rPr>
              <w:t xml:space="preserve">Admin changes settings and the schedule, and amplify-api syncs them to the scheduler.</w:t>
            </w:r>
          </w:p>
        </w:tc>
        <w:tc>
          <w:tcPr>
            <w:tcW w:w="3500" w:type="dxa"/>
          </w:tcPr>
          <w:p w:rsidR="00000000" w:rsidDel="00000000" w:rsidP="00000000" w:rsidRDefault="00000000" w:rsidRPr="00000000">
            <w:pPr>
              <w:widowControl w:val="0"/>
              <w:spacing w:line="240" w:lineRule="auto"/>
              <w:jc w:val="left"/>
              <w:rPr/>
            </w:pPr>
            <w:r>
              <w:rPr>
                <w:sz w:val="18"/>
                <w:szCs w:val="18"/>
              </w:rPr>
              <w:t xml:space="preserve">Untrust to Trust (B-I1), Trust to Trust (B-N3)</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08</w:t>
            </w:r>
          </w:p>
        </w:tc>
        <w:tc>
          <w:tcPr>
            <w:tcW w:w="5260" w:type="dxa"/>
          </w:tcPr>
          <w:p w:rsidR="00000000" w:rsidDel="00000000" w:rsidP="00000000" w:rsidRDefault="00000000" w:rsidRPr="00000000">
            <w:pPr>
              <w:widowControl w:val="0"/>
              <w:spacing w:line="240" w:lineRule="auto"/>
              <w:jc w:val="left"/>
              <w:rPr/>
            </w:pPr>
            <w:r>
              <w:rPr>
                <w:sz w:val="18"/>
                <w:szCs w:val="18"/>
              </w:rPr>
              <w:t xml:space="preserve">The scheduler and amplify-api call amplify-jobs for runs and maintenance.</w:t>
            </w:r>
          </w:p>
        </w:tc>
        <w:tc>
          <w:tcPr>
            <w:tcW w:w="3500" w:type="dxa"/>
          </w:tcPr>
          <w:p w:rsidR="00000000" w:rsidDel="00000000" w:rsidP="00000000" w:rsidRDefault="00000000" w:rsidRPr="00000000">
            <w:pPr>
              <w:widowControl w:val="0"/>
              <w:spacing w:line="240" w:lineRule="auto"/>
              <w:jc w:val="left"/>
              <w:rPr/>
            </w:pPr>
            <w:r>
              <w:rPr>
                <w:sz w:val="18"/>
                <w:szCs w:val="18"/>
              </w:rPr>
              <w:t xml:space="preserve">Trust to Trust (B-N2, B-N4, B-N5)</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09</w:t>
            </w:r>
          </w:p>
        </w:tc>
        <w:tc>
          <w:tcPr>
            <w:tcW w:w="5260" w:type="dxa"/>
          </w:tcPr>
          <w:p w:rsidR="00000000" w:rsidDel="00000000" w:rsidP="00000000" w:rsidRDefault="00000000" w:rsidRPr="00000000">
            <w:pPr>
              <w:widowControl w:val="0"/>
              <w:spacing w:line="240" w:lineRule="auto"/>
              <w:jc w:val="left"/>
              <w:rPr/>
            </w:pPr>
            <w:r>
              <w:rPr>
                <w:sz w:val="18"/>
                <w:szCs w:val="18"/>
              </w:rPr>
              <w:t xml:space="preserve">An employee reads leaderboards, headcount, the weekly top three, the Team page and points history.</w:t>
            </w:r>
          </w:p>
        </w:tc>
        <w:tc>
          <w:tcPr>
            <w:tcW w:w="3500" w:type="dxa"/>
          </w:tcPr>
          <w:p w:rsidR="00000000" w:rsidDel="00000000" w:rsidP="00000000" w:rsidRDefault="00000000" w:rsidRPr="00000000">
            <w:pPr>
              <w:widowControl w:val="0"/>
              <w:spacing w:line="240" w:lineRule="auto"/>
              <w:jc w:val="left"/>
              <w:rPr/>
            </w:pPr>
            <w:r>
              <w:rPr>
                <w:sz w:val="18"/>
                <w:szCs w:val="18"/>
              </w:rPr>
              <w:t xml:space="preserve">Untrust to Trust (B-I1), Trust to Trust (B-N4)</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w:t>
            </w:r>
          </w:p>
        </w:tc>
        <w:tc>
          <w:tcPr>
            <w:tcW w:w="5260" w:type="dxa"/>
          </w:tcPr>
          <w:p w:rsidR="00000000" w:rsidDel="00000000" w:rsidP="00000000" w:rsidRDefault="00000000" w:rsidRPr="00000000">
            <w:pPr>
              <w:widowControl w:val="0"/>
              <w:spacing w:line="240" w:lineRule="auto"/>
              <w:jc w:val="left"/>
              <w:rPr/>
            </w:pPr>
            <w:r>
              <w:rPr>
                <w:sz w:val="18"/>
                <w:szCs w:val="18"/>
              </w:rPr>
              <w:t xml:space="preserve">amplify-jobs announces a campaign through Novera and, best effort, the Club webhook.</w:t>
            </w:r>
          </w:p>
        </w:tc>
        <w:tc>
          <w:tcPr>
            <w:tcW w:w="3500" w:type="dxa"/>
          </w:tcPr>
          <w:p w:rsidR="00000000" w:rsidDel="00000000" w:rsidP="00000000" w:rsidRDefault="00000000" w:rsidRPr="00000000">
            <w:pPr>
              <w:widowControl w:val="0"/>
              <w:spacing w:line="240" w:lineRule="auto"/>
              <w:jc w:val="left"/>
              <w:rPr/>
            </w:pPr>
            <w:r>
              <w:rPr>
                <w:sz w:val="18"/>
                <w:szCs w:val="18"/>
              </w:rPr>
              <w:t xml:space="preserve">Trust to Trust (WSO2 owned, B-E4), Trust to Untrust (B-E2)</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11</w:t>
            </w:r>
          </w:p>
        </w:tc>
        <w:tc>
          <w:tcPr>
            <w:tcW w:w="5260" w:type="dxa"/>
          </w:tcPr>
          <w:p w:rsidR="00000000" w:rsidDel="00000000" w:rsidP="00000000" w:rsidRDefault="00000000" w:rsidRPr="00000000">
            <w:pPr>
              <w:widowControl w:val="0"/>
              <w:spacing w:line="240" w:lineRule="auto"/>
              <w:jc w:val="left"/>
              <w:rPr/>
            </w:pPr>
            <w:r>
              <w:rPr>
                <w:sz w:val="18"/>
                <w:szCs w:val="18"/>
              </w:rPr>
              <w:t xml:space="preserve">PO, Marketing, SLT or Admin opens one of the five dashboards.</w:t>
            </w:r>
          </w:p>
        </w:tc>
        <w:tc>
          <w:tcPr>
            <w:tcW w:w="3500" w:type="dxa"/>
          </w:tcPr>
          <w:p w:rsidR="00000000" w:rsidDel="00000000" w:rsidP="00000000" w:rsidRDefault="00000000" w:rsidRPr="00000000">
            <w:pPr>
              <w:widowControl w:val="0"/>
              <w:spacing w:line="240" w:lineRule="auto"/>
              <w:jc w:val="left"/>
              <w:rPr/>
            </w:pPr>
            <w:r>
              <w:rPr>
                <w:sz w:val="18"/>
                <w:szCs w:val="18"/>
              </w:rPr>
              <w:t xml:space="preserve">Untrust to Trust (B-I1)</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12</w:t>
            </w:r>
          </w:p>
        </w:tc>
        <w:tc>
          <w:tcPr>
            <w:tcW w:w="5260" w:type="dxa"/>
          </w:tcPr>
          <w:p w:rsidR="00000000" w:rsidDel="00000000" w:rsidP="00000000" w:rsidRDefault="00000000" w:rsidRPr="00000000">
            <w:pPr>
              <w:widowControl w:val="0"/>
              <w:spacing w:line="240" w:lineRule="auto"/>
              <w:jc w:val="left"/>
              <w:rPr/>
            </w:pPr>
            <w:r>
              <w:rPr>
                <w:sz w:val="18"/>
                <w:szCs w:val="18"/>
              </w:rPr>
              <w:t xml:space="preserve">A dashboard role opens a person board or downloads the CSV export.</w:t>
            </w:r>
          </w:p>
        </w:tc>
        <w:tc>
          <w:tcPr>
            <w:tcW w:w="3500" w:type="dxa"/>
          </w:tcPr>
          <w:p w:rsidR="00000000" w:rsidDel="00000000" w:rsidP="00000000" w:rsidRDefault="00000000" w:rsidRPr="00000000">
            <w:pPr>
              <w:widowControl w:val="0"/>
              <w:spacing w:line="240" w:lineRule="auto"/>
              <w:jc w:val="left"/>
              <w:rPr/>
            </w:pPr>
            <w:r>
              <w:rPr>
                <w:sz w:val="18"/>
                <w:szCs w:val="18"/>
              </w:rPr>
              <w:t xml:space="preserve">Untrust to Trust (B-I1)</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w:t>
            </w:r>
          </w:p>
        </w:tc>
        <w:tc>
          <w:tcPr>
            <w:tcW w:w="5260" w:type="dxa"/>
          </w:tcPr>
          <w:p w:rsidR="00000000" w:rsidDel="00000000" w:rsidP="00000000" w:rsidRDefault="00000000" w:rsidRPr="00000000">
            <w:pPr>
              <w:widowControl w:val="0"/>
              <w:spacing w:line="240" w:lineRule="auto"/>
              <w:jc w:val="left"/>
              <w:rPr/>
            </w:pPr>
            <w:r>
              <w:rPr>
                <w:sz w:val="18"/>
                <w:szCs w:val="18"/>
              </w:rPr>
              <w:t xml:space="preserve">amplify-api reads the people-app directory with a service client token.</w:t>
            </w:r>
          </w:p>
        </w:tc>
        <w:tc>
          <w:tcPr>
            <w:tcW w:w="3500" w:type="dxa"/>
          </w:tcPr>
          <w:p w:rsidR="00000000" w:rsidDel="00000000" w:rsidP="00000000" w:rsidRDefault="00000000" w:rsidRPr="00000000">
            <w:pPr>
              <w:widowControl w:val="0"/>
              <w:spacing w:line="240" w:lineRule="auto"/>
              <w:jc w:val="left"/>
              <w:rPr/>
            </w:pPr>
            <w:r>
              <w:rPr>
                <w:sz w:val="18"/>
                <w:szCs w:val="18"/>
              </w:rPr>
              <w:t xml:space="preserve">Trust to Trust (WSO2 owned, B-E3)</w:t>
            </w:r>
          </w:p>
        </w:tc>
      </w:tr>
      <w:tr>
        <w:trPr>
          <w:cantSplit w:val="0"/>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14</w:t>
            </w:r>
          </w:p>
        </w:tc>
        <w:tc>
          <w:tcPr>
            <w:tcW w:w="5260" w:type="dxa"/>
          </w:tcPr>
          <w:p w:rsidR="00000000" w:rsidDel="00000000" w:rsidP="00000000" w:rsidRDefault="00000000" w:rsidRPr="00000000">
            <w:pPr>
              <w:widowControl w:val="0"/>
              <w:spacing w:line="240" w:lineRule="auto"/>
              <w:jc w:val="left"/>
              <w:rPr/>
            </w:pPr>
            <w:r>
              <w:rPr>
                <w:sz w:val="18"/>
                <w:szCs w:val="18"/>
              </w:rPr>
              <w:t xml:space="preserve">A developer runs the local stack and the build pipeline.</w:t>
            </w:r>
          </w:p>
        </w:tc>
        <w:tc>
          <w:tcPr>
            <w:tcW w:w="3500" w:type="dxa"/>
          </w:tcPr>
          <w:p w:rsidR="00000000" w:rsidDel="00000000" w:rsidP="00000000" w:rsidRDefault="00000000" w:rsidRPr="00000000">
            <w:pPr>
              <w:widowControl w:val="0"/>
              <w:spacing w:line="240" w:lineRule="auto"/>
              <w:jc w:val="left"/>
              <w:rPr/>
            </w:pPr>
            <w:r>
              <w:rPr>
                <w:sz w:val="18"/>
                <w:szCs w:val="18"/>
              </w:rPr>
              <w:t xml:space="preserve">Untrust to Trust (loopback only), supply chain</w:t>
            </w:r>
          </w:p>
        </w:tc>
      </w:tr>
    </w:tbl>
    <w:p w:rsidR="00000000" w:rsidDel="00000000" w:rsidP="00000000" w:rsidRDefault="00000000" w:rsidRPr="00000000" w14:paraId="000000FE">
      <w:pPr>
        <w:rPr/>
      </w:pPr>
    </w:p>
    <w:p w:rsidR="00000000" w:rsidDel="00000000" w:rsidP="00000000" w:rsidRDefault="00000000" w:rsidRPr="00000000">
      <w:pPr>
        <w:rPr/>
      </w:pPr>
      <w:r>
        <w:rPr>
          <w:rtl w:val="0"/>
        </w:rPr>
        <w:t xml:space="preserve">Boundary identifiers used in the diagrams and threats. B-I are ingress, B-E egress, B-N internal.</w:t>
      </w:r>
    </w:p>
    <w:tbl>
      <w:tblPr>
        <w:tblStyle w:val="Table2"/>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5560"/>
        <w:gridCol w:w="3000"/>
      </w:tblGrid>
      <w:tr>
        <w:trPr>
          <w:cantSplit w:val="0"/>
          <w:tblHeader w:val="0"/>
        </w:trPr>
        <w:tc>
          <w:tcPr>
            <w:tcW w:w="800" w:type="dxa"/>
            <w:shd w:fill="cccccc" w:val="clear"/>
          </w:tcPr>
          <w:p w:rsidR="00000000" w:rsidDel="00000000" w:rsidP="00000000" w:rsidRDefault="00000000" w:rsidRPr="00000000">
            <w:pPr>
              <w:widowControl w:val="0"/>
              <w:spacing w:line="240" w:lineRule="auto"/>
              <w:jc w:val="left"/>
              <w:rPr>
                <w:b w:val="1"/>
                <w:bCs w:val="1"/>
              </w:rPr>
            </w:pPr>
            <w:r>
              <w:rPr>
                <w:b w:val="1"/>
                <w:bCs w:val="1"/>
              </w:rPr>
              <w:t xml:space="preserve">ID</w:t>
            </w:r>
          </w:p>
        </w:tc>
        <w:tc>
          <w:tcPr>
            <w:tcW w:w="5560" w:type="dxa"/>
            <w:shd w:fill="cccccc" w:val="clear"/>
          </w:tcPr>
          <w:p w:rsidR="00000000" w:rsidDel="00000000" w:rsidP="00000000" w:rsidRDefault="00000000" w:rsidRPr="00000000">
            <w:pPr>
              <w:widowControl w:val="0"/>
              <w:spacing w:line="240" w:lineRule="auto"/>
              <w:jc w:val="left"/>
              <w:rPr>
                <w:b w:val="1"/>
                <w:bCs w:val="1"/>
              </w:rPr>
            </w:pPr>
            <w:r>
              <w:rPr>
                <w:b w:val="1"/>
                <w:bCs w:val="1"/>
              </w:rPr>
              <w:t xml:space="preserve">Boundary</w:t>
            </w:r>
          </w:p>
        </w:tc>
        <w:tc>
          <w:tcPr>
            <w:tcW w:w="3000" w:type="dxa"/>
            <w:shd w:fill="cccccc" w:val="clear"/>
          </w:tcPr>
          <w:p w:rsidR="00000000" w:rsidDel="00000000" w:rsidP="00000000" w:rsidRDefault="00000000" w:rsidRPr="00000000">
            <w:pPr>
              <w:widowControl w:val="0"/>
              <w:spacing w:line="240" w:lineRule="auto"/>
              <w:jc w:val="left"/>
              <w:rPr>
                <w:b w:val="1"/>
                <w:bCs w:val="1"/>
              </w:rPr>
            </w:pPr>
            <w:r>
              <w:rPr>
                <w:b w:val="1"/>
                <w:bCs w:val="1"/>
              </w:rPr>
              <w:t xml:space="preserve">Type</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B-I1</w:t>
            </w:r>
          </w:p>
        </w:tc>
        <w:tc>
          <w:tcPr>
            <w:tcW w:w="5560" w:type="dxa"/>
          </w:tcPr>
          <w:p w:rsidR="00000000" w:rsidDel="00000000" w:rsidP="00000000" w:rsidRDefault="00000000" w:rsidRPr="00000000">
            <w:pPr>
              <w:widowControl w:val="0"/>
              <w:spacing w:line="240" w:lineRule="auto"/>
              <w:jc w:val="left"/>
              <w:rPr/>
            </w:pPr>
            <w:r>
              <w:rPr>
                <w:sz w:val="18"/>
                <w:szCs w:val="18"/>
              </w:rPr>
              <w:t xml:space="preserve">Browser to Choreo API proxy: HTTPS, Asgardeo bearer token. The only published surface.</w:t>
            </w:r>
          </w:p>
        </w:tc>
        <w:tc>
          <w:tcPr>
            <w:tcW w:w="3000" w:type="dxa"/>
          </w:tcPr>
          <w:p w:rsidR="00000000" w:rsidDel="00000000" w:rsidP="00000000" w:rsidRDefault="00000000" w:rsidRPr="00000000">
            <w:pPr>
              <w:widowControl w:val="0"/>
              <w:spacing w:line="240" w:lineRule="auto"/>
              <w:jc w:val="left"/>
              <w:rPr/>
            </w:pPr>
            <w:r>
              <w:rPr>
                <w:sz w:val="18"/>
                <w:szCs w:val="18"/>
              </w:rPr>
              <w:t xml:space="preserve">Untrust to Trust</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B-I2</w:t>
            </w:r>
          </w:p>
        </w:tc>
        <w:tc>
          <w:tcPr>
            <w:tcW w:w="5560" w:type="dxa"/>
          </w:tcPr>
          <w:p w:rsidR="00000000" w:rsidDel="00000000" w:rsidP="00000000" w:rsidRDefault="00000000" w:rsidRPr="00000000">
            <w:pPr>
              <w:widowControl w:val="0"/>
              <w:spacing w:line="240" w:lineRule="auto"/>
              <w:jc w:val="left"/>
              <w:rPr/>
            </w:pPr>
            <w:r>
              <w:rPr>
                <w:sz w:val="18"/>
                <w:szCs w:val="18"/>
              </w:rPr>
              <w:t xml:space="preserve">LinkedIn redirect to the One WSO2 callback, then the SPA posts code and state to POST /connections/linkedin/complete.</w:t>
            </w:r>
          </w:p>
        </w:tc>
        <w:tc>
          <w:tcPr>
            <w:tcW w:w="3000" w:type="dxa"/>
          </w:tcPr>
          <w:p w:rsidR="00000000" w:rsidDel="00000000" w:rsidP="00000000" w:rsidRDefault="00000000" w:rsidRPr="00000000">
            <w:pPr>
              <w:widowControl w:val="0"/>
              <w:spacing w:line="240" w:lineRule="auto"/>
              <w:jc w:val="left"/>
              <w:rPr/>
            </w:pPr>
            <w:r>
              <w:rPr>
                <w:sz w:val="18"/>
                <w:szCs w:val="18"/>
              </w:rPr>
              <w:t xml:space="preserve">Untrust to Trust</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B-E1</w:t>
            </w:r>
          </w:p>
        </w:tc>
        <w:tc>
          <w:tcPr>
            <w:tcW w:w="5560" w:type="dxa"/>
          </w:tcPr>
          <w:p w:rsidR="00000000" w:rsidDel="00000000" w:rsidP="00000000" w:rsidRDefault="00000000" w:rsidRPr="00000000">
            <w:pPr>
              <w:widowControl w:val="0"/>
              <w:spacing w:line="240" w:lineRule="auto"/>
              <w:jc w:val="left"/>
              <w:rPr/>
            </w:pPr>
            <w:r>
              <w:rPr>
                <w:sz w:val="18"/>
                <w:szCs w:val="18"/>
              </w:rPr>
              <w:t xml:space="preserve">amplify-jobs to LinkedIn (/rest/posts) and amplify-api to LinkedIn (token exchange, userinfo, JWKS): HTTPS.</w:t>
            </w:r>
          </w:p>
        </w:tc>
        <w:tc>
          <w:tcPr>
            <w:tcW w:w="3000" w:type="dxa"/>
          </w:tcPr>
          <w:p w:rsidR="00000000" w:rsidDel="00000000" w:rsidP="00000000" w:rsidRDefault="00000000" w:rsidRPr="00000000">
            <w:pPr>
              <w:widowControl w:val="0"/>
              <w:spacing w:line="240" w:lineRule="auto"/>
              <w:jc w:val="left"/>
              <w:rPr/>
            </w:pPr>
            <w:r>
              <w:rPr>
                <w:sz w:val="18"/>
                <w:szCs w:val="18"/>
              </w:rPr>
              <w:t xml:space="preserve">Trust to Untrust</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B-E2</w:t>
            </w:r>
          </w:p>
        </w:tc>
        <w:tc>
          <w:tcPr>
            <w:tcW w:w="5560" w:type="dxa"/>
          </w:tcPr>
          <w:p w:rsidR="00000000" w:rsidDel="00000000" w:rsidP="00000000" w:rsidRDefault="00000000" w:rsidRPr="00000000">
            <w:pPr>
              <w:widowControl w:val="0"/>
              <w:spacing w:line="240" w:lineRule="auto"/>
              <w:jc w:val="left"/>
              <w:rPr/>
            </w:pPr>
            <w:r>
              <w:rPr>
                <w:sz w:val="18"/>
                <w:szCs w:val="18"/>
              </w:rPr>
              <w:t xml:space="preserve">amplify-jobs to the Google Chat Club webhook: HTTPS, secret URL.</w:t>
            </w:r>
          </w:p>
        </w:tc>
        <w:tc>
          <w:tcPr>
            <w:tcW w:w="3000" w:type="dxa"/>
          </w:tcPr>
          <w:p w:rsidR="00000000" w:rsidDel="00000000" w:rsidP="00000000" w:rsidRDefault="00000000" w:rsidRPr="00000000">
            <w:pPr>
              <w:widowControl w:val="0"/>
              <w:spacing w:line="240" w:lineRule="auto"/>
              <w:jc w:val="left"/>
              <w:rPr/>
            </w:pPr>
            <w:r>
              <w:rPr>
                <w:sz w:val="18"/>
                <w:szCs w:val="18"/>
              </w:rPr>
              <w:t xml:space="preserve">Trust to Untrust</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B-E3</w:t>
            </w:r>
          </w:p>
        </w:tc>
        <w:tc>
          <w:tcPr>
            <w:tcW w:w="5560" w:type="dxa"/>
          </w:tcPr>
          <w:p w:rsidR="00000000" w:rsidDel="00000000" w:rsidP="00000000" w:rsidRDefault="00000000" w:rsidRPr="00000000">
            <w:pPr>
              <w:widowControl w:val="0"/>
              <w:spacing w:line="240" w:lineRule="auto"/>
              <w:jc w:val="left"/>
              <w:rPr/>
            </w:pPr>
            <w:r>
              <w:rPr>
                <w:sz w:val="18"/>
                <w:szCs w:val="18"/>
              </w:rPr>
              <w:t xml:space="preserve">amplify-api to the people-app directory through the Choreo gateway: HTTPS, OAuth2 client credentials.</w:t>
            </w:r>
          </w:p>
        </w:tc>
        <w:tc>
          <w:tcPr>
            <w:tcW w:w="3000" w:type="dxa"/>
          </w:tcPr>
          <w:p w:rsidR="00000000" w:rsidDel="00000000" w:rsidP="00000000" w:rsidRDefault="00000000" w:rsidRPr="00000000">
            <w:pPr>
              <w:widowControl w:val="0"/>
              <w:spacing w:line="240" w:lineRule="auto"/>
              <w:jc w:val="left"/>
              <w:rPr/>
            </w:pPr>
            <w:r>
              <w:rPr>
                <w:sz w:val="18"/>
                <w:szCs w:val="18"/>
              </w:rPr>
              <w:t xml:space="preserve">Trust to Trust (WSO2 owned, outside the cell)</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B-E4</w:t>
            </w:r>
          </w:p>
        </w:tc>
        <w:tc>
          <w:tcPr>
            <w:tcW w:w="5560" w:type="dxa"/>
          </w:tcPr>
          <w:p w:rsidR="00000000" w:rsidDel="00000000" w:rsidP="00000000" w:rsidRDefault="00000000" w:rsidRPr="00000000">
            <w:pPr>
              <w:widowControl w:val="0"/>
              <w:spacing w:line="240" w:lineRule="auto"/>
              <w:jc w:val="left"/>
              <w:rPr/>
            </w:pPr>
            <w:r>
              <w:rPr>
                <w:sz w:val="18"/>
                <w:szCs w:val="18"/>
              </w:rPr>
              <w:t xml:space="preserve">amplify-jobs to Novera (POST /internal/notifications) through the Choreo gateway: HTTPS, OAuth2 client credentials. New in v0.4.</w:t>
            </w:r>
          </w:p>
        </w:tc>
        <w:tc>
          <w:tcPr>
            <w:tcW w:w="3000" w:type="dxa"/>
          </w:tcPr>
          <w:p w:rsidR="00000000" w:rsidDel="00000000" w:rsidP="00000000" w:rsidRDefault="00000000" w:rsidRPr="00000000">
            <w:pPr>
              <w:widowControl w:val="0"/>
              <w:spacing w:line="240" w:lineRule="auto"/>
              <w:jc w:val="left"/>
              <w:rPr/>
            </w:pPr>
            <w:r>
              <w:rPr>
                <w:sz w:val="18"/>
                <w:szCs w:val="18"/>
              </w:rPr>
              <w:t xml:space="preserve">Trust to Trust (WSO2 owned, outside the cell)</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B-N1</w:t>
            </w:r>
          </w:p>
        </w:tc>
        <w:tc>
          <w:tcPr>
            <w:tcW w:w="5560" w:type="dxa"/>
          </w:tcPr>
          <w:p w:rsidR="00000000" w:rsidDel="00000000" w:rsidP="00000000" w:rsidRDefault="00000000" w:rsidRPr="00000000">
            <w:pPr>
              <w:widowControl w:val="0"/>
              <w:spacing w:line="240" w:lineRule="auto"/>
              <w:jc w:val="left"/>
              <w:rPr/>
            </w:pPr>
            <w:r>
              <w:rPr>
                <w:sz w:val="18"/>
                <w:szCs w:val="18"/>
              </w:rPr>
              <w:t xml:space="preserve">Choreo proxy to amplify-api: Project network, backend JWT in x-jwt-assertion.</w:t>
            </w:r>
          </w:p>
        </w:tc>
        <w:tc>
          <w:tcPr>
            <w:tcW w:w="3000" w:type="dxa"/>
          </w:tcPr>
          <w:p w:rsidR="00000000" w:rsidDel="00000000" w:rsidP="00000000" w:rsidRDefault="00000000" w:rsidRPr="00000000">
            <w:pPr>
              <w:widowControl w:val="0"/>
              <w:spacing w:line="240" w:lineRule="auto"/>
              <w:jc w:val="left"/>
              <w:rPr/>
            </w:pPr>
            <w:r>
              <w:rPr>
                <w:sz w:val="18"/>
                <w:szCs w:val="18"/>
              </w:rPr>
              <w:t xml:space="preserve">Trust to Trust</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B-N2</w:t>
            </w:r>
          </w:p>
        </w:tc>
        <w:tc>
          <w:tcPr>
            <w:tcW w:w="5560" w:type="dxa"/>
          </w:tcPr>
          <w:p w:rsidR="00000000" w:rsidDel="00000000" w:rsidP="00000000" w:rsidRDefault="00000000" w:rsidRPr="00000000">
            <w:pPr>
              <w:widowControl w:val="0"/>
              <w:spacing w:line="240" w:lineRule="auto"/>
              <w:jc w:val="left"/>
              <w:rPr/>
            </w:pPr>
            <w:r>
              <w:rPr>
                <w:sz w:val="18"/>
                <w:szCs w:val="18"/>
              </w:rPr>
              <w:t xml:space="preserve">amplify-api and amplify-scheduler to amplify-jobs: POST /runs, /maintenance/*. Plain HTTP, no authentication.</w:t>
            </w:r>
          </w:p>
        </w:tc>
        <w:tc>
          <w:tcPr>
            <w:tcW w:w="3000" w:type="dxa"/>
          </w:tcPr>
          <w:p w:rsidR="00000000" w:rsidDel="00000000" w:rsidP="00000000" w:rsidRDefault="00000000" w:rsidRPr="00000000">
            <w:pPr>
              <w:widowControl w:val="0"/>
              <w:spacing w:line="240" w:lineRule="auto"/>
              <w:jc w:val="left"/>
              <w:rPr/>
            </w:pPr>
            <w:r>
              <w:rPr>
                <w:sz w:val="18"/>
                <w:szCs w:val="18"/>
              </w:rPr>
              <w:t xml:space="preserve">Trust to Trust</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B-N3</w:t>
            </w:r>
          </w:p>
        </w:tc>
        <w:tc>
          <w:tcPr>
            <w:tcW w:w="5560" w:type="dxa"/>
          </w:tcPr>
          <w:p w:rsidR="00000000" w:rsidDel="00000000" w:rsidP="00000000" w:rsidRDefault="00000000" w:rsidRPr="00000000">
            <w:pPr>
              <w:widowControl w:val="0"/>
              <w:spacing w:line="240" w:lineRule="auto"/>
              <w:jc w:val="left"/>
              <w:rPr/>
            </w:pPr>
            <w:r>
              <w:rPr>
                <w:sz w:val="18"/>
                <w:szCs w:val="18"/>
              </w:rPr>
              <w:t xml:space="preserve">amplify-api to amplify-scheduler: schedule sync. Plain HTTP, no authentication.</w:t>
            </w:r>
          </w:p>
        </w:tc>
        <w:tc>
          <w:tcPr>
            <w:tcW w:w="3000" w:type="dxa"/>
          </w:tcPr>
          <w:p w:rsidR="00000000" w:rsidDel="00000000" w:rsidP="00000000" w:rsidRDefault="00000000" w:rsidRPr="00000000">
            <w:pPr>
              <w:widowControl w:val="0"/>
              <w:spacing w:line="240" w:lineRule="auto"/>
              <w:jc w:val="left"/>
              <w:rPr/>
            </w:pPr>
            <w:r>
              <w:rPr>
                <w:sz w:val="18"/>
                <w:szCs w:val="18"/>
              </w:rPr>
              <w:t xml:space="preserve">Trust to Trust</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B-N4</w:t>
            </w:r>
          </w:p>
        </w:tc>
        <w:tc>
          <w:tcPr>
            <w:tcW w:w="5560" w:type="dxa"/>
          </w:tcPr>
          <w:p w:rsidR="00000000" w:rsidDel="00000000" w:rsidP="00000000" w:rsidRDefault="00000000" w:rsidRPr="00000000">
            <w:pPr>
              <w:widowControl w:val="0"/>
              <w:spacing w:line="240" w:lineRule="auto"/>
              <w:jc w:val="left"/>
              <w:rPr/>
            </w:pPr>
            <w:r>
              <w:rPr>
                <w:sz w:val="18"/>
                <w:szCs w:val="18"/>
              </w:rPr>
              <w:t xml:space="preserve">amplify-api and amplify-jobs to PostgreSQL: TLS, verify-full by default.</w:t>
            </w:r>
          </w:p>
        </w:tc>
        <w:tc>
          <w:tcPr>
            <w:tcW w:w="3000" w:type="dxa"/>
          </w:tcPr>
          <w:p w:rsidR="00000000" w:rsidDel="00000000" w:rsidP="00000000" w:rsidRDefault="00000000" w:rsidRPr="00000000">
            <w:pPr>
              <w:widowControl w:val="0"/>
              <w:spacing w:line="240" w:lineRule="auto"/>
              <w:jc w:val="left"/>
              <w:rPr/>
            </w:pPr>
            <w:r>
              <w:rPr>
                <w:sz w:val="18"/>
                <w:szCs w:val="18"/>
              </w:rPr>
              <w:t xml:space="preserve">Trust to Trust</w:t>
            </w:r>
          </w:p>
        </w:tc>
      </w:tr>
      <w:tr>
        <w:trPr>
          <w:cantSplit w:val="0"/>
          <w:tblHeader w:val="0"/>
        </w:trPr>
        <w:tc>
          <w:tcPr>
            <w:tcW w:w="800" w:type="dxa"/>
          </w:tcPr>
          <w:p w:rsidR="00000000" w:rsidDel="00000000" w:rsidP="00000000" w:rsidRDefault="00000000" w:rsidRPr="00000000">
            <w:pPr>
              <w:widowControl w:val="0"/>
              <w:spacing w:line="240" w:lineRule="auto"/>
              <w:jc w:val="left"/>
              <w:rPr/>
            </w:pPr>
            <w:r>
              <w:rPr>
                <w:sz w:val="18"/>
                <w:szCs w:val="18"/>
              </w:rPr>
              <w:t xml:space="preserve">B-N5</w:t>
            </w:r>
          </w:p>
        </w:tc>
        <w:tc>
          <w:tcPr>
            <w:tcW w:w="5560" w:type="dxa"/>
          </w:tcPr>
          <w:p w:rsidR="00000000" w:rsidDel="00000000" w:rsidP="00000000" w:rsidRDefault="00000000" w:rsidRPr="00000000">
            <w:pPr>
              <w:widowControl w:val="0"/>
              <w:spacing w:line="240" w:lineRule="auto"/>
              <w:jc w:val="left"/>
              <w:rPr/>
            </w:pPr>
            <w:r>
              <w:rPr>
                <w:sz w:val="18"/>
                <w:szCs w:val="18"/>
              </w:rPr>
              <w:t xml:space="preserve">amplify-scheduler to its own database: sslmode=require.</w:t>
            </w:r>
          </w:p>
        </w:tc>
        <w:tc>
          <w:tcPr>
            <w:tcW w:w="3000" w:type="dxa"/>
          </w:tcPr>
          <w:p w:rsidR="00000000" w:rsidDel="00000000" w:rsidP="00000000" w:rsidRDefault="00000000" w:rsidRPr="00000000">
            <w:pPr>
              <w:widowControl w:val="0"/>
              <w:spacing w:line="240" w:lineRule="auto"/>
              <w:jc w:val="left"/>
              <w:rPr/>
            </w:pPr>
            <w:r>
              <w:rPr>
                <w:sz w:val="18"/>
                <w:szCs w:val="18"/>
              </w:rPr>
              <w:t xml:space="preserve">Trust to Trust</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A8">
      <w:pPr>
        <w:rPr>
          <w:color w:val="9900ff"/>
        </w:rPr>
      </w:pPr>
      <w:r w:rsidDel="00000000" w:rsidR="00000000" w:rsidRPr="00000000">
        <w:rPr>
          <w:rtl w:val="0"/>
        </w:rPr>
      </w:r>
    </w:p>
    <w:p w:rsidR="00000000" w:rsidDel="00000000" w:rsidP="00000000" w:rsidRDefault="00000000" w:rsidRPr="00000000" w14:paraId="000000A9">
      <w:pPr>
        <w:pStyle w:val="Heading2"/>
        <w:spacing w:after="120" w:lineRule="auto"/>
        <w:rPr>
          <w:sz w:val="32"/>
          <w:szCs w:val="32"/>
        </w:rPr>
      </w:pPr>
      <w:bookmarkStart w:colFirst="0" w:colLast="0" w:name="_tjyj9n1ibsq4" w:id="11"/>
      <w:bookmarkEnd w:id="11"/>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spacing w:after="120" w:lineRule="auto"/>
        <w:rPr>
          <w:sz w:val="32"/>
          <w:szCs w:val="32"/>
        </w:rPr>
      </w:pPr>
      <w:bookmarkStart w:colFirst="0" w:colLast="0" w:name="_7ns5onq3qxvu" w:id="12"/>
      <w:bookmarkEnd w:id="12"/>
      <w:r w:rsidDel="00000000" w:rsidR="00000000" w:rsidRPr="00000000">
        <w:rPr>
          <w:sz w:val="32"/>
          <w:szCs w:val="32"/>
          <w:rtl w:val="0"/>
        </w:rPr>
        <w:t xml:space="preserve">Actors and Resources</w:t>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tl w:val="0"/>
        </w:rPr>
        <w:t xml:space="preserve">Actors</w:t>
      </w:r>
    </w:p>
    <w:p w:rsidR="00000000" w:rsidDel="00000000" w:rsidP="00000000" w:rsidRDefault="00000000" w:rsidRPr="00000000" w14:paraId="000000AC">
      <w:pPr>
        <w:rPr>
          <w:b w:val="1"/>
          <w:bCs w:val="1"/>
          <w:sz w:val="24"/>
          <w:szCs w:val="24"/>
        </w:rPr>
      </w:pPr>
      <w:r>
        <w:rPr>
          <w:sz w:val="24"/>
          <w:szCs w:val="24"/>
          <w:rtl w:val="0"/>
        </w:rPr>
        <w:t xml:space="preserve">Actors who interact with Amplify, including malicious and privileged ones, and what each is meant to do.</w:t>
      </w:r>
    </w:p>
    <w:tbl>
      <w:tblPr>
        <w:tblStyle w:val="Table3"/>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560"/>
        <w:gridCol w:w="3000"/>
      </w:tblGrid>
      <w:tr>
        <w:trPr>
          <w:cantSplit w:val="0"/>
          <w:tblHeader w:val="0"/>
        </w:trPr>
        <w:tc>
          <w:tcPr>
            <w:tcW w:w="1800" w:type="dxa"/>
            <w:shd w:fill="d9d9d9" w:val="clear"/>
          </w:tcPr>
          <w:p w:rsidR="00000000" w:rsidDel="00000000" w:rsidP="00000000" w:rsidRDefault="00000000" w:rsidRPr="00000000" w14:paraId="000000AD">
            <w:pPr>
              <w:widowControl w:val="0"/>
              <w:spacing w:line="240" w:lineRule="auto"/>
              <w:rPr>
                <w:b w:val="1"/>
                <w:bCs w:val="1"/>
              </w:rPr>
            </w:pPr>
            <w:r w:rsidDel="00000000" w:rsidR="00000000" w:rsidRPr="00000000">
              <w:rPr>
                <w:b w:val="1"/>
                <w:bCs w:val="1"/>
                <w:rtl w:val="0"/>
              </w:rPr>
              <w:t xml:space="preserve">Actor (Role)</w:t>
            </w:r>
          </w:p>
        </w:tc>
        <w:tc>
          <w:tcPr>
            <w:tcW w:w="4560" w:type="dxa"/>
            <w:shd w:fill="d9d9d9" w:val="clear"/>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Description</w:t>
            </w:r>
          </w:p>
        </w:tc>
        <w:tc>
          <w:tcPr>
            <w:tcW w:w="3000" w:type="dxa"/>
            <w:shd w:fill="d9d9d9" w:val="clear"/>
          </w:tcPr>
          <w:p w:rsidR="00000000" w:rsidDel="00000000" w:rsidP="00000000" w:rsidRDefault="00000000" w:rsidRPr="00000000" w14:paraId="000000AF">
            <w:pPr>
              <w:widowControl w:val="0"/>
              <w:spacing w:line="240" w:lineRule="auto"/>
              <w:rPr>
                <w:b w:val="1"/>
                <w:bCs w:val="1"/>
              </w:rPr>
            </w:pPr>
            <w:r w:rsidDel="00000000" w:rsidR="00000000" w:rsidRPr="00000000">
              <w:rPr>
                <w:b w:val="1"/>
                <w:bCs w:val="1"/>
                <w:rtl w:val="0"/>
              </w:rPr>
              <w:t xml:space="preserve">Roles or Permissions</w:t>
            </w:r>
          </w:p>
        </w:tc>
      </w:tr>
      <w:tr>
        <w:trPr>
          <w:cantSplit w:val="0"/>
          <w:tblHeader w:val="0"/>
        </w:trPr>
        <w:tc>
          <w:tcPr>
            <w:tcW w:w="1800" w:type="dxa"/>
          </w:tcPr>
          <w:p w:rsidR="00000000" w:rsidDel="00000000" w:rsidP="00000000" w:rsidRDefault="00000000" w:rsidRPr="00000000" w14:paraId="000000B0">
            <w:pPr>
              <w:widowControl w:val="0"/>
              <w:spacing w:line="240" w:lineRule="auto"/>
              <w:jc w:val="left"/>
              <w:rPr/>
            </w:pPr>
            <w:r>
              <w:rPr>
                <w:sz w:val="18"/>
                <w:szCs w:val="18"/>
              </w:rPr>
              <w:t xml:space="preserve">Anonymous caller</w:t>
            </w:r>
          </w:p>
        </w:tc>
        <w:tc>
          <w:tcPr>
            <w:tcW w:w="4560" w:type="dxa"/>
          </w:tcPr>
          <w:p w:rsidR="00000000" w:rsidDel="00000000" w:rsidP="00000000" w:rsidRDefault="00000000" w:rsidRPr="00000000" w14:paraId="000000B1">
            <w:pPr>
              <w:widowControl w:val="0"/>
              <w:spacing w:line="240" w:lineRule="auto"/>
              <w:jc w:val="left"/>
              <w:rPr/>
            </w:pPr>
            <w:r>
              <w:rPr>
                <w:sz w:val="18"/>
                <w:szCs w:val="18"/>
              </w:rPr>
              <w:t xml:space="preserve">Unauthenticated party that reaches the published proxy URL, or any network position that can reach a component directly.</w:t>
            </w:r>
          </w:p>
        </w:tc>
        <w:tc>
          <w:tcPr>
            <w:tcW w:w="3000" w:type="dxa"/>
          </w:tcPr>
          <w:p w:rsidR="00000000" w:rsidDel="00000000" w:rsidP="00000000" w:rsidRDefault="00000000" w:rsidRPr="00000000" w14:paraId="000000B2">
            <w:pPr>
              <w:widowControl w:val="0"/>
              <w:spacing w:line="240" w:lineRule="auto"/>
              <w:jc w:val="left"/>
              <w:rPr/>
            </w:pPr>
            <w:r>
              <w:rPr>
                <w:sz w:val="18"/>
                <w:szCs w:val="18"/>
              </w:rPr>
              <w:t xml:space="preserve">None. Denied at the proxy and again by AuthInterceptor (401, audited as anonymous).</w:t>
            </w:r>
          </w:p>
        </w:tc>
      </w:tr>
      <w:tr>
        <w:trPr>
          <w:cantSplit w:val="0"/>
          <w:tblHeader w:val="0"/>
        </w:trPr>
        <w:tc>
          <w:tcPr>
            <w:tcW w:w="1800" w:type="dxa"/>
          </w:tcPr>
          <w:p w:rsidR="00000000" w:rsidDel="00000000" w:rsidP="00000000" w:rsidRDefault="00000000" w:rsidRPr="00000000">
            <w:pPr>
              <w:widowControl w:val="0"/>
              <w:spacing w:line="240" w:lineRule="auto"/>
              <w:jc w:val="left"/>
              <w:rPr/>
            </w:pPr>
            <w:r>
              <w:rPr>
                <w:sz w:val="18"/>
                <w:szCs w:val="18"/>
              </w:rPr>
              <w:t xml:space="preserve">Employee</w:t>
            </w:r>
          </w:p>
        </w:tc>
        <w:tc>
          <w:tcPr>
            <w:tcW w:w="4560" w:type="dxa"/>
          </w:tcPr>
          <w:p w:rsidR="00000000" w:rsidDel="00000000" w:rsidP="00000000" w:rsidRDefault="00000000" w:rsidRPr="00000000">
            <w:pPr>
              <w:widowControl w:val="0"/>
              <w:spacing w:line="240" w:lineRule="auto"/>
              <w:jc w:val="left"/>
              <w:rPr/>
            </w:pPr>
            <w:r>
              <w:rPr>
                <w:sz w:val="18"/>
                <w:szCs w:val="18"/>
              </w:rPr>
              <w:t xml:space="preserve">Any signed-in WSO2 employee. Connects LinkedIn, shares campaigns, submits external shares, reads open leaderboards, headcount, own points and own team.</w:t>
            </w:r>
          </w:p>
        </w:tc>
        <w:tc>
          <w:tcPr>
            <w:tcW w:w="3000" w:type="dxa"/>
          </w:tcPr>
          <w:p w:rsidR="00000000" w:rsidDel="00000000" w:rsidP="00000000" w:rsidRDefault="00000000" w:rsidRPr="00000000">
            <w:pPr>
              <w:widowControl w:val="0"/>
              <w:spacing w:line="240" w:lineRule="auto"/>
              <w:jc w:val="left"/>
              <w:rPr/>
            </w:pPr>
            <w:r>
              <w:rPr>
                <w:sz w:val="18"/>
                <w:szCs w:val="18"/>
              </w:rPr>
              <w:t xml:space="preserve">No amplify_* group.</w:t>
            </w:r>
          </w:p>
        </w:tc>
      </w:tr>
      <w:tr>
        <w:trPr>
          <w:cantSplit w:val="0"/>
          <w:tblHeader w:val="0"/>
        </w:trPr>
        <w:tc>
          <w:tcPr>
            <w:tcW w:w="1800" w:type="dxa"/>
          </w:tcPr>
          <w:p w:rsidR="00000000" w:rsidDel="00000000" w:rsidP="00000000" w:rsidRDefault="00000000" w:rsidRPr="00000000">
            <w:pPr>
              <w:widowControl w:val="0"/>
              <w:spacing w:line="240" w:lineRule="auto"/>
              <w:jc w:val="left"/>
              <w:rPr/>
            </w:pPr>
            <w:r>
              <w:rPr>
                <w:sz w:val="18"/>
                <w:szCs w:val="18"/>
              </w:rPr>
              <w:t xml:space="preserve">Marketing</w:t>
            </w:r>
          </w:p>
        </w:tc>
        <w:tc>
          <w:tcPr>
            <w:tcW w:w="4560" w:type="dxa"/>
          </w:tcPr>
          <w:p w:rsidR="00000000" w:rsidDel="00000000" w:rsidP="00000000" w:rsidRDefault="00000000" w:rsidRPr="00000000">
            <w:pPr>
              <w:widowControl w:val="0"/>
              <w:spacing w:line="240" w:lineRule="auto"/>
              <w:jc w:val="left"/>
              <w:rPr/>
            </w:pPr>
            <w:r>
              <w:rPr>
                <w:sz w:val="18"/>
                <w:szCs w:val="18"/>
              </w:rPr>
              <w:t xml:space="preserve">Registers and edits campaigns. Opens the five dashboards, person board and CSV export.</w:t>
            </w:r>
          </w:p>
        </w:tc>
        <w:tc>
          <w:tcPr>
            <w:tcW w:w="3000" w:type="dxa"/>
          </w:tcPr>
          <w:p w:rsidR="00000000" w:rsidDel="00000000" w:rsidP="00000000" w:rsidRDefault="00000000" w:rsidRPr="00000000">
            <w:pPr>
              <w:widowControl w:val="0"/>
              <w:spacing w:line="240" w:lineRule="auto"/>
              <w:jc w:val="left"/>
              <w:rPr/>
            </w:pPr>
            <w:r>
              <w:rPr>
                <w:sz w:val="18"/>
                <w:szCs w:val="18"/>
              </w:rPr>
              <w:t xml:space="preserve">amplify_marketing</w:t>
            </w:r>
          </w:p>
        </w:tc>
      </w:tr>
      <w:tr>
        <w:trPr>
          <w:cantSplit w:val="0"/>
          <w:tblHeader w:val="0"/>
        </w:trPr>
        <w:tc>
          <w:tcPr>
            <w:tcW w:w="1800" w:type="dxa"/>
          </w:tcPr>
          <w:p w:rsidR="00000000" w:rsidDel="00000000" w:rsidP="00000000" w:rsidRDefault="00000000" w:rsidRPr="00000000">
            <w:pPr>
              <w:widowControl w:val="0"/>
              <w:spacing w:line="240" w:lineRule="auto"/>
              <w:jc w:val="left"/>
              <w:rPr/>
            </w:pPr>
            <w:r>
              <w:rPr>
                <w:sz w:val="18"/>
                <w:szCs w:val="18"/>
              </w:rPr>
              <w:t xml:space="preserve">PO</w:t>
            </w:r>
          </w:p>
        </w:tc>
        <w:tc>
          <w:tcPr>
            <w:tcW w:w="4560" w:type="dxa"/>
          </w:tcPr>
          <w:p w:rsidR="00000000" w:rsidDel="00000000" w:rsidP="00000000" w:rsidRDefault="00000000" w:rsidRPr="00000000">
            <w:pPr>
              <w:widowControl w:val="0"/>
              <w:spacing w:line="240" w:lineRule="auto"/>
              <w:jc w:val="left"/>
              <w:rPr/>
            </w:pPr>
            <w:r>
              <w:rPr>
                <w:sz w:val="18"/>
                <w:szCs w:val="18"/>
              </w:rPr>
              <w:t xml:space="preserve">Registers campaigns, reviews external shares, maintains point rules, adjusts and reverses points, opens PO dashboard, dashboards, person board, export, and any employee's history.</w:t>
            </w:r>
          </w:p>
        </w:tc>
        <w:tc>
          <w:tcPr>
            <w:tcW w:w="3000" w:type="dxa"/>
          </w:tcPr>
          <w:p w:rsidR="00000000" w:rsidDel="00000000" w:rsidP="00000000" w:rsidRDefault="00000000" w:rsidRPr="00000000">
            <w:pPr>
              <w:widowControl w:val="0"/>
              <w:spacing w:line="240" w:lineRule="auto"/>
              <w:jc w:val="left"/>
              <w:rPr/>
            </w:pPr>
            <w:r>
              <w:rPr>
                <w:sz w:val="18"/>
                <w:szCs w:val="18"/>
              </w:rPr>
              <w:t xml:space="preserve">amplify_po</w:t>
            </w:r>
          </w:p>
        </w:tc>
      </w:tr>
      <w:tr>
        <w:trPr>
          <w:cantSplit w:val="0"/>
          <w:tblHeader w:val="0"/>
        </w:trPr>
        <w:tc>
          <w:tcPr>
            <w:tcW w:w="1800" w:type="dxa"/>
          </w:tcPr>
          <w:p w:rsidR="00000000" w:rsidDel="00000000" w:rsidP="00000000" w:rsidRDefault="00000000" w:rsidRPr="00000000">
            <w:pPr>
              <w:widowControl w:val="0"/>
              <w:spacing w:line="240" w:lineRule="auto"/>
              <w:jc w:val="left"/>
              <w:rPr/>
            </w:pPr>
            <w:r>
              <w:rPr>
                <w:sz w:val="18"/>
                <w:szCs w:val="18"/>
              </w:rPr>
              <w:t xml:space="preserve">SLT</w:t>
            </w:r>
          </w:p>
        </w:tc>
        <w:tc>
          <w:tcPr>
            <w:tcW w:w="4560" w:type="dxa"/>
          </w:tcPr>
          <w:p w:rsidR="00000000" w:rsidDel="00000000" w:rsidP="00000000" w:rsidRDefault="00000000" w:rsidRPr="00000000">
            <w:pPr>
              <w:widowControl w:val="0"/>
              <w:spacing w:line="240" w:lineRule="auto"/>
              <w:jc w:val="left"/>
              <w:rPr/>
            </w:pPr>
            <w:r>
              <w:rPr>
                <w:sz w:val="18"/>
                <w:szCs w:val="18"/>
              </w:rPr>
              <w:t xml:space="preserve">Opens the five dashboards, person board and CSV export. Reports are phase 2.</w:t>
            </w:r>
          </w:p>
        </w:tc>
        <w:tc>
          <w:tcPr>
            <w:tcW w:w="3000" w:type="dxa"/>
          </w:tcPr>
          <w:p w:rsidR="00000000" w:rsidDel="00000000" w:rsidP="00000000" w:rsidRDefault="00000000" w:rsidRPr="00000000">
            <w:pPr>
              <w:widowControl w:val="0"/>
              <w:spacing w:line="240" w:lineRule="auto"/>
              <w:jc w:val="left"/>
              <w:rPr/>
            </w:pPr>
            <w:r>
              <w:rPr>
                <w:sz w:val="18"/>
                <w:szCs w:val="18"/>
              </w:rPr>
              <w:t xml:space="preserve">amplify_slt</w:t>
            </w:r>
          </w:p>
        </w:tc>
      </w:tr>
      <w:tr>
        <w:trPr>
          <w:cantSplit w:val="0"/>
          <w:tblHeader w:val="0"/>
        </w:trPr>
        <w:tc>
          <w:tcPr>
            <w:tcW w:w="1800" w:type="dxa"/>
          </w:tcPr>
          <w:p w:rsidR="00000000" w:rsidDel="00000000" w:rsidP="00000000" w:rsidRDefault="00000000" w:rsidRPr="00000000">
            <w:pPr>
              <w:widowControl w:val="0"/>
              <w:spacing w:line="240" w:lineRule="auto"/>
              <w:jc w:val="left"/>
              <w:rPr/>
            </w:pPr>
            <w:r>
              <w:rPr>
                <w:sz w:val="18"/>
                <w:szCs w:val="18"/>
              </w:rPr>
              <w:t xml:space="preserve">Admin</w:t>
            </w:r>
          </w:p>
        </w:tc>
        <w:tc>
          <w:tcPr>
            <w:tcW w:w="4560" w:type="dxa"/>
          </w:tcPr>
          <w:p w:rsidR="00000000" w:rsidDel="00000000" w:rsidP="00000000" w:rsidRDefault="00000000" w:rsidRPr="00000000">
            <w:pPr>
              <w:widowControl w:val="0"/>
              <w:spacing w:line="240" w:lineRule="auto"/>
              <w:jc w:val="left"/>
              <w:rPr/>
            </w:pPr>
            <w:r>
              <w:rPr>
                <w:sz w:val="18"/>
                <w:szCs w:val="18"/>
              </w:rPr>
              <w:t xml:space="preserve">Settings, kill switches, run schedule, failed announcements. Opens the dashboards, person board and export.</w:t>
            </w:r>
          </w:p>
        </w:tc>
        <w:tc>
          <w:tcPr>
            <w:tcW w:w="3000" w:type="dxa"/>
          </w:tcPr>
          <w:p w:rsidR="00000000" w:rsidDel="00000000" w:rsidP="00000000" w:rsidRDefault="00000000" w:rsidRPr="00000000">
            <w:pPr>
              <w:widowControl w:val="0"/>
              <w:spacing w:line="240" w:lineRule="auto"/>
              <w:jc w:val="left"/>
              <w:rPr/>
            </w:pPr>
            <w:r>
              <w:rPr>
                <w:sz w:val="18"/>
                <w:szCs w:val="18"/>
              </w:rPr>
              <w:t xml:space="preserve">amplify_admin</w:t>
            </w:r>
          </w:p>
        </w:tc>
      </w:tr>
      <w:tr>
        <w:trPr>
          <w:cantSplit w:val="0"/>
          <w:tblHeader w:val="0"/>
        </w:trPr>
        <w:tc>
          <w:tcPr>
            <w:tcW w:w="1800" w:type="dxa"/>
          </w:tcPr>
          <w:p w:rsidR="00000000" w:rsidDel="00000000" w:rsidP="00000000" w:rsidRDefault="00000000" w:rsidRPr="00000000">
            <w:pPr>
              <w:widowControl w:val="0"/>
              <w:spacing w:line="240" w:lineRule="auto"/>
              <w:jc w:val="left"/>
              <w:rPr/>
            </w:pPr>
            <w:r>
              <w:rPr>
                <w:sz w:val="18"/>
                <w:szCs w:val="18"/>
              </w:rPr>
              <w:t xml:space="preserve">System (scheduler and jobs)</w:t>
            </w:r>
          </w:p>
        </w:tc>
        <w:tc>
          <w:tcPr>
            <w:tcW w:w="4560" w:type="dxa"/>
          </w:tcPr>
          <w:p w:rsidR="00000000" w:rsidDel="00000000" w:rsidP="00000000" w:rsidRDefault="00000000" w:rsidRPr="00000000">
            <w:pPr>
              <w:widowControl w:val="0"/>
              <w:spacing w:line="240" w:lineRule="auto"/>
              <w:jc w:val="left"/>
              <w:rPr/>
            </w:pPr>
            <w:r>
              <w:rPr>
                <w:sz w:val="18"/>
                <w:szCs w:val="18"/>
              </w:rPr>
              <w:t xml:space="preserve">amplify-scheduler fires runs and maintenance. amplify-jobs drains the outbox, posts to LinkedIn, calls Novera and the Club webhook, scores, and keeps partitions. No user token.</w:t>
            </w:r>
          </w:p>
        </w:tc>
        <w:tc>
          <w:tcPr>
            <w:tcW w:w="3000" w:type="dxa"/>
          </w:tcPr>
          <w:p w:rsidR="00000000" w:rsidDel="00000000" w:rsidP="00000000" w:rsidRDefault="00000000" w:rsidRPr="00000000">
            <w:pPr>
              <w:widowControl w:val="0"/>
              <w:spacing w:line="240" w:lineRule="auto"/>
              <w:jc w:val="left"/>
              <w:rPr/>
            </w:pPr>
            <w:r>
              <w:rPr>
                <w:sz w:val="18"/>
                <w:szCs w:val="18"/>
              </w:rPr>
              <w:t xml:space="preserve">Service identity with its own DB role (amplify_jobs).</w:t>
            </w:r>
          </w:p>
        </w:tc>
      </w:tr>
      <w:tr>
        <w:trPr>
          <w:cantSplit w:val="0"/>
          <w:tblHeader w:val="0"/>
        </w:trPr>
        <w:tc>
          <w:tcPr>
            <w:tcW w:w="1800" w:type="dxa"/>
          </w:tcPr>
          <w:p w:rsidR="00000000" w:rsidDel="00000000" w:rsidP="00000000" w:rsidRDefault="00000000" w:rsidRPr="00000000">
            <w:pPr>
              <w:widowControl w:val="0"/>
              <w:spacing w:line="240" w:lineRule="auto"/>
              <w:jc w:val="left"/>
              <w:rPr/>
            </w:pPr>
            <w:r>
              <w:rPr>
                <w:sz w:val="18"/>
                <w:szCs w:val="18"/>
              </w:rPr>
              <w:t xml:space="preserve">Malicious insider</w:t>
            </w:r>
          </w:p>
        </w:tc>
        <w:tc>
          <w:tcPr>
            <w:tcW w:w="4560" w:type="dxa"/>
          </w:tcPr>
          <w:p w:rsidR="00000000" w:rsidDel="00000000" w:rsidP="00000000" w:rsidRDefault="00000000" w:rsidRPr="00000000">
            <w:pPr>
              <w:widowControl w:val="0"/>
              <w:spacing w:line="240" w:lineRule="auto"/>
              <w:jc w:val="left"/>
              <w:rPr/>
            </w:pPr>
            <w:r>
              <w:rPr>
                <w:sz w:val="18"/>
                <w:szCs w:val="18"/>
              </w:rPr>
              <w:t xml:space="preserve">An authorized employee or role holder who abuses access: a PO who adjusts points, a dashboard role who exports the roster, an employee who scrapes the open boards, a developer with Choreo console access.</w:t>
            </w:r>
          </w:p>
        </w:tc>
        <w:tc>
          <w:tcPr>
            <w:tcW w:w="3000" w:type="dxa"/>
          </w:tcPr>
          <w:p w:rsidR="00000000" w:rsidDel="00000000" w:rsidP="00000000" w:rsidRDefault="00000000" w:rsidRPr="00000000">
            <w:pPr>
              <w:widowControl w:val="0"/>
              <w:spacing w:line="240" w:lineRule="auto"/>
              <w:jc w:val="left"/>
              <w:rPr/>
            </w:pPr>
            <w:r>
              <w:rPr>
                <w:sz w:val="18"/>
                <w:szCs w:val="18"/>
              </w:rPr>
              <w:t xml:space="preserve">Any of the above.</w:t>
            </w:r>
          </w:p>
        </w:tc>
      </w:tr>
      <w:tr>
        <w:trPr>
          <w:cantSplit w:val="0"/>
          <w:tblHeader w:val="0"/>
        </w:trPr>
        <w:tc>
          <w:tcPr>
            <w:tcW w:w="1800" w:type="dxa"/>
          </w:tcPr>
          <w:p w:rsidR="00000000" w:rsidDel="00000000" w:rsidP="00000000" w:rsidRDefault="00000000" w:rsidRPr="00000000">
            <w:pPr>
              <w:widowControl w:val="0"/>
              <w:spacing w:line="240" w:lineRule="auto"/>
              <w:jc w:val="left"/>
              <w:rPr/>
            </w:pPr>
            <w:r>
              <w:rPr>
                <w:sz w:val="18"/>
                <w:szCs w:val="18"/>
              </w:rPr>
              <w:t xml:space="preserve">Operator</w:t>
            </w:r>
          </w:p>
        </w:tc>
        <w:tc>
          <w:tcPr>
            <w:tcW w:w="4560" w:type="dxa"/>
          </w:tcPr>
          <w:p w:rsidR="00000000" w:rsidDel="00000000" w:rsidP="00000000" w:rsidRDefault="00000000" w:rsidRPr="00000000">
            <w:pPr>
              <w:widowControl w:val="0"/>
              <w:spacing w:line="240" w:lineRule="auto"/>
              <w:jc w:val="left"/>
              <w:rPr/>
            </w:pPr>
            <w:r>
              <w:rPr>
                <w:sz w:val="18"/>
                <w:szCs w:val="18"/>
              </w:rPr>
              <w:t xml:space="preserve">Person with Choreo console, Asgardeo console or database admin access.</w:t>
            </w:r>
          </w:p>
        </w:tc>
        <w:tc>
          <w:tcPr>
            <w:tcW w:w="3000" w:type="dxa"/>
          </w:tcPr>
          <w:p w:rsidR="00000000" w:rsidDel="00000000" w:rsidP="00000000" w:rsidRDefault="00000000" w:rsidRPr="00000000">
            <w:pPr>
              <w:widowControl w:val="0"/>
              <w:spacing w:line="240" w:lineRule="auto"/>
              <w:jc w:val="left"/>
              <w:rPr/>
            </w:pPr>
            <w:r>
              <w:rPr>
                <w:sz w:val="18"/>
                <w:szCs w:val="18"/>
              </w:rPr>
              <w:t xml:space="preserve">Choreo project roles, Asgardeo org admin, amplify_migrate.</w:t>
            </w:r>
          </w:p>
        </w:tc>
      </w:tr>
    </w:tbl>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b w:val="1"/>
          <w:bCs w:val="1"/>
          <w:sz w:val="24"/>
          <w:szCs w:val="24"/>
          <w:rtl w:val="0"/>
        </w:rPr>
        <w:t xml:space="preserve">Entitlement Matrix</w:t>
      </w:r>
    </w:p>
    <w:p w:rsidR="00000000" w:rsidDel="00000000" w:rsidP="00000000" w:rsidRDefault="00000000" w:rsidRPr="00000000" w14:paraId="000000BB">
      <w:pPr>
        <w:rPr>
          <w:sz w:val="24"/>
          <w:szCs w:val="24"/>
        </w:rPr>
      </w:pPr>
      <w:r w:rsidDel="00000000" w:rsidR="00000000" w:rsidRPr="00000000">
        <w:rPr>
          <w:sz w:val="24"/>
          <w:szCs w:val="24"/>
          <w:rtl w:val="0"/>
        </w:rPr>
        <w:t xml:space="preserve">The following table lists the actions each actor may perform, based on principles such as </w:t>
      </w:r>
      <w:r w:rsidDel="00000000" w:rsidR="00000000" w:rsidRPr="00000000">
        <w:rPr>
          <w:b w:val="1"/>
          <w:bCs w:val="1"/>
          <w:sz w:val="24"/>
          <w:szCs w:val="24"/>
          <w:rtl w:val="0"/>
        </w:rPr>
        <w:t xml:space="preserve">least privilege, need-to-know, and segregation of duties</w:t>
      </w:r>
      <w:r w:rsidDel="00000000" w:rsidR="00000000" w:rsidRPr="00000000">
        <w:rPr>
          <w:sz w:val="24"/>
          <w:szCs w:val="24"/>
          <w:rtl w:val="0"/>
        </w:rPr>
        <w:t xml:space="preserve">.</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tbl>
      <w:tblPr>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130"/>
        <w:gridCol w:w="1130"/>
        <w:gridCol w:w="1130"/>
        <w:gridCol w:w="1130"/>
        <w:gridCol w:w="1130"/>
        <w:gridCol w:w="1130"/>
      </w:tblGrid>
      <w:tr>
        <w:trPr>
          <w:cantSplit w:val="0"/>
          <w:tblHeader/>
        </w:trPr>
        <w:tc>
          <w:tcPr>
            <w:tcW w:w="2580" w:type="dxa"/>
            <w:shd w:fill="CCCCCC" w:val="clear"/>
          </w:tcPr>
          <w:p>
            <w:pPr>
              <w:widowControl w:val="0"/>
              <w:spacing w:line="240" w:lineRule="auto"/>
            </w:pPr>
            <w:r>
              <w:rPr>
                <w:b/>
                <w:bCs/>
                <w:sz w:val="16"/>
                <w:szCs w:val="16"/>
              </w:rPr>
              <w:t xml:space="preserve">Action</w:t>
            </w:r>
          </w:p>
        </w:tc>
        <w:tc>
          <w:tcPr>
            <w:tcW w:w="1130" w:type="dxa"/>
            <w:shd w:fill="CCCCCC" w:val="clear"/>
          </w:tcPr>
          <w:p>
            <w:pPr>
              <w:widowControl w:val="0"/>
              <w:spacing w:line="240" w:lineRule="auto"/>
            </w:pPr>
            <w:r>
              <w:rPr>
                <w:b/>
                <w:bCs/>
                <w:sz w:val="16"/>
                <w:szCs w:val="16"/>
              </w:rPr>
              <w:t xml:space="preserve">Anonymous</w:t>
            </w:r>
          </w:p>
        </w:tc>
        <w:tc>
          <w:tcPr>
            <w:tcW w:w="1130" w:type="dxa"/>
            <w:shd w:fill="CCCCCC" w:val="clear"/>
          </w:tcPr>
          <w:p>
            <w:pPr>
              <w:widowControl w:val="0"/>
              <w:spacing w:line="240" w:lineRule="auto"/>
            </w:pPr>
            <w:r>
              <w:rPr>
                <w:b/>
                <w:bCs/>
                <w:sz w:val="16"/>
                <w:szCs w:val="16"/>
              </w:rPr>
              <w:t xml:space="preserve">Employee</w:t>
            </w:r>
          </w:p>
        </w:tc>
        <w:tc>
          <w:tcPr>
            <w:tcW w:w="1130" w:type="dxa"/>
            <w:shd w:fill="CCCCCC" w:val="clear"/>
          </w:tcPr>
          <w:p>
            <w:pPr>
              <w:widowControl w:val="0"/>
              <w:spacing w:line="240" w:lineRule="auto"/>
            </w:pPr>
            <w:r>
              <w:rPr>
                <w:b/>
                <w:bCs/>
                <w:sz w:val="16"/>
                <w:szCs w:val="16"/>
              </w:rPr>
              <w:t xml:space="preserve">Marketing</w:t>
            </w:r>
          </w:p>
        </w:tc>
        <w:tc>
          <w:tcPr>
            <w:tcW w:w="1130" w:type="dxa"/>
            <w:shd w:fill="CCCCCC" w:val="clear"/>
          </w:tcPr>
          <w:p>
            <w:pPr>
              <w:widowControl w:val="0"/>
              <w:spacing w:line="240" w:lineRule="auto"/>
            </w:pPr>
            <w:r>
              <w:rPr>
                <w:b/>
                <w:bCs/>
                <w:sz w:val="16"/>
                <w:szCs w:val="16"/>
              </w:rPr>
              <w:t xml:space="preserve">PO</w:t>
            </w:r>
          </w:p>
        </w:tc>
        <w:tc>
          <w:tcPr>
            <w:tcW w:w="1130" w:type="dxa"/>
            <w:shd w:fill="CCCCCC" w:val="clear"/>
          </w:tcPr>
          <w:p>
            <w:pPr>
              <w:widowControl w:val="0"/>
              <w:spacing w:line="240" w:lineRule="auto"/>
            </w:pPr>
            <w:r>
              <w:rPr>
                <w:b/>
                <w:bCs/>
                <w:sz w:val="16"/>
                <w:szCs w:val="16"/>
              </w:rPr>
              <w:t xml:space="preserve">SLT</w:t>
            </w:r>
          </w:p>
        </w:tc>
        <w:tc>
          <w:tcPr>
            <w:tcW w:w="1130" w:type="dxa"/>
            <w:shd w:fill="CCCCCC" w:val="clear"/>
          </w:tcPr>
          <w:p>
            <w:pPr>
              <w:widowControl w:val="0"/>
              <w:spacing w:line="240" w:lineRule="auto"/>
            </w:pPr>
            <w:r>
              <w:rPr>
                <w:b/>
                <w:bCs/>
                <w:sz w:val="16"/>
                <w:szCs w:val="16"/>
              </w:rPr>
              <w:t xml:space="preserve">Admin</w:t>
            </w:r>
          </w:p>
        </w:tc>
      </w:tr>
      <w:tr>
        <w:trPr>
          <w:cantSplit w:val="0"/>
        </w:trPr>
        <w:tc>
          <w:tcPr>
            <w:tcW w:w="2580" w:type="dxa"/>
          </w:tcPr>
          <w:p>
            <w:pPr>
              <w:widowControl w:val="0"/>
              <w:spacing w:line="240" w:lineRule="auto"/>
            </w:pPr>
            <w:r>
              <w:rPr>
                <w:sz w:val="16"/>
                <w:szCs w:val="16"/>
              </w:rPr>
              <w:t xml:space="preserve">Read open campaigns, tags, categories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r>
      <w:tr>
        <w:trPr>
          <w:cantSplit w:val="0"/>
        </w:trPr>
        <w:tc>
          <w:tcPr>
            <w:tcW w:w="2580" w:type="dxa"/>
          </w:tcPr>
          <w:p>
            <w:pPr>
              <w:widowControl w:val="0"/>
              <w:spacing w:line="240" w:lineRule="auto"/>
            </w:pPr>
            <w:r>
              <w:rPr>
                <w:sz w:val="16"/>
                <w:szCs w:val="16"/>
              </w:rPr>
              <w:t xml:space="preserve">Register, edit, archive campaigns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r>
      <w:tr>
        <w:trPr>
          <w:cantSplit w:val="0"/>
        </w:trPr>
        <w:tc>
          <w:tcPr>
            <w:tcW w:w="2580" w:type="dxa"/>
          </w:tcPr>
          <w:p>
            <w:pPr>
              <w:widowControl w:val="0"/>
              <w:spacing w:line="240" w:lineRule="auto"/>
            </w:pPr>
            <w:r>
              <w:rPr>
                <w:sz w:val="16"/>
                <w:szCs w:val="16"/>
              </w:rPr>
              <w:t xml:space="preserve">Connect or remove own LinkedIn, share a campaign, submit and read own external shares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r>
      <w:tr>
        <w:trPr>
          <w:cantSplit w:val="0"/>
        </w:trPr>
        <w:tc>
          <w:tcPr>
            <w:tcW w:w="2580" w:type="dxa"/>
          </w:tcPr>
          <w:p>
            <w:pPr>
              <w:widowControl w:val="0"/>
              <w:spacing w:line="240" w:lineRule="auto"/>
            </w:pPr>
            <w:r>
              <w:rPr>
                <w:sz w:val="16"/>
                <w:szCs w:val="16"/>
              </w:rPr>
              <w:t xml:space="preserve">Review external shares (approve, reject, amplified)</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r>
      <w:tr>
        <w:trPr>
          <w:cantSplit w:val="0"/>
        </w:trPr>
        <w:tc>
          <w:tcPr>
            <w:tcW w:w="2580" w:type="dxa"/>
          </w:tcPr>
          <w:p>
            <w:pPr>
              <w:widowControl w:val="0"/>
              <w:spacing w:line="240" w:lineRule="auto"/>
            </w:pPr>
            <w:r>
              <w:rPr>
                <w:sz w:val="16"/>
                <w:szCs w:val="16"/>
              </w:rPr>
              <w:t xml:space="preserve">Point rules, adjust and reverse points (not own)</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r>
      <w:tr>
        <w:trPr>
          <w:cantSplit w:val="0"/>
        </w:trPr>
        <w:tc>
          <w:tcPr>
            <w:tcW w:w="2580" w:type="dxa"/>
          </w:tcPr>
          <w:p>
            <w:pPr>
              <w:widowControl w:val="0"/>
              <w:spacing w:line="240" w:lineRule="auto"/>
            </w:pPr>
            <w:r>
              <w:rPr>
                <w:sz w:val="16"/>
                <w:szCs w:val="16"/>
              </w:rPr>
              <w:t xml:space="preserve">Open leaderboards (company, BU, team, groups), headcount, weekly top three, own points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r>
      <w:tr>
        <w:trPr>
          <w:cantSplit w:val="0"/>
        </w:trPr>
        <w:tc>
          <w:tcPr>
            <w:tcW w:w="2580" w:type="dxa"/>
          </w:tcPr>
          <w:p>
            <w:pPr>
              <w:widowControl w:val="0"/>
              <w:spacing w:line="240" w:lineRule="auto"/>
            </w:pPr>
            <w:r>
              <w:rPr>
                <w:sz w:val="16"/>
                <w:szCs w:val="16"/>
              </w:rPr>
              <w:t xml:space="preserve">Team page and another person's points history</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Own team</w:t>
            </w:r>
          </w:p>
        </w:tc>
        <w:tc>
          <w:tcPr>
            <w:tcW w:w="1130" w:type="dxa"/>
          </w:tcPr>
          <w:p>
            <w:pPr>
              <w:widowControl w:val="0"/>
              <w:spacing w:line="240" w:lineRule="auto"/>
              <w:jc w:val="center"/>
            </w:pPr>
            <w:r>
              <w:rPr>
                <w:sz w:val="16"/>
                <w:szCs w:val="16"/>
              </w:rPr>
              <w:t xml:space="preserve">Own team</w:t>
            </w:r>
          </w:p>
        </w:tc>
        <w:tc>
          <w:tcPr>
            <w:tcW w:w="1130" w:type="dxa"/>
          </w:tcPr>
          <w:p>
            <w:pPr>
              <w:widowControl w:val="0"/>
              <w:spacing w:line="240" w:lineRule="auto"/>
              <w:jc w:val="center"/>
            </w:pPr>
            <w:r>
              <w:rPr>
                <w:sz w:val="16"/>
                <w:szCs w:val="16"/>
              </w:rPr>
              <w:t xml:space="preserve">Any</w:t>
            </w:r>
          </w:p>
        </w:tc>
        <w:tc>
          <w:tcPr>
            <w:tcW w:w="1130" w:type="dxa"/>
          </w:tcPr>
          <w:p>
            <w:pPr>
              <w:widowControl w:val="0"/>
              <w:spacing w:line="240" w:lineRule="auto"/>
              <w:jc w:val="center"/>
            </w:pPr>
            <w:r>
              <w:rPr>
                <w:sz w:val="16"/>
                <w:szCs w:val="16"/>
              </w:rPr>
              <w:t xml:space="preserve">Own team</w:t>
            </w:r>
          </w:p>
        </w:tc>
        <w:tc>
          <w:tcPr>
            <w:tcW w:w="1130" w:type="dxa"/>
          </w:tcPr>
          <w:p>
            <w:pPr>
              <w:widowControl w:val="0"/>
              <w:spacing w:line="240" w:lineRule="auto"/>
              <w:jc w:val="center"/>
            </w:pPr>
            <w:r>
              <w:rPr>
                <w:sz w:val="16"/>
                <w:szCs w:val="16"/>
              </w:rPr>
              <w:t xml:space="preserve">Own team</w:t>
            </w:r>
          </w:p>
        </w:tc>
      </w:tr>
      <w:tr>
        <w:trPr>
          <w:cantSplit w:val="0"/>
        </w:trPr>
        <w:tc>
          <w:tcPr>
            <w:tcW w:w="2580" w:type="dxa"/>
          </w:tcPr>
          <w:p>
            <w:pPr>
              <w:widowControl w:val="0"/>
              <w:spacing w:line="240" w:lineRule="auto"/>
            </w:pPr>
            <w:r>
              <w:rPr>
                <w:sz w:val="16"/>
                <w:szCs w:val="16"/>
              </w:rPr>
              <w:t xml:space="preserve">PO dashboard (GET /po/dashboard)</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r>
      <w:tr>
        <w:trPr>
          <w:cantSplit w:val="0"/>
        </w:trPr>
        <w:tc>
          <w:tcPr>
            <w:tcW w:w="2580" w:type="dxa"/>
          </w:tcPr>
          <w:p>
            <w:pPr>
              <w:widowControl w:val="0"/>
              <w:spacing w:line="240" w:lineRule="auto"/>
            </w:pPr>
            <w:r>
              <w:rPr>
                <w:sz w:val="16"/>
                <w:szCs w:val="16"/>
              </w:rPr>
              <w:t xml:space="preserve">Five role-gated dashboards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r>
      <w:tr>
        <w:trPr>
          <w:cantSplit w:val="0"/>
        </w:trPr>
        <w:tc>
          <w:tcPr>
            <w:tcW w:w="2580" w:type="dxa"/>
          </w:tcPr>
          <w:p>
            <w:pPr>
              <w:widowControl w:val="0"/>
              <w:spacing w:line="240" w:lineRule="auto"/>
            </w:pPr>
            <w:r>
              <w:rPr>
                <w:sz w:val="16"/>
                <w:szCs w:val="16"/>
              </w:rPr>
              <w:t xml:space="preserve">Person board and CSV export (names, emails)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Yes</w:t>
            </w:r>
          </w:p>
        </w:tc>
      </w:tr>
      <w:tr>
        <w:trPr>
          <w:cantSplit w:val="0"/>
        </w:trPr>
        <w:tc>
          <w:tcPr>
            <w:tcW w:w="2580" w:type="dxa"/>
          </w:tcPr>
          <w:p>
            <w:pPr>
              <w:widowControl w:val="0"/>
              <w:spacing w:line="240" w:lineRule="auto"/>
            </w:pPr>
            <w:r>
              <w:rPr>
                <w:sz w:val="16"/>
                <w:szCs w:val="16"/>
              </w:rPr>
              <w:t xml:space="preserve">Admin settings, kill switches, scheduler sync, failed announcements</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r>
      <w:tr>
        <w:trPr>
          <w:cantSplit w:val="0"/>
        </w:trPr>
        <w:tc>
          <w:tcPr>
            <w:tcW w:w="2580" w:type="dxa"/>
          </w:tcPr>
          <w:p>
            <w:pPr>
              <w:widowControl w:val="0"/>
              <w:spacing w:line="240" w:lineRule="auto"/>
            </w:pPr>
            <w:r>
              <w:rPr>
                <w:sz w:val="16"/>
                <w:szCs w:val="16"/>
              </w:rPr>
              <w:t xml:space="preserve">SLT reports (phase 2)</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No</w:t>
            </w:r>
          </w:p>
        </w:tc>
        <w:tc>
          <w:tcPr>
            <w:tcW w:w="1130" w:type="dxa"/>
          </w:tcPr>
          <w:p>
            <w:pPr>
              <w:widowControl w:val="0"/>
              <w:spacing w:line="240" w:lineRule="auto"/>
              <w:jc w:val="center"/>
            </w:pPr>
            <w:r>
              <w:rPr>
                <w:sz w:val="16"/>
                <w:szCs w:val="16"/>
              </w:rPr>
              <w:t xml:space="preserve">Yes</w:t>
            </w:r>
          </w:p>
        </w:tc>
        <w:tc>
          <w:tcPr>
            <w:tcW w:w="1130" w:type="dxa"/>
          </w:tcPr>
          <w:p>
            <w:pPr>
              <w:widowControl w:val="0"/>
              <w:spacing w:line="240" w:lineRule="auto"/>
              <w:jc w:val="center"/>
            </w:pPr>
            <w:r>
              <w:rPr>
                <w:sz w:val="16"/>
                <w:szCs w:val="16"/>
              </w:rPr>
              <w:t xml:space="preserve">No</w:t>
            </w:r>
          </w:p>
        </w:tc>
      </w:tr>
    </w:tbl>
    <w:p w:rsidR="00000000" w:rsidDel="00000000" w:rsidP="00000000" w:rsidRDefault="00000000" w:rsidRPr="00000000">
      <w:pPr>
        <w:rPr>
          <w:sz w:val="24"/>
          <w:szCs w:val="24"/>
        </w:rPr>
      </w:pPr>
      <w:r>
        <w:rPr>
          <w:sz w:val="24"/>
          <w:szCs w:val="24"/>
          <w:rtl w:val="0"/>
        </w:rPr>
        <w:t xml:space="preserve">Source: amplify-api/modules/auth/matrix.bal, 46 rows, default deny. The full role by route table is architecture/solution/Phase 1/activity-matrix.md. The matrix test (auth_matrix_test.bal) is generated from the matrix, so every row is exercised for every caller. This table lists actions as rows and actors as columns, which is the template table turned on its side so it fits the page.</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rtl w:val="0"/>
        </w:rPr>
      </w:r>
    </w:p>
    <w:p w:rsidR="00000000" w:rsidDel="00000000" w:rsidP="00000000" w:rsidRDefault="00000000" w:rsidRPr="00000000" w14:paraId="000000D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Resources </w:t>
      </w:r>
    </w:p>
    <w:p w:rsidR="00000000" w:rsidDel="00000000" w:rsidP="00000000" w:rsidRDefault="00000000" w:rsidRPr="00000000" w14:paraId="000000DE">
      <w:pPr>
        <w:rPr>
          <w:sz w:val="24"/>
          <w:szCs w:val="24"/>
        </w:rPr>
      </w:pPr>
      <w:r w:rsidDel="00000000" w:rsidR="00000000" w:rsidRPr="00000000">
        <w:rPr>
          <w:sz w:val="24"/>
          <w:szCs w:val="24"/>
          <w:rtl w:val="0"/>
        </w:rPr>
        <w:t xml:space="preserve">These are the resources that you have control over</w:t>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
      <w:tr>
        <w:trPr>
          <w:cantSplit w:val="0"/>
          <w:tblHeader w:val="0"/>
        </w:trPr>
        <w:tc>
          <w:tcPr>
            <w:tcW w:w="2400" w:type="dxa"/>
            <w:shd w:fill="d9d9d9" w:val="clear"/>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Assets</w:t>
            </w:r>
          </w:p>
        </w:tc>
        <w:tc>
          <w:tcPr>
            <w:tcW w:w="6960" w:type="dxa"/>
            <w:shd w:fill="d9d9d9" w:val="clear"/>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Description (usage, purpose, Authentication, authorizations, and security)</w:t>
            </w:r>
          </w:p>
        </w:tc>
      </w:tr>
      <w:tr>
        <w:trPr>
          <w:cantSplit w:val="0"/>
          <w:tblHeader w:val="0"/>
        </w:trPr>
        <w:tc>
          <w:tcPr>
            <w:tcW w:w="2400" w:type="dxa"/>
          </w:tcPr>
          <w:p w:rsidR="00000000" w:rsidDel="00000000" w:rsidP="00000000" w:rsidRDefault="00000000" w:rsidRPr="00000000" w14:paraId="000000E1">
            <w:pPr>
              <w:widowControl w:val="0"/>
              <w:spacing w:line="240" w:lineRule="auto"/>
              <w:jc w:val="left"/>
              <w:rPr/>
            </w:pPr>
            <w:r>
              <w:rPr>
                <w:sz w:val="18"/>
                <w:szCs w:val="18"/>
              </w:rPr>
              <w:t xml:space="preserve">PostgreSQL amplify database</w:t>
            </w:r>
          </w:p>
        </w:tc>
        <w:tc>
          <w:tcPr>
            <w:tcW w:w="6960" w:type="dxa"/>
          </w:tcPr>
          <w:p w:rsidR="00000000" w:rsidDel="00000000" w:rsidP="00000000" w:rsidRDefault="00000000" w:rsidRPr="00000000" w14:paraId="000000E2">
            <w:pPr>
              <w:widowControl w:val="0"/>
              <w:spacing w:line="240" w:lineRule="auto"/>
              <w:jc w:val="left"/>
              <w:rPr/>
            </w:pPr>
            <w:r>
              <w:rPr>
                <w:sz w:val="18"/>
                <w:szCs w:val="18"/>
              </w:rPr>
              <w:t xml:space="preserve">Schemas per context: campaign, connection (AES-256-GCM sealed member tokens in daily partitions), sharing, external_sharing, scoring (append-only ledger), recognition, announcement, messaging (outbox, idempotency keys), audit (monthly partitions, 5 year retention), config. Four roles: amplify_migrate, amplify_api, amplify_jobs, amplify_readonly (no grant in connection). Managed by Choreo (Aiven).</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PostgreSQL scheduler database</w:t>
            </w:r>
          </w:p>
        </w:tc>
        <w:tc>
          <w:tcPr>
            <w:tcW w:w="6960" w:type="dxa"/>
          </w:tcPr>
          <w:p w:rsidR="00000000" w:rsidDel="00000000" w:rsidP="00000000" w:rsidRDefault="00000000" w:rsidRPr="00000000">
            <w:pPr>
              <w:widowControl w:val="0"/>
              <w:spacing w:line="240" w:lineRule="auto"/>
              <w:jc w:val="left"/>
              <w:rPr/>
            </w:pPr>
            <w:r>
              <w:rPr>
                <w:sz w:val="18"/>
                <w:szCs w:val="18"/>
              </w:rPr>
              <w:t xml:space="preserve">The scheduler's own database and user, reached through the DSN secret (sslmode=require). Job definitions and 30 day history. No Amplify data.</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amplify-api</w:t>
            </w:r>
          </w:p>
        </w:tc>
        <w:tc>
          <w:tcPr>
            <w:tcW w:w="6960" w:type="dxa"/>
          </w:tcPr>
          <w:p w:rsidR="00000000" w:rsidDel="00000000" w:rsidP="00000000" w:rsidRDefault="00000000" w:rsidRPr="00000000">
            <w:pPr>
              <w:widowControl w:val="0"/>
              <w:spacing w:line="240" w:lineRule="auto"/>
              <w:jc w:val="left"/>
              <w:rPr/>
            </w:pPr>
            <w:r>
              <w:rPr>
                <w:sz w:val="18"/>
                <w:szCs w:val="18"/>
              </w:rPr>
              <w:t xml:space="preserve">Ballerina service on 9090. Verifies the backend JWT itself (RS256, gateway JWKS), enforces the activity matrix, serves all routes, holds the token key ring, calls LinkedIn for the OAuth exchange, reads the people directory, triggers jobs, syncs the scheduler. Published through the Choreo API proxy only.</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amplify-jobs</w:t>
            </w:r>
          </w:p>
        </w:tc>
        <w:tc>
          <w:tcPr>
            <w:tcW w:w="6960" w:type="dxa"/>
          </w:tcPr>
          <w:p w:rsidR="00000000" w:rsidDel="00000000" w:rsidP="00000000" w:rsidRDefault="00000000" w:rsidRPr="00000000">
            <w:pPr>
              <w:widowControl w:val="0"/>
              <w:spacing w:line="240" w:lineRule="auto"/>
              <w:jc w:val="left"/>
              <w:rPr/>
            </w:pPr>
            <w:r>
              <w:rPr>
                <w:sz w:val="18"/>
                <w:szCs w:val="18"/>
              </w:rPr>
              <w:t xml:space="preserve">Ballerina worker on 9091, Project visibility. Runs the outbox, calls LinkedIn (member tokens decrypted in memory), Novera, the Club webhook, scores points, keeps partitions, rebuilds recognition. Endpoints /runs, /maintenance/partitions and /maintenance/rebuild-recognition have no authentication.</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amplify-scheduler</w:t>
            </w:r>
          </w:p>
        </w:tc>
        <w:tc>
          <w:tcPr>
            <w:tcW w:w="6960" w:type="dxa"/>
          </w:tcPr>
          <w:p w:rsidR="00000000" w:rsidDel="00000000" w:rsidP="00000000" w:rsidRDefault="00000000" w:rsidRPr="00000000">
            <w:pPr>
              <w:widowControl w:val="0"/>
              <w:spacing w:line="240" w:lineRule="auto"/>
              <w:jc w:val="left"/>
              <w:rPr/>
            </w:pPr>
            <w:r>
              <w:rPr>
                <w:sz w:val="18"/>
                <w:szCs w:val="18"/>
              </w:rPr>
              <w:t xml:space="preserve">akorn/scheduler 1.7.8 pinned by tag and digest, UID 10014, Project visibility. REST API and UI with no authentication. Holds two jobs, amplify-run and amplify-maintenance-partitions.</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Choreo API proxy configuration</w:t>
            </w:r>
          </w:p>
        </w:tc>
        <w:tc>
          <w:tcPr>
            <w:tcW w:w="6960" w:type="dxa"/>
          </w:tcPr>
          <w:p w:rsidR="00000000" w:rsidDel="00000000" w:rsidP="00000000" w:rsidRDefault="00000000" w:rsidRPr="00000000">
            <w:pPr>
              <w:widowControl w:val="0"/>
              <w:spacing w:line="240" w:lineRule="auto"/>
              <w:jc w:val="left"/>
              <w:rPr/>
            </w:pPr>
            <w:r>
              <w:rPr>
                <w:sz w:val="18"/>
                <w:szCs w:val="18"/>
              </w:rPr>
              <w:t xml:space="preserve">Scopes per resource, rate limits (not yet set or tested, rate-limiting.md P2 to P5), backend JWT issuer, audience and JWKS URL given to amplify-api.</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One WSO2 Amplify module</w:t>
            </w:r>
          </w:p>
        </w:tc>
        <w:tc>
          <w:tcPr>
            <w:tcW w:w="6960" w:type="dxa"/>
          </w:tcPr>
          <w:p w:rsidR="00000000" w:rsidDel="00000000" w:rsidP="00000000" w:rsidRDefault="00000000" w:rsidRPr="00000000">
            <w:pPr>
              <w:widowControl w:val="0"/>
              <w:spacing w:line="240" w:lineRule="auto"/>
              <w:jc w:val="left"/>
              <w:rPr/>
            </w:pPr>
            <w:r>
              <w:rPr>
                <w:sz w:val="18"/>
                <w:szCs w:val="18"/>
              </w:rPr>
              <w:t xml:space="preserve">React module in the One WSO2 SPA (separate repo). Hides screens by role as a convenience. The backend is the gate. Web headers, session timeout and logout belong to One WSO2.</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Secrets</w:t>
            </w:r>
          </w:p>
        </w:tc>
        <w:tc>
          <w:tcPr>
            <w:tcW w:w="6960" w:type="dxa"/>
          </w:tcPr>
          <w:p w:rsidR="00000000" w:rsidDel="00000000" w:rsidP="00000000" w:rsidRDefault="00000000" w:rsidRPr="00000000">
            <w:pPr>
              <w:widowControl w:val="0"/>
              <w:spacing w:line="240" w:lineRule="auto"/>
              <w:jc w:val="left"/>
              <w:rPr/>
            </w:pPr>
            <w:r>
              <w:rPr>
                <w:sz w:val="18"/>
                <w:szCs w:val="18"/>
              </w:rPr>
              <w:t xml:space="preserve">Choreo Secrets: TOKENKEYS and TOKENCURRENTKEYID, LinkedIn client secret, Club webhook URL, database passwords, scheduler DSN, Novera client secret, people-app client secret.</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Token encryption key ring</w:t>
            </w:r>
          </w:p>
        </w:tc>
        <w:tc>
          <w:tcPr>
            <w:tcW w:w="6960" w:type="dxa"/>
          </w:tcPr>
          <w:p w:rsidR="00000000" w:rsidDel="00000000" w:rsidP="00000000" w:rsidRDefault="00000000" w:rsidRPr="00000000">
            <w:pPr>
              <w:widowControl w:val="0"/>
              <w:spacing w:line="240" w:lineRule="auto"/>
              <w:jc w:val="left"/>
              <w:rPr/>
            </w:pPr>
            <w:r>
              <w:rPr>
                <w:sz w:val="18"/>
                <w:szCs w:val="18"/>
              </w:rPr>
              <w:t xml:space="preserve">keyId:base64Key pairs, 32-byte keys. Held by amplify-api (seals at connect) and amplify-jobs (opens and re-seals). Rotation re-encrypts rows.</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Audit log</w:t>
            </w:r>
          </w:p>
        </w:tc>
        <w:tc>
          <w:tcPr>
            <w:tcW w:w="6960" w:type="dxa"/>
          </w:tcPr>
          <w:p w:rsidR="00000000" w:rsidDel="00000000" w:rsidP="00000000" w:rsidRDefault="00000000" w:rsidRPr="00000000">
            <w:pPr>
              <w:widowControl w:val="0"/>
              <w:spacing w:line="240" w:lineRule="auto"/>
              <w:jc w:val="left"/>
              <w:rPr/>
            </w:pPr>
            <w:r>
              <w:rPr>
                <w:sz w:val="18"/>
                <w:szCs w:val="18"/>
              </w:rPr>
              <w:t xml:space="preserve">audit.audit_log: actor, roles, action, entity, outcome, before and after (changed fields), reason, correlation id. Written on every write and every denial. Reads that succeed are not audited.</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In-memory caches</w:t>
            </w:r>
          </w:p>
        </w:tc>
        <w:tc>
          <w:tcPr>
            <w:tcW w:w="6960" w:type="dxa"/>
          </w:tcPr>
          <w:p w:rsidR="00000000" w:rsidDel="00000000" w:rsidP="00000000" w:rsidRDefault="00000000" w:rsidRPr="00000000">
            <w:pPr>
              <w:widowControl w:val="0"/>
              <w:spacing w:line="240" w:lineRule="auto"/>
              <w:jc w:val="left"/>
              <w:rPr/>
            </w:pPr>
            <w:r>
              <w:rPr>
                <w:sz w:val="18"/>
                <w:szCs w:val="18"/>
              </w:rPr>
              <w:t xml:space="preserve">People directory index (3 days), employee count (7 days), weekly totals (2 hours), dashboard snapshot (60 s), JWKS keys. Memory only, never written to the database or logs.</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Local stack and build files</w:t>
            </w:r>
          </w:p>
        </w:tc>
        <w:tc>
          <w:tcPr>
            <w:tcW w:w="6960" w:type="dxa"/>
          </w:tcPr>
          <w:p w:rsidR="00000000" w:rsidDel="00000000" w:rsidP="00000000" w:rsidRDefault="00000000" w:rsidRPr="00000000">
            <w:pPr>
              <w:widowControl w:val="0"/>
              <w:spacing w:line="240" w:lineRule="auto"/>
              <w:jc w:val="left"/>
              <w:rPr/>
            </w:pPr>
            <w:r>
              <w:rPr>
                <w:sz w:val="18"/>
                <w:szCs w:val="18"/>
              </w:rPr>
              <w:t xml:space="preserve">compose.yaml, local/* mocks and dev-jwt tooling, Dockerfiles pinned by digest, scripts/check-*.sh gates.</w:t>
            </w:r>
          </w:p>
        </w:tc>
      </w:tr>
    </w:tbl>
    <w:p w:rsidR="00000000" w:rsidDel="00000000" w:rsidP="00000000" w:rsidRDefault="00000000" w:rsidRPr="00000000" w14:paraId="000000E5">
      <w:pPr>
        <w:rPr>
          <w:b w:val="1"/>
          <w:bCs w:val="1"/>
          <w:sz w:val="24"/>
          <w:szCs w:val="24"/>
        </w:rPr>
      </w:pPr>
      <w:r w:rsidDel="00000000" w:rsidR="00000000" w:rsidRPr="00000000">
        <w:rPr>
          <w:b w:val="1"/>
          <w:bCs w:val="1"/>
          <w:sz w:val="24"/>
          <w:szCs w:val="24"/>
          <w:rtl w:val="0"/>
        </w:rPr>
        <w:t xml:space="preserve">Dependencies</w:t>
      </w:r>
    </w:p>
    <w:p w:rsidR="00000000" w:rsidDel="00000000" w:rsidP="00000000" w:rsidRDefault="00000000" w:rsidRPr="00000000" w14:paraId="000000E6">
      <w:pPr>
        <w:rPr>
          <w:b w:val="1"/>
          <w:bCs w:val="1"/>
          <w:sz w:val="24"/>
          <w:szCs w:val="24"/>
        </w:rPr>
      </w:pPr>
      <w:r w:rsidDel="00000000" w:rsidR="00000000" w:rsidRPr="00000000">
        <w:rPr>
          <w:sz w:val="24"/>
          <w:szCs w:val="24"/>
          <w:rtl w:val="0"/>
        </w:rPr>
        <w:t xml:space="preserve">These are the resources that you don’t have control over</w:t>
      </w:r>
      <w:r w:rsidDel="00000000" w:rsidR="00000000" w:rsidRPr="00000000">
        <w:rPr>
          <w:rtl w:val="0"/>
        </w:rPr>
      </w:r>
    </w:p>
    <w:tbl>
      <w:tblPr>
        <w:tblStyle w:val="Table6"/>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
      <w:tr>
        <w:trPr>
          <w:cantSplit w:val="0"/>
          <w:tblHeader w:val="0"/>
        </w:trPr>
        <w:tc>
          <w:tcPr>
            <w:tcW w:w="2400" w:type="dxa"/>
            <w:shd w:fill="d9d9d9" w:val="clear"/>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Dependency</w:t>
            </w:r>
          </w:p>
        </w:tc>
        <w:tc>
          <w:tcPr>
            <w:tcW w:w="6960" w:type="dxa"/>
            <w:shd w:fill="d9d9d9" w:val="clear"/>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Description (usage, purpose, Authentication, authorizations, and security)</w:t>
            </w:r>
          </w:p>
        </w:tc>
      </w:tr>
      <w:tr>
        <w:trPr>
          <w:cantSplit w:val="0"/>
          <w:tblHeader w:val="0"/>
        </w:trPr>
        <w:tc>
          <w:tcPr>
            <w:tcW w:w="2400" w:type="dxa"/>
          </w:tcPr>
          <w:p w:rsidR="00000000" w:rsidDel="00000000" w:rsidP="00000000" w:rsidRDefault="00000000" w:rsidRPr="00000000" w14:paraId="000000E9">
            <w:pPr>
              <w:widowControl w:val="0"/>
              <w:spacing w:line="240" w:lineRule="auto"/>
              <w:jc w:val="left"/>
              <w:rPr/>
            </w:pPr>
            <w:r>
              <w:rPr>
                <w:sz w:val="18"/>
                <w:szCs w:val="18"/>
              </w:rPr>
              <w:t xml:space="preserve">Asgardeo</w:t>
            </w:r>
          </w:p>
        </w:tc>
        <w:tc>
          <w:tcPr>
            <w:tcW w:w="6960" w:type="dxa"/>
          </w:tcPr>
          <w:p w:rsidR="00000000" w:rsidDel="00000000" w:rsidP="00000000" w:rsidRDefault="00000000" w:rsidRPr="00000000" w14:paraId="000000EA">
            <w:pPr>
              <w:widowControl w:val="0"/>
              <w:spacing w:line="240" w:lineRule="auto"/>
              <w:jc w:val="left"/>
              <w:rPr/>
            </w:pPr>
            <w:r>
              <w:rPr>
                <w:sz w:val="18"/>
                <w:szCs w:val="18"/>
              </w:rPr>
              <w:t xml:space="preserve">Employee sign-in, access token, groups claim that carries amplify_* roles. An outage blocks sign-in. A wrong group grant escalates a role. Org lifecycle, MFA and token lifetime are set in the Asgardeo console (not verified here). Non-prod uses a separate org (ADR-008).</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Choreo</w:t>
            </w:r>
          </w:p>
        </w:tc>
        <w:tc>
          <w:tcPr>
            <w:tcW w:w="6960" w:type="dxa"/>
          </w:tcPr>
          <w:p w:rsidR="00000000" w:rsidDel="00000000" w:rsidP="00000000" w:rsidRDefault="00000000" w:rsidRPr="00000000">
            <w:pPr>
              <w:widowControl w:val="0"/>
              <w:spacing w:line="240" w:lineRule="auto"/>
              <w:jc w:val="left"/>
              <w:rPr/>
            </w:pPr>
            <w:r>
              <w:rPr>
                <w:sz w:val="18"/>
                <w:szCs w:val="18"/>
              </w:rPr>
              <w:t xml:space="preserve">Hosting, API proxy and gateway, backend JWT signing keys, secrets, Project network, logs. A platform compromise defeats the cell. Whether Project visibility and in-Project transport are enforced as the descriptors say is assumed, not verified.</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Aiven PostgreSQL (via Choreo)</w:t>
            </w:r>
          </w:p>
        </w:tc>
        <w:tc>
          <w:tcPr>
            <w:tcW w:w="6960" w:type="dxa"/>
          </w:tcPr>
          <w:p w:rsidR="00000000" w:rsidDel="00000000" w:rsidP="00000000" w:rsidRDefault="00000000" w:rsidRPr="00000000">
            <w:pPr>
              <w:widowControl w:val="0"/>
              <w:spacing w:line="240" w:lineRule="auto"/>
              <w:jc w:val="left"/>
              <w:rPr/>
            </w:pPr>
            <w:r>
              <w:rPr>
                <w:sz w:val="18"/>
                <w:szCs w:val="18"/>
              </w:rPr>
              <w:t xml:space="preserve">Managed PostgreSQL 18, backups held by the provider, TLS. The CA file mount per environment is a console step that is still open.</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LinkedIn</w:t>
            </w:r>
          </w:p>
        </w:tc>
        <w:tc>
          <w:tcPr>
            <w:tcW w:w="6960" w:type="dxa"/>
          </w:tcPr>
          <w:p w:rsidR="00000000" w:rsidDel="00000000" w:rsidP="00000000" w:rsidRDefault="00000000" w:rsidRPr="00000000">
            <w:pPr>
              <w:widowControl w:val="0"/>
              <w:spacing w:line="240" w:lineRule="auto"/>
              <w:jc w:val="left"/>
              <w:rPr/>
            </w:pPr>
            <w:r>
              <w:rPr>
                <w:sz w:val="18"/>
                <w:szCs w:val="18"/>
              </w:rPr>
              <w:t xml:space="preserve">OAuth with scopes openid profile w_member_social, userinfo, JWKS, POST /rest/posts (LinkedIn-Version 202610). Write-only scope, so Amplify cannot see a deleted share (ADR-018). The developer app belongs to a person because LinkedIn has no service accounts.</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Google Chat webhook (Club space)</w:t>
            </w:r>
          </w:p>
        </w:tc>
        <w:tc>
          <w:tcPr>
            <w:tcW w:w="6960" w:type="dxa"/>
          </w:tcPr>
          <w:p w:rsidR="00000000" w:rsidDel="00000000" w:rsidP="00000000" w:rsidRDefault="00000000" w:rsidRPr="00000000">
            <w:pPr>
              <w:widowControl w:val="0"/>
              <w:spacing w:line="240" w:lineRule="auto"/>
              <w:jc w:val="left"/>
              <w:rPr/>
            </w:pPr>
            <w:r>
              <w:rPr>
                <w:sz w:val="18"/>
                <w:szCs w:val="18"/>
              </w:rPr>
              <w:t xml:space="preserve">The webhook URL is a bearer secret. Anyone who holds it can post as Amplify.</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Novera (po-agent)</w:t>
            </w:r>
          </w:p>
        </w:tc>
        <w:tc>
          <w:tcPr>
            <w:tcW w:w="6960" w:type="dxa"/>
          </w:tcPr>
          <w:p w:rsidR="00000000" w:rsidDel="00000000" w:rsidP="00000000" w:rsidRDefault="00000000" w:rsidRPr="00000000">
            <w:pPr>
              <w:widowControl w:val="0"/>
              <w:spacing w:line="240" w:lineRule="auto"/>
              <w:jc w:val="left"/>
              <w:rPr/>
            </w:pPr>
            <w:r>
              <w:rPr>
                <w:sz w:val="18"/>
                <w:szCs w:val="18"/>
              </w:rPr>
              <w:t xml:space="preserve">WSO2-owned Google Chat agent. POST /internal/notifications sends one card per Novera user. Authenticated only by the Choreo gateway subscription. Answers 202 before sending. Novera itself calls an LLM provider and Google Chat. Those parts are outside this model.</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people-app directory</w:t>
            </w:r>
          </w:p>
        </w:tc>
        <w:tc>
          <w:tcPr>
            <w:tcW w:w="6960" w:type="dxa"/>
          </w:tcPr>
          <w:p w:rsidR="00000000" w:rsidDel="00000000" w:rsidP="00000000" w:rsidRDefault="00000000" w:rsidRPr="00000000">
            <w:pPr>
              <w:widowControl w:val="0"/>
              <w:spacing w:line="240" w:lineRule="auto"/>
              <w:jc w:val="left"/>
              <w:rPr/>
            </w:pPr>
            <w:r>
              <w:rPr>
                <w:sz w:val="18"/>
                <w:szCs w:val="18"/>
              </w:rPr>
              <w:t xml:space="preserve">WSO2-owned employee directory. GET /employees/basic-info returns every current employee. Service clients are admitted by decoding the gateway assertion without verifying its signature (AMP-R9).</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One WSO2 platform</w:t>
            </w:r>
          </w:p>
        </w:tc>
        <w:tc>
          <w:tcPr>
            <w:tcW w:w="6960" w:type="dxa"/>
          </w:tcPr>
          <w:p w:rsidR="00000000" w:rsidDel="00000000" w:rsidP="00000000" w:rsidRDefault="00000000" w:rsidRPr="00000000">
            <w:pPr>
              <w:widowControl w:val="0"/>
              <w:spacing w:line="240" w:lineRule="auto"/>
              <w:jc w:val="left"/>
              <w:rPr/>
            </w:pPr>
            <w:r>
              <w:rPr>
                <w:sz w:val="18"/>
                <w:szCs w:val="18"/>
              </w:rPr>
              <w:t xml:space="preserve">Serves the SPA, owns web headers, session timeout, logout, Clear-Site-Data and the Asgardeo SDK integration.</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akorn/scheduler image</w:t>
            </w:r>
          </w:p>
        </w:tc>
        <w:tc>
          <w:tcPr>
            <w:tcW w:w="6960" w:type="dxa"/>
          </w:tcPr>
          <w:p w:rsidR="00000000" w:rsidDel="00000000" w:rsidP="00000000" w:rsidRDefault="00000000" w:rsidRPr="00000000">
            <w:pPr>
              <w:widowControl w:val="0"/>
              <w:spacing w:line="240" w:lineRule="auto"/>
              <w:jc w:val="left"/>
              <w:rPr/>
            </w:pPr>
            <w:r>
              <w:rPr>
                <w:sz w:val="18"/>
                <w:szCs w:val="18"/>
              </w:rPr>
              <w:t xml:space="preserve">Third-party open source, single maintainer, no authentication by design (ADR-026). Pinned by tag and digest.</w:t>
            </w:r>
          </w:p>
        </w:tc>
      </w:tr>
      <w:tr>
        <w:trPr>
          <w:cantSplit w:val="0"/>
          <w:tblHeader w:val="0"/>
        </w:trPr>
        <w:tc>
          <w:tcPr>
            <w:tcW w:w="2400" w:type="dxa"/>
          </w:tcPr>
          <w:p w:rsidR="00000000" w:rsidDel="00000000" w:rsidP="00000000" w:rsidRDefault="00000000" w:rsidRPr="00000000">
            <w:pPr>
              <w:widowControl w:val="0"/>
              <w:spacing w:line="240" w:lineRule="auto"/>
              <w:jc w:val="left"/>
              <w:rPr/>
            </w:pPr>
            <w:r>
              <w:rPr>
                <w:sz w:val="18"/>
                <w:szCs w:val="18"/>
              </w:rPr>
              <w:t xml:space="preserve">Google Chat API and Anthropic API behind Novera</w:t>
            </w:r>
          </w:p>
        </w:tc>
        <w:tc>
          <w:tcPr>
            <w:tcW w:w="6960" w:type="dxa"/>
          </w:tcPr>
          <w:p w:rsidR="00000000" w:rsidDel="00000000" w:rsidP="00000000" w:rsidRDefault="00000000" w:rsidRPr="00000000">
            <w:pPr>
              <w:widowControl w:val="0"/>
              <w:spacing w:line="240" w:lineRule="auto"/>
              <w:jc w:val="left"/>
              <w:rPr/>
            </w:pPr>
            <w:r>
              <w:rPr>
                <w:sz w:val="18"/>
                <w:szCs w:val="18"/>
              </w:rPr>
              <w:t xml:space="preserve">Novera reaches these services and Amplify does not. Listed so reviewers see the whole chain. Amplify sends plain campaign text and calls no LLM.</w:t>
            </w:r>
          </w:p>
        </w:tc>
      </w:tr>
    </w:tbl>
    <w:p w:rsidR="00000000" w:rsidDel="00000000" w:rsidP="00000000" w:rsidRDefault="00000000" w:rsidRPr="00000000" w14:paraId="000000ED">
      <w:pPr>
        <w:pStyle w:val="Heading1"/>
        <w:spacing w:before="400" w:lineRule="auto"/>
        <w:rPr>
          <w:sz w:val="40"/>
          <w:szCs w:val="40"/>
        </w:rPr>
      </w:pPr>
      <w:bookmarkStart w:colFirst="0" w:colLast="0" w:name="_q1bn5qiyvu9b" w:id="13"/>
      <w:bookmarkEnd w:id="13"/>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before="400" w:lineRule="auto"/>
        <w:rPr>
          <w:sz w:val="40"/>
          <w:szCs w:val="40"/>
        </w:rPr>
      </w:pPr>
      <w:bookmarkStart w:colFirst="0" w:colLast="0" w:name="_ob4v4z911ldw" w:id="14"/>
      <w:bookmarkEnd w:id="14"/>
      <w:r w:rsidDel="00000000" w:rsidR="00000000" w:rsidRPr="00000000">
        <w:rPr>
          <w:sz w:val="40"/>
          <w:szCs w:val="40"/>
          <w:rtl w:val="0"/>
        </w:rPr>
        <w:t xml:space="preserve">Threats and Mitigations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spacing w:after="120" w:lineRule="auto"/>
        <w:rPr>
          <w:sz w:val="32"/>
          <w:szCs w:val="32"/>
        </w:rPr>
      </w:pPr>
      <w:bookmarkStart w:colFirst="0" w:colLast="0" w:name="_8eg2efqzmbx1" w:id="15"/>
      <w:bookmarkEnd w:id="15"/>
      <w:r w:rsidDel="00000000" w:rsidR="00000000" w:rsidRPr="00000000">
        <w:rPr>
          <w:sz w:val="32"/>
          <w:szCs w:val="32"/>
          <w:rtl w:val="0"/>
        </w:rPr>
        <w:t xml:space="preserve">Out-of-Scope Risks or Inherited Risks</w:t>
      </w:r>
    </w:p>
    <w:p w:rsidR="00000000" w:rsidDel="00000000" w:rsidP="00000000" w:rsidRDefault="00000000" w:rsidRPr="00000000" w14:paraId="000000F1">
      <w:pPr>
        <w:rPr/>
      </w:pPr>
      <w:r>
        <w:rPr>
          <w:rtl w:val="0"/>
        </w:rPr>
        <w:t xml:space="preserve">Risks beyond the scope of this threat model, or inherited from the platforms Amplify runs on.</w:t>
      </w:r>
    </w:p>
    <w:p w:rsidR="00000000" w:rsidDel="00000000" w:rsidP="00000000" w:rsidRDefault="00000000" w:rsidRPr="00000000" w14:paraId="000000F2">
      <w:pPr>
        <w:numPr>
          <w:ilvl w:val="0"/>
          <w:numId w:val="1"/>
        </w:numPr>
        <w:ind w:left="720" w:hanging="360"/>
      </w:pPr>
      <w:r>
        <w:rPr>
          <w:rtl w:val="0"/>
        </w:rPr>
        <w:t xml:space="preserve">Manipulation of the user's local network (DNS, BGP) to intercept the browser to proxy traffic. TLS between the browser and the proxy is the control. HSTS and other headers are owned by One WSO2 and the Choreo proxy.</w:t>
      </w:r>
    </w:p>
    <w:p w:rsidR="00000000" w:rsidDel="00000000" w:rsidP="00000000" w:rsidRDefault="00000000" w:rsidRPr="00000000" w14:paraId="000000F3">
      <w:pPr>
        <w:numPr>
          <w:ilvl w:val="0"/>
          <w:numId w:val="1"/>
        </w:numPr>
        <w:ind w:left="720" w:hanging="360"/>
      </w:pPr>
      <w:r>
        <w:rPr>
          <w:rtl w:val="0"/>
        </w:rPr>
        <w:t xml:space="preserve">Asgardeo authentication risks: account lifecycle, MFA enforcement, password policy, who is placed in the amplify_* groups, and access token lifetime. Set in the Asgardeo console. Not verified from the repository.</w:t>
      </w:r>
    </w:p>
    <w:p w:rsidR="00000000" w:rsidDel="00000000" w:rsidP="00000000" w:rsidRDefault="00000000" w:rsidRPr="00000000" w14:paraId="000000F4">
      <w:pPr>
        <w:numPr>
          <w:ilvl w:val="0"/>
          <w:numId w:val="1"/>
        </w:numPr>
        <w:ind w:left="720" w:hanging="360"/>
      </w:pPr>
      <w:r>
        <w:rPr>
          <w:rtl w:val="0"/>
        </w:rPr>
        <w:t xml:space="preserve">Stolen tokens: a stolen Asgardeo access token works until it expires. Whether One WSO2 logout invalidates it is open (checklist item 7). Amplify verifies tokens on every call and cannot revoke one.</w:t>
      </w:r>
    </w:p>
    <w:p w:rsidR="00000000" w:rsidDel="00000000" w:rsidP="00000000" w:rsidRDefault="00000000" w:rsidRPr="00000000" w14:paraId="000000F5">
      <w:pPr>
        <w:numPr>
          <w:ilvl w:val="0"/>
          <w:numId w:val="1"/>
        </w:numPr>
        <w:ind w:left="720" w:hanging="360"/>
      </w:pPr>
      <w:r>
        <w:rPr>
          <w:rtl w:val="0"/>
        </w:rPr>
        <w:t xml:space="preserve">Misuse by authorized people: screen sharing, forwarded CSV files, and screenshots of the open boards are a data handling matter. The threats where Amplify can limit the damage are in interactions 09, 11 and 12.</w:t>
      </w:r>
    </w:p>
    <w:p w:rsidR="00000000" w:rsidDel="00000000" w:rsidP="00000000" w:rsidRDefault="00000000" w:rsidRPr="00000000" w14:paraId="000000F6">
      <w:pPr>
        <w:numPr>
          <w:ilvl w:val="0"/>
          <w:numId w:val="1"/>
        </w:numPr>
        <w:ind w:left="720" w:hanging="360"/>
      </w:pPr>
      <w:r>
        <w:rPr>
          <w:rtl w:val="0"/>
        </w:rPr>
        <w:t xml:space="preserve">The employee's device and browser, and the One WSO2 SPA itself (XSS in other modules, session storage, headers, logout). Owned by One WSO2.</w:t>
      </w:r>
    </w:p>
    <w:p w:rsidR="00000000" w:rsidDel="00000000" w:rsidP="00000000" w:rsidRDefault="00000000" w:rsidRPr="00000000" w14:paraId="000000F7">
      <w:pPr>
        <w:numPr>
          <w:ilvl w:val="0"/>
          <w:numId w:val="1"/>
        </w:numPr>
        <w:ind w:left="720" w:hanging="360"/>
      </w:pPr>
      <w:r>
        <w:rPr>
          <w:rtl w:val="0"/>
        </w:rPr>
        <w:t xml:space="preserve">Service provider risks: Choreo and Aiven isolation and patching, LinkedIn terms and API sunsets, Google Chat quotas, Novera hosting and its LLM use, and people-app hosting.</w:t>
      </w:r>
    </w:p>
    <w:p w:rsidR="00000000" w:rsidDel="00000000" w:rsidP="00000000" w:rsidRDefault="00000000" w:rsidRPr="00000000">
      <w:pPr>
        <w:numPr>
          <w:ilvl w:val="0"/>
          <w:numId w:val="1"/>
        </w:numPr>
        <w:ind w:left="720" w:hanging="360"/>
      </w:pPr>
      <w:r>
        <w:rPr>
          <w:rtl w:val="0"/>
        </w:rPr>
        <w:t xml:space="preserve">Phase 2 and later features that do not exist yet: Coin issuance, Community Management sync, share verification, SLT reports, the data deletion path (ADR-016). Their endpoints, where deployed, are covered.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sectPr>
          <w:headerReference r:id="rId18" w:type="default"/>
          <w:headerReference r:id="rId19" w:type="first"/>
          <w:footerReference r:id="rId20" w:type="default"/>
          <w:footerReference r:id="rId2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FA">
      <w:pPr>
        <w:pStyle w:val="Heading2"/>
        <w:spacing w:after="120" w:lineRule="auto"/>
        <w:rPr>
          <w:sz w:val="32"/>
          <w:szCs w:val="32"/>
        </w:rPr>
      </w:pPr>
      <w:bookmarkStart w:colFirst="0" w:colLast="0" w:name="_p1rd31xq9wvi" w:id="16"/>
      <w:bookmarkEnd w:id="16"/>
      <w:r w:rsidDel="00000000" w:rsidR="00000000" w:rsidRPr="00000000">
        <w:rPr>
          <w:sz w:val="32"/>
          <w:szCs w:val="32"/>
          <w:rtl w:val="0"/>
        </w:rPr>
        <w:t xml:space="preserve">Interactions</w:t>
      </w:r>
    </w:p>
    <w:p w:rsidR="00000000" w:rsidDel="00000000" w:rsidP="00000000" w:rsidRDefault="00000000" w:rsidRPr="00000000" w14:paraId="000000FB">
      <w:pPr>
        <w:pStyle w:val="Heading3"/>
        <w:spacing w:before="320" w:lineRule="auto"/>
        <w:rPr>
          <w:b w:val="0"/>
          <w:bCs w:val="0"/>
          <w:color w:val="434343"/>
        </w:rPr>
      </w:pPr>
      <w:r>
        <w:rPr>
          <w:b w:val="0"/>
          <w:bCs w:val="0"/>
          <w:rtl w:val="0"/>
        </w:rPr>
        <w:t xml:space="preserve">01: Sign-in and the shared API request path</w:t>
      </w:r>
    </w:p>
    <w:p w:rsidR="00000000" w:rsidDel="00000000" w:rsidP="00000000" w:rsidRDefault="00000000" w:rsidRPr="00000000" w14:paraId="000000FC">
      <w:pPr>
        <w:rPr>
          <w:b w:val="1"/>
          <w:bCs w:val="1"/>
        </w:rPr>
      </w:pPr>
      <w:r>
        <w:rPr>
          <w:b w:val="1"/>
          <w:bCs w:val="1"/>
          <w:rtl w:val="0"/>
        </w:rPr>
        <w:t xml:space="preserve">Description</w:t>
      </w:r>
    </w:p>
    <w:p w:rsidR="00000000" w:rsidDel="00000000" w:rsidP="00000000" w:rsidRDefault="00000000" w:rsidRPr="00000000" w14:paraId="000000FD">
      <w:pPr>
        <w:rPr/>
      </w:pPr>
      <w:r>
        <w:rPr>
          <w:rtl w:val="0"/>
        </w:rPr>
        <w:t xml:space="preserve">An employee or role holder signs in to One WSO2 with Asgardeo and calls the Amplify API through the Choreo API proxy. The proxy validates the Asgardeo access token, applies scopes and rate limits, and forwards a backend JWT in x-jwt-assertion. amplify-api verifies that JWT itself against the gateway JWKS and applies the activity matrix before any use case runs.</w:t>
      </w:r>
    </w:p>
    <w:p w:rsidR="00000000" w:rsidDel="00000000" w:rsidP="00000000" w:rsidRDefault="00000000" w:rsidRPr="00000000">
      <w:pPr>
        <w:rPr/>
      </w:pPr>
    </w:p>
    <w:p w:rsidR="00000000" w:rsidDel="00000000" w:rsidP="00000000" w:rsidRDefault="00000000" w:rsidRPr="00000000" w14:paraId="000000FF">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1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14:paraId="00000101">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14:paraId="00000102">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14:paraId="00000103">
            <w:pPr>
              <w:widowControl w:val="0"/>
              <w:spacing w:line="240" w:lineRule="auto"/>
              <w:jc w:val="left"/>
              <w:rPr/>
            </w:pPr>
            <w:r>
              <w:t xml:space="preserve">Employee or role holder (browser)</w:t>
            </w:r>
          </w:p>
        </w:tc>
        <w:tc>
          <w:tcPr/>
          <w:p w:rsidR="00000000" w:rsidDel="00000000" w:rsidP="00000000" w:rsidRDefault="00000000" w:rsidRPr="00000000" w14:paraId="00000104">
            <w:pPr>
              <w:widowControl w:val="0"/>
              <w:spacing w:line="240" w:lineRule="auto"/>
              <w:jc w:val="left"/>
              <w:rPr/>
            </w:pPr>
            <w:r>
              <w:t xml:space="preserve">One WSO2 SPA, Asgardeo, Choreo API proxy</w:t>
            </w:r>
          </w:p>
        </w:tc>
        <w:tc>
          <w:tcPr/>
          <w:p w:rsidR="00000000" w:rsidDel="00000000" w:rsidP="00000000" w:rsidRDefault="00000000" w:rsidRPr="00000000" w14:paraId="00000105">
            <w:pPr>
              <w:widowControl w:val="0"/>
              <w:spacing w:line="240" w:lineRule="auto"/>
              <w:jc w:val="left"/>
              <w:rPr/>
            </w:pPr>
            <w:r>
              <w:t xml:space="preserve">amplify-api, PostgreSQL</w:t>
            </w:r>
          </w:p>
        </w:tc>
      </w:tr>
    </w:tbl>
    <w:p w:rsidR="00000000" w:rsidDel="00000000" w:rsidP="00000000" w:rsidRDefault="00000000" w:rsidRPr="00000000">
      <w:pPr>
        <w:rPr/>
      </w:pPr>
    </w:p>
    <w:p w:rsidR="00000000" w:rsidDel="00000000" w:rsidP="00000000" w:rsidRDefault="00000000" w:rsidRPr="00000000" w14:paraId="00000107">
      <w:pPr>
        <w:rPr>
          <w:b w:val="1"/>
          <w:bCs w:val="1"/>
        </w:rPr>
      </w:pPr>
      <w:r>
        <w:rPr>
          <w:b w:val="1"/>
          <w:bCs w:val="1"/>
          <w:rtl w:val="0"/>
        </w:rPr>
        <w:t xml:space="preserve">Data Flow or Sequence Diagram</w:t>
      </w:r>
    </w:p>
    <w:p w:rsidR="00000000" w:rsidDel="00000000" w:rsidP="00000000" w:rsidRDefault="00000000" w:rsidRPr="00000000" w14:paraId="00000108">
      <w:pPr>
        <w:rPr/>
      </w:pPr>
      <w:r>
        <w:rPr>
          <w:rtl w:val="0"/>
        </w:rPr>
        <w:t xml:space="preserve">Diagram: DFD 1 (sign-in and shared request path). Local dev variant: DFD 9. File: WSO2 Amplify - Architecture Diagrams.md.</w:t>
      </w:r>
    </w:p>
    <w:p w:rsidR="00000000" w:rsidDel="00000000" w:rsidP="00000000" w:rsidRDefault="00000000" w:rsidRPr="00000000">
      <w:pPr>
        <w:rPr/>
      </w:pPr>
      <w:r>
        <w:rPr>
          <w:rtl w:val="0"/>
        </w:rPr>
        <w:t xml:space="preserve">1. Browser to SPA to Asgardeo: OIDC sign-in, access token with groups.</w:t>
      </w:r>
    </w:p>
    <w:p w:rsidR="00000000" w:rsidDel="00000000" w:rsidP="00000000" w:rsidRDefault="00000000" w:rsidRPr="00000000">
      <w:pPr>
        <w:rPr/>
      </w:pPr>
      <w:r>
        <w:rPr>
          <w:rtl w:val="0"/>
        </w:rPr>
        <w:t xml:space="preserve">2. SPA to Choreo proxy: HTTPS, bearer token, Idempotency-Key on every POST.</w:t>
      </w:r>
    </w:p>
    <w:p w:rsidR="00000000" w:rsidDel="00000000" w:rsidP="00000000" w:rsidRDefault="00000000" w:rsidRPr="00000000">
      <w:pPr>
        <w:rPr/>
      </w:pPr>
      <w:r>
        <w:rPr>
          <w:rtl w:val="0"/>
        </w:rPr>
        <w:t xml:space="preserve">3. Proxy to amplify-api: backend JWT in x-jwt-assertion (auth/token.bal verify, auth/jwks.bal cache, auth/matrix.bal findRule).</w:t>
      </w:r>
    </w:p>
    <w:p w:rsidR="00000000" w:rsidDel="00000000" w:rsidP="00000000" w:rsidRDefault="00000000" w:rsidRPr="00000000">
      <w:pPr>
        <w:rPr/>
      </w:pPr>
      <w:r>
        <w:rPr>
          <w:rtl w:val="0"/>
        </w:rPr>
        <w:t xml:space="preserve">4. Denials: 401 or 403 problem details and an audit.audit_log row with outcome DENIED.</w:t>
      </w:r>
    </w:p>
    <w:p w:rsidR="00000000" w:rsidDel="00000000" w:rsidP="00000000" w:rsidRDefault="00000000" w:rsidRPr="00000000">
      <w:pPr>
        <w:rPr/>
      </w:pPr>
    </w:p>
    <w:p w:rsidR="00000000" w:rsidDel="00000000" w:rsidP="00000000" w:rsidRDefault="00000000" w:rsidRPr="00000000" w14:paraId="0000011B">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14:paraId="0000011C">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14:paraId="0000011D">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14:paraId="0000011E">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14:paraId="0000011F">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14:paraId="00000120">
            <w:pPr>
              <w:widowControl w:val="0"/>
              <w:spacing w:line="240" w:lineRule="auto"/>
              <w:rPr/>
            </w:pPr>
            <w:sdt>
              <w:sdtPr>
                <w:alias w:val="Data Confidentiality"/>
                <w:id w:val="1000002"/>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t xml:space="preserve"> </w:t>
            </w:r>
          </w:p>
        </w:tc>
        <w:tc>
          <w:tcPr>
            <w:tcW w:w="4660" w:type="dxa"/>
          </w:tcPr>
          <w:p w:rsidR="00000000" w:rsidDel="00000000" w:rsidP="00000000" w:rsidRDefault="00000000" w:rsidRPr="00000000" w14:paraId="00000121">
            <w:pPr>
              <w:widowControl w:val="0"/>
              <w:spacing w:line="240" w:lineRule="auto"/>
              <w:jc w:val="left"/>
              <w:rPr/>
            </w:pPr>
            <w:r>
              <w:t xml:space="preserve">Access token and backend JWT carry identity, email and role groups.</w:t>
            </w:r>
          </w:p>
        </w:tc>
      </w:tr>
      <w:tr>
        <w:trPr>
          <w:cantSplit w:val="0"/>
          <w:trHeight w:val="420" w:hRule="atLeast"/>
          <w:tblHeader w:val="0"/>
        </w:trPr>
        <w:tc>
          <w:tcPr>
            <w:tcW w:w="2000" w:type="dxa"/>
          </w:tcPr>
          <w:p w:rsidR="00000000" w:rsidDel="00000000" w:rsidP="00000000" w:rsidRDefault="00000000" w:rsidRPr="00000000" w14:paraId="00000122">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14:paraId="00000123">
            <w:pPr>
              <w:widowControl w:val="0"/>
              <w:spacing w:line="240" w:lineRule="auto"/>
              <w:rPr/>
            </w:pPr>
            <w:sdt>
              <w:sdtPr>
                <w:alias w:val="Interaction Type"/>
                <w:id w:val="1000003"/>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14:paraId="00000124">
            <w:pPr>
              <w:widowControl w:val="0"/>
              <w:spacing w:line="240" w:lineRule="auto"/>
              <w:jc w:val="left"/>
              <w:rPr/>
            </w:pPr>
            <w:r>
              <w:t xml:space="preserve">HTTPS browser to proxy. Proxy to amplify-api stays on the Choreo Project network.</w:t>
            </w:r>
          </w:p>
        </w:tc>
      </w:tr>
      <w:tr>
        <w:trPr>
          <w:cantSplit w:val="0"/>
          <w:trHeight w:val="420" w:hRule="atLeast"/>
          <w:tblHeader w:val="0"/>
        </w:trPr>
        <w:tc>
          <w:tcPr>
            <w:tcW w:w="2000" w:type="dxa"/>
          </w:tcPr>
          <w:p w:rsidR="00000000" w:rsidDel="00000000" w:rsidP="00000000" w:rsidRDefault="00000000" w:rsidRPr="00000000" w14:paraId="00000125">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14:paraId="00000126">
            <w:pPr>
              <w:widowControl w:val="0"/>
              <w:spacing w:line="240" w:lineRule="auto"/>
              <w:rPr>
                <w:b w:val="1"/>
                <w:bCs w:val="1"/>
              </w:rPr>
            </w:pPr>
            <w:sdt>
              <w:sdtPr>
                <w:alias w:val="Encryption"/>
                <w:id w:val="1000004"/>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14:paraId="00000127">
            <w:pPr>
              <w:widowControl w:val="0"/>
              <w:spacing w:line="240" w:lineRule="auto"/>
              <w:jc w:val="left"/>
              <w:rPr>
                <w:b w:val="1"/>
                <w:bCs w:val="1"/>
              </w:rPr>
            </w:pPr>
            <w:r>
              <w:t xml:space="preserve">TLS 1.2 or higher browser to proxy. The proxy to amplify-api hop is not shown to use TLS in the descriptors (assumption).</w:t>
            </w:r>
          </w:p>
        </w:tc>
      </w:tr>
      <w:tr>
        <w:trPr>
          <w:cantSplit w:val="0"/>
          <w:trHeight w:val="420" w:hRule="atLeast"/>
          <w:tblHeader w:val="0"/>
        </w:trPr>
        <w:tc>
          <w:tcPr>
            <w:tcW w:w="2000" w:type="dxa"/>
          </w:tcPr>
          <w:p w:rsidR="00000000" w:rsidDel="00000000" w:rsidP="00000000" w:rsidRDefault="00000000" w:rsidRPr="00000000" w14:paraId="00000128">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14:paraId="00000129">
            <w:pPr>
              <w:widowControl w:val="0"/>
              <w:spacing w:line="240" w:lineRule="auto"/>
              <w:rPr>
                <w:b w:val="1"/>
                <w:bCs w:val="1"/>
              </w:rPr>
            </w:pPr>
            <w:sdt>
              <w:sdtPr>
                <w:alias w:val="Authentication"/>
                <w:id w:val="1000005"/>
                <w:dropDownList w:lastValue="OpenID Connect (OIDC)">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OpenID Connect (OIDC)</w:t>
                </w:r>
              </w:sdtContent>
            </w:sdt>
            <w:r w:rsidDel="00000000" w:rsidR="00000000" w:rsidRPr="00000000">
              <w:rPr>
                <w:rtl w:val="0"/>
              </w:rPr>
            </w:r>
          </w:p>
        </w:tc>
        <w:tc>
          <w:tcPr>
            <w:tcW w:w="4660" w:type="dxa"/>
          </w:tcPr>
          <w:p w:rsidR="00000000" w:rsidDel="00000000" w:rsidP="00000000" w:rsidRDefault="00000000" w:rsidRPr="00000000" w14:paraId="0000012A">
            <w:pPr>
              <w:widowControl w:val="0"/>
              <w:spacing w:line="240" w:lineRule="auto"/>
              <w:jc w:val="left"/>
              <w:rPr>
                <w:b w:val="1"/>
                <w:bCs w:val="1"/>
              </w:rPr>
            </w:pPr>
            <w:r>
              <w:t xml:space="preserve">Asgardeo access token at the proxy, then RS256 backend JWT verified by amplify-api.</w:t>
            </w:r>
          </w:p>
        </w:tc>
      </w:tr>
      <w:tr>
        <w:trPr>
          <w:cantSplit w:val="0"/>
          <w:trHeight w:val="420" w:hRule="atLeast"/>
          <w:tblHeader w:val="0"/>
        </w:trPr>
        <w:tc>
          <w:tcPr>
            <w:tcW w:w="2000" w:type="dxa"/>
          </w:tcPr>
          <w:p w:rsidR="00000000" w:rsidDel="00000000" w:rsidP="00000000" w:rsidRDefault="00000000" w:rsidRPr="00000000" w14:paraId="0000012B">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14:paraId="0000012C">
            <w:pPr>
              <w:widowControl w:val="0"/>
              <w:spacing w:line="240" w:lineRule="auto"/>
              <w:rPr>
                <w:b w:val="1"/>
                <w:bCs w:val="1"/>
              </w:rPr>
            </w:pPr>
            <w:sdt>
              <w:sdtPr>
                <w:alias w:val="Exposure"/>
                <w:id w:val="1000006"/>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Publically Accessible</w:t>
                </w:r>
              </w:sdtContent>
            </w:sdt>
            <w:r w:rsidDel="00000000" w:rsidR="00000000" w:rsidRPr="00000000">
              <w:rPr>
                <w:rtl w:val="0"/>
              </w:rPr>
            </w:r>
          </w:p>
        </w:tc>
        <w:tc>
          <w:tcPr>
            <w:tcW w:w="4660" w:type="dxa"/>
          </w:tcPr>
          <w:p w:rsidR="00000000" w:rsidDel="00000000" w:rsidP="00000000" w:rsidRDefault="00000000" w:rsidRPr="00000000" w14:paraId="0000012D">
            <w:pPr>
              <w:widowControl w:val="0"/>
              <w:spacing w:line="240" w:lineRule="auto"/>
              <w:jc w:val="left"/>
              <w:rPr>
                <w:b w:val="1"/>
                <w:bCs w:val="1"/>
              </w:rPr>
            </w:pPr>
            <w:r>
              <w:t xml:space="preserve">Only the proxy URL is published. /health and /ready skip auth and are not exposed through the proxy.</w:t>
            </w:r>
          </w:p>
        </w:tc>
      </w:tr>
      <w:tr>
        <w:trPr>
          <w:cantSplit w:val="0"/>
          <w:trHeight w:val="420" w:hRule="atLeast"/>
          <w:tblHeader w:val="0"/>
        </w:trPr>
        <w:tc>
          <w:tcPr>
            <w:tcW w:w="2000" w:type="dxa"/>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14:paraId="0000012F">
            <w:pPr>
              <w:widowControl w:val="0"/>
              <w:spacing w:line="240" w:lineRule="auto"/>
              <w:jc w:val="left"/>
              <w:rPr/>
            </w:pPr>
            <w:r>
              <w:t xml:space="preserve">amplify-api/modules/auth/matrix.bal: 46 rows, role by method by route, default deny (403 ROUTE_NOT_PERMITTED). Roles come only from the groups claim, filtered to the four amplify_* names. Ownership, state and kill switch checks live in the use cases.</w:t>
            </w:r>
          </w:p>
        </w:tc>
      </w:tr>
    </w:tbl>
    <w:p w:rsidR="00000000" w:rsidDel="00000000" w:rsidP="00000000" w:rsidRDefault="00000000" w:rsidRPr="00000000">
      <w:pPr>
        <w:rPr/>
      </w:pPr>
    </w:p>
    <w:p w:rsidR="00000000" w:rsidDel="00000000" w:rsidP="00000000" w:rsidRDefault="00000000" w:rsidRPr="00000000" w14:paraId="00000132">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14:paraId="00000133">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14:paraId="00000134">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14:paraId="00000135">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14:paraId="00000136">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14:paraId="00000137">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14:paraId="00000138">
            <w:pPr>
              <w:widowControl w:val="0"/>
              <w:spacing w:line="240" w:lineRule="auto"/>
              <w:jc w:val="left"/>
              <w:rPr/>
            </w:pPr>
            <w:r>
              <w:rPr>
                <w:sz w:val="18"/>
                <w:szCs w:val="18"/>
              </w:rPr>
              <w:t xml:space="preserve">1.1</w:t>
            </w:r>
          </w:p>
        </w:tc>
        <w:tc>
          <w:tcPr>
            <w:tcW w:w="1350" w:type="dxa"/>
          </w:tcPr>
          <w:p w:rsidR="00000000" w:rsidDel="00000000" w:rsidP="00000000" w:rsidRDefault="00000000" w:rsidRPr="00000000" w14:paraId="00000139">
            <w:pPr>
              <w:widowControl w:val="0"/>
              <w:spacing w:line="240" w:lineRule="auto"/>
              <w:rPr/>
            </w:pPr>
            <w:sdt>
              <w:sdtPr>
                <w:alias w:val="STRIDE"/>
                <w:id w:val="1000007"/>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14:paraId="0000013A">
            <w:pPr>
              <w:widowControl w:val="0"/>
              <w:spacing w:line="240" w:lineRule="auto"/>
              <w:jc w:val="left"/>
              <w:rPr/>
            </w:pPr>
            <w:r>
              <w:rPr>
                <w:sz w:val="18"/>
                <w:szCs w:val="18"/>
              </w:rPr>
              <w:t xml:space="preserve">A forged, replayed or unsigned token reaches amplify-api and the caller acts as another employee or role.</w:t>
            </w:r>
          </w:p>
        </w:tc>
        <w:tc>
          <w:tcPr>
            <w:tcW w:w="1500" w:type="dxa"/>
          </w:tcPr>
          <w:p w:rsidR="00000000" w:rsidDel="00000000" w:rsidP="00000000" w:rsidRDefault="00000000" w:rsidRPr="00000000" w14:paraId="0000013B">
            <w:pPr>
              <w:widowControl w:val="0"/>
              <w:spacing w:line="240" w:lineRule="auto"/>
              <w:rPr/>
            </w:pPr>
            <w:sdt>
              <w:sdtPr>
                <w:alias w:val="Exploitable"/>
                <w:id w:val="100000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14:paraId="0000013C">
            <w:pPr>
              <w:widowControl w:val="0"/>
              <w:spacing w:line="240" w:lineRule="auto"/>
              <w:jc w:val="left"/>
              <w:rPr/>
            </w:pPr>
            <w:r>
              <w:rPr>
                <w:sz w:val="18"/>
                <w:szCs w:val="18"/>
              </w:rPr>
              <w:t xml:space="preserve">auth/token.bal verify: length cap, RS256 only (none and HS* rejected before any key lookup), signature checked against the gateway JWKS before any claim is read, then exp (required), nbf, iss, aud, sub and email (ADR-022). Failure codes carry no token content.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1.2</w:t>
            </w:r>
          </w:p>
        </w:tc>
        <w:tc>
          <w:tcPr>
            <w:tcW w:w="1350" w:type="dxa"/>
          </w:tcPr>
          <w:p w:rsidR="00000000" w:rsidDel="00000000" w:rsidP="00000000" w:rsidRDefault="00000000" w:rsidRPr="00000000">
            <w:pPr>
              <w:widowControl w:val="0"/>
              <w:spacing w:line="240" w:lineRule="auto"/>
              <w:rPr/>
            </w:pPr>
            <w:sdt>
              <w:sdtPr>
                <w:alias w:val="STRIDE"/>
                <w:id w:val="1000009"/>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dev JWT path is switched on in a deployed environment, so tokens from a local key are accepted.</w:t>
            </w:r>
          </w:p>
        </w:tc>
        <w:tc>
          <w:tcPr>
            <w:tcW w:w="1500" w:type="dxa"/>
          </w:tcPr>
          <w:p w:rsidR="00000000" w:rsidDel="00000000" w:rsidP="00000000" w:rsidRDefault="00000000" w:rsidRPr="00000000">
            <w:pPr>
              <w:widowControl w:val="0"/>
              <w:spacing w:line="240" w:lineRule="auto"/>
              <w:rPr/>
            </w:pPr>
            <w:sdt>
              <w:sdtPr>
                <w:alias w:val="Exploitable"/>
                <w:id w:val="100001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config.bal checkDevSwitch refuses startup unless environment is local, and refuses an empty devIssuer or one equal to gatewayIssuer. environment defaults to prod. No Choreo or OpenChoreo descriptor sets devLocalJwtEnabled or devJwksFile, and scripts/check-descriptors.sh fails make check if one appears. Re-read the Choreo console forms at each promotion (the console state is not verifiable here).</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w:t>
            </w:r>
          </w:p>
        </w:tc>
        <w:tc>
          <w:tcPr>
            <w:tcW w:w="1350" w:type="dxa"/>
          </w:tcPr>
          <w:p w:rsidR="00000000" w:rsidDel="00000000" w:rsidP="00000000" w:rsidRDefault="00000000" w:rsidRPr="00000000">
            <w:pPr>
              <w:widowControl w:val="0"/>
              <w:spacing w:line="240" w:lineRule="auto"/>
              <w:rPr/>
            </w:pPr>
            <w:sdt>
              <w:sdtPr>
                <w:alias w:val="STRIDE"/>
                <w:id w:val="1000011"/>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caller edits the groups claim to gain a role.</w:t>
            </w:r>
          </w:p>
        </w:tc>
        <w:tc>
          <w:tcPr>
            <w:tcW w:w="1500" w:type="dxa"/>
          </w:tcPr>
          <w:p w:rsidR="00000000" w:rsidDel="00000000" w:rsidP="00000000" w:rsidRDefault="00000000" w:rsidRPr="00000000">
            <w:pPr>
              <w:widowControl w:val="0"/>
              <w:spacing w:line="240" w:lineRule="auto"/>
              <w:rPr/>
            </w:pPr>
            <w:sdt>
              <w:sdtPr>
                <w:alias w:val="Exploitable"/>
                <w:id w:val="1000012"/>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Claims are read only after signature verification. Roles are filtered to the four amplify_* names. A missing claim means a plain employee. The matrix denies by default.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1.4</w:t>
            </w:r>
          </w:p>
        </w:tc>
        <w:tc>
          <w:tcPr>
            <w:tcW w:w="1350" w:type="dxa"/>
          </w:tcPr>
          <w:p w:rsidR="00000000" w:rsidDel="00000000" w:rsidP="00000000" w:rsidRDefault="00000000" w:rsidRPr="00000000">
            <w:pPr>
              <w:widowControl w:val="0"/>
              <w:spacing w:line="240" w:lineRule="auto"/>
              <w:rPr/>
            </w:pPr>
            <w:sdt>
              <w:sdtPr>
                <w:alias w:val="STRIDE"/>
                <w:id w:val="1000013"/>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user denies calling an endpoint.</w:t>
            </w:r>
          </w:p>
        </w:tc>
        <w:tc>
          <w:tcPr>
            <w:tcW w:w="1500" w:type="dxa"/>
          </w:tcPr>
          <w:p w:rsidR="00000000" w:rsidDel="00000000" w:rsidP="00000000" w:rsidRDefault="00000000" w:rsidRPr="00000000">
            <w:pPr>
              <w:widowControl w:val="0"/>
              <w:spacing w:line="240" w:lineRule="auto"/>
              <w:rPr/>
            </w:pPr>
            <w:sdt>
              <w:sdtPr>
                <w:alias w:val="Exploitable"/>
                <w:id w:val="1000014"/>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Every write and every denial writes an audit.audit_log row with actor, roles and correlation id (interceptors.bal deny, recordDenial). Successful reads are not audited. That gap matters for the person board and export and is tracked in 12.2.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1.5</w:t>
            </w:r>
          </w:p>
        </w:tc>
        <w:tc>
          <w:tcPr>
            <w:tcW w:w="1350" w:type="dxa"/>
          </w:tcPr>
          <w:p w:rsidR="00000000" w:rsidDel="00000000" w:rsidP="00000000" w:rsidRDefault="00000000" w:rsidRPr="00000000">
            <w:pPr>
              <w:widowControl w:val="0"/>
              <w:spacing w:line="240" w:lineRule="auto"/>
              <w:rPr/>
            </w:pPr>
            <w:sdt>
              <w:sdtPr>
                <w:alias w:val="STRIDE"/>
                <w:id w:val="1000015"/>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401 and 403 responses, or logs, leak token or claim content.</w:t>
            </w:r>
          </w:p>
        </w:tc>
        <w:tc>
          <w:tcPr>
            <w:tcW w:w="1500" w:type="dxa"/>
          </w:tcPr>
          <w:p w:rsidR="00000000" w:rsidDel="00000000" w:rsidP="00000000" w:rsidRDefault="00000000" w:rsidRPr="00000000">
            <w:pPr>
              <w:widowControl w:val="0"/>
              <w:spacing w:line="240" w:lineRule="auto"/>
              <w:rPr/>
            </w:pPr>
            <w:sdt>
              <w:sdtPr>
                <w:alias w:val="Exploitable"/>
                <w:id w:val="1000016"/>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Errors carry a stable code only. Logs hold code, route template and correlation id. scripts/check-logs-pii.sh scans every log call (104 calls, none flagged on 2026-10-26).</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1.6</w:t>
            </w:r>
          </w:p>
        </w:tc>
        <w:tc>
          <w:tcPr>
            <w:tcW w:w="1350" w:type="dxa"/>
          </w:tcPr>
          <w:p w:rsidR="00000000" w:rsidDel="00000000" w:rsidP="00000000" w:rsidRDefault="00000000" w:rsidRPr="00000000">
            <w:pPr>
              <w:widowControl w:val="0"/>
              <w:spacing w:line="240" w:lineRule="auto"/>
              <w:rPr/>
            </w:pPr>
            <w:sdt>
              <w:sdtPr>
                <w:alias w:val="STRIDE"/>
                <w:id w:val="1000017"/>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flood of requests reaches amplify-api or the database through the proxy.</w:t>
            </w:r>
          </w:p>
        </w:tc>
        <w:tc>
          <w:tcPr>
            <w:tcW w:w="1500" w:type="dxa"/>
          </w:tcPr>
          <w:p w:rsidR="00000000" w:rsidDel="00000000" w:rsidP="00000000" w:rsidRDefault="00000000" w:rsidRPr="00000000">
            <w:pPr>
              <w:widowControl w:val="0"/>
              <w:spacing w:line="240" w:lineRule="auto"/>
              <w:rPr/>
            </w:pPr>
            <w:sdt>
              <w:sdtPr>
                <w:alias w:val="Exploitable"/>
                <w:id w:val="1000018"/>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proxy is the only published path and amplify-api answers JWKS outages with 503, not 401. Rate limits at the proxy are not yet set or load-tested (rate-limiting.md P2, P4, P5 open), and the 429 response shape is unknown. Per-run and per-day ceilings protect LinkedIn, not the API. Tracked as AMP-R20.</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1.7</w:t>
            </w:r>
          </w:p>
        </w:tc>
        <w:tc>
          <w:tcPr>
            <w:tcW w:w="1350" w:type="dxa"/>
          </w:tcPr>
          <w:p w:rsidR="00000000" w:rsidDel="00000000" w:rsidP="00000000" w:rsidRDefault="00000000" w:rsidRPr="00000000">
            <w:pPr>
              <w:widowControl w:val="0"/>
              <w:spacing w:line="240" w:lineRule="auto"/>
              <w:rPr/>
            </w:pPr>
            <w:sdt>
              <w:sdtPr>
                <w:alias w:val="STRIDE"/>
                <w:id w:val="1000019"/>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reaches a PO, Admin or dashboard route.</w:t>
            </w:r>
          </w:p>
        </w:tc>
        <w:tc>
          <w:tcPr>
            <w:tcW w:w="1500" w:type="dxa"/>
          </w:tcPr>
          <w:p w:rsidR="00000000" w:rsidDel="00000000" w:rsidP="00000000" w:rsidRDefault="00000000" w:rsidRPr="00000000">
            <w:pPr>
              <w:widowControl w:val="0"/>
              <w:spacing w:line="240" w:lineRule="auto"/>
              <w:rPr/>
            </w:pPr>
            <w:sdt>
              <w:sdtPr>
                <w:alias w:val="Exploitable"/>
                <w:id w:val="100002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Default-deny matrix with 403 ROLE_NOT_PERMITTED and a DENIED audit row. auth_matrix_test.bal generates a check for every matrix row and caller, so the 5 rows added since v0.3 are covered. The One WSO2 route guards only hide screens.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1.8</w:t>
            </w:r>
          </w:p>
        </w:tc>
        <w:tc>
          <w:tcPr>
            <w:tcW w:w="1350" w:type="dxa"/>
          </w:tcPr>
          <w:p w:rsidR="00000000" w:rsidDel="00000000" w:rsidP="00000000" w:rsidRDefault="00000000" w:rsidRPr="00000000">
            <w:pPr>
              <w:widowControl w:val="0"/>
              <w:spacing w:line="240" w:lineRule="auto"/>
              <w:rPr/>
            </w:pPr>
            <w:sdt>
              <w:sdtPr>
                <w:alias w:val="STRIDE"/>
                <w:id w:val="1000021"/>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leaked bearer token or backend JWT is replayed against other WSO2 APIs, or the real Choreo token lacks the claims the code assumes (email, groups).</w:t>
            </w:r>
          </w:p>
        </w:tc>
        <w:tc>
          <w:tcPr>
            <w:tcW w:w="1500" w:type="dxa"/>
          </w:tcPr>
          <w:p w:rsidR="00000000" w:rsidDel="00000000" w:rsidP="00000000" w:rsidRDefault="00000000" w:rsidRPr="00000000">
            <w:pPr>
              <w:widowControl w:val="0"/>
              <w:spacing w:line="240" w:lineRule="auto"/>
              <w:rPr/>
            </w:pPr>
            <w:sdt>
              <w:sdtPr>
                <w:alias w:val="Exploitable"/>
                <w:id w:val="1000022"/>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Tokens are checked against gatewayAudiences and gatewayIssuer. What the real Choreo backend JWT carries (claim names, audience, lifetime) has not been confirmed on a live token, and Asgardeo app scoping is a console setting. A wrong claim name fails closed (401 TOKEN_CLAIMS_INVALID). Tracked as AMP-R5.</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1.9</w:t>
            </w:r>
          </w:p>
        </w:tc>
        <w:tc>
          <w:tcPr>
            <w:tcW w:w="1350" w:type="dxa"/>
          </w:tcPr>
          <w:p w:rsidR="00000000" w:rsidDel="00000000" w:rsidP="00000000" w:rsidRDefault="00000000" w:rsidRPr="00000000">
            <w:pPr>
              <w:widowControl w:val="0"/>
              <w:spacing w:line="240" w:lineRule="auto"/>
              <w:rPr/>
            </w:pPr>
            <w:sdt>
              <w:sdtPr>
                <w:alias w:val="STRIDE"/>
                <w:id w:val="1000023"/>
                <w:dropDownList w:lastValue="Security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Security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plain-http gatewayJwksUrl (or a typo) lets a network attacker substitute signing keys, which is a full authentication bypass.</w:t>
            </w:r>
          </w:p>
        </w:tc>
        <w:tc>
          <w:tcPr>
            <w:tcW w:w="1500" w:type="dxa"/>
          </w:tcPr>
          <w:p w:rsidR="00000000" w:rsidDel="00000000" w:rsidP="00000000" w:rsidRDefault="00000000" w:rsidRPr="00000000">
            <w:pPr>
              <w:widowControl w:val="0"/>
              <w:spacing w:line="240" w:lineRule="auto"/>
              <w:rPr/>
            </w:pPr>
            <w:sdt>
              <w:sdtPr>
                <w:alias w:val="Exploitable"/>
                <w:id w:val="1000024"/>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gatewayJwksUrl has no scheme check in config.bal (review F-4, carried from M5). The value is deployment configuration set by the team, and the JWKS client has a breaker and keeps the last good keys. Add one startup check that refuses http outside environment local. Tracked as AMP-R15.</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1.10</w:t>
            </w:r>
          </w:p>
        </w:tc>
        <w:tc>
          <w:tcPr>
            <w:tcW w:w="1350" w:type="dxa"/>
          </w:tcPr>
          <w:p w:rsidR="00000000" w:rsidDel="00000000" w:rsidP="00000000" w:rsidRDefault="00000000" w:rsidRPr="00000000">
            <w:pPr>
              <w:widowControl w:val="0"/>
              <w:spacing w:line="240" w:lineRule="auto"/>
              <w:rPr/>
            </w:pPr>
            <w:sdt>
              <w:sdtPr>
                <w:alias w:val="STRIDE"/>
                <w:id w:val="1000025"/>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IdP or JWKS endpoint is down, so valid users are treated as signed out.</w:t>
            </w:r>
          </w:p>
        </w:tc>
        <w:tc>
          <w:tcPr>
            <w:tcW w:w="1500" w:type="dxa"/>
          </w:tcPr>
          <w:p w:rsidR="00000000" w:rsidDel="00000000" w:rsidP="00000000" w:rsidRDefault="00000000" w:rsidRPr="00000000">
            <w:pPr>
              <w:widowControl w:val="0"/>
              <w:spacing w:line="240" w:lineRule="auto"/>
              <w:rPr/>
            </w:pPr>
            <w:sdt>
              <w:sdtPr>
                <w:alias w:val="Exploitable"/>
                <w:id w:val="1000026"/>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JWKS cache refreshes on age (1 h) or unknown kid, at most once per 30 s, keeps the last good keys, and answers 503 DEPENDENCY_UNAVAILABLE (not 401) when no keys exist. /ready fails on the JWKS breaker.</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02: Register or edit a campaign</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Marketing or PO registers a campaign (post URN, title, summary, image, category, tags, priority, window) with POST /campaigns, optionally with shareNow=true. One transaction writes the campaign, a CampaignRegistered outbox row and an audit row. The announcement itself is interaction 10.</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Marketing or PO (browser)</w:t>
            </w:r>
          </w:p>
        </w:tc>
        <w:tc>
          <w:tcPr/>
          <w:p w:rsidR="00000000" w:rsidDel="00000000" w:rsidP="00000000" w:rsidRDefault="00000000" w:rsidRPr="00000000">
            <w:pPr>
              <w:widowControl w:val="0"/>
              <w:spacing w:line="240" w:lineRule="auto"/>
              <w:jc w:val="left"/>
              <w:rPr/>
            </w:pPr>
            <w:r>
              <w:t xml:space="preserve">Choreo proxy, amplify-api, outbox</w:t>
            </w:r>
          </w:p>
        </w:tc>
        <w:tc>
          <w:tcPr/>
          <w:p w:rsidR="00000000" w:rsidDel="00000000" w:rsidP="00000000" w:rsidRDefault="00000000" w:rsidRPr="00000000">
            <w:pPr>
              <w:widowControl w:val="0"/>
              <w:spacing w:line="240" w:lineRule="auto"/>
              <w:jc w:val="left"/>
              <w:rPr/>
            </w:pPr>
            <w:r>
              <w:t xml:space="preserve">PostgreSQL (campaign, messaging, audit)</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3 (register a campaign and announce it). File: WSO2 Amplify - Architecture Diagrams.md.</w:t>
      </w:r>
    </w:p>
    <w:p w:rsidR="00000000" w:rsidDel="00000000" w:rsidP="00000000" w:rsidRDefault="00000000" w:rsidRPr="00000000">
      <w:pPr>
        <w:rPr/>
      </w:pPr>
      <w:r>
        <w:rPr>
          <w:rtl w:val="0"/>
        </w:rPr>
        <w:t xml:space="preserve">1. Browser to proxy to amplify-api: POST /campaigns, PATCH or DELETE /campaigns/{id}.</w:t>
      </w:r>
    </w:p>
    <w:p w:rsidR="00000000" w:rsidDel="00000000" w:rsidP="00000000" w:rsidRDefault="00000000" w:rsidRPr="00000000">
      <w:pPr>
        <w:rPr/>
      </w:pPr>
      <w:r>
        <w:rPr>
          <w:rtl w:val="0"/>
        </w:rPr>
        <w:t xml:space="preserve">2. amplify-api: matrix allows amplify_marketing or amplify_po, validation, optimistic lock, one transaction.</w:t>
      </w:r>
    </w:p>
    <w:p w:rsidR="00000000" w:rsidDel="00000000" w:rsidP="00000000" w:rsidRDefault="00000000" w:rsidRPr="00000000">
      <w:pPr>
        <w:rPr/>
      </w:pPr>
      <w:r>
        <w:rPr>
          <w:rtl w:val="0"/>
        </w:rPr>
        <w:t xml:space="preserve">3. With shareNow, amplify-api calls amplify-jobs POST /runs (3 s timeout).</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027"/>
                <w:dropDownList w:lastValue="Medium confidential [C-Medium]">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473821"/>
                    <w:shd w:fill="FFE5A0" w:val="clear"/>
                  </w:rPr>
                  <w:t xml:space="preserve">Medium confidential [C-Medium]</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Internal campaign copy. Images and post links are public.</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028"/>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to the proxy, then the database.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029"/>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TLS to the proxy. Database TLS verify-full by default.</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030"/>
                <w:dropDownList w:lastValue="JWT Authentication">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JWT Authentication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Backend JWT plus matrix.</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031"/>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Publically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Through the proxy to signed-in employees only.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Campaign writes: amplify_marketing or amplify_po (ADR-012). No edit of an archived campaign. Optimistic lock on version (409).</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2.1</w:t>
            </w:r>
          </w:p>
        </w:tc>
        <w:tc>
          <w:tcPr>
            <w:tcW w:w="1350" w:type="dxa"/>
          </w:tcPr>
          <w:p w:rsidR="00000000" w:rsidDel="00000000" w:rsidP="00000000" w:rsidRDefault="00000000" w:rsidRPr="00000000">
            <w:pPr>
              <w:widowControl w:val="0"/>
              <w:spacing w:line="240" w:lineRule="auto"/>
              <w:rPr/>
            </w:pPr>
            <w:sdt>
              <w:sdtPr>
                <w:alias w:val="STRIDE"/>
                <w:id w:val="1000032"/>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registers or edits a campaign.</w:t>
            </w:r>
          </w:p>
        </w:tc>
        <w:tc>
          <w:tcPr>
            <w:tcW w:w="1500" w:type="dxa"/>
          </w:tcPr>
          <w:p w:rsidR="00000000" w:rsidDel="00000000" w:rsidP="00000000" w:rsidRDefault="00000000" w:rsidRPr="00000000">
            <w:pPr>
              <w:widowControl w:val="0"/>
              <w:spacing w:line="240" w:lineRule="auto"/>
              <w:rPr/>
            </w:pPr>
            <w:sdt>
              <w:sdtPr>
                <w:alias w:val="Exploitable"/>
                <w:id w:val="1000033"/>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Matrix limits campaign writes to MKT and PO. 403 and a DENIED audit row for anyone else.</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2.2</w:t>
            </w:r>
          </w:p>
        </w:tc>
        <w:tc>
          <w:tcPr>
            <w:tcW w:w="1350" w:type="dxa"/>
          </w:tcPr>
          <w:p w:rsidR="00000000" w:rsidDel="00000000" w:rsidP="00000000" w:rsidRDefault="00000000" w:rsidRPr="00000000">
            <w:pPr>
              <w:widowControl w:val="0"/>
              <w:spacing w:line="240" w:lineRule="auto"/>
              <w:rPr/>
            </w:pPr>
            <w:sdt>
              <w:sdtPr>
                <w:alias w:val="STRIDE"/>
                <w:id w:val="1000034"/>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Campaign fields (post URN, window, image URL) are altered or crafted.</w:t>
            </w:r>
          </w:p>
        </w:tc>
        <w:tc>
          <w:tcPr>
            <w:tcW w:w="1500" w:type="dxa"/>
          </w:tcPr>
          <w:p w:rsidR="00000000" w:rsidDel="00000000" w:rsidP="00000000" w:rsidRDefault="00000000" w:rsidRPr="00000000">
            <w:pPr>
              <w:widowControl w:val="0"/>
              <w:spacing w:line="240" w:lineRule="auto"/>
              <w:rPr/>
            </w:pPr>
            <w:sdt>
              <w:sdtPr>
                <w:alias w:val="Exploitable"/>
                <w:id w:val="1000035"/>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Server-side validation of types, lengths and enums. owner_urn must equal the configured WSO2 organization URN. Image URL must be https, enforced in code and by a database CHECK (V002). Optimistic lock on PATCH. The activity URN form is refused by LinkedIn and tracked as plan D5b.</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2.3</w:t>
            </w:r>
          </w:p>
        </w:tc>
        <w:tc>
          <w:tcPr>
            <w:tcW w:w="1350" w:type="dxa"/>
          </w:tcPr>
          <w:p w:rsidR="00000000" w:rsidDel="00000000" w:rsidP="00000000" w:rsidRDefault="00000000" w:rsidRPr="00000000">
            <w:pPr>
              <w:widowControl w:val="0"/>
              <w:spacing w:line="240" w:lineRule="auto"/>
              <w:rPr/>
            </w:pPr>
            <w:sdt>
              <w:sdtPr>
                <w:alias w:val="STRIDE"/>
                <w:id w:val="1000036"/>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Marketing or PO denies registering or editing.</w:t>
            </w:r>
          </w:p>
        </w:tc>
        <w:tc>
          <w:tcPr>
            <w:tcW w:w="1500" w:type="dxa"/>
          </w:tcPr>
          <w:p w:rsidR="00000000" w:rsidDel="00000000" w:rsidP="00000000" w:rsidRDefault="00000000" w:rsidRPr="00000000">
            <w:pPr>
              <w:widowControl w:val="0"/>
              <w:spacing w:line="240" w:lineRule="auto"/>
              <w:rPr/>
            </w:pPr>
            <w:sdt>
              <w:sdtPr>
                <w:alias w:val="Exploitable"/>
                <w:id w:val="1000037"/>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Audit row on every write with actor, role, before and after, and correlation id.</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2.4</w:t>
            </w:r>
          </w:p>
        </w:tc>
        <w:tc>
          <w:tcPr>
            <w:tcW w:w="1350" w:type="dxa"/>
          </w:tcPr>
          <w:p w:rsidR="00000000" w:rsidDel="00000000" w:rsidP="00000000" w:rsidRDefault="00000000" w:rsidRPr="00000000">
            <w:pPr>
              <w:widowControl w:val="0"/>
              <w:spacing w:line="240" w:lineRule="auto"/>
              <w:rPr/>
            </w:pPr>
            <w:sdt>
              <w:sdtPr>
                <w:alias w:val="STRIDE"/>
                <w:id w:val="1000038"/>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campaign image URL is used to fetch internal resources (SSRF) or leak employee addresses.</w:t>
            </w:r>
          </w:p>
        </w:tc>
        <w:tc>
          <w:tcPr>
            <w:tcW w:w="1500" w:type="dxa"/>
          </w:tcPr>
          <w:p w:rsidR="00000000" w:rsidDel="00000000" w:rsidP="00000000" w:rsidRDefault="00000000" w:rsidRPr="00000000">
            <w:pPr>
              <w:widowControl w:val="0"/>
              <w:spacing w:line="240" w:lineRule="auto"/>
              <w:rPr/>
            </w:pPr>
            <w:sdt>
              <w:sdtPr>
                <w:alias w:val="Exploitable"/>
                <w:id w:val="1000039"/>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Amplify never fetches the image. The Chat card and the Novera card only carry the URL when it passes isPublicHttpsUrl (https, no IP forms, no localhost, .local, .internal or private ranges), otherwise a default image. Google fetches it, not Amplify.</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2.5</w:t>
            </w:r>
          </w:p>
        </w:tc>
        <w:tc>
          <w:tcPr>
            <w:tcW w:w="1350" w:type="dxa"/>
          </w:tcPr>
          <w:p w:rsidR="00000000" w:rsidDel="00000000" w:rsidP="00000000" w:rsidRDefault="00000000" w:rsidRPr="00000000">
            <w:pPr>
              <w:widowControl w:val="0"/>
              <w:spacing w:line="240" w:lineRule="auto"/>
              <w:rPr/>
            </w:pPr>
            <w:sdt>
              <w:sdtPr>
                <w:alias w:val="STRIDE"/>
                <w:id w:val="1000040"/>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Announcement storm or a very large campaign.</w:t>
            </w:r>
          </w:p>
        </w:tc>
        <w:tc>
          <w:tcPr>
            <w:tcW w:w="1500" w:type="dxa"/>
          </w:tcPr>
          <w:p w:rsidR="00000000" w:rsidDel="00000000" w:rsidP="00000000" w:rsidRDefault="00000000" w:rsidRPr="00000000">
            <w:pPr>
              <w:widowControl w:val="0"/>
              <w:spacing w:line="240" w:lineRule="auto"/>
              <w:rPr/>
            </w:pPr>
            <w:sdt>
              <w:sdtPr>
                <w:alias w:val="Exploitable"/>
                <w:id w:val="1000041"/>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Kill switch announcements.enabled. Outbox backoff. Novera paces sends and the Club webhook is held to 1 request per second per space. Title and body are cut to Novera's field limits instead of rejected.</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2.6</w:t>
            </w:r>
          </w:p>
        </w:tc>
        <w:tc>
          <w:tcPr>
            <w:tcW w:w="1350" w:type="dxa"/>
          </w:tcPr>
          <w:p w:rsidR="00000000" w:rsidDel="00000000" w:rsidP="00000000" w:rsidRDefault="00000000" w:rsidRPr="00000000">
            <w:pPr>
              <w:widowControl w:val="0"/>
              <w:spacing w:line="240" w:lineRule="auto"/>
              <w:rPr/>
            </w:pPr>
            <w:sdt>
              <w:sdtPr>
                <w:alias w:val="STRIDE"/>
                <w:id w:val="1000042"/>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MKT or PO escalates to Admin through a campaign write.</w:t>
            </w:r>
          </w:p>
        </w:tc>
        <w:tc>
          <w:tcPr>
            <w:tcW w:w="1500" w:type="dxa"/>
          </w:tcPr>
          <w:p w:rsidR="00000000" w:rsidDel="00000000" w:rsidP="00000000" w:rsidRDefault="00000000" w:rsidRPr="00000000">
            <w:pPr>
              <w:widowControl w:val="0"/>
              <w:spacing w:line="240" w:lineRule="auto"/>
              <w:rPr/>
            </w:pPr>
            <w:sdt>
              <w:sdtPr>
                <w:alias w:val="Exploitable"/>
                <w:id w:val="1000043"/>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Matrix separates the roles. Campaign writes never touch config.app_setting.</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2.7</w:t>
            </w:r>
          </w:p>
        </w:tc>
        <w:tc>
          <w:tcPr>
            <w:tcW w:w="1350" w:type="dxa"/>
          </w:tcPr>
          <w:p w:rsidR="00000000" w:rsidDel="00000000" w:rsidP="00000000" w:rsidRDefault="00000000" w:rsidRPr="00000000">
            <w:pPr>
              <w:widowControl w:val="0"/>
              <w:spacing w:line="240" w:lineRule="auto"/>
              <w:rPr/>
            </w:pPr>
            <w:sdt>
              <w:sdtPr>
                <w:alias w:val="STRIDE"/>
                <w:id w:val="1000044"/>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campaign write is used to reach the scheduler or other components.</w:t>
            </w:r>
          </w:p>
        </w:tc>
        <w:tc>
          <w:tcPr>
            <w:tcW w:w="1500" w:type="dxa"/>
          </w:tcPr>
          <w:p w:rsidR="00000000" w:rsidDel="00000000" w:rsidP="00000000" w:rsidRDefault="00000000" w:rsidRPr="00000000">
            <w:pPr>
              <w:widowControl w:val="0"/>
              <w:spacing w:line="240" w:lineRule="auto"/>
              <w:rPr/>
            </w:pPr>
            <w:sdt>
              <w:sdtPr>
                <w:alias w:val="Exploitable"/>
                <w:id w:val="1000045"/>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scheduler is only called by the settings sync, never from a campaign path. Job URLs are fixed from configuration.</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2.8</w:t>
            </w:r>
          </w:p>
        </w:tc>
        <w:tc>
          <w:tcPr>
            <w:tcW w:w="1350" w:type="dxa"/>
          </w:tcPr>
          <w:p w:rsidR="00000000" w:rsidDel="00000000" w:rsidP="00000000" w:rsidRDefault="00000000" w:rsidRPr="00000000">
            <w:pPr>
              <w:widowControl w:val="0"/>
              <w:spacing w:line="240" w:lineRule="auto"/>
              <w:rPr/>
            </w:pPr>
            <w:sdt>
              <w:sdtPr>
                <w:alias w:val="STRIDE"/>
                <w:id w:val="1000046"/>
                <w:dropDownList w:lastValue="Security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Security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post link or image origin typo in One WSO2 configuration makes the card link or sign-in redirect plain HTTP.</w:t>
            </w:r>
          </w:p>
        </w:tc>
        <w:tc>
          <w:tcPr>
            <w:tcW w:w="1500" w:type="dxa"/>
          </w:tcPr>
          <w:p w:rsidR="00000000" w:rsidDel="00000000" w:rsidP="00000000" w:rsidRDefault="00000000" w:rsidRPr="00000000">
            <w:pPr>
              <w:widowControl w:val="0"/>
              <w:spacing w:line="240" w:lineRule="auto"/>
              <w:rPr/>
            </w:pPr>
            <w:sdt>
              <w:sdtPr>
                <w:alias w:val="Exploitable"/>
                <w:id w:val="1000047"/>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amplify-api checks campaign links against CAMPAIGNLINKORIGINS. The UI allow-list (linkedinPost.ts) accepts any http: origin, so a typo in the One WSO2 config could allow http (UI review W4, low). Restrict http to localhost in the UI. Deployment configuration only, not user input.</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03: Connect, reconnect or remove a LinkedIn account</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POST /connections/linkedin/start issues a single-use state tied to the employee. The browser completes OAuth with LinkedIn, and the SPA posts code and state to POST /connections/linkedin/complete. amplify-api validates state and the redirect URI, exchanges the code with the client secret, reads userinfo, seals the member access token with AES-256-GCM and stores it in the day's token partition. DELETE /connections/linkedin removes the token row in the same transaction as the connection change.</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Employee (browser)</w:t>
            </w:r>
          </w:p>
        </w:tc>
        <w:tc>
          <w:tcPr/>
          <w:p w:rsidR="00000000" w:rsidDel="00000000" w:rsidP="00000000" w:rsidRDefault="00000000" w:rsidRPr="00000000">
            <w:pPr>
              <w:widowControl w:val="0"/>
              <w:spacing w:line="240" w:lineRule="auto"/>
              <w:jc w:val="left"/>
              <w:rPr/>
            </w:pPr>
            <w:r>
              <w:t xml:space="preserve">Choreo proxy, amplify-api, LinkedIn OAuth</w:t>
            </w:r>
          </w:p>
        </w:tc>
        <w:tc>
          <w:tcPr/>
          <w:p w:rsidR="00000000" w:rsidDel="00000000" w:rsidP="00000000" w:rsidRDefault="00000000" w:rsidRPr="00000000">
            <w:pPr>
              <w:widowControl w:val="0"/>
              <w:spacing w:line="240" w:lineRule="auto"/>
              <w:jc w:val="left"/>
              <w:rPr/>
            </w:pPr>
            <w:r>
              <w:t xml:space="preserve">PostgreSQL (connection schema), token key ring</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2 (connect a LinkedIn account). File: WSO2 Amplify - Architecture Diagrams.md.</w:t>
      </w:r>
    </w:p>
    <w:p w:rsidR="00000000" w:rsidDel="00000000" w:rsidP="00000000" w:rsidRDefault="00000000" w:rsidRPr="00000000">
      <w:pPr>
        <w:rPr/>
      </w:pPr>
      <w:r>
        <w:rPr>
          <w:rtl w:val="0"/>
        </w:rPr>
        <w:t xml:space="preserve">1. start: state (64 hex chars, 10 minute TTL, bound to the employee) stored in connection.oauth_state.</w:t>
      </w:r>
    </w:p>
    <w:p w:rsidR="00000000" w:rsidDel="00000000" w:rsidP="00000000" w:rsidRDefault="00000000" w:rsidRPr="00000000">
      <w:pPr>
        <w:rPr/>
      </w:pPr>
      <w:r>
        <w:rPr>
          <w:rtl w:val="0"/>
        </w:rPr>
        <w:t xml:space="preserve">2. Browser to LinkedIn consent, back to the One WSO2 callback. The SPA refuses an authorizationUrl off LinkedIn's origin.</w:t>
      </w:r>
    </w:p>
    <w:p w:rsidR="00000000" w:rsidDel="00000000" w:rsidP="00000000" w:rsidRDefault="00000000" w:rsidRPr="00000000">
      <w:pPr>
        <w:rPr/>
      </w:pPr>
      <w:r>
        <w:rPr>
          <w:rtl w:val="0"/>
        </w:rPr>
        <w:t xml:space="preserve">3. complete: redirect URI check, state consumed by DELETE ... RETURNING, code exchange, userinfo, optional ID-token check, seal, insert provider_token, audit.</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048"/>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The LinkedIn member access token can post on the employee's behalf.</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049"/>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to LinkedIn, then the database.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050"/>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HTTPS everywhere. In Compose the mock LinkedIn is plain HTTP on the local network only.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051"/>
                <w:dropDownList w:lastValue="Authorization Code">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Authorization Code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OAuth authorization code with client secret (confidential client), single-use state. No PKCE (LinkedIn offers it to native clients only).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052"/>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Publically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Through the proxy for signed-in employees. The LinkedIn callback lands in the SPA.</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Own connection only: state must match the caller. One active connection per employee. A member URN can link to one employee (MEMBER_ALREADY_LINKED).</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3.1</w:t>
            </w:r>
          </w:p>
        </w:tc>
        <w:tc>
          <w:tcPr>
            <w:tcW w:w="1350" w:type="dxa"/>
          </w:tcPr>
          <w:p w:rsidR="00000000" w:rsidDel="00000000" w:rsidP="00000000" w:rsidRDefault="00000000" w:rsidRPr="00000000">
            <w:pPr>
              <w:widowControl w:val="0"/>
              <w:spacing w:line="240" w:lineRule="auto"/>
              <w:rPr/>
            </w:pPr>
            <w:sdt>
              <w:sdtPr>
                <w:alias w:val="STRIDE"/>
                <w:id w:val="1000053"/>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attacker completes another employee's connect flow.</w:t>
            </w:r>
          </w:p>
        </w:tc>
        <w:tc>
          <w:tcPr>
            <w:tcW w:w="1500" w:type="dxa"/>
          </w:tcPr>
          <w:p w:rsidR="00000000" w:rsidDel="00000000" w:rsidP="00000000" w:rsidRDefault="00000000" w:rsidRPr="00000000">
            <w:pPr>
              <w:widowControl w:val="0"/>
              <w:spacing w:line="240" w:lineRule="auto"/>
              <w:rPr/>
            </w:pPr>
            <w:sdt>
              <w:sdtPr>
                <w:alias w:val="Exploitable"/>
                <w:id w:val="1000054"/>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oauth_state.bal: state from SecureRandom, single use through DELETE ... WHERE employee_id ... RETURNING, 10 minute TTL, bound to the initiating employee. A state from another user fails.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3.2</w:t>
            </w:r>
          </w:p>
        </w:tc>
        <w:tc>
          <w:tcPr>
            <w:tcW w:w="1350" w:type="dxa"/>
          </w:tcPr>
          <w:p w:rsidR="00000000" w:rsidDel="00000000" w:rsidP="00000000" w:rsidRDefault="00000000" w:rsidRPr="00000000">
            <w:pPr>
              <w:widowControl w:val="0"/>
              <w:spacing w:line="240" w:lineRule="auto"/>
              <w:rPr/>
            </w:pPr>
            <w:sdt>
              <w:sdtPr>
                <w:alias w:val="STRIDE"/>
                <w:id w:val="1000055"/>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CSRF or a replayed OAuth callback, or a code sent to a different redirect URI.</w:t>
            </w:r>
          </w:p>
        </w:tc>
        <w:tc>
          <w:tcPr>
            <w:tcW w:w="1500" w:type="dxa"/>
          </w:tcPr>
          <w:p w:rsidR="00000000" w:rsidDel="00000000" w:rsidP="00000000" w:rsidRDefault="00000000" w:rsidRPr="00000000">
            <w:pPr>
              <w:widowControl w:val="0"/>
              <w:spacing w:line="240" w:lineRule="auto"/>
              <w:rPr/>
            </w:pPr>
            <w:sdt>
              <w:sdtPr>
                <w:alias w:val="Exploitable"/>
                <w:id w:val="1000056"/>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State rules above, consumed before the code exchange. complete rejects a redirectUri that differs from linkedinRedirectUri with 422 OAUTH_REDIRECT_MISMATCH before consuming state. The exchange always sends the configured URI. checkRedirectUri enforces absolute https, no query, fragment or credentials at startup. returnTo must be a single-slash path (no //, backslash or control characters), checked on both sides.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3.3</w:t>
            </w:r>
          </w:p>
        </w:tc>
        <w:tc>
          <w:tcPr>
            <w:tcW w:w="1350" w:type="dxa"/>
          </w:tcPr>
          <w:p w:rsidR="00000000" w:rsidDel="00000000" w:rsidP="00000000" w:rsidRDefault="00000000" w:rsidRPr="00000000">
            <w:pPr>
              <w:widowControl w:val="0"/>
              <w:spacing w:line="240" w:lineRule="auto"/>
              <w:rPr/>
            </w:pPr>
            <w:sdt>
              <w:sdtPr>
                <w:alias w:val="STRIDE"/>
                <w:id w:val="1000057"/>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modified code or state is accepted.</w:t>
            </w:r>
          </w:p>
        </w:tc>
        <w:tc>
          <w:tcPr>
            <w:tcW w:w="1500" w:type="dxa"/>
          </w:tcPr>
          <w:p w:rsidR="00000000" w:rsidDel="00000000" w:rsidP="00000000" w:rsidRDefault="00000000" w:rsidRPr="00000000">
            <w:pPr>
              <w:widowControl w:val="0"/>
              <w:spacing w:line="240" w:lineRule="auto"/>
              <w:rPr/>
            </w:pPr>
            <w:sdt>
              <w:sdtPr>
                <w:alias w:val="Exploitable"/>
                <w:id w:val="100005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State must exist, be unused and unexpired. code is capped at 2048 characters and state at 32 to 128.</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3.4</w:t>
            </w:r>
          </w:p>
        </w:tc>
        <w:tc>
          <w:tcPr>
            <w:tcW w:w="1350" w:type="dxa"/>
          </w:tcPr>
          <w:p w:rsidR="00000000" w:rsidDel="00000000" w:rsidP="00000000" w:rsidRDefault="00000000" w:rsidRPr="00000000">
            <w:pPr>
              <w:widowControl w:val="0"/>
              <w:spacing w:line="240" w:lineRule="auto"/>
              <w:rPr/>
            </w:pPr>
            <w:sdt>
              <w:sdtPr>
                <w:alias w:val="STRIDE"/>
                <w:id w:val="1000059"/>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denies removing a connection.</w:t>
            </w:r>
          </w:p>
        </w:tc>
        <w:tc>
          <w:tcPr>
            <w:tcW w:w="1500" w:type="dxa"/>
          </w:tcPr>
          <w:p w:rsidR="00000000" w:rsidDel="00000000" w:rsidP="00000000" w:rsidRDefault="00000000" w:rsidRPr="00000000">
            <w:pPr>
              <w:widowControl w:val="0"/>
              <w:spacing w:line="240" w:lineRule="auto"/>
              <w:rPr/>
            </w:pPr>
            <w:sdt>
              <w:sdtPr>
                <w:alias w:val="Exploitable"/>
                <w:id w:val="100006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ConnectionRemoved audit row with actor and correlation id.</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3.5</w:t>
            </w:r>
          </w:p>
        </w:tc>
        <w:tc>
          <w:tcPr>
            <w:tcW w:w="1350" w:type="dxa"/>
          </w:tcPr>
          <w:p w:rsidR="00000000" w:rsidDel="00000000" w:rsidP="00000000" w:rsidRDefault="00000000" w:rsidRPr="00000000">
            <w:pPr>
              <w:widowControl w:val="0"/>
              <w:spacing w:line="240" w:lineRule="auto"/>
              <w:rPr/>
            </w:pPr>
            <w:sdt>
              <w:sdtPr>
                <w:alias w:val="STRIDE"/>
                <w:id w:val="1000061"/>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Member tokens are read from the database or a backup.</w:t>
            </w:r>
          </w:p>
        </w:tc>
        <w:tc>
          <w:tcPr>
            <w:tcW w:w="1500" w:type="dxa"/>
          </w:tcPr>
          <w:p w:rsidR="00000000" w:rsidDel="00000000" w:rsidP="00000000" w:rsidRDefault="00000000" w:rsidRPr="00000000">
            <w:pPr>
              <w:widowControl w:val="0"/>
              <w:spacing w:line="240" w:lineRule="auto"/>
              <w:rPr/>
            </w:pPr>
            <w:sdt>
              <w:sdtPr>
                <w:alias w:val="Exploitable"/>
                <w:id w:val="1000062"/>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AES-256-GCM (token_cipher.bal): 32-byte key, 96-bit nonce, per-row key_id, AAD token_id|owner_id|provider so a moved ciphertext fails. amplify_readonly has no grant in the connection schema. Plaintext is decrypted in memory at call time and never logged. Rotation re-seals live rows (on use and in POST /maintenance/partitions). Residuals: backups keep a dropped partition and pre-rotation ciphertext until backup retention ends, and a leaked master key opens what it sealed. Tracked as AMP-R2.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3.6</w:t>
            </w:r>
          </w:p>
        </w:tc>
        <w:tc>
          <w:tcPr>
            <w:tcW w:w="1350" w:type="dxa"/>
          </w:tcPr>
          <w:p w:rsidR="00000000" w:rsidDel="00000000" w:rsidP="00000000" w:rsidRDefault="00000000" w:rsidRPr="00000000">
            <w:pPr>
              <w:widowControl w:val="0"/>
              <w:spacing w:line="240" w:lineRule="auto"/>
              <w:rPr/>
            </w:pPr>
            <w:sdt>
              <w:sdtPr>
                <w:alias w:val="STRIDE"/>
                <w:id w:val="1000063"/>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token partition grows without bound.</w:t>
            </w:r>
          </w:p>
        </w:tc>
        <w:tc>
          <w:tcPr>
            <w:tcW w:w="1500" w:type="dxa"/>
          </w:tcPr>
          <w:p w:rsidR="00000000" w:rsidDel="00000000" w:rsidP="00000000" w:rsidRDefault="00000000" w:rsidRPr="00000000">
            <w:pPr>
              <w:widowControl w:val="0"/>
              <w:spacing w:line="240" w:lineRule="auto"/>
              <w:rPr/>
            </w:pPr>
            <w:sdt>
              <w:sdtPr>
                <w:alias w:val="Exploitable"/>
                <w:id w:val="1000064"/>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Daily partitions are dropped at max(expires_at) plus 5 days. Reconnect and remove delete the row immediately.</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3.7</w:t>
            </w:r>
          </w:p>
        </w:tc>
        <w:tc>
          <w:tcPr>
            <w:tcW w:w="1350" w:type="dxa"/>
          </w:tcPr>
          <w:p w:rsidR="00000000" w:rsidDel="00000000" w:rsidP="00000000" w:rsidRDefault="00000000" w:rsidRPr="00000000">
            <w:pPr>
              <w:widowControl w:val="0"/>
              <w:spacing w:line="240" w:lineRule="auto"/>
              <w:rPr/>
            </w:pPr>
            <w:sdt>
              <w:sdtPr>
                <w:alias w:val="STRIDE"/>
                <w:id w:val="1000065"/>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connects a LinkedIn account that is not theirs.</w:t>
            </w:r>
          </w:p>
        </w:tc>
        <w:tc>
          <w:tcPr>
            <w:tcW w:w="1500" w:type="dxa"/>
          </w:tcPr>
          <w:p w:rsidR="00000000" w:rsidDel="00000000" w:rsidP="00000000" w:rsidRDefault="00000000" w:rsidRPr="00000000">
            <w:pPr>
              <w:widowControl w:val="0"/>
              <w:spacing w:line="240" w:lineRule="auto"/>
              <w:rPr/>
            </w:pPr>
            <w:sdt>
              <w:sdtPr>
                <w:alias w:val="Exploitable"/>
                <w:id w:val="1000066"/>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userinfo sub binds the member URN to the connected account. One member URN per employee.</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3.8</w:t>
            </w:r>
          </w:p>
        </w:tc>
        <w:tc>
          <w:tcPr>
            <w:tcW w:w="1350" w:type="dxa"/>
          </w:tcPr>
          <w:p w:rsidR="00000000" w:rsidDel="00000000" w:rsidP="00000000" w:rsidRDefault="00000000" w:rsidRPr="00000000">
            <w:pPr>
              <w:widowControl w:val="0"/>
              <w:spacing w:line="240" w:lineRule="auto"/>
              <w:rPr/>
            </w:pPr>
            <w:sdt>
              <w:sdtPr>
                <w:alias w:val="STRIDE"/>
                <w:id w:val="1000067"/>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stolen member token is used elsewhere in WSO2.</w:t>
            </w:r>
          </w:p>
        </w:tc>
        <w:tc>
          <w:tcPr>
            <w:tcW w:w="1500" w:type="dxa"/>
          </w:tcPr>
          <w:p w:rsidR="00000000" w:rsidDel="00000000" w:rsidP="00000000" w:rsidRDefault="00000000" w:rsidRPr="00000000">
            <w:pPr>
              <w:widowControl w:val="0"/>
              <w:spacing w:line="240" w:lineRule="auto"/>
              <w:rPr/>
            </w:pPr>
            <w:sdt>
              <w:sdtPr>
                <w:alias w:val="Exploitable"/>
                <w:id w:val="100006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It is a LinkedIn member token with scope openid profile w_member_social. It works against LinkedIn only.</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3.9</w:t>
            </w:r>
          </w:p>
        </w:tc>
        <w:tc>
          <w:tcPr>
            <w:tcW w:w="1350" w:type="dxa"/>
          </w:tcPr>
          <w:p w:rsidR="00000000" w:rsidDel="00000000" w:rsidP="00000000" w:rsidRDefault="00000000" w:rsidRPr="00000000">
            <w:pPr>
              <w:widowControl w:val="0"/>
              <w:spacing w:line="240" w:lineRule="auto"/>
              <w:rPr/>
            </w:pPr>
            <w:sdt>
              <w:sdtPr>
                <w:alias w:val="STRIDE"/>
                <w:id w:val="1000069"/>
                <w:dropDownList w:lastValue="Security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Security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ID-token validation is off, there is no nonce and no PKCE, so a code could be injected into the callback.</w:t>
            </w:r>
          </w:p>
        </w:tc>
        <w:tc>
          <w:tcPr>
            <w:tcW w:w="1500" w:type="dxa"/>
          </w:tcPr>
          <w:p w:rsidR="00000000" w:rsidDel="00000000" w:rsidP="00000000" w:rsidRDefault="00000000" w:rsidRPr="00000000">
            <w:pPr>
              <w:widowControl w:val="0"/>
              <w:spacing w:line="240" w:lineRule="auto"/>
              <w:rPr/>
            </w:pPr>
            <w:sdt>
              <w:sdtPr>
                <w:alias w:val="Exploitable"/>
                <w:id w:val="1000070"/>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linkedinIdTokenValidation defaults to false because the mock issues no ID token and the issuer value needs a real token to confirm. The code is exchanged server to server with the client secret and a single-use state, which carry the flow. id_token.bal validates RS256, iss, aud, exp and that sub equals userinfo's when the flag is on. Accepted residual, tracked as AMP-R18. Turn the flag on per environment after a real token is seen.</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3.10</w:t>
            </w:r>
          </w:p>
        </w:tc>
        <w:tc>
          <w:tcPr>
            <w:tcW w:w="1350" w:type="dxa"/>
          </w:tcPr>
          <w:p w:rsidR="00000000" w:rsidDel="00000000" w:rsidP="00000000" w:rsidRDefault="00000000" w:rsidRPr="00000000">
            <w:pPr>
              <w:widowControl w:val="0"/>
              <w:spacing w:line="240" w:lineRule="auto"/>
              <w:rPr/>
            </w:pPr>
            <w:sdt>
              <w:sdtPr>
                <w:alias w:val="STRIDE"/>
                <w:id w:val="1000071"/>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compromised amplify-api process reads sealed tokens and holds the key ring, so it can decrypt every member token.</w:t>
            </w:r>
          </w:p>
        </w:tc>
        <w:tc>
          <w:tcPr>
            <w:tcW w:w="1500" w:type="dxa"/>
          </w:tcPr>
          <w:p w:rsidR="00000000" w:rsidDel="00000000" w:rsidP="00000000" w:rsidRDefault="00000000" w:rsidRPr="00000000">
            <w:pPr>
              <w:widowControl w:val="0"/>
              <w:spacing w:line="240" w:lineRule="auto"/>
              <w:rPr/>
            </w:pPr>
            <w:sdt>
              <w:sdtPr>
                <w:alias w:val="Exploitable"/>
                <w:id w:val="1000072"/>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V003 grants SELECT, INSERT, UPDATE and DELETE on connection.provider_token to both amplify_api and amplify_jobs. The API inserts at connect and deletes at remove. Only jobs needs to read. Narrow the API grant to INSERT and DELETE if the API never reads the table. A seal-only key for the API is a design change. Tracked as AMP-R16 (review F-7).</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3.11</w:t>
            </w:r>
          </w:p>
        </w:tc>
        <w:tc>
          <w:tcPr>
            <w:tcW w:w="1350" w:type="dxa"/>
          </w:tcPr>
          <w:p w:rsidR="00000000" w:rsidDel="00000000" w:rsidP="00000000" w:rsidRDefault="00000000" w:rsidRPr="00000000">
            <w:pPr>
              <w:widowControl w:val="0"/>
              <w:spacing w:line="240" w:lineRule="auto"/>
              <w:rPr/>
            </w:pPr>
            <w:sdt>
              <w:sdtPr>
                <w:alias w:val="STRIDE"/>
                <w:id w:val="1000073"/>
                <w:dropDownList w:lastValue="Privacy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Privacy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consent copy for storing a token that can post on the employee's behalf has not been reviewed by Legal or Privacy.</w:t>
            </w:r>
          </w:p>
        </w:tc>
        <w:tc>
          <w:tcPr>
            <w:tcW w:w="1500" w:type="dxa"/>
          </w:tcPr>
          <w:p w:rsidR="00000000" w:rsidDel="00000000" w:rsidP="00000000" w:rsidRDefault="00000000" w:rsidRPr="00000000">
            <w:pPr>
              <w:widowControl w:val="0"/>
              <w:spacing w:line="240" w:lineRule="auto"/>
              <w:rPr/>
            </w:pPr>
            <w:sdt>
              <w:sdtPr>
                <w:alias w:val="Exploitable"/>
                <w:id w:val="1000074"/>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Opt-in only: nothing is collected until the employee connects. Remove Connection deletes the token at once. Copy and privacy notice still need Legal and Privacy sign-off (requirements audit A9). Tracked as AMP-R6.</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3.12</w:t>
            </w:r>
          </w:p>
        </w:tc>
        <w:tc>
          <w:tcPr>
            <w:tcW w:w="1350" w:type="dxa"/>
          </w:tcPr>
          <w:p w:rsidR="00000000" w:rsidDel="00000000" w:rsidP="00000000" w:rsidRDefault="00000000" w:rsidRPr="00000000">
            <w:pPr>
              <w:widowControl w:val="0"/>
              <w:spacing w:line="240" w:lineRule="auto"/>
              <w:rPr/>
            </w:pPr>
            <w:sdt>
              <w:sdtPr>
                <w:alias w:val="STRIDE"/>
                <w:id w:val="1000075"/>
                <w:dropDownList w:lastValue="Process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Process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LinkedIn developer app belongs to one person, and Choreo and Chat integrations may be tied to individual accounts.</w:t>
            </w:r>
          </w:p>
        </w:tc>
        <w:tc>
          <w:tcPr>
            <w:tcW w:w="1500" w:type="dxa"/>
          </w:tcPr>
          <w:p w:rsidR="00000000" w:rsidDel="00000000" w:rsidP="00000000" w:rsidRDefault="00000000" w:rsidRPr="00000000">
            <w:pPr>
              <w:widowControl w:val="0"/>
              <w:spacing w:line="240" w:lineRule="auto"/>
              <w:rPr/>
            </w:pPr>
            <w:sdt>
              <w:sdtPr>
                <w:alias w:val="Exploitable"/>
                <w:id w:val="1000076"/>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LinkedIn has no service or shared accounts. Mitigation: a named owner and a second WSO2 admin on each app, recorded in identity-setup D1. Not yet done, and the Choreo project and Club webhook ownership also need a team owner. Tracked as AMP-R19.</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04: Share a campaign as a repost</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POST /campaigns/{id}/shares (kind REPOST, or REPOST_COMMENTARY when the employee adds text) creates a share_request, returns 202 and writes a RepostRequested outbox row. On each run amplify-jobs loads the connection, decrypts the token in memory, re-checks that the share is not published, and calls POST /rest/posts with reshareContext.parent (ADR-034). It records the engagement, clears the commentary and scores the points.</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Employee (browser)</w:t>
            </w:r>
          </w:p>
        </w:tc>
        <w:tc>
          <w:tcPr/>
          <w:p w:rsidR="00000000" w:rsidDel="00000000" w:rsidP="00000000" w:rsidRDefault="00000000" w:rsidRPr="00000000">
            <w:pPr>
              <w:widowControl w:val="0"/>
              <w:spacing w:line="240" w:lineRule="auto"/>
              <w:jc w:val="left"/>
              <w:rPr/>
            </w:pPr>
            <w:r>
              <w:t xml:space="preserve">Choreo proxy, amplify-api, outbox, amplify-jobs</w:t>
            </w:r>
          </w:p>
        </w:tc>
        <w:tc>
          <w:tcPr/>
          <w:p w:rsidR="00000000" w:rsidDel="00000000" w:rsidP="00000000" w:rsidRDefault="00000000" w:rsidRPr="00000000">
            <w:pPr>
              <w:widowControl w:val="0"/>
              <w:spacing w:line="240" w:lineRule="auto"/>
              <w:jc w:val="left"/>
              <w:rPr/>
            </w:pPr>
            <w:r>
              <w:t xml:space="preserve">LinkedIn, PostgreSQL (sharing, scoring, recognition)</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4 (share a campaign as a repost). File: WSO2 Amplify - Architecture Diagrams.md.</w:t>
      </w:r>
    </w:p>
    <w:p w:rsidR="00000000" w:rsidDel="00000000" w:rsidP="00000000" w:rsidRDefault="00000000" w:rsidRPr="00000000">
      <w:pPr>
        <w:rPr/>
      </w:pPr>
      <w:r>
        <w:rPr>
          <w:rtl w:val="0"/>
        </w:rPr>
        <w:t xml:space="preserve">1. amplify-api: employeeId from the token, campaign OPEN, connection ACTIVE or EXPIRING, sharing.enabled, one share per employee per campaign.</w:t>
      </w:r>
    </w:p>
    <w:p w:rsidR="00000000" w:rsidDel="00000000" w:rsidP="00000000" w:rsidRDefault="00000000" w:rsidRPr="00000000">
      <w:pPr>
        <w:rPr/>
      </w:pPr>
      <w:r>
        <w:rPr>
          <w:rtl w:val="0"/>
        </w:rPr>
        <w:t xml:space="preserve">2. amplify-jobs: claim the outbox row, decrypt the token, re-check published_at IS NULL, ceilings (50 per run, 1000 per day).</w:t>
      </w:r>
    </w:p>
    <w:p w:rsidR="00000000" w:rsidDel="00000000" w:rsidP="00000000" w:rsidRDefault="00000000" w:rsidRPr="00000000">
      <w:pPr>
        <w:rPr/>
      </w:pPr>
      <w:r>
        <w:rPr>
          <w:rtl w:val="0"/>
        </w:rPr>
        <w:t xml:space="preserve">3. LinkedIn: POST /rest/posts over HTTPS with the member token. Result recorded in one transaction.</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077"/>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Uses the decrypted member token. Commentary and engagement are medium.</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078"/>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to LinkedIn. Database for the rest.</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079"/>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HTTPS to LinkedIn.</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080"/>
                <w:dropDownList w:lastValue="Bearer Token">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Bearer Token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Caller: backend JWT plus matrix. LinkedIn: the employee's member access token as bearer.</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081"/>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Publically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Employees through the proxy. jobs is Project visibility.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Own share only. Campaign must be open. Connection must be ACTIVE or EXPIRING. sharing.enabled kill switch. UNIQUE (campaign_id, employee_id). Retry reuses the failed row (ADR-015).</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4.1</w:t>
            </w:r>
          </w:p>
        </w:tc>
        <w:tc>
          <w:tcPr>
            <w:tcW w:w="1350" w:type="dxa"/>
          </w:tcPr>
          <w:p w:rsidR="00000000" w:rsidDel="00000000" w:rsidP="00000000" w:rsidRDefault="00000000" w:rsidRPr="00000000">
            <w:pPr>
              <w:widowControl w:val="0"/>
              <w:spacing w:line="240" w:lineRule="auto"/>
              <w:rPr/>
            </w:pPr>
            <w:sdt>
              <w:sdtPr>
                <w:alias w:val="STRIDE"/>
                <w:id w:val="1000082"/>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forges a share for another employee.</w:t>
            </w:r>
          </w:p>
        </w:tc>
        <w:tc>
          <w:tcPr>
            <w:tcW w:w="1500" w:type="dxa"/>
          </w:tcPr>
          <w:p w:rsidR="00000000" w:rsidDel="00000000" w:rsidP="00000000" w:rsidRDefault="00000000" w:rsidRPr="00000000">
            <w:pPr>
              <w:widowControl w:val="0"/>
              <w:spacing w:line="240" w:lineRule="auto"/>
              <w:rPr/>
            </w:pPr>
            <w:sdt>
              <w:sdtPr>
                <w:alias w:val="Exploitable"/>
                <w:id w:val="1000083"/>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employee_id comes from the token, never the request. One row per (campaign, employee). The matrix denies other callers' rows.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4.2</w:t>
            </w:r>
          </w:p>
        </w:tc>
        <w:tc>
          <w:tcPr>
            <w:tcW w:w="1350" w:type="dxa"/>
          </w:tcPr>
          <w:p w:rsidR="00000000" w:rsidDel="00000000" w:rsidP="00000000" w:rsidRDefault="00000000" w:rsidRPr="00000000">
            <w:pPr>
              <w:widowControl w:val="0"/>
              <w:spacing w:line="240" w:lineRule="auto"/>
              <w:rPr/>
            </w:pPr>
            <w:sdt>
              <w:sdtPr>
                <w:alias w:val="STRIDE"/>
                <w:id w:val="1000084"/>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share is posted twice to LinkedIn.</w:t>
            </w:r>
          </w:p>
        </w:tc>
        <w:tc>
          <w:tcPr>
            <w:tcW w:w="1500" w:type="dxa"/>
          </w:tcPr>
          <w:p w:rsidR="00000000" w:rsidDel="00000000" w:rsidP="00000000" w:rsidRDefault="00000000" w:rsidRPr="00000000">
            <w:pPr>
              <w:widowControl w:val="0"/>
              <w:spacing w:line="240" w:lineRule="auto"/>
              <w:rPr/>
            </w:pPr>
            <w:sdt>
              <w:sdtPr>
                <w:alias w:val="Exploitable"/>
                <w:id w:val="1000085"/>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published_at IS NULL is re-checked before the call, and (provider, activity_urn) is unique. Accepted residual (ADR-025 item 5): if LinkedIn accepted the post and the process died before the result was stored, the retry can post again. LinkedIn's duplicate check usually refuses an identical repost. Tracked as AMP-R3.</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4.3</w:t>
            </w:r>
          </w:p>
        </w:tc>
        <w:tc>
          <w:tcPr>
            <w:tcW w:w="1350" w:type="dxa"/>
          </w:tcPr>
          <w:p w:rsidR="00000000" w:rsidDel="00000000" w:rsidP="00000000" w:rsidRDefault="00000000" w:rsidRPr="00000000">
            <w:pPr>
              <w:widowControl w:val="0"/>
              <w:spacing w:line="240" w:lineRule="auto"/>
              <w:rPr/>
            </w:pPr>
            <w:sdt>
              <w:sdtPr>
                <w:alias w:val="STRIDE"/>
                <w:id w:val="1000086"/>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denies sharing.</w:t>
            </w:r>
          </w:p>
        </w:tc>
        <w:tc>
          <w:tcPr>
            <w:tcW w:w="1500" w:type="dxa"/>
          </w:tcPr>
          <w:p w:rsidR="00000000" w:rsidDel="00000000" w:rsidP="00000000" w:rsidRDefault="00000000" w:rsidRPr="00000000">
            <w:pPr>
              <w:widowControl w:val="0"/>
              <w:spacing w:line="240" w:lineRule="auto"/>
              <w:rPr/>
            </w:pPr>
            <w:sdt>
              <w:sdtPr>
                <w:alias w:val="Exploitable"/>
                <w:id w:val="1000087"/>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Share and engagement rows are facts, and the request writes an audit row.</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4.4</w:t>
            </w:r>
          </w:p>
        </w:tc>
        <w:tc>
          <w:tcPr>
            <w:tcW w:w="1350" w:type="dxa"/>
          </w:tcPr>
          <w:p w:rsidR="00000000" w:rsidDel="00000000" w:rsidP="00000000" w:rsidRDefault="00000000" w:rsidRPr="00000000">
            <w:pPr>
              <w:widowControl w:val="0"/>
              <w:spacing w:line="240" w:lineRule="auto"/>
              <w:rPr/>
            </w:pPr>
            <w:sdt>
              <w:sdtPr>
                <w:alias w:val="STRIDE"/>
                <w:id w:val="1000088"/>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Commentary or the token leaks in logs or errors.</w:t>
            </w:r>
          </w:p>
        </w:tc>
        <w:tc>
          <w:tcPr>
            <w:tcW w:w="1500" w:type="dxa"/>
          </w:tcPr>
          <w:p w:rsidR="00000000" w:rsidDel="00000000" w:rsidP="00000000" w:rsidRDefault="00000000" w:rsidRPr="00000000">
            <w:pPr>
              <w:widowControl w:val="0"/>
              <w:spacing w:line="240" w:lineRule="auto"/>
              <w:rPr/>
            </w:pPr>
            <w:sdt>
              <w:sdtPr>
                <w:alias w:val="Exploitable"/>
                <w:id w:val="1000089"/>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Commentary is set to null on publish. The token is never logged. check-logs-pii.sh and resilience:loggable strip row values and wrapper messages.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4.5</w:t>
            </w:r>
          </w:p>
        </w:tc>
        <w:tc>
          <w:tcPr>
            <w:tcW w:w="1350" w:type="dxa"/>
          </w:tcPr>
          <w:p w:rsidR="00000000" w:rsidDel="00000000" w:rsidP="00000000" w:rsidRDefault="00000000" w:rsidRPr="00000000">
            <w:pPr>
              <w:widowControl w:val="0"/>
              <w:spacing w:line="240" w:lineRule="auto"/>
              <w:rPr/>
            </w:pPr>
            <w:sdt>
              <w:sdtPr>
                <w:alias w:val="STRIDE"/>
                <w:id w:val="1000090"/>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Share spam exhausts the LinkedIn app quota or gets the app throttled.</w:t>
            </w:r>
          </w:p>
        </w:tc>
        <w:tc>
          <w:tcPr>
            <w:tcW w:w="1500" w:type="dxa"/>
          </w:tcPr>
          <w:p w:rsidR="00000000" w:rsidDel="00000000" w:rsidP="00000000" w:rsidRDefault="00000000" w:rsidRPr="00000000">
            <w:pPr>
              <w:widowControl w:val="0"/>
              <w:spacing w:line="240" w:lineRule="auto"/>
              <w:rPr/>
            </w:pPr>
            <w:sdt>
              <w:sdtPr>
                <w:alias w:val="Exploitable"/>
                <w:id w:val="1000091"/>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Per-run ceiling 50 and per-day ceiling 1000, one share per campaign per employee, outbox backoff (8 attempts), breaker. The LinkedIn limit for /rest/posts is still unpublished (rate-limiting.md L1), so the ceilings are estimates.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4.6</w:t>
            </w:r>
          </w:p>
        </w:tc>
        <w:tc>
          <w:tcPr>
            <w:tcW w:w="1350" w:type="dxa"/>
          </w:tcPr>
          <w:p w:rsidR="00000000" w:rsidDel="00000000" w:rsidP="00000000" w:rsidRDefault="00000000" w:rsidRPr="00000000">
            <w:pPr>
              <w:widowControl w:val="0"/>
              <w:spacing w:line="240" w:lineRule="auto"/>
              <w:rPr/>
            </w:pPr>
            <w:sdt>
              <w:sdtPr>
                <w:alias w:val="STRIDE"/>
                <w:id w:val="1000092"/>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shares a campaign they cannot see (closed or archived).</w:t>
            </w:r>
          </w:p>
        </w:tc>
        <w:tc>
          <w:tcPr>
            <w:tcW w:w="1500" w:type="dxa"/>
          </w:tcPr>
          <w:p w:rsidR="00000000" w:rsidDel="00000000" w:rsidP="00000000" w:rsidRDefault="00000000" w:rsidRPr="00000000">
            <w:pPr>
              <w:widowControl w:val="0"/>
              <w:spacing w:line="240" w:lineRule="auto"/>
              <w:rPr/>
            </w:pPr>
            <w:sdt>
              <w:sdtPr>
                <w:alias w:val="Exploitable"/>
                <w:id w:val="1000093"/>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domain requires status OPEN. Archived campaigns return 404 to non-editors.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4.7</w:t>
            </w:r>
          </w:p>
        </w:tc>
        <w:tc>
          <w:tcPr>
            <w:tcW w:w="1350" w:type="dxa"/>
          </w:tcPr>
          <w:p w:rsidR="00000000" w:rsidDel="00000000" w:rsidP="00000000" w:rsidRDefault="00000000" w:rsidRPr="00000000">
            <w:pPr>
              <w:widowControl w:val="0"/>
              <w:spacing w:line="240" w:lineRule="auto"/>
              <w:rPr/>
            </w:pPr>
            <w:sdt>
              <w:sdtPr>
                <w:alias w:val="STRIDE"/>
                <w:id w:val="1000094"/>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share path is used to call an arbitrary URL.</w:t>
            </w:r>
          </w:p>
        </w:tc>
        <w:tc>
          <w:tcPr>
            <w:tcW w:w="1500" w:type="dxa"/>
          </w:tcPr>
          <w:p w:rsidR="00000000" w:rsidDel="00000000" w:rsidP="00000000" w:rsidRDefault="00000000" w:rsidRPr="00000000">
            <w:pPr>
              <w:widowControl w:val="0"/>
              <w:spacing w:line="240" w:lineRule="auto"/>
              <w:rPr/>
            </w:pPr>
            <w:sdt>
              <w:sdtPr>
                <w:alias w:val="Exploitable"/>
                <w:id w:val="1000095"/>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adapter calls fixed LinkedIn endpoints. The author is the member URN stored at connect, never request data. No URL from user input.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4.8</w:t>
            </w:r>
          </w:p>
        </w:tc>
        <w:tc>
          <w:tcPr>
            <w:tcW w:w="1350" w:type="dxa"/>
          </w:tcPr>
          <w:p w:rsidR="00000000" w:rsidDel="00000000" w:rsidP="00000000" w:rsidRDefault="00000000" w:rsidRPr="00000000">
            <w:pPr>
              <w:widowControl w:val="0"/>
              <w:spacing w:line="240" w:lineRule="auto"/>
              <w:rPr/>
            </w:pPr>
            <w:sdt>
              <w:sdtPr>
                <w:alias w:val="STRIDE"/>
                <w:id w:val="1000096"/>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Employee commentary injects mentions, hashtags or markup into a post published under the employee's name.</w:t>
            </w:r>
          </w:p>
        </w:tc>
        <w:tc>
          <w:tcPr>
            <w:tcW w:w="1500" w:type="dxa"/>
          </w:tcPr>
          <w:p w:rsidR="00000000" w:rsidDel="00000000" w:rsidP="00000000" w:rsidRDefault="00000000" w:rsidRPr="00000000">
            <w:pPr>
              <w:widowControl w:val="0"/>
              <w:spacing w:line="240" w:lineRule="auto"/>
              <w:rPr/>
            </w:pPr>
            <w:sdt>
              <w:sdtPr>
                <w:alias w:val="Exploitable"/>
                <w:id w:val="1000097"/>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Commentary is length-capped and escapeLittleText neutralizes mention and hashtag syntax in adapter.bal. The employee chose to publish it.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4.9</w:t>
            </w:r>
          </w:p>
        </w:tc>
        <w:tc>
          <w:tcPr>
            <w:tcW w:w="1350" w:type="dxa"/>
          </w:tcPr>
          <w:p w:rsidR="00000000" w:rsidDel="00000000" w:rsidP="00000000" w:rsidRDefault="00000000" w:rsidRPr="00000000">
            <w:pPr>
              <w:widowControl w:val="0"/>
              <w:spacing w:line="240" w:lineRule="auto"/>
              <w:rPr/>
            </w:pPr>
            <w:sdt>
              <w:sdtPr>
                <w:alias w:val="STRIDE"/>
                <w:id w:val="1000098"/>
                <w:dropDownList w:lastValue="Process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Process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deletes the LinkedIn post after sharing and keeps the points.</w:t>
            </w:r>
          </w:p>
        </w:tc>
        <w:tc>
          <w:tcPr>
            <w:tcW w:w="1500" w:type="dxa"/>
          </w:tcPr>
          <w:p w:rsidR="00000000" w:rsidDel="00000000" w:rsidP="00000000" w:rsidRDefault="00000000" w:rsidRPr="00000000">
            <w:pPr>
              <w:widowControl w:val="0"/>
              <w:spacing w:line="240" w:lineRule="auto"/>
              <w:rPr/>
            </w:pPr>
            <w:sdt>
              <w:sdtPr>
                <w:alias w:val="Exploitable"/>
                <w:id w:val="1000099"/>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scope is write-only, so Amplify cannot read a share back (ADR-018). Points stay HELD and PO can reverse by hand. Accepted for the pilot. Tracked as AMP-R23.</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4.10</w:t>
            </w:r>
          </w:p>
        </w:tc>
        <w:tc>
          <w:tcPr>
            <w:tcW w:w="1350" w:type="dxa"/>
          </w:tcPr>
          <w:p w:rsidR="00000000" w:rsidDel="00000000" w:rsidP="00000000" w:rsidRDefault="00000000" w:rsidRPr="00000000">
            <w:pPr>
              <w:widowControl w:val="0"/>
              <w:spacing w:line="240" w:lineRule="auto"/>
              <w:rPr/>
            </w:pPr>
            <w:sdt>
              <w:sdtPr>
                <w:alias w:val="STRIDE"/>
                <w:id w:val="1000100"/>
                <w:dropDownList w:lastValue="Operational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Operational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LinkedIn sunsets API version 202610, or refuses a reshare (403 when the parent post disallows it).</w:t>
            </w:r>
          </w:p>
        </w:tc>
        <w:tc>
          <w:tcPr>
            <w:tcW w:w="1500" w:type="dxa"/>
          </w:tcPr>
          <w:p w:rsidR="00000000" w:rsidDel="00000000" w:rsidP="00000000" w:rsidRDefault="00000000" w:rsidRPr="00000000">
            <w:pPr>
              <w:widowControl w:val="0"/>
              <w:spacing w:line="240" w:lineRule="auto"/>
              <w:rPr/>
            </w:pPr>
            <w:sdt>
              <w:sdtPr>
                <w:alias w:val="Exploitable"/>
                <w:id w:val="1000101"/>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linkedinApiVersion is configuration, so a bump needs no release. A refusal ends the share FAILED with the provider code, and the employee can retry. The watch plan is in pilot-readiness.md section 1.</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05: External share and PO review</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An employee submits an evidence URL for promotion done outside Amplify (POST /external-shares, with a certification). PO reviews the pending queue and approves, rejects (reason required) or marks an approved claim amplified. One claim per normalized URL across all employees (ADR-017). Phase 1 ships no UI for this flow, but the endpoints are deployed behind the proxy.</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Employee (submit), PO (review)</w:t>
            </w:r>
          </w:p>
        </w:tc>
        <w:tc>
          <w:tcPr/>
          <w:p w:rsidR="00000000" w:rsidDel="00000000" w:rsidP="00000000" w:rsidRDefault="00000000" w:rsidRPr="00000000">
            <w:pPr>
              <w:widowControl w:val="0"/>
              <w:spacing w:line="240" w:lineRule="auto"/>
              <w:jc w:val="left"/>
              <w:rPr/>
            </w:pPr>
            <w:r>
              <w:t xml:space="preserve">Choreo proxy, amplify-api</w:t>
            </w:r>
          </w:p>
        </w:tc>
        <w:tc>
          <w:tcPr/>
          <w:p w:rsidR="00000000" w:rsidDel="00000000" w:rsidP="00000000" w:rsidRDefault="00000000" w:rsidRPr="00000000">
            <w:pPr>
              <w:widowControl w:val="0"/>
              <w:spacing w:line="240" w:lineRule="auto"/>
              <w:jc w:val="left"/>
              <w:rPr/>
            </w:pPr>
            <w:r>
              <w:t xml:space="preserve">PostgreSQL (external_sharing, scoring, audit)</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5 (external share review and PO point corrections). File: WSO2 Amplify - Architecture Diagrams.md.</w:t>
      </w:r>
    </w:p>
    <w:p w:rsidR="00000000" w:rsidDel="00000000" w:rsidP="00000000" w:rsidRDefault="00000000" w:rsidRPr="00000000">
      <w:pPr>
        <w:rPr/>
      </w:pPr>
      <w:r>
        <w:rPr>
          <w:rtl w:val="0"/>
        </w:rPr>
        <w:t xml:space="preserve">1. Submit: parseEvidenceUrl validates and normalizes. Insert with UNIQUE (evidence_url, action), outbox, audit.</w:t>
      </w:r>
    </w:p>
    <w:p w:rsidR="00000000" w:rsidDel="00000000" w:rsidP="00000000" w:rsidRDefault="00000000" w:rsidRPr="00000000">
      <w:pPr>
        <w:rPr/>
      </w:pPr>
      <w:r>
        <w:rPr>
          <w:rtl w:val="0"/>
        </w:rPr>
        <w:t xml:space="preserve">2. Decision: PO only, PENDING only, not the claimant. Award, recognition and audit in one transaction.</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102"/>
                <w:dropDownList w:lastValue="Medium confidential [C-Medium]">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473821"/>
                    <w:shd w:fill="FFE5A0" w:val="clear"/>
                  </w:rPr>
                  <w:t xml:space="preserve">Medium confidential [C-Medium]</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Public URLs that link an employee to a post.</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103"/>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then the database.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104"/>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TLS to the proxy.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105"/>
                <w:dropDownList w:lastValue="JWT Authentication">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JWT Authentication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Backend JWT plus matrix.</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106"/>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Publically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Through the proxy.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Submit and read own: any employee. Queue and decisions: amplify_po. Decision only while PENDING. The claimant cannot decide or amplify their own claim (SELF_REVIEW). Reject needs a reason.</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5.1</w:t>
            </w:r>
          </w:p>
        </w:tc>
        <w:tc>
          <w:tcPr>
            <w:tcW w:w="1350" w:type="dxa"/>
          </w:tcPr>
          <w:p w:rsidR="00000000" w:rsidDel="00000000" w:rsidP="00000000" w:rsidRDefault="00000000" w:rsidRPr="00000000">
            <w:pPr>
              <w:widowControl w:val="0"/>
              <w:spacing w:line="240" w:lineRule="auto"/>
              <w:rPr/>
            </w:pPr>
            <w:sdt>
              <w:sdtPr>
                <w:alias w:val="STRIDE"/>
                <w:id w:val="1000107"/>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PO decides a claim that is not PENDING or replays a decision.</w:t>
            </w:r>
          </w:p>
        </w:tc>
        <w:tc>
          <w:tcPr>
            <w:tcW w:w="1500" w:type="dxa"/>
          </w:tcPr>
          <w:p w:rsidR="00000000" w:rsidDel="00000000" w:rsidP="00000000" w:rsidRDefault="00000000" w:rsidRPr="00000000">
            <w:pPr>
              <w:widowControl w:val="0"/>
              <w:spacing w:line="240" w:lineRule="auto"/>
              <w:rPr/>
            </w:pPr>
            <w:sdt>
              <w:sdtPr>
                <w:alias w:val="Exploitable"/>
                <w:id w:val="100010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Decision endpoints require PENDING. Optimistic lock returns 409.</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5.2</w:t>
            </w:r>
          </w:p>
        </w:tc>
        <w:tc>
          <w:tcPr>
            <w:tcW w:w="1350" w:type="dxa"/>
          </w:tcPr>
          <w:p w:rsidR="00000000" w:rsidDel="00000000" w:rsidP="00000000" w:rsidRDefault="00000000" w:rsidRPr="00000000">
            <w:pPr>
              <w:widowControl w:val="0"/>
              <w:spacing w:line="240" w:lineRule="auto"/>
              <w:rPr/>
            </w:pPr>
            <w:sdt>
              <w:sdtPr>
                <w:alias w:val="STRIDE"/>
                <w:id w:val="1000109"/>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Duplicate claims for one URL.</w:t>
            </w:r>
          </w:p>
        </w:tc>
        <w:tc>
          <w:tcPr>
            <w:tcW w:w="1500" w:type="dxa"/>
          </w:tcPr>
          <w:p w:rsidR="00000000" w:rsidDel="00000000" w:rsidP="00000000" w:rsidRDefault="00000000" w:rsidRPr="00000000">
            <w:pPr>
              <w:widowControl w:val="0"/>
              <w:spacing w:line="240" w:lineRule="auto"/>
              <w:rPr/>
            </w:pPr>
            <w:sdt>
              <w:sdtPr>
                <w:alias w:val="Exploitable"/>
                <w:id w:val="100011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UNIQUE (evidence_url, action) on the normalized URL. A conflict returns EVIDENCE_ALREADY_CLAIMED.</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5.3</w:t>
            </w:r>
          </w:p>
        </w:tc>
        <w:tc>
          <w:tcPr>
            <w:tcW w:w="1350" w:type="dxa"/>
          </w:tcPr>
          <w:p w:rsidR="00000000" w:rsidDel="00000000" w:rsidP="00000000" w:rsidRDefault="00000000" w:rsidRPr="00000000">
            <w:pPr>
              <w:widowControl w:val="0"/>
              <w:spacing w:line="240" w:lineRule="auto"/>
              <w:rPr/>
            </w:pPr>
            <w:sdt>
              <w:sdtPr>
                <w:alias w:val="STRIDE"/>
                <w:id w:val="1000111"/>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PO denies a decision.</w:t>
            </w:r>
          </w:p>
        </w:tc>
        <w:tc>
          <w:tcPr>
            <w:tcW w:w="1500" w:type="dxa"/>
          </w:tcPr>
          <w:p w:rsidR="00000000" w:rsidDel="00000000" w:rsidP="00000000" w:rsidRDefault="00000000" w:rsidRPr="00000000">
            <w:pPr>
              <w:widowControl w:val="0"/>
              <w:spacing w:line="240" w:lineRule="auto"/>
              <w:rPr/>
            </w:pPr>
            <w:sdt>
              <w:sdtPr>
                <w:alias w:val="Exploitable"/>
                <w:id w:val="1000112"/>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decided_by, decided_at and reason are stored. The audit row carries before and after.</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5.4</w:t>
            </w:r>
          </w:p>
        </w:tc>
        <w:tc>
          <w:tcPr>
            <w:tcW w:w="1350" w:type="dxa"/>
          </w:tcPr>
          <w:p w:rsidR="00000000" w:rsidDel="00000000" w:rsidP="00000000" w:rsidRDefault="00000000" w:rsidRPr="00000000">
            <w:pPr>
              <w:widowControl w:val="0"/>
              <w:spacing w:line="240" w:lineRule="auto"/>
              <w:rPr/>
            </w:pPr>
            <w:sdt>
              <w:sdtPr>
                <w:alias w:val="STRIDE"/>
                <w:id w:val="1000113"/>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evidence URL is fetched server-side (SSRF) or crafted to reach internal hosts.</w:t>
            </w:r>
          </w:p>
        </w:tc>
        <w:tc>
          <w:tcPr>
            <w:tcW w:w="1500" w:type="dxa"/>
          </w:tcPr>
          <w:p w:rsidR="00000000" w:rsidDel="00000000" w:rsidP="00000000" w:rsidRDefault="00000000" w:rsidRPr="00000000">
            <w:pPr>
              <w:widowControl w:val="0"/>
              <w:spacing w:line="240" w:lineRule="auto"/>
              <w:rPr/>
            </w:pPr>
            <w:sdt>
              <w:sdtPr>
                <w:alias w:val="Exploitable"/>
                <w:id w:val="1000114"/>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Amplify never fetches it. evidence_url.bal: https only, 2048 characters, no credentials, no IP literal (IPv6, decimal, hex and dotted IPv4 refused), at least two labels. The matrix text says 'host allow-list', but the code accepts any public https host (review F-9). Fix the text.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5.5</w:t>
            </w:r>
          </w:p>
        </w:tc>
        <w:tc>
          <w:tcPr>
            <w:tcW w:w="1350" w:type="dxa"/>
          </w:tcPr>
          <w:p w:rsidR="00000000" w:rsidDel="00000000" w:rsidP="00000000" w:rsidRDefault="00000000" w:rsidRPr="00000000">
            <w:pPr>
              <w:widowControl w:val="0"/>
              <w:spacing w:line="240" w:lineRule="auto"/>
              <w:rPr/>
            </w:pPr>
            <w:sdt>
              <w:sdtPr>
                <w:alias w:val="STRIDE"/>
                <w:id w:val="1000115"/>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flood of junk URLs fills the PO queue.</w:t>
            </w:r>
          </w:p>
        </w:tc>
        <w:tc>
          <w:tcPr>
            <w:tcW w:w="1500" w:type="dxa"/>
          </w:tcPr>
          <w:p w:rsidR="00000000" w:rsidDel="00000000" w:rsidP="00000000" w:rsidRDefault="00000000" w:rsidRPr="00000000">
            <w:pPr>
              <w:widowControl w:val="0"/>
              <w:spacing w:line="240" w:lineRule="auto"/>
              <w:rPr/>
            </w:pPr>
            <w:sdt>
              <w:sdtPr>
                <w:alias w:val="Exploitable"/>
                <w:id w:val="1000116"/>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One claim per URL, proxy rate limits (not yet set, see 1.6), and a PO SLA tile. There is no per-employee submission cap in phase 1. Tracked as AMP-R4.</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5.6</w:t>
            </w:r>
          </w:p>
        </w:tc>
        <w:tc>
          <w:tcPr>
            <w:tcW w:w="1350" w:type="dxa"/>
          </w:tcPr>
          <w:p w:rsidR="00000000" w:rsidDel="00000000" w:rsidP="00000000" w:rsidRDefault="00000000" w:rsidRPr="00000000">
            <w:pPr>
              <w:widowControl w:val="0"/>
              <w:spacing w:line="240" w:lineRule="auto"/>
              <w:rPr/>
            </w:pPr>
            <w:sdt>
              <w:sdtPr>
                <w:alias w:val="STRIDE"/>
                <w:id w:val="1000117"/>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decides or amplifies their own claim.</w:t>
            </w:r>
          </w:p>
        </w:tc>
        <w:tc>
          <w:tcPr>
            <w:tcW w:w="1500" w:type="dxa"/>
          </w:tcPr>
          <w:p w:rsidR="00000000" w:rsidDel="00000000" w:rsidP="00000000" w:rsidRDefault="00000000" w:rsidRPr="00000000">
            <w:pPr>
              <w:widowControl w:val="0"/>
              <w:spacing w:line="240" w:lineRule="auto"/>
              <w:rPr/>
            </w:pPr>
            <w:sdt>
              <w:sdtPr>
                <w:alias w:val="Exploitable"/>
                <w:id w:val="100011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ensureDecidable and markAmplified return SELF_REVIEW for the claimant. The decision row also has a decided_by &lt;&gt; employee_id CHECK. Test: claimantCantMarkOwnClaimAmplified.</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5.7</w:t>
            </w:r>
          </w:p>
        </w:tc>
        <w:tc>
          <w:tcPr>
            <w:tcW w:w="1350" w:type="dxa"/>
          </w:tcPr>
          <w:p w:rsidR="00000000" w:rsidDel="00000000" w:rsidP="00000000" w:rsidRDefault="00000000" w:rsidRPr="00000000">
            <w:pPr>
              <w:widowControl w:val="0"/>
              <w:spacing w:line="240" w:lineRule="auto"/>
              <w:rPr/>
            </w:pPr>
            <w:sdt>
              <w:sdtPr>
                <w:alias w:val="STRIDE"/>
                <w:id w:val="1000119"/>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malicious URL is used as a redirect into the cell.</w:t>
            </w:r>
          </w:p>
        </w:tc>
        <w:tc>
          <w:tcPr>
            <w:tcW w:w="1500" w:type="dxa"/>
          </w:tcPr>
          <w:p w:rsidR="00000000" w:rsidDel="00000000" w:rsidP="00000000" w:rsidRDefault="00000000" w:rsidRPr="00000000">
            <w:pPr>
              <w:widowControl w:val="0"/>
              <w:spacing w:line="240" w:lineRule="auto"/>
              <w:rPr/>
            </w:pPr>
            <w:sdt>
              <w:sdtPr>
                <w:alias w:val="Exploitable"/>
                <w:id w:val="100012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No Amplify component follows the URL.</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5.8</w:t>
            </w:r>
          </w:p>
        </w:tc>
        <w:tc>
          <w:tcPr>
            <w:tcW w:w="1350" w:type="dxa"/>
          </w:tcPr>
          <w:p w:rsidR="00000000" w:rsidDel="00000000" w:rsidP="00000000" w:rsidRDefault="00000000" w:rsidRPr="00000000">
            <w:pPr>
              <w:widowControl w:val="0"/>
              <w:spacing w:line="240" w:lineRule="auto"/>
              <w:rPr/>
            </w:pPr>
            <w:sdt>
              <w:sdtPr>
                <w:alias w:val="STRIDE"/>
                <w:id w:val="1000121"/>
                <w:dropDownList w:lastValue="Process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Process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PO opens an employee-supplied link that leads to a hostile page, and the review screen that would show the host and render the link with rel=noopener noreferrer does not exist yet.</w:t>
            </w:r>
          </w:p>
        </w:tc>
        <w:tc>
          <w:tcPr>
            <w:tcW w:w="1500" w:type="dxa"/>
          </w:tcPr>
          <w:p w:rsidR="00000000" w:rsidDel="00000000" w:rsidP="00000000" w:rsidRDefault="00000000" w:rsidRPr="00000000">
            <w:pPr>
              <w:widowControl w:val="0"/>
              <w:spacing w:line="240" w:lineRule="auto"/>
              <w:rPr/>
            </w:pPr>
            <w:sdt>
              <w:sdtPr>
                <w:alias w:val="Exploitable"/>
                <w:id w:val="1000122"/>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URL opens in the PO's own browser. Phase 1 has no review UI in the One WSO2 diff, so checklist item 11 (link rendering) cannot be verified. Show the host prominently when the screen is built. Tracked under AMP-R4.</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06: Adjust or reverse points and maintain point rules</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PO maintains point rules (GET and POST /po/point-rules), posts adjustments (POST /po/points/adjustments) and reversals (POST /po/points/{reference}/reverse), each with a reason. The append-only ledger gets an ADJ- or REV- row, and recognition.standing is updated in the same transaction. Business columns on the ledger are immutable by column-level grants.</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PO (browser)</w:t>
            </w:r>
          </w:p>
        </w:tc>
        <w:tc>
          <w:tcPr/>
          <w:p w:rsidR="00000000" w:rsidDel="00000000" w:rsidP="00000000" w:rsidRDefault="00000000" w:rsidRPr="00000000">
            <w:pPr>
              <w:widowControl w:val="0"/>
              <w:spacing w:line="240" w:lineRule="auto"/>
              <w:jc w:val="left"/>
              <w:rPr/>
            </w:pPr>
            <w:r>
              <w:t xml:space="preserve">Choreo proxy, amplify-api</w:t>
            </w:r>
          </w:p>
        </w:tc>
        <w:tc>
          <w:tcPr/>
          <w:p w:rsidR="00000000" w:rsidDel="00000000" w:rsidP="00000000" w:rsidRDefault="00000000" w:rsidRPr="00000000">
            <w:pPr>
              <w:widowControl w:val="0"/>
              <w:spacing w:line="240" w:lineRule="auto"/>
              <w:jc w:val="left"/>
              <w:rPr/>
            </w:pPr>
            <w:r>
              <w:t xml:space="preserve">PostgreSQL (scoring, recognition, audit)</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5 (external share review and PO point corrections). File: WSO2 Amplify - Architecture Diagrams.md.</w:t>
      </w:r>
    </w:p>
    <w:p w:rsidR="00000000" w:rsidDel="00000000" w:rsidP="00000000" w:rsidRDefault="00000000" w:rsidRPr="00000000">
      <w:pPr>
        <w:rPr/>
      </w:pPr>
      <w:r>
        <w:rPr>
          <w:rtl w:val="0"/>
        </w:rPr>
        <w:t xml:space="preserve">1. amplify-api: reason required, target must not be the caller, reversal at most once.</w:t>
      </w:r>
    </w:p>
    <w:p w:rsidR="00000000" w:rsidDel="00000000" w:rsidP="00000000" w:rsidRDefault="00000000" w:rsidRPr="00000000">
      <w:pPr>
        <w:rPr/>
      </w:pPr>
      <w:r>
        <w:rPr>
          <w:rtl w:val="0"/>
        </w:rPr>
        <w:t xml:space="preserve">2. One transaction: ledger insert, recognition update, audit with before and after.</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123"/>
                <w:dropDownList w:lastValue="Medium confidential [C-Medium]">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473821"/>
                    <w:shd w:fill="FFE5A0" w:val="clear"/>
                  </w:rPr>
                  <w:t xml:space="preserve">Medium confidential [C-Medium]</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Ledger rows and PO free-text reasons.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124"/>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then the database.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125"/>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TLS to the proxy.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126"/>
                <w:dropDownList w:lastValue="JWT Authentication">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JWT Authentication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Backend JWT plus matrix.</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127"/>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Publically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Through the proxy.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amplify_po only (ADR-010, ADR-011). Reason required. A PO cannot adjust or reverse their own points (SELF_REVIEW, fixed 2026-10-26). A row is reversed at most once. A reversal cannot be reversed.</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6.1</w:t>
            </w:r>
          </w:p>
        </w:tc>
        <w:tc>
          <w:tcPr>
            <w:tcW w:w="1350" w:type="dxa"/>
          </w:tcPr>
          <w:p w:rsidR="00000000" w:rsidDel="00000000" w:rsidP="00000000" w:rsidRDefault="00000000" w:rsidRPr="00000000">
            <w:pPr>
              <w:widowControl w:val="0"/>
              <w:spacing w:line="240" w:lineRule="auto"/>
              <w:rPr/>
            </w:pPr>
            <w:sdt>
              <w:sdtPr>
                <w:alias w:val="STRIDE"/>
                <w:id w:val="1000128"/>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non-PO issues an adjustment.</w:t>
            </w:r>
          </w:p>
        </w:tc>
        <w:tc>
          <w:tcPr>
            <w:tcW w:w="1500" w:type="dxa"/>
          </w:tcPr>
          <w:p w:rsidR="00000000" w:rsidDel="00000000" w:rsidP="00000000" w:rsidRDefault="00000000" w:rsidRPr="00000000">
            <w:pPr>
              <w:widowControl w:val="0"/>
              <w:spacing w:line="240" w:lineRule="auto"/>
              <w:rPr/>
            </w:pPr>
            <w:sdt>
              <w:sdtPr>
                <w:alias w:val="Exploitable"/>
                <w:id w:val="1000129"/>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Matrix: these routes are PO only. 403 and a DENIED audit row.</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6.2</w:t>
            </w:r>
          </w:p>
        </w:tc>
        <w:tc>
          <w:tcPr>
            <w:tcW w:w="1350" w:type="dxa"/>
          </w:tcPr>
          <w:p w:rsidR="00000000" w:rsidDel="00000000" w:rsidP="00000000" w:rsidRDefault="00000000" w:rsidRPr="00000000">
            <w:pPr>
              <w:widowControl w:val="0"/>
              <w:spacing w:line="240" w:lineRule="auto"/>
              <w:rPr/>
            </w:pPr>
            <w:sdt>
              <w:sdtPr>
                <w:alias w:val="STRIDE"/>
                <w:id w:val="1000130"/>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Ledger facts are edited or deleted.</w:t>
            </w:r>
          </w:p>
        </w:tc>
        <w:tc>
          <w:tcPr>
            <w:tcW w:w="1500" w:type="dxa"/>
          </w:tcPr>
          <w:p w:rsidR="00000000" w:rsidDel="00000000" w:rsidP="00000000" w:rsidRDefault="00000000" w:rsidRPr="00000000">
            <w:pPr>
              <w:widowControl w:val="0"/>
              <w:spacing w:line="240" w:lineRule="auto"/>
              <w:rPr/>
            </w:pPr>
            <w:sdt>
              <w:sdtPr>
                <w:alias w:val="Exploitable"/>
                <w:id w:val="1000131"/>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Append-only. points, employee_id and reference are immutable by column-level grants (V006). Corrections are new ADJ- or REV- rows.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6.3</w:t>
            </w:r>
          </w:p>
        </w:tc>
        <w:tc>
          <w:tcPr>
            <w:tcW w:w="1350" w:type="dxa"/>
          </w:tcPr>
          <w:p w:rsidR="00000000" w:rsidDel="00000000" w:rsidP="00000000" w:rsidRDefault="00000000" w:rsidRPr="00000000">
            <w:pPr>
              <w:widowControl w:val="0"/>
              <w:spacing w:line="240" w:lineRule="auto"/>
              <w:rPr/>
            </w:pPr>
            <w:sdt>
              <w:sdtPr>
                <w:alias w:val="STRIDE"/>
                <w:id w:val="1000132"/>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PO denies an adjustment.</w:t>
            </w:r>
          </w:p>
        </w:tc>
        <w:tc>
          <w:tcPr>
            <w:tcW w:w="1500" w:type="dxa"/>
          </w:tcPr>
          <w:p w:rsidR="00000000" w:rsidDel="00000000" w:rsidP="00000000" w:rsidRDefault="00000000" w:rsidRPr="00000000">
            <w:pPr>
              <w:widowControl w:val="0"/>
              <w:spacing w:line="240" w:lineRule="auto"/>
              <w:rPr/>
            </w:pPr>
            <w:sdt>
              <w:sdtPr>
                <w:alias w:val="Exploitable"/>
                <w:id w:val="1000133"/>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Reason and actor stored. Audit row with before and after.</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6.4</w:t>
            </w:r>
          </w:p>
        </w:tc>
        <w:tc>
          <w:tcPr>
            <w:tcW w:w="1350" w:type="dxa"/>
          </w:tcPr>
          <w:p w:rsidR="00000000" w:rsidDel="00000000" w:rsidP="00000000" w:rsidRDefault="00000000" w:rsidRPr="00000000">
            <w:pPr>
              <w:widowControl w:val="0"/>
              <w:spacing w:line="240" w:lineRule="auto"/>
              <w:rPr/>
            </w:pPr>
            <w:sdt>
              <w:sdtPr>
                <w:alias w:val="STRIDE"/>
                <w:id w:val="1000134"/>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PO free-text reasons or the PO's employee id reach teammates through points history.</w:t>
            </w:r>
          </w:p>
        </w:tc>
        <w:tc>
          <w:tcPr>
            <w:tcW w:w="1500" w:type="dxa"/>
          </w:tcPr>
          <w:p w:rsidR="00000000" w:rsidDel="00000000" w:rsidP="00000000" w:rsidRDefault="00000000" w:rsidRPr="00000000">
            <w:pPr>
              <w:widowControl w:val="0"/>
              <w:spacing w:line="240" w:lineRule="auto"/>
              <w:rPr/>
            </w:pPr>
            <w:sdt>
              <w:sdtPr>
                <w:alias w:val="Exploitable"/>
                <w:id w:val="1000135"/>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Fixed 2026-10-26 (review F-1). history() in reads.bal returns ledgerDtoForTeammate to non-PO callers: adjustment and reversal rows carry the fixed label 'Adjusted by the PO team' and no actorId. A PO still sees the full row. Test: testHistoryHidesPoReasonAndIdFromTeammates. The PO dashboard recentCorrections stays PO only.</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6.5</w:t>
            </w:r>
          </w:p>
        </w:tc>
        <w:tc>
          <w:tcPr>
            <w:tcW w:w="1350" w:type="dxa"/>
          </w:tcPr>
          <w:p w:rsidR="00000000" w:rsidDel="00000000" w:rsidP="00000000" w:rsidRDefault="00000000" w:rsidRPr="00000000">
            <w:pPr>
              <w:widowControl w:val="0"/>
              <w:spacing w:line="240" w:lineRule="auto"/>
              <w:rPr/>
            </w:pPr>
            <w:sdt>
              <w:sdtPr>
                <w:alias w:val="STRIDE"/>
                <w:id w:val="1000136"/>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Mass adjustments or point-rule churn.</w:t>
            </w:r>
          </w:p>
        </w:tc>
        <w:tc>
          <w:tcPr>
            <w:tcW w:w="1500" w:type="dxa"/>
          </w:tcPr>
          <w:p w:rsidR="00000000" w:rsidDel="00000000" w:rsidP="00000000" w:rsidRDefault="00000000" w:rsidRPr="00000000">
            <w:pPr>
              <w:widowControl w:val="0"/>
              <w:spacing w:line="240" w:lineRule="auto"/>
              <w:rPr/>
            </w:pPr>
            <w:sdt>
              <w:sdtPr>
                <w:alias w:val="Exploitable"/>
                <w:id w:val="1000137"/>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PO is a trusted role. Every write is audited, settings and rules use optimistic locks. There is no rate cap on adjustments beyond the proxy limits (see 1.6). Low residual.</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6.6</w:t>
            </w:r>
          </w:p>
        </w:tc>
        <w:tc>
          <w:tcPr>
            <w:tcW w:w="1350" w:type="dxa"/>
          </w:tcPr>
          <w:p w:rsidR="00000000" w:rsidDel="00000000" w:rsidP="00000000" w:rsidRDefault="00000000" w:rsidRPr="00000000">
            <w:pPr>
              <w:widowControl w:val="0"/>
              <w:spacing w:line="240" w:lineRule="auto"/>
              <w:rPr/>
            </w:pPr>
            <w:sdt>
              <w:sdtPr>
                <w:alias w:val="STRIDE"/>
                <w:id w:val="1000138"/>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PO changes point values retroactively to inflate a score.</w:t>
            </w:r>
          </w:p>
        </w:tc>
        <w:tc>
          <w:tcPr>
            <w:tcW w:w="1500" w:type="dxa"/>
          </w:tcPr>
          <w:p w:rsidR="00000000" w:rsidDel="00000000" w:rsidP="00000000" w:rsidRDefault="00000000" w:rsidRPr="00000000">
            <w:pPr>
              <w:widowControl w:val="0"/>
              <w:spacing w:line="240" w:lineRule="auto"/>
              <w:rPr/>
            </w:pPr>
            <w:sdt>
              <w:sdtPr>
                <w:alias w:val="Exploitable"/>
                <w:id w:val="1000139"/>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New point-rule version. Past awards keep the rule_id in force at award time.</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6.7</w:t>
            </w:r>
          </w:p>
        </w:tc>
        <w:tc>
          <w:tcPr>
            <w:tcW w:w="1350" w:type="dxa"/>
          </w:tcPr>
          <w:p w:rsidR="00000000" w:rsidDel="00000000" w:rsidP="00000000" w:rsidRDefault="00000000" w:rsidRPr="00000000">
            <w:pPr>
              <w:widowControl w:val="0"/>
              <w:spacing w:line="240" w:lineRule="auto"/>
              <w:rPr/>
            </w:pPr>
            <w:sdt>
              <w:sdtPr>
                <w:alias w:val="STRIDE"/>
                <w:id w:val="1000140"/>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adjustment path is used to reach Admin settings.</w:t>
            </w:r>
          </w:p>
        </w:tc>
        <w:tc>
          <w:tcPr>
            <w:tcW w:w="1500" w:type="dxa"/>
          </w:tcPr>
          <w:p w:rsidR="00000000" w:rsidDel="00000000" w:rsidP="00000000" w:rsidRDefault="00000000" w:rsidRPr="00000000">
            <w:pPr>
              <w:widowControl w:val="0"/>
              <w:spacing w:line="240" w:lineRule="auto"/>
              <w:rPr/>
            </w:pPr>
            <w:sdt>
              <w:sdtPr>
                <w:alias w:val="Exploitable"/>
                <w:id w:val="1000141"/>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Separate routes and roles. These endpoints never touch config.app_setting.</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6.8</w:t>
            </w:r>
          </w:p>
        </w:tc>
        <w:tc>
          <w:tcPr>
            <w:tcW w:w="1350" w:type="dxa"/>
          </w:tcPr>
          <w:p w:rsidR="00000000" w:rsidDel="00000000" w:rsidP="00000000" w:rsidRDefault="00000000" w:rsidRPr="00000000">
            <w:pPr>
              <w:widowControl w:val="0"/>
              <w:spacing w:line="240" w:lineRule="auto"/>
              <w:rPr/>
            </w:pPr>
            <w:sdt>
              <w:sdtPr>
                <w:alias w:val="STRIDE"/>
                <w:id w:val="1000142"/>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PO adjusts or reverses their own points to top the leaderboard.</w:t>
            </w:r>
          </w:p>
        </w:tc>
        <w:tc>
          <w:tcPr>
            <w:tcW w:w="1500" w:type="dxa"/>
          </w:tcPr>
          <w:p w:rsidR="00000000" w:rsidDel="00000000" w:rsidP="00000000" w:rsidRDefault="00000000" w:rsidRPr="00000000">
            <w:pPr>
              <w:widowControl w:val="0"/>
              <w:spacing w:line="240" w:lineRule="auto"/>
              <w:rPr/>
            </w:pPr>
            <w:sdt>
              <w:sdtPr>
                <w:alias w:val="Exploitable"/>
                <w:id w:val="1000143"/>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Fixed 2026-10-26 (review F-3). scoring/service.bal adjustment() and reversal() return SELF_REVIEW (403) when the target is the caller. Test: aPoCannotAdjustOrReverseTheirOwnPoints. No database CHECK was added (it needs a migration), so a direct database writer is not stopped by the application rule.</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6.9</w:t>
            </w:r>
          </w:p>
        </w:tc>
        <w:tc>
          <w:tcPr>
            <w:tcW w:w="1350" w:type="dxa"/>
          </w:tcPr>
          <w:p w:rsidR="00000000" w:rsidDel="00000000" w:rsidP="00000000" w:rsidRDefault="00000000" w:rsidRPr="00000000">
            <w:pPr>
              <w:widowControl w:val="0"/>
              <w:spacing w:line="240" w:lineRule="auto"/>
              <w:rPr/>
            </w:pPr>
            <w:sdt>
              <w:sdtPr>
                <w:alias w:val="STRIDE"/>
                <w:id w:val="1000144"/>
                <w:dropDownList w:lastValue="Process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Process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One PO can award points to anyone with no second approval. Phase 2 Coins would turn that into money.</w:t>
            </w:r>
          </w:p>
        </w:tc>
        <w:tc>
          <w:tcPr>
            <w:tcW w:w="1500" w:type="dxa"/>
          </w:tcPr>
          <w:p w:rsidR="00000000" w:rsidDel="00000000" w:rsidP="00000000" w:rsidRDefault="00000000" w:rsidRPr="00000000">
            <w:pPr>
              <w:widowControl w:val="0"/>
              <w:spacing w:line="240" w:lineRule="auto"/>
              <w:rPr/>
            </w:pPr>
            <w:sdt>
              <w:sdtPr>
                <w:alias w:val="Exploitable"/>
                <w:id w:val="1000145"/>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Accepted for phase 1 (ADR-010): points carry no payout, every adjustment is audited with a reason, and POs are a named group. Revisit with a second approver before Coin issuance.</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07: Admin settings and scheduler sync</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amplify_admin reads and writes settings with GET and PUT /admin/settings: kill switches (sharing.enabled, announcements.enabled), leaderboard.top_n and top_scope, the run and maintenance schedules, reminder days. After the commit amplify-api pushes the schedule to amplify-scheduler. POST /admin/scheduler/sync does it on demand and also overwrites drift.</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Admin (browser)</w:t>
            </w:r>
          </w:p>
        </w:tc>
        <w:tc>
          <w:tcPr/>
          <w:p w:rsidR="00000000" w:rsidDel="00000000" w:rsidP="00000000" w:rsidRDefault="00000000" w:rsidRPr="00000000">
            <w:pPr>
              <w:widowControl w:val="0"/>
              <w:spacing w:line="240" w:lineRule="auto"/>
              <w:jc w:val="left"/>
              <w:rPr/>
            </w:pPr>
            <w:r>
              <w:t xml:space="preserve">Choreo proxy, amplify-api, amplify-scheduler</w:t>
            </w:r>
          </w:p>
        </w:tc>
        <w:tc>
          <w:tcPr/>
          <w:p w:rsidR="00000000" w:rsidDel="00000000" w:rsidP="00000000" w:rsidRDefault="00000000" w:rsidRPr="00000000">
            <w:pPr>
              <w:widowControl w:val="0"/>
              <w:spacing w:line="240" w:lineRule="auto"/>
              <w:jc w:val="left"/>
              <w:rPr/>
            </w:pPr>
            <w:r>
              <w:t xml:space="preserve">PostgreSQL (config, audit), scheduler database</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6 (admin settings, scheduler sync, run and maintenance). File: WSO2 Amplify - Architecture Diagrams.md.</w:t>
      </w:r>
    </w:p>
    <w:p w:rsidR="00000000" w:rsidDel="00000000" w:rsidP="00000000" w:rsidRDefault="00000000" w:rsidRPr="00000000">
      <w:pPr>
        <w:rPr/>
      </w:pPr>
      <w:r>
        <w:rPr>
          <w:rtl w:val="0"/>
        </w:rPr>
        <w:t xml:space="preserve">1. amplify-api: whitelist, ranges, schedule grammar (5-field cron, descriptors, @every), optimistic lock, audited SettingChanged.</w:t>
      </w:r>
    </w:p>
    <w:p w:rsidR="00000000" w:rsidDel="00000000" w:rsidP="00000000" w:rsidRDefault="00000000" w:rsidRPr="00000000">
      <w:pPr>
        <w:rPr/>
      </w:pPr>
      <w:r>
        <w:rPr>
          <w:rtl w:val="0"/>
        </w:rPr>
        <w:t xml:space="preserve">2. Then SchedulerSync upserts jobs amplify-run and amplify-maintenance-partitions over plain HTTP with no authentication.</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146"/>
                <w:dropDownList w:lastValue="Low confidential [C-Low]">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11734B"/>
                    <w:shd w:fill="D4EDBC" w:val="clear"/>
                  </w:rPr>
                  <w:t xml:space="preserve">Low confidential [C-Low]</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Business settings only. No secrets in config.app_setting.</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147"/>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to the proxy. HTTP on the Project network to the scheduler.</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148"/>
                <w:dropDownList w:lastValue="Not Encrypted">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990000"/>
                    <w:shd w:fill="F4CCCC" w:val="clear"/>
                  </w:rPr>
                  <w:t xml:space="preserve">Not Encrypted</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Browser to proxy is TLS. api to scheduler is plain HTTP inside the Project.</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149"/>
                <w:dropDownList w:lastValue="JWT Authentication">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JWT Authentication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Backend JWT plus matrix. The scheduler API accepts any caller.</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150"/>
                <w:dropDownList w:lastValue="Internal Service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Internal Service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Scheduler is Project visibility, never published.</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amplify_admin only. The whitelist cannot name environment or auth settings. Coin settings are hidden in phase 1.</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7.1</w:t>
            </w:r>
          </w:p>
        </w:tc>
        <w:tc>
          <w:tcPr>
            <w:tcW w:w="1350" w:type="dxa"/>
          </w:tcPr>
          <w:p w:rsidR="00000000" w:rsidDel="00000000" w:rsidP="00000000" w:rsidRDefault="00000000" w:rsidRPr="00000000">
            <w:pPr>
              <w:widowControl w:val="0"/>
              <w:spacing w:line="240" w:lineRule="auto"/>
              <w:rPr/>
            </w:pPr>
            <w:sdt>
              <w:sdtPr>
                <w:alias w:val="STRIDE"/>
                <w:id w:val="1000151"/>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non-admin changes settings or the schedule.</w:t>
            </w:r>
          </w:p>
        </w:tc>
        <w:tc>
          <w:tcPr>
            <w:tcW w:w="1500" w:type="dxa"/>
          </w:tcPr>
          <w:p w:rsidR="00000000" w:rsidDel="00000000" w:rsidP="00000000" w:rsidRDefault="00000000" w:rsidRPr="00000000">
            <w:pPr>
              <w:widowControl w:val="0"/>
              <w:spacing w:line="240" w:lineRule="auto"/>
              <w:rPr/>
            </w:pPr>
            <w:sdt>
              <w:sdtPr>
                <w:alias w:val="Exploitable"/>
                <w:id w:val="1000152"/>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Matrix: admin only. 403 and a DENIED audit row.</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7.2</w:t>
            </w:r>
          </w:p>
        </w:tc>
        <w:tc>
          <w:tcPr>
            <w:tcW w:w="1350" w:type="dxa"/>
          </w:tcPr>
          <w:p w:rsidR="00000000" w:rsidDel="00000000" w:rsidP="00000000" w:rsidRDefault="00000000" w:rsidRPr="00000000">
            <w:pPr>
              <w:widowControl w:val="0"/>
              <w:spacing w:line="240" w:lineRule="auto"/>
              <w:rPr/>
            </w:pPr>
            <w:sdt>
              <w:sdtPr>
                <w:alias w:val="STRIDE"/>
                <w:id w:val="1000153"/>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schedule runs a job too often, or the scheduler's job list is rewritten.</w:t>
            </w:r>
          </w:p>
        </w:tc>
        <w:tc>
          <w:tcPr>
            <w:tcW w:w="1500" w:type="dxa"/>
          </w:tcPr>
          <w:p w:rsidR="00000000" w:rsidDel="00000000" w:rsidP="00000000" w:rsidRDefault="00000000" w:rsidRPr="00000000">
            <w:pPr>
              <w:widowControl w:val="0"/>
              <w:spacing w:line="240" w:lineRule="auto"/>
              <w:rPr/>
            </w:pPr>
            <w:sdt>
              <w:sdtPr>
                <w:alias w:val="Exploitable"/>
                <w:id w:val="1000154"/>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Schedules are validated server-side and an @every below minRunIntervalSeconds (60) is refused. The minimum only applies to @every, so a cron such as * * * * * passes (api review finding 23, still open). The scheduler API has no authentication. Reconcile overwrites drift. Accepted and bounded, tracked as AMP-R1.</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7.3</w:t>
            </w:r>
          </w:p>
        </w:tc>
        <w:tc>
          <w:tcPr>
            <w:tcW w:w="1350" w:type="dxa"/>
          </w:tcPr>
          <w:p w:rsidR="00000000" w:rsidDel="00000000" w:rsidP="00000000" w:rsidRDefault="00000000" w:rsidRPr="00000000">
            <w:pPr>
              <w:widowControl w:val="0"/>
              <w:spacing w:line="240" w:lineRule="auto"/>
              <w:rPr/>
            </w:pPr>
            <w:sdt>
              <w:sdtPr>
                <w:alias w:val="STRIDE"/>
                <w:id w:val="1000155"/>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admin denies a setting change.</w:t>
            </w:r>
          </w:p>
        </w:tc>
        <w:tc>
          <w:tcPr>
            <w:tcW w:w="1500" w:type="dxa"/>
          </w:tcPr>
          <w:p w:rsidR="00000000" w:rsidDel="00000000" w:rsidP="00000000" w:rsidRDefault="00000000" w:rsidRPr="00000000">
            <w:pPr>
              <w:widowControl w:val="0"/>
              <w:spacing w:line="240" w:lineRule="auto"/>
              <w:rPr/>
            </w:pPr>
            <w:sdt>
              <w:sdtPr>
                <w:alias w:val="Exploitable"/>
                <w:id w:val="1000156"/>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SettingChanged and SchedulerSynced audit rows with before and after.</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7.4</w:t>
            </w:r>
          </w:p>
        </w:tc>
        <w:tc>
          <w:tcPr>
            <w:tcW w:w="1350" w:type="dxa"/>
          </w:tcPr>
          <w:p w:rsidR="00000000" w:rsidDel="00000000" w:rsidP="00000000" w:rsidRDefault="00000000" w:rsidRPr="00000000">
            <w:pPr>
              <w:widowControl w:val="0"/>
              <w:spacing w:line="240" w:lineRule="auto"/>
              <w:rPr/>
            </w:pPr>
            <w:sdt>
              <w:sdtPr>
                <w:alias w:val="STRIDE"/>
                <w:id w:val="1000157"/>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Settings expose secrets.</w:t>
            </w:r>
          </w:p>
        </w:tc>
        <w:tc>
          <w:tcPr>
            <w:tcW w:w="1500" w:type="dxa"/>
          </w:tcPr>
          <w:p w:rsidR="00000000" w:rsidDel="00000000" w:rsidP="00000000" w:rsidRDefault="00000000" w:rsidRPr="00000000">
            <w:pPr>
              <w:widowControl w:val="0"/>
              <w:spacing w:line="240" w:lineRule="auto"/>
              <w:rPr/>
            </w:pPr>
            <w:sdt>
              <w:sdtPr>
                <w:alias w:val="Exploitable"/>
                <w:id w:val="100015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config.app_setting holds business settings only. Secrets live in Choreo Secrets.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7.5</w:t>
            </w:r>
          </w:p>
        </w:tc>
        <w:tc>
          <w:tcPr>
            <w:tcW w:w="1350" w:type="dxa"/>
          </w:tcPr>
          <w:p w:rsidR="00000000" w:rsidDel="00000000" w:rsidP="00000000" w:rsidRDefault="00000000" w:rsidRPr="00000000">
            <w:pPr>
              <w:widowControl w:val="0"/>
              <w:spacing w:line="240" w:lineRule="auto"/>
              <w:rPr/>
            </w:pPr>
            <w:sdt>
              <w:sdtPr>
                <w:alias w:val="STRIDE"/>
                <w:id w:val="1000159"/>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kill switch or the run schedule is turned off.</w:t>
            </w:r>
          </w:p>
        </w:tc>
        <w:tc>
          <w:tcPr>
            <w:tcW w:w="1500" w:type="dxa"/>
          </w:tcPr>
          <w:p w:rsidR="00000000" w:rsidDel="00000000" w:rsidP="00000000" w:rsidRDefault="00000000" w:rsidRPr="00000000">
            <w:pPr>
              <w:widowControl w:val="0"/>
              <w:spacing w:line="240" w:lineRule="auto"/>
              <w:rPr/>
            </w:pPr>
            <w:sdt>
              <w:sdtPr>
                <w:alias w:val="Exploitable"/>
                <w:id w:val="100016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Only an admin can, every change is audited, and run.enabled false leaves work queued until it is turned back on. A silent stuck queue is covered in 8.10.</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7.6</w:t>
            </w:r>
          </w:p>
        </w:tc>
        <w:tc>
          <w:tcPr>
            <w:tcW w:w="1350" w:type="dxa"/>
          </w:tcPr>
          <w:p w:rsidR="00000000" w:rsidDel="00000000" w:rsidP="00000000" w:rsidRDefault="00000000" w:rsidRPr="00000000">
            <w:pPr>
              <w:widowControl w:val="0"/>
              <w:spacing w:line="240" w:lineRule="auto"/>
              <w:rPr/>
            </w:pPr>
            <w:sdt>
              <w:sdtPr>
                <w:alias w:val="STRIDE"/>
                <w:id w:val="1000161"/>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settings write changes identity or environment configuration.</w:t>
            </w:r>
          </w:p>
        </w:tc>
        <w:tc>
          <w:tcPr>
            <w:tcW w:w="1500" w:type="dxa"/>
          </w:tcPr>
          <w:p w:rsidR="00000000" w:rsidDel="00000000" w:rsidP="00000000" w:rsidRDefault="00000000" w:rsidRPr="00000000">
            <w:pPr>
              <w:widowControl w:val="0"/>
              <w:spacing w:line="240" w:lineRule="auto"/>
              <w:rPr/>
            </w:pPr>
            <w:sdt>
              <w:sdtPr>
                <w:alias w:val="Exploitable"/>
                <w:id w:val="1000162"/>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whitelist cannot include environment or auth settings. Those are deployment configuration.</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7.7</w:t>
            </w:r>
          </w:p>
        </w:tc>
        <w:tc>
          <w:tcPr>
            <w:tcW w:w="1350" w:type="dxa"/>
          </w:tcPr>
          <w:p w:rsidR="00000000" w:rsidDel="00000000" w:rsidP="00000000" w:rsidRDefault="00000000" w:rsidRPr="00000000">
            <w:pPr>
              <w:widowControl w:val="0"/>
              <w:spacing w:line="240" w:lineRule="auto"/>
              <w:rPr/>
            </w:pPr>
            <w:sdt>
              <w:sdtPr>
                <w:alias w:val="STRIDE"/>
                <w:id w:val="1000163"/>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scheduler sync is used to reach arbitrary URLs.</w:t>
            </w:r>
          </w:p>
        </w:tc>
        <w:tc>
          <w:tcPr>
            <w:tcW w:w="1500" w:type="dxa"/>
          </w:tcPr>
          <w:p w:rsidR="00000000" w:rsidDel="00000000" w:rsidP="00000000" w:rsidRDefault="00000000" w:rsidRPr="00000000">
            <w:pPr>
              <w:widowControl w:val="0"/>
              <w:spacing w:line="240" w:lineRule="auto"/>
              <w:rPr/>
            </w:pPr>
            <w:sdt>
              <w:sdtPr>
                <w:alias w:val="Exploitable"/>
                <w:id w:val="1000164"/>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Only amplify-api calls the scheduler, and the job URLs come from configuration (schedulerJobsUrl), not from settings. Anyone else on the Project network could create a job, because the scheduler has no authentication (ADR-026). Tracked as AMP-R1.</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08: Scheduled runs and maintenance on amplify-jobs</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The scheduler fires amplify-run (POST /runs every 5 minutes by default) and amplify-maintenance-partitions (POST /maintenance/partitions, daily at 02:00 UTC). amplify-api also calls POST /runs for Save and Share Now. A run claims outbox rows with FOR UPDATE SKIP LOCKED and performs the LinkedIn, Novera and webhook calls and scoring. Maintenance keeps token and audit partitions, purges the outbox and idempotency keys, and re-seals token rows under the active key. A third endpoint, POST /maintenance/rebuild-recognition, rebuilds every recognition table from the ledger. None of the three has authentication.</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amplify-scheduler, amplify-api</w:t>
            </w:r>
          </w:p>
        </w:tc>
        <w:tc>
          <w:tcPr/>
          <w:p w:rsidR="00000000" w:rsidDel="00000000" w:rsidP="00000000" w:rsidRDefault="00000000" w:rsidRPr="00000000">
            <w:pPr>
              <w:widowControl w:val="0"/>
              <w:spacing w:line="240" w:lineRule="auto"/>
              <w:jc w:val="left"/>
              <w:rPr/>
            </w:pPr>
            <w:r>
              <w:t xml:space="preserve">amplify-jobs</w:t>
            </w:r>
          </w:p>
        </w:tc>
        <w:tc>
          <w:tcPr/>
          <w:p w:rsidR="00000000" w:rsidDel="00000000" w:rsidP="00000000" w:rsidRDefault="00000000" w:rsidRPr="00000000">
            <w:pPr>
              <w:widowControl w:val="0"/>
              <w:spacing w:line="240" w:lineRule="auto"/>
              <w:jc w:val="left"/>
              <w:rPr/>
            </w:pPr>
            <w:r>
              <w:t xml:space="preserve">PostgreSQL (all schemas), LinkedIn, Novera, Club webhook</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6 (admin settings, scheduler sync, run and maintenance) and DFD 3 (outbox drain). File: WSO2 Amplify - Architecture Diagrams.md.</w:t>
      </w:r>
    </w:p>
    <w:p w:rsidR="00000000" w:rsidDel="00000000" w:rsidP="00000000" w:rsidRDefault="00000000" w:rsidRPr="00000000">
      <w:pPr>
        <w:rPr/>
      </w:pPr>
      <w:r>
        <w:rPr>
          <w:rtl w:val="0"/>
        </w:rPr>
        <w:t xml:space="preserve">1. Scheduler to jobs: POST /runs, deadline 300 s against a 240 s run budget. A second caller gets 202 SKIPPED.</w:t>
      </w:r>
    </w:p>
    <w:p w:rsidR="00000000" w:rsidDel="00000000" w:rsidP="00000000" w:rsidRDefault="00000000" w:rsidRPr="00000000">
      <w:pPr>
        <w:rPr/>
      </w:pPr>
      <w:r>
        <w:rPr>
          <w:rtl w:val="0"/>
        </w:rPr>
        <w:t xml:space="preserve">2. Jobs: in-process flag plus a PostgreSQL session advisory lock, 25-row batches, 200 rows and 240 s per run, 300 s row lease.</w:t>
      </w:r>
    </w:p>
    <w:p w:rsidR="00000000" w:rsidDel="00000000" w:rsidP="00000000" w:rsidRDefault="00000000" w:rsidRPr="00000000">
      <w:pPr>
        <w:rPr/>
      </w:pPr>
      <w:r>
        <w:rPr>
          <w:rtl w:val="0"/>
        </w:rPr>
        <w:t xml:space="preserve">3. Maintenance and rebuild: plain HTTP POST from the scheduler or any Project caller.</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165"/>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Jobs decrypts member tokens at call time. The requests carry no data.</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166"/>
                <w:dropDownList w:lastValue="Internal interaction [M-IN]">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Internal interaction [M-IN]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Container to container on the Project network, then the database and external HTTPS.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167"/>
                <w:dropDownList w:lastValue="Not Encrypted">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990000"/>
                    <w:shd w:fill="F4CCCC" w:val="clear"/>
                  </w:rPr>
                  <w:t xml:space="preserve">Not Encrypted</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Plain HTTP between Project components. Not verified whether Choreo encrypts in-Project traffic.</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168"/>
                <w:dropDownList w:lastValue="No Authentication / Public">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No Authentication / Public</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No authentication on /runs, /maintenance/* or the scheduler API. Control is network visibility only (ADR-026).</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169"/>
                <w:dropDownList w:lastValue="Internal Service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Internal Service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Project visibility in .choreo/component.yaml and workload.yaml. No host port in Compose. Enforcement in the deployed environment is assumed, not verified.</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None at the HTTP layer. One run at a time (lock). Ceilings bound LinkedIn calls. Maintenance functions are SECURITY DEFINER and only amplify_jobs may run them.</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8.1</w:t>
            </w:r>
          </w:p>
        </w:tc>
        <w:tc>
          <w:tcPr>
            <w:tcW w:w="1350" w:type="dxa"/>
          </w:tcPr>
          <w:p w:rsidR="00000000" w:rsidDel="00000000" w:rsidP="00000000" w:rsidRDefault="00000000" w:rsidRPr="00000000">
            <w:pPr>
              <w:widowControl w:val="0"/>
              <w:spacing w:line="240" w:lineRule="auto"/>
              <w:rPr/>
            </w:pPr>
            <w:sdt>
              <w:sdtPr>
                <w:alias w:val="STRIDE"/>
                <w:id w:val="1000170"/>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Anything on the Project network triggers a run or maintenance.</w:t>
            </w:r>
          </w:p>
        </w:tc>
        <w:tc>
          <w:tcPr>
            <w:tcW w:w="1500" w:type="dxa"/>
          </w:tcPr>
          <w:p w:rsidR="00000000" w:rsidDel="00000000" w:rsidP="00000000" w:rsidRDefault="00000000" w:rsidRPr="00000000">
            <w:pPr>
              <w:widowControl w:val="0"/>
              <w:spacing w:line="240" w:lineRule="auto"/>
              <w:rPr/>
            </w:pPr>
            <w:sdt>
              <w:sdtPr>
                <w:alias w:val="Exploitable"/>
                <w:id w:val="1000171"/>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Project visibility only, no user path, only the scheduler and amplify-api know the URL. A caller can trigger work but cannot choose what it does. Bounded by the run lock, the ceilings and idempotent handlers. Accepted in ADR-026, tracked as AMP-R1. The owner sign-off with name and date is still to be recorded (integration review N7).</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8.2</w:t>
            </w:r>
          </w:p>
        </w:tc>
        <w:tc>
          <w:tcPr>
            <w:tcW w:w="1350" w:type="dxa"/>
          </w:tcPr>
          <w:p w:rsidR="00000000" w:rsidDel="00000000" w:rsidP="00000000" w:rsidRDefault="00000000" w:rsidRPr="00000000">
            <w:pPr>
              <w:widowControl w:val="0"/>
              <w:spacing w:line="240" w:lineRule="auto"/>
              <w:rPr/>
            </w:pPr>
            <w:sdt>
              <w:sdtPr>
                <w:alias w:val="STRIDE"/>
                <w:id w:val="1000172"/>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Concurrent runs corrupt settlement.</w:t>
            </w:r>
          </w:p>
        </w:tc>
        <w:tc>
          <w:tcPr>
            <w:tcW w:w="1500" w:type="dxa"/>
          </w:tcPr>
          <w:p w:rsidR="00000000" w:rsidDel="00000000" w:rsidP="00000000" w:rsidRDefault="00000000" w:rsidRPr="00000000">
            <w:pPr>
              <w:widowControl w:val="0"/>
              <w:spacing w:line="240" w:lineRule="auto"/>
              <w:rPr/>
            </w:pPr>
            <w:sdt>
              <w:sdtPr>
                <w:alias w:val="Exploitable"/>
                <w:id w:val="1000173"/>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In-process lock plus Postgres session advisory lock, FOR UPDATE SKIP LOCKED, a second run gets 202 SKIPPED. The lock is released on panic (trap in run.bal).</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8.3</w:t>
            </w:r>
          </w:p>
        </w:tc>
        <w:tc>
          <w:tcPr>
            <w:tcW w:w="1350" w:type="dxa"/>
          </w:tcPr>
          <w:p w:rsidR="00000000" w:rsidDel="00000000" w:rsidP="00000000" w:rsidRDefault="00000000" w:rsidRPr="00000000">
            <w:pPr>
              <w:widowControl w:val="0"/>
              <w:spacing w:line="240" w:lineRule="auto"/>
              <w:rPr/>
            </w:pPr>
            <w:sdt>
              <w:sdtPr>
                <w:alias w:val="STRIDE"/>
                <w:id w:val="1000174"/>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effects of a run cannot be traced.</w:t>
            </w:r>
          </w:p>
        </w:tc>
        <w:tc>
          <w:tcPr>
            <w:tcW w:w="1500" w:type="dxa"/>
          </w:tcPr>
          <w:p w:rsidR="00000000" w:rsidDel="00000000" w:rsidP="00000000" w:rsidRDefault="00000000" w:rsidRPr="00000000">
            <w:pPr>
              <w:widowControl w:val="0"/>
              <w:spacing w:line="240" w:lineRule="auto"/>
              <w:rPr/>
            </w:pPr>
            <w:sdt>
              <w:sdtPr>
                <w:alias w:val="Exploitable"/>
                <w:id w:val="1000175"/>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Structured run log (run id, correlation id, counters, breaker states). Outbox and audit rows carry the correlation id. Scheduled runs get no correlation id from the scheduler, so jobs falls back to the run id. Scheduler history is kept 30 days.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8.4</w:t>
            </w:r>
          </w:p>
        </w:tc>
        <w:tc>
          <w:tcPr>
            <w:tcW w:w="1350" w:type="dxa"/>
          </w:tcPr>
          <w:p w:rsidR="00000000" w:rsidDel="00000000" w:rsidP="00000000" w:rsidRDefault="00000000" w:rsidRPr="00000000">
            <w:pPr>
              <w:widowControl w:val="0"/>
              <w:spacing w:line="240" w:lineRule="auto"/>
              <w:rPr/>
            </w:pPr>
            <w:sdt>
              <w:sdtPr>
                <w:alias w:val="STRIDE"/>
                <w:id w:val="1000176"/>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run log leaks tokens or personal data.</w:t>
            </w:r>
          </w:p>
        </w:tc>
        <w:tc>
          <w:tcPr>
            <w:tcW w:w="1500" w:type="dxa"/>
          </w:tcPr>
          <w:p w:rsidR="00000000" w:rsidDel="00000000" w:rsidP="00000000" w:rsidRDefault="00000000" w:rsidRPr="00000000">
            <w:pPr>
              <w:widowControl w:val="0"/>
              <w:spacing w:line="240" w:lineRule="auto"/>
              <w:rPr/>
            </w:pPr>
            <w:sdt>
              <w:sdtPr>
                <w:alias w:val="Exploitable"/>
                <w:id w:val="1000177"/>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log holds counters and codes. check-logs-pii.sh. Tokens are decrypted only at call time.</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8.5</w:t>
            </w:r>
          </w:p>
        </w:tc>
        <w:tc>
          <w:tcPr>
            <w:tcW w:w="1350" w:type="dxa"/>
          </w:tcPr>
          <w:p w:rsidR="00000000" w:rsidDel="00000000" w:rsidP="00000000" w:rsidRDefault="00000000" w:rsidRPr="00000000">
            <w:pPr>
              <w:widowControl w:val="0"/>
              <w:spacing w:line="240" w:lineRule="auto"/>
              <w:rPr/>
            </w:pPr>
            <w:sdt>
              <w:sdtPr>
                <w:alias w:val="STRIDE"/>
                <w:id w:val="1000178"/>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compromised or rewritten scheduler loops POST /runs or stalls a run.</w:t>
            </w:r>
          </w:p>
        </w:tc>
        <w:tc>
          <w:tcPr>
            <w:tcW w:w="1500" w:type="dxa"/>
          </w:tcPr>
          <w:p w:rsidR="00000000" w:rsidDel="00000000" w:rsidP="00000000" w:rsidRDefault="00000000" w:rsidRPr="00000000">
            <w:pPr>
              <w:widowControl w:val="0"/>
              <w:spacing w:line="240" w:lineRule="auto"/>
              <w:rPr/>
            </w:pPr>
            <w:sdt>
              <w:sdtPr>
                <w:alias w:val="Exploitable"/>
                <w:id w:val="1000179"/>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Deadlines (run 300 s above runMaxSeconds 240, checked at startup by validateRunConfig), the lock makes runs serial, ceilings bound LinkedIn, deferred rows cost no attempt, /ready fails while the database is down. A call loop still burns database and CPU. Tracked as AMP-R1.</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8.6</w:t>
            </w:r>
          </w:p>
        </w:tc>
        <w:tc>
          <w:tcPr>
            <w:tcW w:w="1350" w:type="dxa"/>
          </w:tcPr>
          <w:p w:rsidR="00000000" w:rsidDel="00000000" w:rsidP="00000000" w:rsidRDefault="00000000" w:rsidRPr="00000000">
            <w:pPr>
              <w:widowControl w:val="0"/>
              <w:spacing w:line="240" w:lineRule="auto"/>
              <w:rPr/>
            </w:pPr>
            <w:sdt>
              <w:sdtPr>
                <w:alias w:val="STRIDE"/>
                <w:id w:val="1000180"/>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Maintenance drops live token partitions.</w:t>
            </w:r>
          </w:p>
        </w:tc>
        <w:tc>
          <w:tcPr>
            <w:tcW w:w="1500" w:type="dxa"/>
          </w:tcPr>
          <w:p w:rsidR="00000000" w:rsidDel="00000000" w:rsidP="00000000" w:rsidRDefault="00000000" w:rsidRPr="00000000">
            <w:pPr>
              <w:widowControl w:val="0"/>
              <w:spacing w:line="240" w:lineRule="auto"/>
              <w:rPr/>
            </w:pPr>
            <w:sdt>
              <w:sdtPr>
                <w:alias w:val="Exploitable"/>
                <w:id w:val="1000181"/>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Drop rule max(expires_at) plus grace. Only amplify_jobs may run the SECURITY DEFINER functions. Each drop is audited.</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8.7</w:t>
            </w:r>
          </w:p>
        </w:tc>
        <w:tc>
          <w:tcPr>
            <w:tcW w:w="1350" w:type="dxa"/>
          </w:tcPr>
          <w:p w:rsidR="00000000" w:rsidDel="00000000" w:rsidP="00000000" w:rsidRDefault="00000000" w:rsidRPr="00000000">
            <w:pPr>
              <w:widowControl w:val="0"/>
              <w:spacing w:line="240" w:lineRule="auto"/>
              <w:rPr/>
            </w:pPr>
            <w:sdt>
              <w:sdtPr>
                <w:alias w:val="STRIDE"/>
                <w:id w:val="1000182"/>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leaked jobs endpoint is reached from outside the Project.</w:t>
            </w:r>
          </w:p>
        </w:tc>
        <w:tc>
          <w:tcPr>
            <w:tcW w:w="1500" w:type="dxa"/>
          </w:tcPr>
          <w:p w:rsidR="00000000" w:rsidDel="00000000" w:rsidP="00000000" w:rsidRDefault="00000000" w:rsidRPr="00000000">
            <w:pPr>
              <w:widowControl w:val="0"/>
              <w:spacing w:line="240" w:lineRule="auto"/>
              <w:rPr/>
            </w:pPr>
            <w:sdt>
              <w:sdtPr>
                <w:alias w:val="Exploitable"/>
                <w:id w:val="1000183"/>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amplify-jobs and amplify-scheduler declare Project visibility and are never published. Assumption: the platform enforces it as declared. Verify in the Choreo console at deploy.</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8.8</w:t>
            </w:r>
          </w:p>
        </w:tc>
        <w:tc>
          <w:tcPr>
            <w:tcW w:w="1350" w:type="dxa"/>
          </w:tcPr>
          <w:p w:rsidR="00000000" w:rsidDel="00000000" w:rsidP="00000000" w:rsidRDefault="00000000" w:rsidRPr="00000000">
            <w:pPr>
              <w:widowControl w:val="0"/>
              <w:spacing w:line="240" w:lineRule="auto"/>
              <w:rPr/>
            </w:pPr>
            <w:sdt>
              <w:sdtPr>
                <w:alias w:val="STRIDE"/>
                <w:id w:val="1000184"/>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Scheduler job_history grows until its database fills.</w:t>
            </w:r>
          </w:p>
        </w:tc>
        <w:tc>
          <w:tcPr>
            <w:tcW w:w="1500" w:type="dxa"/>
          </w:tcPr>
          <w:p w:rsidR="00000000" w:rsidDel="00000000" w:rsidP="00000000" w:rsidRDefault="00000000" w:rsidRPr="00000000">
            <w:pPr>
              <w:widowControl w:val="0"/>
              <w:spacing w:line="240" w:lineRule="auto"/>
              <w:rPr/>
            </w:pPr>
            <w:sdt>
              <w:sdtPr>
                <w:alias w:val="Exploitable"/>
                <w:id w:val="1000185"/>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amplify-scheduler/history-retention.sql installs a trigger that deletes rows older than 30 days. Choreo needs it run once from the scheduler DB console after start and after each version bump (checklist item 15).</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8.9</w:t>
            </w:r>
          </w:p>
        </w:tc>
        <w:tc>
          <w:tcPr>
            <w:tcW w:w="1350" w:type="dxa"/>
          </w:tcPr>
          <w:p w:rsidR="00000000" w:rsidDel="00000000" w:rsidP="00000000" w:rsidRDefault="00000000" w:rsidRPr="00000000">
            <w:pPr>
              <w:widowControl w:val="0"/>
              <w:spacing w:line="240" w:lineRule="auto"/>
              <w:rPr/>
            </w:pPr>
            <w:sdt>
              <w:sdtPr>
                <w:alias w:val="STRIDE"/>
                <w:id w:val="1000186"/>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POST /maintenance/rebuild-recognition is called repeatedly and rebuilds every recognition table, which is expensive and briefly changes ranks.</w:t>
            </w:r>
          </w:p>
        </w:tc>
        <w:tc>
          <w:tcPr>
            <w:tcW w:w="1500" w:type="dxa"/>
          </w:tcPr>
          <w:p w:rsidR="00000000" w:rsidDel="00000000" w:rsidP="00000000" w:rsidRDefault="00000000" w:rsidRPr="00000000">
            <w:pPr>
              <w:widowControl w:val="0"/>
              <w:spacing w:line="240" w:lineRule="auto"/>
              <w:rPr/>
            </w:pPr>
            <w:sdt>
              <w:sdtPr>
                <w:alias w:val="Exploitable"/>
                <w:id w:val="1000187"/>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Same class as 8.1 and missing from v0.3 (review F-6). Nothing leaves the system and the ledger regenerates everything, but it holds locks and changes ranks while it runs. A shared-secret header between api and jobs would close the whole class. Tracked as AMP-R1.</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8.10</w:t>
            </w:r>
          </w:p>
        </w:tc>
        <w:tc>
          <w:tcPr>
            <w:tcW w:w="1350" w:type="dxa"/>
          </w:tcPr>
          <w:p w:rsidR="00000000" w:rsidDel="00000000" w:rsidP="00000000" w:rsidRDefault="00000000" w:rsidRPr="00000000">
            <w:pPr>
              <w:widowControl w:val="0"/>
              <w:spacing w:line="240" w:lineRule="auto"/>
              <w:rPr/>
            </w:pPr>
            <w:sdt>
              <w:sdtPr>
                <w:alias w:val="STRIDE"/>
                <w:id w:val="1000188"/>
                <w:dropDownList w:lastValue="Operational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Operational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Deferred outbox rows never reach FAILED, so a stuck queue raises no alert. With Novera and the webhook both unconfigured every announcement waits silently.</w:t>
            </w:r>
          </w:p>
        </w:tc>
        <w:tc>
          <w:tcPr>
            <w:tcW w:w="1500" w:type="dxa"/>
          </w:tcPr>
          <w:p w:rsidR="00000000" w:rsidDel="00000000" w:rsidP="00000000" w:rsidRDefault="00000000" w:rsidRPr="00000000">
            <w:pPr>
              <w:widowControl w:val="0"/>
              <w:spacing w:line="240" w:lineRule="auto"/>
              <w:rPr/>
            </w:pPr>
            <w:sdt>
              <w:sdtPr>
                <w:alias w:val="Exploitable"/>
                <w:id w:val="1000189"/>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Deferral gives the attempt back (ADR-025 item 6). The run log shows a deferred count, but no gauge exports queue depth or the age of the oldest pending row, and the FAILED alert never fires (integration review N5). Add two gauges and alert on age. Tracked as AMP-R17.</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8.11</w:t>
            </w:r>
          </w:p>
        </w:tc>
        <w:tc>
          <w:tcPr>
            <w:tcW w:w="1350" w:type="dxa"/>
          </w:tcPr>
          <w:p w:rsidR="00000000" w:rsidDel="00000000" w:rsidP="00000000" w:rsidRDefault="00000000" w:rsidRPr="00000000">
            <w:pPr>
              <w:widowControl w:val="0"/>
              <w:spacing w:line="240" w:lineRule="auto"/>
              <w:rPr/>
            </w:pPr>
            <w:sdt>
              <w:sdtPr>
                <w:alias w:val="STRIDE"/>
                <w:id w:val="1000190"/>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3 s trigger timeout against a run that can take 240 s opens the jobs breaker, so Save and Share Now answers DEFERRED.</w:t>
            </w:r>
          </w:p>
        </w:tc>
        <w:tc>
          <w:tcPr>
            <w:tcW w:w="1500" w:type="dxa"/>
          </w:tcPr>
          <w:p w:rsidR="00000000" w:rsidDel="00000000" w:rsidP="00000000" w:rsidRDefault="00000000" w:rsidRPr="00000000">
            <w:pPr>
              <w:widowControl w:val="0"/>
              <w:spacing w:line="240" w:lineRule="auto"/>
              <w:rPr/>
            </w:pPr>
            <w:sdt>
              <w:sdtPr>
                <w:alias w:val="Exploitable"/>
                <w:id w:val="1000191"/>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Nothing is lost. The next scheduled tick drains the outbox. Whether a client timeout counts as a breaker failure was not confirmed in the runtime (integration review N8).</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09: Leaderboards, headcount, weekly top three, Team page and points history</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Every signed-in employee can read the company, BU and team boards (GET /leaderboard/people), teams and BUs ranked (GET /leaderboard/groups), the employee count (GET /headcount), the weekly top three and My position (GET /leaderboard/top), own points, the Team page and a person's points history. ADR-035 opened ranks and points company-wide on 2026-10-22. History and the Team page keep a narrower rule (ADR-019). The people directory supplies team, BU and house membership and the count.</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Employee, PO (browser)</w:t>
            </w:r>
          </w:p>
        </w:tc>
        <w:tc>
          <w:tcPr/>
          <w:p w:rsidR="00000000" w:rsidDel="00000000" w:rsidP="00000000" w:rsidRDefault="00000000" w:rsidRPr="00000000">
            <w:pPr>
              <w:widowControl w:val="0"/>
              <w:spacing w:line="240" w:lineRule="auto"/>
              <w:jc w:val="left"/>
              <w:rPr/>
            </w:pPr>
            <w:r>
              <w:t xml:space="preserve">Choreo proxy, amplify-api, directory index and caches</w:t>
            </w:r>
          </w:p>
        </w:tc>
        <w:tc>
          <w:tcPr/>
          <w:p w:rsidR="00000000" w:rsidDel="00000000" w:rsidP="00000000" w:rsidRDefault="00000000" w:rsidRPr="00000000">
            <w:pPr>
              <w:widowControl w:val="0"/>
              <w:spacing w:line="240" w:lineRule="auto"/>
              <w:jc w:val="left"/>
              <w:rPr/>
            </w:pPr>
            <w:r>
              <w:t xml:space="preserve">PostgreSQL (recognition, scoring), people-app directory</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7 (people directory read, open leaderboards, headcount, weekly top three). File: WSO2 Amplify - Architecture Diagrams.md.</w:t>
      </w:r>
    </w:p>
    <w:p w:rsidR="00000000" w:rsidDel="00000000" w:rsidP="00000000" w:rsidRDefault="00000000" w:rsidRPr="00000000">
      <w:pPr>
        <w:rPr/>
      </w:pPr>
      <w:r>
        <w:rPr>
          <w:rtl w:val="0"/>
        </w:rPr>
        <w:t xml:space="preserve">1. amplify-api: matrix allows all roles. Standing, ledger and the in-memory directory index and headcount snapshot are read.</w:t>
      </w:r>
    </w:p>
    <w:p w:rsidR="00000000" w:rsidDel="00000000" w:rsidP="00000000" w:rsidRDefault="00000000" w:rsidRPr="00000000">
      <w:pPr>
        <w:rPr/>
      </w:pPr>
      <w:r>
        <w:rPr>
          <w:rtl w:val="0"/>
        </w:rPr>
        <w:t xml:space="preserve">2. Group boards and BU or team views need the directory. The company board and the top three do not.</w:t>
      </w:r>
    </w:p>
    <w:p w:rsidR="00000000" w:rsidDel="00000000" w:rsidP="00000000" w:rsidRDefault="00000000" w:rsidRPr="00000000">
      <w:pPr>
        <w:rPr/>
      </w:pPr>
      <w:r>
        <w:rPr>
          <w:rtl w:val="0"/>
        </w:rPr>
        <w:t xml:space="preserve">3. ETag per viewer, Cache-Control private, Vary Authorization.</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192"/>
                <w:dropDownList w:lastValue="Medium confidential [C-Medium]">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473821"/>
                    <w:shd w:fill="FFE5A0" w:val="clear"/>
                  </w:rPr>
                  <w:t xml:space="preserve">Medium confidential [C-Medium]</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Names, emails, points and ranks of every employee with points. Internal, open by owner decision.</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193"/>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then the database. Directory over HTTPS (interaction 13).</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194"/>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TLS to the proxy and, by default, to the database.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195"/>
                <w:dropDownList w:lastValue="JWT Authentication">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JWT Authentication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Backend JWT plus matrix.</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196"/>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Publically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Through the proxy to every signed-in employee.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Boards, headcount and the top three: any role (ADR-035, ADR-037). History: the caller, a roster teammate, or PO. The Team page: own team, PO sees all. team.visibility COMPANY widens the Team page.</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9.1</w:t>
            </w:r>
          </w:p>
        </w:tc>
        <w:tc>
          <w:tcPr>
            <w:tcW w:w="1350" w:type="dxa"/>
          </w:tcPr>
          <w:p w:rsidR="00000000" w:rsidDel="00000000" w:rsidP="00000000" w:rsidRDefault="00000000" w:rsidRPr="00000000">
            <w:pPr>
              <w:widowControl w:val="0"/>
              <w:spacing w:line="240" w:lineRule="auto"/>
              <w:rPr/>
            </w:pPr>
            <w:sdt>
              <w:sdtPr>
                <w:alias w:val="STRIDE"/>
                <w:id w:val="1000197"/>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reads a non-teammate's points history.</w:t>
            </w:r>
          </w:p>
        </w:tc>
        <w:tc>
          <w:tcPr>
            <w:tcW w:w="1500" w:type="dxa"/>
          </w:tcPr>
          <w:p w:rsidR="00000000" w:rsidDel="00000000" w:rsidP="00000000" w:rsidRDefault="00000000" w:rsidRPr="00000000">
            <w:pPr>
              <w:widowControl w:val="0"/>
              <w:spacing w:line="240" w:lineRule="auto"/>
              <w:rPr/>
            </w:pPr>
            <w:sdt>
              <w:sdtPr>
                <w:alias w:val="Exploitable"/>
                <w:id w:val="100019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reads.bal history(): non-PO callers need the target to be themselves or on their directory team, else 403 TEAM_SCOPE. Crafted ids are checked against the viewer's roster.</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9.2</w:t>
            </w:r>
          </w:p>
        </w:tc>
        <w:tc>
          <w:tcPr>
            <w:tcW w:w="1350" w:type="dxa"/>
          </w:tcPr>
          <w:p w:rsidR="00000000" w:rsidDel="00000000" w:rsidP="00000000" w:rsidRDefault="00000000" w:rsidRPr="00000000">
            <w:pPr>
              <w:widowControl w:val="0"/>
              <w:spacing w:line="240" w:lineRule="auto"/>
              <w:rPr/>
            </w:pPr>
            <w:sdt>
              <w:sdtPr>
                <w:alias w:val="STRIDE"/>
                <w:id w:val="1000199"/>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Points or rank are altered through a read path.</w:t>
            </w:r>
          </w:p>
        </w:tc>
        <w:tc>
          <w:tcPr>
            <w:tcW w:w="1500" w:type="dxa"/>
          </w:tcPr>
          <w:p w:rsidR="00000000" w:rsidDel="00000000" w:rsidP="00000000" w:rsidRDefault="00000000" w:rsidRPr="00000000">
            <w:pPr>
              <w:widowControl w:val="0"/>
              <w:spacing w:line="240" w:lineRule="auto"/>
              <w:rPr/>
            </w:pPr>
            <w:sdt>
              <w:sdtPr>
                <w:alias w:val="Exploitable"/>
                <w:id w:val="100020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Read-only endpoints. Recognition is a projection rebuilt from the ledger.</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9.3</w:t>
            </w:r>
          </w:p>
        </w:tc>
        <w:tc>
          <w:tcPr>
            <w:tcW w:w="1350" w:type="dxa"/>
          </w:tcPr>
          <w:p w:rsidR="00000000" w:rsidDel="00000000" w:rsidP="00000000" w:rsidRDefault="00000000" w:rsidRPr="00000000">
            <w:pPr>
              <w:widowControl w:val="0"/>
              <w:spacing w:line="240" w:lineRule="auto"/>
              <w:rPr/>
            </w:pPr>
            <w:sdt>
              <w:sdtPr>
                <w:alias w:val="STRIDE"/>
                <w:id w:val="1000201"/>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Not applicable to reads of open boards.</w:t>
            </w:r>
          </w:p>
        </w:tc>
        <w:tc>
          <w:tcPr>
            <w:tcW w:w="1500" w:type="dxa"/>
          </w:tcPr>
          <w:p w:rsidR="00000000" w:rsidDel="00000000" w:rsidP="00000000" w:rsidRDefault="00000000" w:rsidRPr="00000000">
            <w:pPr>
              <w:widowControl w:val="0"/>
              <w:spacing w:line="240" w:lineRule="auto"/>
              <w:rPr/>
            </w:pPr>
            <w:sdt>
              <w:sdtPr>
                <w:alias w:val="Exploitable"/>
                <w:id w:val="1000202"/>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Boards are open by decision. No audit of reads is needed for them.</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9.4</w:t>
            </w:r>
          </w:p>
        </w:tc>
        <w:tc>
          <w:tcPr>
            <w:tcW w:w="1350" w:type="dxa"/>
          </w:tcPr>
          <w:p w:rsidR="00000000" w:rsidDel="00000000" w:rsidP="00000000" w:rsidRDefault="00000000" w:rsidRPr="00000000">
            <w:pPr>
              <w:widowControl w:val="0"/>
              <w:spacing w:line="240" w:lineRule="auto"/>
              <w:rPr/>
            </w:pPr>
            <w:sdt>
              <w:sdtPr>
                <w:alias w:val="STRIDE"/>
                <w:id w:val="1000203"/>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Every employee's name, work email, points and rank are returned to every other employee.</w:t>
            </w:r>
          </w:p>
        </w:tc>
        <w:tc>
          <w:tcPr>
            <w:tcW w:w="1500" w:type="dxa"/>
          </w:tcPr>
          <w:p w:rsidR="00000000" w:rsidDel="00000000" w:rsidP="00000000" w:rsidRDefault="00000000" w:rsidRPr="00000000">
            <w:pPr>
              <w:widowControl w:val="0"/>
              <w:spacing w:line="240" w:lineRule="auto"/>
              <w:rPr/>
            </w:pPr>
            <w:sdt>
              <w:sdtPr>
                <w:alias w:val="Exploitable"/>
                <w:id w:val="1000204"/>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ADR-035 opens the boards on purpose (WSO2 is an open company). The people entries in groups.bal include email, which the SPA uses for photos and names, and the directory already shows the same email to any employee through people-app. The decision named ranks and points. The email field itself has no recorded owner confirmation (code review S4). Accepted, tracked as AMP-R13.</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9.5</w:t>
            </w:r>
          </w:p>
        </w:tc>
        <w:tc>
          <w:tcPr>
            <w:tcW w:w="1350" w:type="dxa"/>
          </w:tcPr>
          <w:p w:rsidR="00000000" w:rsidDel="00000000" w:rsidP="00000000" w:rsidRDefault="00000000" w:rsidRPr="00000000">
            <w:pPr>
              <w:widowControl w:val="0"/>
              <w:spacing w:line="240" w:lineRule="auto"/>
              <w:rPr/>
            </w:pPr>
            <w:sdt>
              <w:sdtPr>
                <w:alias w:val="STRIDE"/>
                <w:id w:val="1000205"/>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Expensive leaderboard queries.</w:t>
            </w:r>
          </w:p>
        </w:tc>
        <w:tc>
          <w:tcPr>
            <w:tcW w:w="1500" w:type="dxa"/>
          </w:tcPr>
          <w:p w:rsidR="00000000" w:rsidDel="00000000" w:rsidP="00000000" w:rsidRDefault="00000000" w:rsidRPr="00000000">
            <w:pPr>
              <w:widowControl w:val="0"/>
              <w:spacing w:line="240" w:lineRule="auto"/>
              <w:rPr/>
            </w:pPr>
            <w:sdt>
              <w:sdtPr>
                <w:alias w:val="Exploitable"/>
                <w:id w:val="1000206"/>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Pre-built recognition.standing with indexes, ETag and 304, a 60 s response cache, a 2 hour weekly totals cache, the DB breaker. The load tests of 2026-10-17 and 2026-10-19 (docs/testing) met the p95 target for the phase 1 reads on a warm stack. They ran before the dashboards and open boards existed and have not been repeated for them.</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9.6</w:t>
            </w:r>
          </w:p>
        </w:tc>
        <w:tc>
          <w:tcPr>
            <w:tcW w:w="1350" w:type="dxa"/>
          </w:tcPr>
          <w:p w:rsidR="00000000" w:rsidDel="00000000" w:rsidP="00000000" w:rsidRDefault="00000000" w:rsidRPr="00000000">
            <w:pPr>
              <w:widowControl w:val="0"/>
              <w:spacing w:line="240" w:lineRule="auto"/>
              <w:rPr/>
            </w:pPr>
            <w:sdt>
              <w:sdtPr>
                <w:alias w:val="STRIDE"/>
                <w:id w:val="1000207"/>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employee calls the PO dashboard.</w:t>
            </w:r>
          </w:p>
        </w:tc>
        <w:tc>
          <w:tcPr>
            <w:tcW w:w="1500" w:type="dxa"/>
          </w:tcPr>
          <w:p w:rsidR="00000000" w:rsidDel="00000000" w:rsidP="00000000" w:rsidRDefault="00000000" w:rsidRPr="00000000">
            <w:pPr>
              <w:widowControl w:val="0"/>
              <w:spacing w:line="240" w:lineRule="auto"/>
              <w:rPr/>
            </w:pPr>
            <w:sdt>
              <w:sdtPr>
                <w:alias w:val="Exploitable"/>
                <w:id w:val="100020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Matrix: GET /po/dashboard is PO only.</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9.7</w:t>
            </w:r>
          </w:p>
        </w:tc>
        <w:tc>
          <w:tcPr>
            <w:tcW w:w="1350" w:type="dxa"/>
          </w:tcPr>
          <w:p w:rsidR="00000000" w:rsidDel="00000000" w:rsidP="00000000" w:rsidRDefault="00000000" w:rsidRPr="00000000">
            <w:pPr>
              <w:widowControl w:val="0"/>
              <w:spacing w:line="240" w:lineRule="auto"/>
              <w:rPr/>
            </w:pPr>
            <w:sdt>
              <w:sdtPr>
                <w:alias w:val="STRIDE"/>
                <w:id w:val="1000209"/>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directory egress is used to reach the rest of people-app.</w:t>
            </w:r>
          </w:p>
        </w:tc>
        <w:tc>
          <w:tcPr>
            <w:tcW w:w="1500" w:type="dxa"/>
          </w:tcPr>
          <w:p w:rsidR="00000000" w:rsidDel="00000000" w:rsidP="00000000" w:rsidRDefault="00000000" w:rsidRPr="00000000">
            <w:pPr>
              <w:widowControl w:val="0"/>
              <w:spacing w:line="240" w:lineRule="auto"/>
              <w:rPr/>
            </w:pPr>
            <w:sdt>
              <w:sdtPr>
                <w:alias w:val="Exploitable"/>
                <w:id w:val="100021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See interaction 13. people-app admits the service client for one route only.</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9.8</w:t>
            </w:r>
          </w:p>
        </w:tc>
        <w:tc>
          <w:tcPr>
            <w:tcW w:w="1350" w:type="dxa"/>
          </w:tcPr>
          <w:p w:rsidR="00000000" w:rsidDel="00000000" w:rsidP="00000000" w:rsidRDefault="00000000" w:rsidRPr="00000000">
            <w:pPr>
              <w:widowControl w:val="0"/>
              <w:spacing w:line="240" w:lineRule="auto"/>
              <w:rPr/>
            </w:pPr>
            <w:sdt>
              <w:sdtPr>
                <w:alias w:val="STRIDE"/>
                <w:id w:val="1000211"/>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One user's My position or My Team is shown to another on a shared browser.</w:t>
            </w:r>
          </w:p>
        </w:tc>
        <w:tc>
          <w:tcPr>
            <w:tcW w:w="1500" w:type="dxa"/>
          </w:tcPr>
          <w:p w:rsidR="00000000" w:rsidDel="00000000" w:rsidP="00000000" w:rsidRDefault="00000000" w:rsidRPr="00000000">
            <w:pPr>
              <w:widowControl w:val="0"/>
              <w:spacing w:line="240" w:lineRule="auto"/>
              <w:rPr/>
            </w:pPr>
            <w:sdt>
              <w:sdtPr>
                <w:alias w:val="Exploitable"/>
                <w:id w:val="1000212"/>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Fixed 2026-10-19. The leaderboard ETag includes a hash of the viewer and their team, Cache-Control is private and Vary is Authorization. A test covers a cross-viewer If-None-Match. useSecureSignOut clears the SPA query cache.</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9.9</w:t>
            </w:r>
          </w:p>
        </w:tc>
        <w:tc>
          <w:tcPr>
            <w:tcW w:w="1350" w:type="dxa"/>
          </w:tcPr>
          <w:p w:rsidR="00000000" w:rsidDel="00000000" w:rsidP="00000000" w:rsidRDefault="00000000" w:rsidRPr="00000000">
            <w:pPr>
              <w:widowControl w:val="0"/>
              <w:spacing w:line="240" w:lineRule="auto"/>
              <w:rPr/>
            </w:pPr>
            <w:sdt>
              <w:sdtPr>
                <w:alias w:val="STRIDE"/>
                <w:id w:val="1000213"/>
                <w:dropDownList w:lastValue="Privacy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Privacy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Points and ranks of every employee are visible company-wide, and the data-deletion path does not exist.</w:t>
            </w:r>
          </w:p>
        </w:tc>
        <w:tc>
          <w:tcPr>
            <w:tcW w:w="1500" w:type="dxa"/>
          </w:tcPr>
          <w:p w:rsidR="00000000" w:rsidDel="00000000" w:rsidP="00000000" w:rsidRDefault="00000000" w:rsidRPr="00000000">
            <w:pPr>
              <w:widowControl w:val="0"/>
              <w:spacing w:line="240" w:lineRule="auto"/>
              <w:rPr/>
            </w:pPr>
            <w:sdt>
              <w:sdtPr>
                <w:alias w:val="Exploitable"/>
                <w:id w:val="1000214"/>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Opt-in: only people who connect or are credited appear. Removal of a person from the boards waits for the deletion design (ADR-016, exception request). Points data classification should be recorded in the WSO2 Data Inventory (checklist item 1). Tracked under AMP-R13 and AMP-R7.</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9.10</w:t>
            </w:r>
          </w:p>
        </w:tc>
        <w:tc>
          <w:tcPr>
            <w:tcW w:w="1350" w:type="dxa"/>
          </w:tcPr>
          <w:p w:rsidR="00000000" w:rsidDel="00000000" w:rsidP="00000000" w:rsidRDefault="00000000" w:rsidRPr="00000000">
            <w:pPr>
              <w:widowControl w:val="0"/>
              <w:spacing w:line="240" w:lineRule="auto"/>
              <w:rPr/>
            </w:pPr>
            <w:sdt>
              <w:sdtPr>
                <w:alias w:val="STRIDE"/>
                <w:id w:val="1000215"/>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directory outage or slow response breaks group boards, BU views and headcount, and the refresh runs on the user's request.</w:t>
            </w:r>
          </w:p>
        </w:tc>
        <w:tc>
          <w:tcPr>
            <w:tcW w:w="1500" w:type="dxa"/>
          </w:tcPr>
          <w:p w:rsidR="00000000" w:rsidDel="00000000" w:rsidP="00000000" w:rsidRDefault="00000000" w:rsidRPr="00000000">
            <w:pPr>
              <w:widowControl w:val="0"/>
              <w:spacing w:line="240" w:lineRule="auto"/>
              <w:rPr/>
            </w:pPr>
            <w:sdt>
              <w:sdtPr>
                <w:alias w:val="Exploitable"/>
                <w:id w:val="1000216"/>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Stale index and last count keep serving when a refresh fails. A directory that never loaded gives 503 on group boards and headcount, and the company board still works. The fetch runs inline with a 10 s timeout, has no single flight, and one request can fetch twice (groups.bal calls directoryIndex then headcountSnapshot). The breaker opens on one 5xx for 30 s. Tracked as AMP-R14.</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9.11</w:t>
            </w:r>
          </w:p>
        </w:tc>
        <w:tc>
          <w:tcPr>
            <w:tcW w:w="1350" w:type="dxa"/>
          </w:tcPr>
          <w:p w:rsidR="00000000" w:rsidDel="00000000" w:rsidP="00000000" w:rsidRDefault="00000000" w:rsidRPr="00000000">
            <w:pPr>
              <w:widowControl w:val="0"/>
              <w:spacing w:line="240" w:lineRule="auto"/>
              <w:rPr/>
            </w:pPr>
            <w:sdt>
              <w:sdtPr>
                <w:alias w:val="STRIDE"/>
                <w:id w:val="1000217"/>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Team history exposes PO reasons or PO ids to teammates.</w:t>
            </w:r>
          </w:p>
        </w:tc>
        <w:tc>
          <w:tcPr>
            <w:tcW w:w="1500" w:type="dxa"/>
          </w:tcPr>
          <w:p w:rsidR="00000000" w:rsidDel="00000000" w:rsidP="00000000" w:rsidRDefault="00000000" w:rsidRPr="00000000">
            <w:pPr>
              <w:widowControl w:val="0"/>
              <w:spacing w:line="240" w:lineRule="auto"/>
              <w:rPr/>
            </w:pPr>
            <w:sdt>
              <w:sdtPr>
                <w:alias w:val="Exploitable"/>
                <w:id w:val="100021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Fixed 2026-10-26 (F-1), see 6.4.</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9.12</w:t>
            </w:r>
          </w:p>
        </w:tc>
        <w:tc>
          <w:tcPr>
            <w:tcW w:w="1350" w:type="dxa"/>
          </w:tcPr>
          <w:p w:rsidR="00000000" w:rsidDel="00000000" w:rsidP="00000000" w:rsidRDefault="00000000" w:rsidRPr="00000000">
            <w:pPr>
              <w:widowControl w:val="0"/>
              <w:spacing w:line="240" w:lineRule="auto"/>
              <w:rPr/>
            </w:pPr>
            <w:sdt>
              <w:sdtPr>
                <w:alias w:val="STRIDE"/>
                <w:id w:val="1000219"/>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With team.visibility set to COMPANY, any employee can read any other employee's points history, although ADR-035 item 3 says history stays narrow.</w:t>
            </w:r>
          </w:p>
        </w:tc>
        <w:tc>
          <w:tcPr>
            <w:tcW w:w="1500" w:type="dxa"/>
          </w:tcPr>
          <w:p w:rsidR="00000000" w:rsidDel="00000000" w:rsidP="00000000" w:rsidRDefault="00000000" w:rsidRPr="00000000">
            <w:pPr>
              <w:widowControl w:val="0"/>
              <w:spacing w:line="240" w:lineRule="auto"/>
              <w:rPr/>
            </w:pPr>
            <w:sdt>
              <w:sdtPr>
                <w:alias w:val="Exploitable"/>
                <w:id w:val="1000220"/>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reads.bal history() sets allowed when settings.teamVisibility is COMPANY, and matrix.bal says the same. ADR-035 item 3 says the setting no longer opens history. The default is TEAM and the PO reasons are hidden since F-1, so the exposure is dated rows. Either remove the COMPANY branch from history() or correct the ADR. Tracked as AMP-R21.</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9.13</w:t>
            </w:r>
          </w:p>
        </w:tc>
        <w:tc>
          <w:tcPr>
            <w:tcW w:w="1350" w:type="dxa"/>
          </w:tcPr>
          <w:p w:rsidR="00000000" w:rsidDel="00000000" w:rsidP="00000000" w:rsidRDefault="00000000" w:rsidRPr="00000000">
            <w:pPr>
              <w:widowControl w:val="0"/>
              <w:spacing w:line="240" w:lineRule="auto"/>
              <w:rPr/>
            </w:pPr>
            <w:sdt>
              <w:sdtPr>
                <w:alias w:val="STRIDE"/>
                <w:id w:val="1000221"/>
                <w:dropDownList w:lastValue="Process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Process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person who leaves or changes team stays on a roster for up to 3 days, and the count lags up to 7 days.</w:t>
            </w:r>
          </w:p>
        </w:tc>
        <w:tc>
          <w:tcPr>
            <w:tcW w:w="1500" w:type="dxa"/>
          </w:tcPr>
          <w:p w:rsidR="00000000" w:rsidDel="00000000" w:rsidP="00000000" w:rsidRDefault="00000000" w:rsidRPr="00000000">
            <w:pPr>
              <w:widowControl w:val="0"/>
              <w:spacing w:line="240" w:lineRule="auto"/>
              <w:rPr/>
            </w:pPr>
            <w:sdt>
              <w:sdtPr>
                <w:alias w:val="Exploitable"/>
                <w:id w:val="1000222"/>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Product decision (ADR-019, ADR-035 item 5). An amplify-api restart refreshes at once. A directory that marks a leaver is still read as current until the next refresh.</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10: Announce a campaign through Novera and the Club webhook</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When a CampaignRegistered outbox row is handled, amplify-jobs builds a notification (title, summary, an image URL, and a button that opens One WSO2 Celebrate with ?share=&lt;campaignId&gt;) and posts it to Novera's POST /internal/notifications through the Choreo gateway with an OAuth2 client-credentials token. Novera answers 202 before it sends and then sends one card per Novera user in Google Chat. Amplify marks the announcement SENT on the 202. When Novera is on, the Club webhook card is best effort and never retried. Config: noveraNotifyUrl, noveraTokenUrl, noveraClientId, noveraClientSecret, noveraScopes, amplifyOnNovera, amplifyOnWebhook.</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amplify-jobs (outbox handler)</w:t>
            </w:r>
          </w:p>
        </w:tc>
        <w:tc>
          <w:tcPr/>
          <w:p w:rsidR="00000000" w:rsidDel="00000000" w:rsidP="00000000" w:rsidRDefault="00000000" w:rsidRPr="00000000">
            <w:pPr>
              <w:widowControl w:val="0"/>
              <w:spacing w:line="240" w:lineRule="auto"/>
              <w:jc w:val="left"/>
              <w:rPr/>
            </w:pPr>
            <w:r>
              <w:t xml:space="preserve">Choreo gateway for Novera, Novera (po-agent)</w:t>
            </w:r>
          </w:p>
        </w:tc>
        <w:tc>
          <w:tcPr/>
          <w:p w:rsidR="00000000" w:rsidDel="00000000" w:rsidP="00000000" w:rsidRDefault="00000000" w:rsidRPr="00000000">
            <w:pPr>
              <w:widowControl w:val="0"/>
              <w:spacing w:line="240" w:lineRule="auto"/>
              <w:jc w:val="left"/>
              <w:rPr/>
            </w:pPr>
            <w:r>
              <w:t xml:space="preserve">Every Novera user's Google Chat DM, Club space webhook</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3 (register a campaign and announce it). File: WSO2 Amplify - Architecture Diagrams.md.</w:t>
      </w:r>
    </w:p>
    <w:p w:rsidR="00000000" w:rsidDel="00000000" w:rsidP="00000000" w:rsidRDefault="00000000" w:rsidRPr="00000000">
      <w:pPr>
        <w:rPr/>
      </w:pPr>
      <w:r>
        <w:rPr>
          <w:rtl w:val="0"/>
        </w:rPr>
        <w:t xml:space="preserve">1. jobs handleCampaignRegistered: announcements.enabled, campaign OPEN, queue the announcement row.</w:t>
      </w:r>
    </w:p>
    <w:p w:rsidR="00000000" w:rsidDel="00000000" w:rsidP="00000000" w:rsidRDefault="00000000" w:rsidRPr="00000000">
      <w:pPr>
        <w:rPr/>
      </w:pPr>
      <w:r>
        <w:rPr>
          <w:rtl w:val="0"/>
        </w:rPr>
        <w:t xml:space="preserve">2. NoveraClient.notify: token (client credentials), POST with X-Correlation-ID, no idempotency key. 202 or 200 is success. 429, 5xx or no response: retry through the outbox. Other 4xx: FAILED.</w:t>
      </w:r>
    </w:p>
    <w:p w:rsidR="00000000" w:rsidDel="00000000" w:rsidP="00000000" w:rsidRDefault="00000000" w:rsidRPr="00000000">
      <w:pPr>
        <w:rPr/>
      </w:pPr>
      <w:r>
        <w:rPr>
          <w:rtl w:val="0"/>
        </w:rPr>
        <w:t xml:space="preserve">3. Novera po-agent: parseNotification, chatAccessProblem (503 when Google is unreachable), 202, then broadcast about 20 cards per second.</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223"/>
                <w:dropDownList w:lastValue="Medium confidential [C-Medium]">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473821"/>
                    <w:shd w:fill="FFE5A0" w:val="clear"/>
                  </w:rPr>
                  <w:t xml:space="preserve">Medium confidential [C-Medium]</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Campaign copy for internal staff. No employee data in the payload. The client secret is high.</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224"/>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through the Choreo gateway. Database for the outbox.</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225"/>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notifyUrl must be https unless the local flag is set (NoveraClient.init). The token URL has no scheme check (F-4).</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226"/>
                <w:dropDownList w:lastValue="Client Credentials">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Client Credentials</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Application subscribed to Novera's API at the Choreo gateway. po-agent has no check of its own.</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227"/>
                <w:dropDownList w:lastValue="Limited endpoints can access">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Limited endpoints can access</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Any application with a subscription to Novera's API, plus its client secret.</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Gateway subscription only. Amplify sends source amplify. The campaign id travels in the button URL.</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10.1</w:t>
            </w:r>
          </w:p>
        </w:tc>
        <w:tc>
          <w:tcPr>
            <w:tcW w:w="1350" w:type="dxa"/>
          </w:tcPr>
          <w:p w:rsidR="00000000" w:rsidDel="00000000" w:rsidP="00000000" w:rsidRDefault="00000000" w:rsidRPr="00000000">
            <w:pPr>
              <w:widowControl w:val="0"/>
              <w:spacing w:line="240" w:lineRule="auto"/>
              <w:rPr/>
            </w:pPr>
            <w:sdt>
              <w:sdtPr>
                <w:alias w:val="STRIDE"/>
                <w:id w:val="1000228"/>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Any application subscribed to Novera's API, or a leaked client secret, sends a card under any source name to every Novera user.</w:t>
            </w:r>
          </w:p>
        </w:tc>
        <w:tc>
          <w:tcPr>
            <w:tcW w:w="1500" w:type="dxa"/>
          </w:tcPr>
          <w:p w:rsidR="00000000" w:rsidDel="00000000" w:rsidP="00000000" w:rsidRDefault="00000000" w:rsidRPr="00000000">
            <w:pPr>
              <w:widowControl w:val="0"/>
              <w:spacing w:line="240" w:lineRule="auto"/>
              <w:rPr/>
            </w:pPr>
            <w:sdt>
              <w:sdtPr>
                <w:alias w:val="Exploitable"/>
                <w:id w:val="1000229"/>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po-agent relies on the gateway subscription and the source field is free text (notify.ts SOURCE_PATTERN). A comment in po-agent says the gateway was verified live to reject a call with no token. I could not confirm that. Inherited from Novera. Tracked as AMP-R11 (owner: po-agent).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10.2</w:t>
            </w:r>
          </w:p>
        </w:tc>
        <w:tc>
          <w:tcPr>
            <w:tcW w:w="1350" w:type="dxa"/>
          </w:tcPr>
          <w:p w:rsidR="00000000" w:rsidDel="00000000" w:rsidP="00000000" w:rsidRDefault="00000000" w:rsidRPr="00000000">
            <w:pPr>
              <w:widowControl w:val="0"/>
              <w:spacing w:line="240" w:lineRule="auto"/>
              <w:rPr/>
            </w:pPr>
            <w:sdt>
              <w:sdtPr>
                <w:alias w:val="STRIDE"/>
                <w:id w:val="1000230"/>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wrong or plain-http noveraTokenUrl sends the client secret in clear or to the wrong host.</w:t>
            </w:r>
          </w:p>
        </w:tc>
        <w:tc>
          <w:tcPr>
            <w:tcW w:w="1500" w:type="dxa"/>
          </w:tcPr>
          <w:p w:rsidR="00000000" w:rsidDel="00000000" w:rsidP="00000000" w:rsidRDefault="00000000" w:rsidRPr="00000000">
            <w:pPr>
              <w:widowControl w:val="0"/>
              <w:spacing w:line="240" w:lineRule="auto"/>
              <w:rPr/>
            </w:pPr>
            <w:sdt>
              <w:sdtPr>
                <w:alias w:val="Exploitable"/>
                <w:id w:val="1000231"/>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NoveraClient.init checks only the notify URL. noveraTokenUrl has no scheme check (review F-4). Deployment configuration, set by the team. The client secret is a Choreo secret and never logged. Tracked as AMP-R15.</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10.3</w:t>
            </w:r>
          </w:p>
        </w:tc>
        <w:tc>
          <w:tcPr>
            <w:tcW w:w="1350" w:type="dxa"/>
          </w:tcPr>
          <w:p w:rsidR="00000000" w:rsidDel="00000000" w:rsidP="00000000" w:rsidRDefault="00000000" w:rsidRPr="00000000">
            <w:pPr>
              <w:widowControl w:val="0"/>
              <w:spacing w:line="240" w:lineRule="auto"/>
              <w:rPr/>
            </w:pPr>
            <w:sdt>
              <w:sdtPr>
                <w:alias w:val="STRIDE"/>
                <w:id w:val="1000232"/>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hostile button or image URL in a card sends employees to a phishing page.</w:t>
            </w:r>
          </w:p>
        </w:tc>
        <w:tc>
          <w:tcPr>
            <w:tcW w:w="1500" w:type="dxa"/>
          </w:tcPr>
          <w:p w:rsidR="00000000" w:rsidDel="00000000" w:rsidP="00000000" w:rsidRDefault="00000000" w:rsidRPr="00000000">
            <w:pPr>
              <w:widowControl w:val="0"/>
              <w:spacing w:line="240" w:lineRule="auto"/>
              <w:rPr/>
            </w:pPr>
            <w:sdt>
              <w:sdtPr>
                <w:alias w:val="Exploitable"/>
                <w:id w:val="1000233"/>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Amplify builds the button from sharePageBaseUrl plus a campaign UUID, so a PO cannot steer it, and imageUrl passes isPublicHttpsUrl or falls back to the default image. po-agent accepts any http or https host for button.url from every subscribed app (review F-5, AG2). Require https and a host allow-list in po-agent. Tracked as AMP-R11.</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10.4</w:t>
            </w:r>
          </w:p>
        </w:tc>
        <w:tc>
          <w:tcPr>
            <w:tcW w:w="1350" w:type="dxa"/>
          </w:tcPr>
          <w:p w:rsidR="00000000" w:rsidDel="00000000" w:rsidP="00000000" w:rsidRDefault="00000000" w:rsidRPr="00000000">
            <w:pPr>
              <w:widowControl w:val="0"/>
              <w:spacing w:line="240" w:lineRule="auto"/>
              <w:rPr/>
            </w:pPr>
            <w:sdt>
              <w:sdtPr>
                <w:alias w:val="STRIDE"/>
                <w:id w:val="1000234"/>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Amplify records SENT when Novera only said 202, so zero deliveries still look delivered, and po-agent logs no correlation id.</w:t>
            </w:r>
          </w:p>
        </w:tc>
        <w:tc>
          <w:tcPr>
            <w:tcW w:w="1500" w:type="dxa"/>
          </w:tcPr>
          <w:p w:rsidR="00000000" w:rsidDel="00000000" w:rsidP="00000000" w:rsidRDefault="00000000" w:rsidRPr="00000000">
            <w:pPr>
              <w:widowControl w:val="0"/>
              <w:spacing w:line="240" w:lineRule="auto"/>
              <w:rPr/>
            </w:pPr>
            <w:sdt>
              <w:sdtPr>
                <w:alias w:val="Exploitable"/>
                <w:id w:val="1000235"/>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SENT is set on the 202 (handlers.bal). The Chat cards delivered scorecard measure counts those rows (code review S9). po-agent logs source and counts only and never reads X-Correlation-ID (integration review N2, N3). Return the recipient count in the 202 and log the id. Tracked as AMP-R10.</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10.5</w:t>
            </w:r>
          </w:p>
        </w:tc>
        <w:tc>
          <w:tcPr>
            <w:tcW w:w="1350" w:type="dxa"/>
          </w:tcPr>
          <w:p w:rsidR="00000000" w:rsidDel="00000000" w:rsidP="00000000" w:rsidRDefault="00000000" w:rsidRPr="00000000">
            <w:pPr>
              <w:widowControl w:val="0"/>
              <w:spacing w:line="240" w:lineRule="auto"/>
              <w:rPr/>
            </w:pPr>
            <w:sdt>
              <w:sdtPr>
                <w:alias w:val="STRIDE"/>
                <w:id w:val="1000236"/>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notification or the token leaks employee data or secrets.</w:t>
            </w:r>
          </w:p>
        </w:tc>
        <w:tc>
          <w:tcPr>
            <w:tcW w:w="1500" w:type="dxa"/>
          </w:tcPr>
          <w:p w:rsidR="00000000" w:rsidDel="00000000" w:rsidP="00000000" w:rsidRDefault="00000000" w:rsidRPr="00000000">
            <w:pPr>
              <w:widowControl w:val="0"/>
              <w:spacing w:line="240" w:lineRule="auto"/>
              <w:rPr/>
            </w:pPr>
            <w:sdt>
              <w:sdtPr>
                <w:alias w:val="Exploitable"/>
                <w:id w:val="1000237"/>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payload is campaign title, summary, image and a link built from configuration. It carries no employee data. The client secret and token are never logged. Novera escapes card text.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10.6</w:t>
            </w:r>
          </w:p>
        </w:tc>
        <w:tc>
          <w:tcPr>
            <w:tcW w:w="1350" w:type="dxa"/>
          </w:tcPr>
          <w:p w:rsidR="00000000" w:rsidDel="00000000" w:rsidP="00000000" w:rsidRDefault="00000000" w:rsidRPr="00000000">
            <w:pPr>
              <w:widowControl w:val="0"/>
              <w:spacing w:line="240" w:lineRule="auto"/>
              <w:rPr/>
            </w:pPr>
            <w:sdt>
              <w:sdtPr>
                <w:alias w:val="STRIDE"/>
                <w:id w:val="1000238"/>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failed save after the 202 re-queues the row, and the next attempt sends the card to every Novera user again. Image URLs of 2001 to 2048 characters are refused by Novera and end the announcement FAILED.</w:t>
            </w:r>
          </w:p>
        </w:tc>
        <w:tc>
          <w:tcPr>
            <w:tcW w:w="1500" w:type="dxa"/>
          </w:tcPr>
          <w:p w:rsidR="00000000" w:rsidDel="00000000" w:rsidP="00000000" w:rsidRDefault="00000000" w:rsidRPr="00000000">
            <w:pPr>
              <w:widowControl w:val="0"/>
              <w:spacing w:line="240" w:lineRule="auto"/>
              <w:rPr/>
            </w:pPr>
            <w:sdt>
              <w:sdtPr>
                <w:alias w:val="Exploitable"/>
                <w:id w:val="1000239"/>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ADR-025 item 5 accepted one duplicate post for LinkedIn and the webhook. For Novera the cost is every DM (integration review N1). The window is small. Fix in Novera: accept an idempotencyKey and refuse a repeat inside a day. Cap the image URL at 2000 when building the notification (N9). Tracked as AMP-R10.</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10.7</w:t>
            </w:r>
          </w:p>
        </w:tc>
        <w:tc>
          <w:tcPr>
            <w:tcW w:w="1350" w:type="dxa"/>
          </w:tcPr>
          <w:p w:rsidR="00000000" w:rsidDel="00000000" w:rsidP="00000000" w:rsidRDefault="00000000" w:rsidRPr="00000000">
            <w:pPr>
              <w:widowControl w:val="0"/>
              <w:spacing w:line="240" w:lineRule="auto"/>
              <w:rPr/>
            </w:pPr>
            <w:sdt>
              <w:sdtPr>
                <w:alias w:val="STRIDE"/>
                <w:id w:val="1000240"/>
                <w:dropDownList w:lastValue="Operational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Operational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Novera is missing from the egress allow-list and the deploy runbook, so jobs cannot reach it on day one if the org uses egress control, and no ADR records the channel decision.</w:t>
            </w:r>
          </w:p>
        </w:tc>
        <w:tc>
          <w:tcPr>
            <w:tcW w:w="1500" w:type="dxa"/>
          </w:tcPr>
          <w:p w:rsidR="00000000" w:rsidDel="00000000" w:rsidP="00000000" w:rsidRDefault="00000000" w:rsidRPr="00000000">
            <w:pPr>
              <w:widowControl w:val="0"/>
              <w:spacing w:line="240" w:lineRule="auto"/>
              <w:rPr/>
            </w:pPr>
            <w:sdt>
              <w:sdtPr>
                <w:alias w:val="Exploitable"/>
                <w:id w:val="1000241"/>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choreo-deploy.md D5 lists LinkedIn, Chat and the people-app gateway only. Six config keys and a descriptor entry ship in the code. Add the host to D5, a runbook step, a resilience-targets row and an ADR (EA review N3). Tracked as AMP-R10.</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10.8</w:t>
            </w:r>
          </w:p>
        </w:tc>
        <w:tc>
          <w:tcPr>
            <w:tcW w:w="1350" w:type="dxa"/>
          </w:tcPr>
          <w:p w:rsidR="00000000" w:rsidDel="00000000" w:rsidP="00000000" w:rsidRDefault="00000000" w:rsidRPr="00000000">
            <w:pPr>
              <w:widowControl w:val="0"/>
              <w:spacing w:line="240" w:lineRule="auto"/>
              <w:rPr/>
            </w:pPr>
            <w:sdt>
              <w:sdtPr>
                <w:alias w:val="STRIDE"/>
                <w:id w:val="1000242"/>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Novera client credential is used against other APIs.</w:t>
            </w:r>
          </w:p>
        </w:tc>
        <w:tc>
          <w:tcPr>
            <w:tcW w:w="1500" w:type="dxa"/>
          </w:tcPr>
          <w:p w:rsidR="00000000" w:rsidDel="00000000" w:rsidP="00000000" w:rsidRDefault="00000000" w:rsidRPr="00000000">
            <w:pPr>
              <w:widowControl w:val="0"/>
              <w:spacing w:line="240" w:lineRule="auto"/>
              <w:rPr/>
            </w:pPr>
            <w:sdt>
              <w:sdtPr>
                <w:alias w:val="Exploitable"/>
                <w:id w:val="1000243"/>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token comes from an application subscribed to Novera's API. What else that application is subscribed to is a Choreo console fact that could not be checked here. Assumption: it is subscribed to Novera only.</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10.9</w:t>
            </w:r>
          </w:p>
        </w:tc>
        <w:tc>
          <w:tcPr>
            <w:tcW w:w="1350" w:type="dxa"/>
          </w:tcPr>
          <w:p w:rsidR="00000000" w:rsidDel="00000000" w:rsidP="00000000" w:rsidRDefault="00000000" w:rsidRPr="00000000">
            <w:pPr>
              <w:widowControl w:val="0"/>
              <w:spacing w:line="240" w:lineRule="auto"/>
              <w:rPr/>
            </w:pPr>
            <w:sdt>
              <w:sdtPr>
                <w:alias w:val="STRIDE"/>
                <w:id w:val="1000244"/>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Novera or Google Chat is down.</w:t>
            </w:r>
          </w:p>
        </w:tc>
        <w:tc>
          <w:tcPr>
            <w:tcW w:w="1500" w:type="dxa"/>
          </w:tcPr>
          <w:p w:rsidR="00000000" w:rsidDel="00000000" w:rsidP="00000000" w:rsidRDefault="00000000" w:rsidRPr="00000000">
            <w:pPr>
              <w:widowControl w:val="0"/>
              <w:spacing w:line="240" w:lineRule="auto"/>
              <w:rPr/>
            </w:pPr>
            <w:sdt>
              <w:sdtPr>
                <w:alias w:val="Exploitable"/>
                <w:id w:val="1000245"/>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503 (no Google token), 429 and no response retry through the outbox with backoff, 8 attempts, then FAILED. The breaker is reported in the run log. The client is built on first use, so a down token endpoint cannot stop jobs from starting. Admin retry re-queues a FAILED announcement.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10.10</w:t>
            </w:r>
          </w:p>
        </w:tc>
        <w:tc>
          <w:tcPr>
            <w:tcW w:w="1350" w:type="dxa"/>
          </w:tcPr>
          <w:p w:rsidR="00000000" w:rsidDel="00000000" w:rsidP="00000000" w:rsidRDefault="00000000" w:rsidRPr="00000000">
            <w:pPr>
              <w:widowControl w:val="0"/>
              <w:spacing w:line="240" w:lineRule="auto"/>
              <w:rPr/>
            </w:pPr>
            <w:sdt>
              <w:sdtPr>
                <w:alias w:val="STRIDE"/>
                <w:id w:val="1000246"/>
                <w:dropDownList w:lastValue="Privacy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Privacy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 LLM-backed agent sits in the announcement chain.</w:t>
            </w:r>
          </w:p>
        </w:tc>
        <w:tc>
          <w:tcPr>
            <w:tcW w:w="1500" w:type="dxa"/>
          </w:tcPr>
          <w:p w:rsidR="00000000" w:rsidDel="00000000" w:rsidP="00000000" w:rsidRDefault="00000000" w:rsidRPr="00000000">
            <w:pPr>
              <w:widowControl w:val="0"/>
              <w:spacing w:line="240" w:lineRule="auto"/>
              <w:rPr/>
            </w:pPr>
            <w:sdt>
              <w:sdtPr>
                <w:alias w:val="Exploitable"/>
                <w:id w:val="1000247"/>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Amplify sends plain campaign text and no employee data, and calls no LLM. Novera's own LLM use, agent registry and PII redaction belong to its review (EA review N5). Becomes an Amplify concern if Amplify starts sending employee data to Novera.</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11: Role-gated dashboards</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PO, Marketing, SLT and Admin can open five dashboards under one menu in One WSO2: At A Glance, Operations, Post Performance (campaigns), Participation and Scorecard. Routes: GET /dashboards/glance, /operations, /campaigns, /participation, /scorecard. All are DASHBOARD_READERS (ADR-036). One REPEATABLE READ, READ ONLY snapshot of about 15 statements serves all five and is cached 60 seconds. Scorecard targets come from configuration. Group tables use /leaderboard/groups.</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PO, Marketing, SLT, Admin (browser)</w:t>
            </w:r>
          </w:p>
        </w:tc>
        <w:tc>
          <w:tcPr/>
          <w:p w:rsidR="00000000" w:rsidDel="00000000" w:rsidP="00000000" w:rsidRDefault="00000000" w:rsidRPr="00000000">
            <w:pPr>
              <w:widowControl w:val="0"/>
              <w:spacing w:line="240" w:lineRule="auto"/>
              <w:jc w:val="left"/>
              <w:rPr/>
            </w:pPr>
            <w:r>
              <w:t xml:space="preserve">Choreo proxy, amplify-api (reporting context)</w:t>
            </w:r>
          </w:p>
        </w:tc>
        <w:tc>
          <w:tcPr/>
          <w:p w:rsidR="00000000" w:rsidDel="00000000" w:rsidP="00000000" w:rsidRDefault="00000000" w:rsidRPr="00000000">
            <w:pPr>
              <w:widowControl w:val="0"/>
              <w:spacing w:line="240" w:lineRule="auto"/>
              <w:jc w:val="left"/>
              <w:rPr/>
            </w:pPr>
            <w:r>
              <w:t xml:space="preserve">PostgreSQL (all contexts, read only), people directory (headcount)</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8 (role-gated dashboards, person board and CSV export). File: WSO2 Amplify - Architecture Diagrams.md.</w:t>
      </w:r>
    </w:p>
    <w:p w:rsidR="00000000" w:rsidDel="00000000" w:rsidP="00000000" w:rsidRDefault="00000000" w:rsidRPr="00000000">
      <w:pPr>
        <w:rPr/>
      </w:pPr>
      <w:r>
        <w:rPr>
          <w:rtl w:val="0"/>
        </w:rPr>
        <w:t xml:space="preserve">1. Matrix: DASHBOARD_READERS only. A plain employee gets 403 ROLE_NOT_PERMITTED and a DENIED audit row.</w:t>
      </w:r>
    </w:p>
    <w:p w:rsidR="00000000" w:rsidDel="00000000" w:rsidP="00000000" w:rsidRDefault="00000000" w:rsidRPr="00000000">
      <w:pPr>
        <w:rPr/>
      </w:pPr>
      <w:r>
        <w:rPr>
          <w:rtl w:val="0"/>
        </w:rPr>
        <w:t xml:space="preserve">2. reporting:loadSnapshot reads with amplify_api's existing SELECT grants. No new tables or grants.</w:t>
      </w:r>
    </w:p>
    <w:p w:rsidR="00000000" w:rsidDel="00000000" w:rsidP="00000000" w:rsidRDefault="00000000" w:rsidRPr="00000000">
      <w:pPr>
        <w:rPr/>
      </w:pPr>
      <w:r>
        <w:rPr>
          <w:rtl w:val="0"/>
        </w:rPr>
        <w:t xml:space="preserve">3. The One WSO2 menu, route guards and PersonLink only hide things. The API is the gate.</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248"/>
                <w:dropDownList w:lastValue="Medium confidential [C-Medium]">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473821"/>
                    <w:shd w:fill="FFE5A0" w:val="clear"/>
                  </w:rPr>
                  <w:t xml:space="preserve">Medium confidential [C-Medium]</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Aggregates, campaign titles, and reposter names and emails in the campaign popup.</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249"/>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then the database.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250"/>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TLS to the proxy and by default to the database.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251"/>
                <w:dropDownList w:lastValue="JWT Authentication">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JWT Authentication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Backend JWT plus matrix.</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252"/>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Publically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Through the proxy. The One WSO2 menu shows only for the four roles.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Matrix row DASHBOARD_READERS (amplify_po, amplify_marketing, amplify_slt, amplify_admin). Plain employees denied.</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11.1</w:t>
            </w:r>
          </w:p>
        </w:tc>
        <w:tc>
          <w:tcPr>
            <w:tcW w:w="1350" w:type="dxa"/>
          </w:tcPr>
          <w:p w:rsidR="00000000" w:rsidDel="00000000" w:rsidP="00000000" w:rsidRDefault="00000000" w:rsidRPr="00000000">
            <w:pPr>
              <w:widowControl w:val="0"/>
              <w:spacing w:line="240" w:lineRule="auto"/>
              <w:rPr/>
            </w:pPr>
            <w:sdt>
              <w:sdtPr>
                <w:alias w:val="STRIDE"/>
                <w:id w:val="1000253"/>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plain employee opens a dashboard.</w:t>
            </w:r>
          </w:p>
        </w:tc>
        <w:tc>
          <w:tcPr>
            <w:tcW w:w="1500" w:type="dxa"/>
          </w:tcPr>
          <w:p w:rsidR="00000000" w:rsidDel="00000000" w:rsidP="00000000" w:rsidRDefault="00000000" w:rsidRPr="00000000">
            <w:pPr>
              <w:widowControl w:val="0"/>
              <w:spacing w:line="240" w:lineRule="auto"/>
              <w:rPr/>
            </w:pPr>
            <w:sdt>
              <w:sdtPr>
                <w:alias w:val="Exploitable"/>
                <w:id w:val="1000254"/>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matrix.bal rows for all seven /dashboards routes use DASHBOARD_READERS. 403 ROLE_NOT_PERMITTED and an audit row. dashboards_test.bal asserts the code. The UI guards wait for the token decode and fail closed.</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11.2</w:t>
            </w:r>
          </w:p>
        </w:tc>
        <w:tc>
          <w:tcPr>
            <w:tcW w:w="1350" w:type="dxa"/>
          </w:tcPr>
          <w:p w:rsidR="00000000" w:rsidDel="00000000" w:rsidP="00000000" w:rsidRDefault="00000000" w:rsidRPr="00000000">
            <w:pPr>
              <w:widowControl w:val="0"/>
              <w:spacing w:line="240" w:lineRule="auto"/>
              <w:rPr/>
            </w:pPr>
            <w:sdt>
              <w:sdtPr>
                <w:alias w:val="STRIDE"/>
                <w:id w:val="1000255"/>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Marketing, SLT and Admin see per-person detail (reposters with names and emails in the campaign popup) that the business may have meant only for PO.</w:t>
            </w:r>
          </w:p>
        </w:tc>
        <w:tc>
          <w:tcPr>
            <w:tcW w:w="1500" w:type="dxa"/>
          </w:tcPr>
          <w:p w:rsidR="00000000" w:rsidDel="00000000" w:rsidP="00000000" w:rsidRDefault="00000000" w:rsidRPr="00000000">
            <w:pPr>
              <w:widowControl w:val="0"/>
              <w:spacing w:line="240" w:lineRule="auto"/>
              <w:rPr/>
            </w:pPr>
            <w:sdt>
              <w:sdtPr>
                <w:alias w:val="Exploitable"/>
                <w:id w:val="1000256"/>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ADR-036 grants all four roles the same boards. The reporting queries return reposter emails (cut at 2000). No data-owner or HR sign-off is recorded for who may see per-person data (UI review D4). Get the sign-off in writing or narrow the popup to PO and Admin. Tracked as AMP-R12.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11.3</w:t>
            </w:r>
          </w:p>
        </w:tc>
        <w:tc>
          <w:tcPr>
            <w:tcW w:w="1350" w:type="dxa"/>
          </w:tcPr>
          <w:p w:rsidR="00000000" w:rsidDel="00000000" w:rsidP="00000000" w:rsidRDefault="00000000" w:rsidRPr="00000000">
            <w:pPr>
              <w:widowControl w:val="0"/>
              <w:spacing w:line="240" w:lineRule="auto"/>
              <w:rPr/>
            </w:pPr>
            <w:sdt>
              <w:sdtPr>
                <w:alias w:val="STRIDE"/>
                <w:id w:val="1000257"/>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dashboard read changes data.</w:t>
            </w:r>
          </w:p>
        </w:tc>
        <w:tc>
          <w:tcPr>
            <w:tcW w:w="1500" w:type="dxa"/>
          </w:tcPr>
          <w:p w:rsidR="00000000" w:rsidDel="00000000" w:rsidP="00000000" w:rsidRDefault="00000000" w:rsidRPr="00000000">
            <w:pPr>
              <w:widowControl w:val="0"/>
              <w:spacing w:line="240" w:lineRule="auto"/>
              <w:rPr/>
            </w:pPr>
            <w:sdt>
              <w:sdtPr>
                <w:alias w:val="Exploitable"/>
                <w:id w:val="100025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snapshot runs READ ONLY at REPEATABLE READ. The reporting context writes nothing and publishes no events.</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11.4</w:t>
            </w:r>
          </w:p>
        </w:tc>
        <w:tc>
          <w:tcPr>
            <w:tcW w:w="1350" w:type="dxa"/>
          </w:tcPr>
          <w:p w:rsidR="00000000" w:rsidDel="00000000" w:rsidP="00000000" w:rsidRDefault="00000000" w:rsidRPr="00000000">
            <w:pPr>
              <w:widowControl w:val="0"/>
              <w:spacing w:line="240" w:lineRule="auto"/>
              <w:rPr/>
            </w:pPr>
            <w:sdt>
              <w:sdtPr>
                <w:alias w:val="STRIDE"/>
                <w:id w:val="1000259"/>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Who opened a dashboard is not recorded.</w:t>
            </w:r>
          </w:p>
        </w:tc>
        <w:tc>
          <w:tcPr>
            <w:tcW w:w="1500" w:type="dxa"/>
          </w:tcPr>
          <w:p w:rsidR="00000000" w:rsidDel="00000000" w:rsidP="00000000" w:rsidRDefault="00000000" w:rsidRPr="00000000">
            <w:pPr>
              <w:widowControl w:val="0"/>
              <w:spacing w:line="240" w:lineRule="auto"/>
              <w:rPr/>
            </w:pPr>
            <w:sdt>
              <w:sdtPr>
                <w:alias w:val="Exploitable"/>
                <w:id w:val="100026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Aggregates carry no personal data worth an audit row. Denials are audited. Person and export reads are in interaction 12.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11.5</w:t>
            </w:r>
          </w:p>
        </w:tc>
        <w:tc>
          <w:tcPr>
            <w:tcW w:w="1350" w:type="dxa"/>
          </w:tcPr>
          <w:p w:rsidR="00000000" w:rsidDel="00000000" w:rsidP="00000000" w:rsidRDefault="00000000" w:rsidRPr="00000000">
            <w:pPr>
              <w:widowControl w:val="0"/>
              <w:spacing w:line="240" w:lineRule="auto"/>
              <w:rPr/>
            </w:pPr>
            <w:sdt>
              <w:sdtPr>
                <w:alias w:val="STRIDE"/>
                <w:id w:val="1000261"/>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refresh storm runs the roughly 15 snapshot statements for each caller.</w:t>
            </w:r>
          </w:p>
        </w:tc>
        <w:tc>
          <w:tcPr>
            <w:tcW w:w="1500" w:type="dxa"/>
          </w:tcPr>
          <w:p w:rsidR="00000000" w:rsidDel="00000000" w:rsidP="00000000" w:rsidRDefault="00000000" w:rsidRPr="00000000">
            <w:pPr>
              <w:widowControl w:val="0"/>
              <w:spacing w:line="240" w:lineRule="auto"/>
              <w:rPr/>
            </w:pPr>
            <w:sdt>
              <w:sdtPr>
                <w:alias w:val="Exploitable"/>
                <w:id w:val="1000262"/>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One snapshot cached for 60 seconds. At expiry several callers can each run it because there is no single flight (code review C2). Fine at pilot volume. Dashboard indexes added in V013.</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11.6</w:t>
            </w:r>
          </w:p>
        </w:tc>
        <w:tc>
          <w:tcPr>
            <w:tcW w:w="1350" w:type="dxa"/>
          </w:tcPr>
          <w:p w:rsidR="00000000" w:rsidDel="00000000" w:rsidP="00000000" w:rsidRDefault="00000000" w:rsidRPr="00000000">
            <w:pPr>
              <w:widowControl w:val="0"/>
              <w:spacing w:line="240" w:lineRule="auto"/>
              <w:rPr/>
            </w:pPr>
            <w:sdt>
              <w:sdtPr>
                <w:alias w:val="STRIDE"/>
                <w:id w:val="1000263"/>
                <w:dropDownList w:lastValue="Operational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Operational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scorecard overstates delivery because Chat cards delivered counts rows marked SENT on a Novera 202.</w:t>
            </w:r>
          </w:p>
        </w:tc>
        <w:tc>
          <w:tcPr>
            <w:tcW w:w="1500" w:type="dxa"/>
          </w:tcPr>
          <w:p w:rsidR="00000000" w:rsidDel="00000000" w:rsidP="00000000" w:rsidRDefault="00000000" w:rsidRPr="00000000">
            <w:pPr>
              <w:widowControl w:val="0"/>
              <w:spacing w:line="240" w:lineRule="auto"/>
              <w:rPr/>
            </w:pPr>
            <w:sdt>
              <w:sdtPr>
                <w:alias w:val="Exploitable"/>
                <w:id w:val="1000264"/>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Rename the measure to cards accepted until Novera reports delivery (code review S9). Tracked under AMP-R10.</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11.7</w:t>
            </w:r>
          </w:p>
        </w:tc>
        <w:tc>
          <w:tcPr>
            <w:tcW w:w="1350" w:type="dxa"/>
          </w:tcPr>
          <w:p w:rsidR="00000000" w:rsidDel="00000000" w:rsidP="00000000" w:rsidRDefault="00000000" w:rsidRPr="00000000">
            <w:pPr>
              <w:widowControl w:val="0"/>
              <w:spacing w:line="240" w:lineRule="auto"/>
              <w:rPr/>
            </w:pPr>
            <w:sdt>
              <w:sdtPr>
                <w:alias w:val="STRIDE"/>
                <w:id w:val="1000265"/>
                <w:dropDownList w:lastValue="Security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Security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dashboard or the UI shows a failed call as an empty result, so leaders read no points when the call failed.</w:t>
            </w:r>
          </w:p>
        </w:tc>
        <w:tc>
          <w:tcPr>
            <w:tcW w:w="1500" w:type="dxa"/>
          </w:tcPr>
          <w:p w:rsidR="00000000" w:rsidDel="00000000" w:rsidP="00000000" w:rsidRDefault="00000000" w:rsidRPr="00000000">
            <w:pPr>
              <w:widowControl w:val="0"/>
              <w:spacing w:line="240" w:lineRule="auto"/>
              <w:rPr/>
            </w:pPr>
            <w:sdt>
              <w:sdtPr>
                <w:alias w:val="Exploitable"/>
                <w:id w:val="1000266"/>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UI review D3, a presentation defect with no data exposure. At A Glance should route the board and teams queries through BoardState.</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11.8</w:t>
            </w:r>
          </w:p>
        </w:tc>
        <w:tc>
          <w:tcPr>
            <w:tcW w:w="1350" w:type="dxa"/>
          </w:tcPr>
          <w:p w:rsidR="00000000" w:rsidDel="00000000" w:rsidP="00000000" w:rsidRDefault="00000000" w:rsidRPr="00000000">
            <w:pPr>
              <w:widowControl w:val="0"/>
              <w:spacing w:line="240" w:lineRule="auto"/>
              <w:rPr/>
            </w:pPr>
            <w:sdt>
              <w:sdtPr>
                <w:alias w:val="STRIDE"/>
                <w:id w:val="1000267"/>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role granted in Asgardeo (for example SLT) gives access to dashboards and export beyond the person's job.</w:t>
            </w:r>
          </w:p>
        </w:tc>
        <w:tc>
          <w:tcPr>
            <w:tcW w:w="1500" w:type="dxa"/>
          </w:tcPr>
          <w:p w:rsidR="00000000" w:rsidDel="00000000" w:rsidP="00000000" w:rsidRDefault="00000000" w:rsidRPr="00000000">
            <w:pPr>
              <w:widowControl w:val="0"/>
              <w:spacing w:line="240" w:lineRule="auto"/>
              <w:rPr/>
            </w:pPr>
            <w:sdt>
              <w:sdtPr>
                <w:alias w:val="Exploitable"/>
                <w:id w:val="100026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Group membership is managed in the Asgardeo console, which is inherited (see Out-of-Scope Risks). The matrix is the only mapping.</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12: Person board and CSV export</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GET /dashboards/people/{employeeId} returns one person's name, work email, reposts per post and points. GET /dashboards/export?from=&amp;to= returns up to 366 days of raw rows as CSV with employee_id, employee_name and employee_email, for engagement, share, ledger, campaign and connection records. Both routes are DASHBOARD_READERS. The export query ends with LIMIT 200000, the CSV is built whole in memory, and cells that start with = + - @ tab or CR get a leading quote.</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PO, Marketing, SLT, Admin (browser)</w:t>
            </w:r>
          </w:p>
        </w:tc>
        <w:tc>
          <w:tcPr/>
          <w:p w:rsidR="00000000" w:rsidDel="00000000" w:rsidP="00000000" w:rsidRDefault="00000000" w:rsidRPr="00000000">
            <w:pPr>
              <w:widowControl w:val="0"/>
              <w:spacing w:line="240" w:lineRule="auto"/>
              <w:jc w:val="left"/>
              <w:rPr/>
            </w:pPr>
            <w:r>
              <w:t xml:space="preserve">Choreo proxy, amplify-api (dashboards.bal)</w:t>
            </w:r>
          </w:p>
        </w:tc>
        <w:tc>
          <w:tcPr/>
          <w:p w:rsidR="00000000" w:rsidDel="00000000" w:rsidP="00000000" w:rsidRDefault="00000000" w:rsidRPr="00000000">
            <w:pPr>
              <w:widowControl w:val="0"/>
              <w:spacing w:line="240" w:lineRule="auto"/>
              <w:jc w:val="left"/>
              <w:rPr/>
            </w:pPr>
            <w:r>
              <w:t xml:space="preserve">PostgreSQL, the person's downloaded file</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8 (role-gated dashboards, person board and CSV export). File: WSO2 Amplify - Architecture Diagrams.md.</w:t>
      </w:r>
    </w:p>
    <w:p w:rsidR="00000000" w:rsidDel="00000000" w:rsidP="00000000" w:rsidRDefault="00000000" w:rsidRPr="00000000">
      <w:pPr>
        <w:rPr/>
      </w:pPr>
      <w:r>
        <w:rPr>
          <w:rtl w:val="0"/>
        </w:rPr>
        <w:t xml:space="preserve">1. Date range validated as YYYY-MM-DD, at most 366 days. Filename built from the two validated dates.</w:t>
      </w:r>
    </w:p>
    <w:p w:rsidR="00000000" w:rsidDel="00000000" w:rsidP="00000000" w:rsidRDefault="00000000" w:rsidRPr="00000000">
      <w:pPr>
        <w:rPr/>
      </w:pPr>
      <w:r>
        <w:rPr>
          <w:rtl w:val="0"/>
        </w:rPr>
        <w:t xml:space="preserve">2. exportRows query, csvCell on each cell, text/csv attachment.</w:t>
      </w:r>
    </w:p>
    <w:p w:rsidR="00000000" w:rsidDel="00000000" w:rsidP="00000000" w:rsidRDefault="00000000" w:rsidRPr="00000000">
      <w:pPr>
        <w:rPr/>
      </w:pPr>
      <w:r>
        <w:rPr>
          <w:rtl w:val="0"/>
        </w:rPr>
        <w:t xml:space="preserve">3. No audit row and no log line for a successful read. The SPA builds the Blob from the response text.</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269"/>
                <w:dropDownList w:lastValue="Medium confidential [C-Medium]">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473821"/>
                    <w:shd w:fill="FFE5A0" w:val="clear"/>
                  </w:rPr>
                  <w:t xml:space="preserve">Medium confidential [C-Medium]</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Bulk work emails, names and employee ids with activity. The largest personal data surface in Amplify.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270"/>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then the database.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271"/>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TLS to the proxy and by default to the database.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272"/>
                <w:dropDownList w:lastValue="JWT Authentication">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JWT Authentication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Backend JWT plus matrix.</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273"/>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Publically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Through the proxy to the four dashboard roles.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DASHBOARD_READERS for both routes. The person lookup accepts any employee id by design. employeeId is capped at 255 characters.</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12.1</w:t>
            </w:r>
          </w:p>
        </w:tc>
        <w:tc>
          <w:tcPr>
            <w:tcW w:w="1350" w:type="dxa"/>
          </w:tcPr>
          <w:p w:rsidR="00000000" w:rsidDel="00000000" w:rsidP="00000000" w:rsidRDefault="00000000" w:rsidRPr="00000000">
            <w:pPr>
              <w:widowControl w:val="0"/>
              <w:spacing w:line="240" w:lineRule="auto"/>
              <w:rPr/>
            </w:pPr>
            <w:sdt>
              <w:sdtPr>
                <w:alias w:val="STRIDE"/>
                <w:id w:val="1000274"/>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Four roles can pull raw per-person rows with names and work emails for up to 366 days, and the UI offers it with no notice.</w:t>
            </w:r>
          </w:p>
        </w:tc>
        <w:tc>
          <w:tcPr>
            <w:tcW w:w="1500" w:type="dxa"/>
          </w:tcPr>
          <w:p w:rsidR="00000000" w:rsidDel="00000000" w:rsidP="00000000" w:rsidRDefault="00000000" w:rsidRPr="00000000">
            <w:pPr>
              <w:widowControl w:val="0"/>
              <w:spacing w:line="240" w:lineRule="auto"/>
              <w:rPr/>
            </w:pPr>
            <w:sdt>
              <w:sdtPr>
                <w:alias w:val="Exploitable"/>
                <w:id w:val="1000275"/>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Role gate is correct. What is missing is a written sign-off from the data owner or HR, a notice on the export panel, or a narrower audience such as PO and Admin (UI review D4). Tracked as AMP-R12.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12.2</w:t>
            </w:r>
          </w:p>
        </w:tc>
        <w:tc>
          <w:tcPr>
            <w:tcW w:w="1350" w:type="dxa"/>
          </w:tcPr>
          <w:p w:rsidR="00000000" w:rsidDel="00000000" w:rsidP="00000000" w:rsidRDefault="00000000" w:rsidRPr="00000000">
            <w:pPr>
              <w:widowControl w:val="0"/>
              <w:spacing w:line="240" w:lineRule="auto"/>
              <w:rPr/>
            </w:pPr>
            <w:sdt>
              <w:sdtPr>
                <w:alias w:val="STRIDE"/>
                <w:id w:val="1000276"/>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Nobody can tell who exported or opened a person board.</w:t>
            </w:r>
          </w:p>
        </w:tc>
        <w:tc>
          <w:tcPr>
            <w:tcW w:w="1500" w:type="dxa"/>
          </w:tcPr>
          <w:p w:rsidR="00000000" w:rsidDel="00000000" w:rsidP="00000000" w:rsidRDefault="00000000" w:rsidRPr="00000000">
            <w:pPr>
              <w:widowControl w:val="0"/>
              <w:spacing w:line="240" w:lineRule="auto"/>
              <w:rPr/>
            </w:pPr>
            <w:sdt>
              <w:sdtPr>
                <w:alias w:val="Exploitable"/>
                <w:id w:val="1000277"/>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Only denials are logged (interceptors.bal). Add one log line per export and per person-board read with the caller's employee id, route, date range and row count, and no names or emails, or write an audit row if security wants it durable (code review S3, integration review N19). Tracked as AMP-R12.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12.3</w:t>
            </w:r>
          </w:p>
        </w:tc>
        <w:tc>
          <w:tcPr>
            <w:tcW w:w="1350" w:type="dxa"/>
          </w:tcPr>
          <w:p w:rsidR="00000000" w:rsidDel="00000000" w:rsidP="00000000" w:rsidRDefault="00000000" w:rsidRPr="00000000">
            <w:pPr>
              <w:widowControl w:val="0"/>
              <w:spacing w:line="240" w:lineRule="auto"/>
              <w:rPr/>
            </w:pPr>
            <w:sdt>
              <w:sdtPr>
                <w:alias w:val="STRIDE"/>
                <w:id w:val="1000278"/>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name or campaign title beginning with = + - or @ runs as a formula when the CSV opens in a spreadsheet.</w:t>
            </w:r>
          </w:p>
        </w:tc>
        <w:tc>
          <w:tcPr>
            <w:tcW w:w="1500" w:type="dxa"/>
          </w:tcPr>
          <w:p w:rsidR="00000000" w:rsidDel="00000000" w:rsidP="00000000" w:rsidRDefault="00000000" w:rsidRPr="00000000">
            <w:pPr>
              <w:widowControl w:val="0"/>
              <w:spacing w:line="240" w:lineRule="auto"/>
              <w:rPr/>
            </w:pPr>
            <w:sdt>
              <w:sdtPr>
                <w:alias w:val="Exploitable"/>
                <w:id w:val="1000279"/>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dashboards.bal csvCell prefixes a single quote for = + - @ tab and CR, then quotes cells with commas, quotes or line breaks. Test in dashboards_test.bal. Side effect: the points column also gets a quote on negative numbers, so reversals export as text such as '-5 (code review S1, a data integrity defect, not an exposure).</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12.4</w:t>
            </w:r>
          </w:p>
        </w:tc>
        <w:tc>
          <w:tcPr>
            <w:tcW w:w="1350" w:type="dxa"/>
          </w:tcPr>
          <w:p w:rsidR="00000000" w:rsidDel="00000000" w:rsidP="00000000" w:rsidRDefault="00000000" w:rsidRPr="00000000">
            <w:pPr>
              <w:widowControl w:val="0"/>
              <w:spacing w:line="240" w:lineRule="auto"/>
              <w:rPr/>
            </w:pPr>
            <w:sdt>
              <w:sdtPr>
                <w:alias w:val="STRIDE"/>
                <w:id w:val="1000280"/>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366 day export at the 200,000 row cap is built whole in memory and exhausts a small container.</w:t>
            </w:r>
          </w:p>
        </w:tc>
        <w:tc>
          <w:tcPr>
            <w:tcW w:w="1500" w:type="dxa"/>
          </w:tcPr>
          <w:p w:rsidR="00000000" w:rsidDel="00000000" w:rsidP="00000000" w:rsidRDefault="00000000" w:rsidRPr="00000000">
            <w:pPr>
              <w:widowControl w:val="0"/>
              <w:spacing w:line="240" w:lineRule="auto"/>
              <w:rPr/>
            </w:pPr>
            <w:sdt>
              <w:sdtPr>
                <w:alias w:val="Exploitable"/>
                <w:id w:val="1000281"/>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Range is capped at 366 days and the cap is 200,000 rows, but the heap cost was not measured (code review S2). Stream the body, or fail with a clear error above a measured cap. Tracked as AMP-R12.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12.5</w:t>
            </w:r>
          </w:p>
        </w:tc>
        <w:tc>
          <w:tcPr>
            <w:tcW w:w="1350" w:type="dxa"/>
          </w:tcPr>
          <w:p w:rsidR="00000000" w:rsidDel="00000000" w:rsidP="00000000" w:rsidRDefault="00000000" w:rsidRPr="00000000">
            <w:pPr>
              <w:widowControl w:val="0"/>
              <w:spacing w:line="240" w:lineRule="auto"/>
              <w:rPr/>
            </w:pPr>
            <w:sdt>
              <w:sdtPr>
                <w:alias w:val="STRIDE"/>
                <w:id w:val="1000282"/>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export stops at 200,000 rows with no marker, and a reader treats a partial file as complete.</w:t>
            </w:r>
          </w:p>
        </w:tc>
        <w:tc>
          <w:tcPr>
            <w:tcW w:w="1500" w:type="dxa"/>
          </w:tcPr>
          <w:p w:rsidR="00000000" w:rsidDel="00000000" w:rsidP="00000000" w:rsidRDefault="00000000" w:rsidRPr="00000000">
            <w:pPr>
              <w:widowControl w:val="0"/>
              <w:spacing w:line="240" w:lineRule="auto"/>
              <w:rPr/>
            </w:pPr>
            <w:sdt>
              <w:sdtPr>
                <w:alias w:val="Exploitable"/>
                <w:id w:val="1000283"/>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queries.bal ends with LIMIT 200000 and the CSV has no truncation row (integration review N6). Query cap plus one and answer 422 EXPORT_TOO_LARGE. Tracked as AMP-R12.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12.6</w:t>
            </w:r>
          </w:p>
        </w:tc>
        <w:tc>
          <w:tcPr>
            <w:tcW w:w="1350" w:type="dxa"/>
          </w:tcPr>
          <w:p w:rsidR="00000000" w:rsidDel="00000000" w:rsidP="00000000" w:rsidRDefault="00000000" w:rsidRPr="00000000">
            <w:pPr>
              <w:widowControl w:val="0"/>
              <w:spacing w:line="240" w:lineRule="auto"/>
              <w:rPr/>
            </w:pPr>
            <w:sdt>
              <w:sdtPr>
                <w:alias w:val="STRIDE"/>
                <w:id w:val="1000284"/>
                <w:dropDownList w:lastValue="Privacy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Privacy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downloaded file holds bulk personal data on a laptop with no handling instruction.</w:t>
            </w:r>
          </w:p>
        </w:tc>
        <w:tc>
          <w:tcPr>
            <w:tcW w:w="1500" w:type="dxa"/>
          </w:tcPr>
          <w:p w:rsidR="00000000" w:rsidDel="00000000" w:rsidP="00000000" w:rsidRDefault="00000000" w:rsidRPr="00000000">
            <w:pPr>
              <w:widowControl w:val="0"/>
              <w:spacing w:line="240" w:lineRule="auto"/>
              <w:rPr/>
            </w:pPr>
            <w:sdt>
              <w:sdtPr>
                <w:alias w:val="Exploitable"/>
                <w:id w:val="1000285"/>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file leaves Amplify's control the moment it downloads. Add a one-line handling notice to the panel and keep export to the roles that need it. Tracked as AMP-R12.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12.7</w:t>
            </w:r>
          </w:p>
        </w:tc>
        <w:tc>
          <w:tcPr>
            <w:tcW w:w="1350" w:type="dxa"/>
          </w:tcPr>
          <w:p w:rsidR="00000000" w:rsidDel="00000000" w:rsidP="00000000" w:rsidRDefault="00000000" w:rsidRPr="00000000">
            <w:pPr>
              <w:widowControl w:val="0"/>
              <w:spacing w:line="240" w:lineRule="auto"/>
              <w:rPr/>
            </w:pPr>
            <w:sdt>
              <w:sdtPr>
                <w:alias w:val="STRIDE"/>
                <w:id w:val="1000286"/>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caller guesses an employee id to read another person's board.</w:t>
            </w:r>
          </w:p>
        </w:tc>
        <w:tc>
          <w:tcPr>
            <w:tcW w:w="1500" w:type="dxa"/>
          </w:tcPr>
          <w:p w:rsidR="00000000" w:rsidDel="00000000" w:rsidP="00000000" w:rsidRDefault="00000000" w:rsidRPr="00000000">
            <w:pPr>
              <w:widowControl w:val="0"/>
              <w:spacing w:line="240" w:lineRule="auto"/>
              <w:rPr/>
            </w:pPr>
            <w:sdt>
              <w:sdtPr>
                <w:alias w:val="Exploitable"/>
                <w:id w:val="1000287"/>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Dashboard roles may look up any person by design (the popup is a PO class lookup). Plain employees get 403. Unknown ids return 404.</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12.8</w:t>
            </w:r>
          </w:p>
        </w:tc>
        <w:tc>
          <w:tcPr>
            <w:tcW w:w="1350" w:type="dxa"/>
          </w:tcPr>
          <w:p w:rsidR="00000000" w:rsidDel="00000000" w:rsidP="00000000" w:rsidRDefault="00000000" w:rsidRPr="00000000">
            <w:pPr>
              <w:widowControl w:val="0"/>
              <w:spacing w:line="240" w:lineRule="auto"/>
              <w:rPr/>
            </w:pPr>
            <w:sdt>
              <w:sdtPr>
                <w:alias w:val="STRIDE"/>
                <w:id w:val="1000288"/>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Path or query values reach SQL or the filename.</w:t>
            </w:r>
          </w:p>
        </w:tc>
        <w:tc>
          <w:tcPr>
            <w:tcW w:w="1500" w:type="dxa"/>
          </w:tcPr>
          <w:p w:rsidR="00000000" w:rsidDel="00000000" w:rsidP="00000000" w:rsidRDefault="00000000" w:rsidRPr="00000000">
            <w:pPr>
              <w:widowControl w:val="0"/>
              <w:spacing w:line="240" w:lineRule="auto"/>
              <w:rPr/>
            </w:pPr>
            <w:sdt>
              <w:sdtPr>
                <w:alias w:val="Exploitable"/>
                <w:id w:val="1000289"/>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All values are bound parameters. The filename comes from two validated dates. employeeId passes maxLen and uuid parsing.</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13: People directory read with a service client token (including house)</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amplify-api reads GET /employees/basic-info from people-app server to server to build the team, BU and house index and the employee count. It calls through the Choreo gateway with an OAuth2 client-credentials token. The gateway turns that into an x-jwt-assertion that names the calling application. people-app admits a token that has no email and no groups, whose aut claim equals APPLICATION and whose azp is listed in directoryClientIds, for that one GET route. The index and count live in memory only, 3 days and 7 days.</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amplify-api</w:t>
            </w:r>
          </w:p>
        </w:tc>
        <w:tc>
          <w:tcPr/>
          <w:p w:rsidR="00000000" w:rsidDel="00000000" w:rsidP="00000000" w:rsidRDefault="00000000" w:rsidRPr="00000000">
            <w:pPr>
              <w:widowControl w:val="0"/>
              <w:spacing w:line="240" w:lineRule="auto"/>
              <w:jc w:val="left"/>
              <w:rPr/>
            </w:pPr>
            <w:r>
              <w:t xml:space="preserve">Choreo gateway, people-app</w:t>
            </w:r>
          </w:p>
        </w:tc>
        <w:tc>
          <w:tcPr/>
          <w:p w:rsidR="00000000" w:rsidDel="00000000" w:rsidP="00000000" w:rsidRDefault="00000000" w:rsidRPr="00000000">
            <w:pPr>
              <w:widowControl w:val="0"/>
              <w:spacing w:line="240" w:lineRule="auto"/>
              <w:jc w:val="left"/>
              <w:rPr/>
            </w:pPr>
            <w:r>
              <w:t xml:space="preserve">people-app employee database (directory view), amplify-api memory</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DFD 7 (people directory read, open leaderboards, headcount, weekly top three). File: WSO2 Amplify - Architecture Diagrams.md.</w:t>
      </w:r>
    </w:p>
    <w:p w:rsidR="00000000" w:rsidDel="00000000" w:rsidP="00000000" w:rsidRDefault="00000000" w:rsidRPr="00000000">
      <w:pPr>
        <w:rPr/>
      </w:pPr>
      <w:r>
        <w:rPr>
          <w:rtl w:val="0"/>
        </w:rPr>
        <w:t xml:space="preserve">1. amplify-api outbound.bal fetchDirectory: token, GET, X-Correlation-ID, 10 s timeout, breaker.</w:t>
      </w:r>
    </w:p>
    <w:p w:rsidR="00000000" w:rsidDel="00000000" w:rsidP="00000000" w:rsidRDefault="00000000" w:rsidRPr="00000000">
      <w:pPr>
        <w:rPr/>
      </w:pPr>
      <w:r>
        <w:rPr>
          <w:rtl w:val="0"/>
        </w:rPr>
        <w:t xml:space="preserve">2. people-app JwtInterceptor: jwt:decode only, allowedServiceClient, isServiceClientRoute (two segments exactly, GET only).</w:t>
      </w:r>
    </w:p>
    <w:p w:rsidR="00000000" w:rsidDel="00000000" w:rsidP="00000000" w:rsidRDefault="00000000" w:rsidRPr="00000000">
      <w:pPr>
        <w:rPr/>
      </w:pPr>
      <w:r>
        <w:rPr>
          <w:rtl w:val="0"/>
        </w:rPr>
        <w:t xml:space="preserve">3. amplify-api keeps workEmail, team, subTeam, businessUnit and house, drops the rest on parse.</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290"/>
                <w:dropDownList w:lastValue="Medium confidential [C-Medium]">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473821"/>
                    <w:shd w:fill="FFE5A0" w:val="clear"/>
                  </w:rPr>
                  <w:t xml:space="preserve">Medium confidential [C-Medium]</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Work email, team, BU and house of every current employee. people-app sends more columns than Amplify reads.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291"/>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HTTPS through the Choreo gateway.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292"/>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11734B"/>
                    <w:shd w:fill="D4EDBC" w:val="clear"/>
                  </w:rPr>
                  <w:t xml:space="preserve">TLS Encryption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HTTPS to the gateway. The token URL has no scheme check (F-4).</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293"/>
                <w:dropDownList w:lastValue="Client Credentials">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Client Credentials</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OAuth2 client credentials. people-app trusts the gateway assertion without verifying its signature.</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294"/>
                <w:dropDownList w:lastValue="Limited endpoints can access">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Limited endpoints can access</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One route for listed clients. Whether people-app is reachable only through the gateway is not verified.</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people-app: aut equals APPLICATION, azp in directoryClientIds (empty by default, so off until a client is listed), GET employees/basic-info only. Any other route is 403.</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13.1</w:t>
            </w:r>
          </w:p>
        </w:tc>
        <w:tc>
          <w:tcPr>
            <w:tcW w:w="1350" w:type="dxa"/>
          </w:tcPr>
          <w:p w:rsidR="00000000" w:rsidDel="00000000" w:rsidP="00000000" w:rsidRDefault="00000000" w:rsidRPr="00000000">
            <w:pPr>
              <w:widowControl w:val="0"/>
              <w:spacing w:line="240" w:lineRule="auto"/>
              <w:rPr/>
            </w:pPr>
            <w:sdt>
              <w:sdtPr>
                <w:alias w:val="STRIDE"/>
                <w:id w:val="1000295"/>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Anyone who can reach people-app without the gateway forges the assertion and reads the whole directory.</w:t>
            </w:r>
          </w:p>
        </w:tc>
        <w:tc>
          <w:tcPr>
            <w:tcW w:w="1500" w:type="dxa"/>
          </w:tcPr>
          <w:p w:rsidR="00000000" w:rsidDel="00000000" w:rsidP="00000000" w:rsidRDefault="00000000" w:rsidRPr="00000000">
            <w:pPr>
              <w:widowControl w:val="0"/>
              <w:spacing w:line="240" w:lineRule="auto"/>
              <w:rPr/>
            </w:pPr>
            <w:sdt>
              <w:sdtPr>
                <w:alias w:val="Exploitable"/>
                <w:id w:val="1000296"/>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authorization.bal decodes the assertion and never verifies its signature (AMP-R9, inherited). A forged call now needs one client id, where before it needed a real email and a group (review F-2). The path is read-only, one route, and directoryClientIds is empty by default. Fix: verify the signature against the gateway JWKS, or confirm in writing that people-app is gateway-only. Tracked as AMP-R9.</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13.2</w:t>
            </w:r>
          </w:p>
        </w:tc>
        <w:tc>
          <w:tcPr>
            <w:tcW w:w="1350" w:type="dxa"/>
          </w:tcPr>
          <w:p w:rsidR="00000000" w:rsidDel="00000000" w:rsidP="00000000" w:rsidRDefault="00000000" w:rsidRPr="00000000">
            <w:pPr>
              <w:widowControl w:val="0"/>
              <w:spacing w:line="240" w:lineRule="auto"/>
              <w:rPr/>
            </w:pPr>
            <w:sdt>
              <w:sdtPr>
                <w:alias w:val="STRIDE"/>
                <w:id w:val="1000297"/>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claim names azp and aut are guesses, so the service path never opens, or opens for the wrong tokens.</w:t>
            </w:r>
          </w:p>
        </w:tc>
        <w:tc>
          <w:tcPr>
            <w:tcW w:w="1500" w:type="dxa"/>
          </w:tcPr>
          <w:p w:rsidR="00000000" w:rsidDel="00000000" w:rsidP="00000000" w:rsidRDefault="00000000" w:rsidRPr="00000000">
            <w:pPr>
              <w:widowControl w:val="0"/>
              <w:spacing w:line="240" w:lineRule="auto"/>
              <w:rPr/>
            </w:pPr>
            <w:sdt>
              <w:sdtPr>
                <w:alias w:val="Exploitable"/>
                <w:id w:val="1000298"/>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Both are defaults in types.bal and Config.toml.local says to confirm them on a real gateway token. A wrong name fails closed (nobody gets in). It blocks turning the path on. No live token was available (PA1, AMP-R5). Tracked as AMP-R5.</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13.3</w:t>
            </w:r>
          </w:p>
        </w:tc>
        <w:tc>
          <w:tcPr>
            <w:tcW w:w="1350" w:type="dxa"/>
          </w:tcPr>
          <w:p w:rsidR="00000000" w:rsidDel="00000000" w:rsidP="00000000" w:rsidRDefault="00000000" w:rsidRPr="00000000">
            <w:pPr>
              <w:widowControl w:val="0"/>
              <w:spacing w:line="240" w:lineRule="auto"/>
              <w:rPr/>
            </w:pPr>
            <w:sdt>
              <w:sdtPr>
                <w:alias w:val="STRIDE"/>
                <w:id w:val="1000299"/>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directory response is altered or malformed.</w:t>
            </w:r>
          </w:p>
        </w:tc>
        <w:tc>
          <w:tcPr>
            <w:tcW w:w="1500" w:type="dxa"/>
          </w:tcPr>
          <w:p w:rsidR="00000000" w:rsidDel="00000000" w:rsidP="00000000" w:rsidRDefault="00000000" w:rsidRPr="00000000">
            <w:pPr>
              <w:widowControl w:val="0"/>
              <w:spacing w:line="240" w:lineRule="auto"/>
              <w:rPr/>
            </w:pPr>
            <w:sdt>
              <w:sdtPr>
                <w:alias w:val="Exploitable"/>
                <w:id w:val="100030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Read-only call over HTTPS to a fixed URL. The response shape is parsed into a typed record, rows without an email are skipped, and a failed refresh keeps the last index.</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13.4</w:t>
            </w:r>
          </w:p>
        </w:tc>
        <w:tc>
          <w:tcPr>
            <w:tcW w:w="1350" w:type="dxa"/>
          </w:tcPr>
          <w:p w:rsidR="00000000" w:rsidDel="00000000" w:rsidP="00000000" w:rsidRDefault="00000000" w:rsidRPr="00000000">
            <w:pPr>
              <w:widowControl w:val="0"/>
              <w:spacing w:line="240" w:lineRule="auto"/>
              <w:rPr/>
            </w:pPr>
            <w:sdt>
              <w:sdtPr>
                <w:alias w:val="STRIDE"/>
                <w:id w:val="1000301"/>
                <w:dropDownList w:lastValue="Repudiation">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Repudiation</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successful service read leaves no trace in people-app, and an unlisted email-less client gets a 500 and a stack with no client id.</w:t>
            </w:r>
          </w:p>
        </w:tc>
        <w:tc>
          <w:tcPr>
            <w:tcW w:w="1500" w:type="dxa"/>
          </w:tcPr>
          <w:p w:rsidR="00000000" w:rsidDel="00000000" w:rsidP="00000000" w:rsidRDefault="00000000" w:rsidRPr="00000000">
            <w:pPr>
              <w:widowControl w:val="0"/>
              <w:spacing w:line="240" w:lineRule="auto"/>
              <w:rPr/>
            </w:pPr>
            <w:sdt>
              <w:sdtPr>
                <w:alias w:val="Exploitable"/>
                <w:id w:val="1000302"/>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service.bal logs nothing on the service path, and the unknown-client test asserts a 500 on purpose (review B3, B4, PA4). Return 403, log the truncated client id, and log one info line per allowed read. Tracked as AMP-R5.</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13.5</w:t>
            </w:r>
          </w:p>
        </w:tc>
        <w:tc>
          <w:tcPr>
            <w:tcW w:w="1350" w:type="dxa"/>
          </w:tcPr>
          <w:p w:rsidR="00000000" w:rsidDel="00000000" w:rsidP="00000000" w:rsidRDefault="00000000" w:rsidRPr="00000000">
            <w:pPr>
              <w:widowControl w:val="0"/>
              <w:spacing w:line="240" w:lineRule="auto"/>
              <w:rPr/>
            </w:pPr>
            <w:sdt>
              <w:sdtPr>
                <w:alias w:val="STRIDE"/>
                <w:id w:val="1000303"/>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service route returns more than Amplify needs: job band, start date, manager email and work location.</w:t>
            </w:r>
          </w:p>
        </w:tc>
        <w:tc>
          <w:tcPr>
            <w:tcW w:w="1500" w:type="dxa"/>
          </w:tcPr>
          <w:p w:rsidR="00000000" w:rsidDel="00000000" w:rsidP="00000000" w:rsidRDefault="00000000" w:rsidRPr="00000000">
            <w:pPr>
              <w:widowControl w:val="0"/>
              <w:spacing w:line="240" w:lineRule="auto"/>
              <w:rPr/>
            </w:pPr>
            <w:sdt>
              <w:sdtPr>
                <w:alias w:val="Exploitable"/>
                <w:id w:val="1000304"/>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Amplify drops the extra fields on parse and never stores them (integration review N16, PA3). A narrower service view or a fields parameter in people-app would cut what crosses the wire. Tracked as AMP-R5.</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13.6</w:t>
            </w:r>
          </w:p>
        </w:tc>
        <w:tc>
          <w:tcPr>
            <w:tcW w:w="1350" w:type="dxa"/>
          </w:tcPr>
          <w:p w:rsidR="00000000" w:rsidDel="00000000" w:rsidP="00000000" w:rsidRDefault="00000000" w:rsidRPr="00000000">
            <w:pPr>
              <w:widowControl w:val="0"/>
              <w:spacing w:line="240" w:lineRule="auto"/>
              <w:rPr/>
            </w:pPr>
            <w:sdt>
              <w:sdtPr>
                <w:alias w:val="STRIDE"/>
                <w:id w:val="1000305"/>
                <w:dropDownList w:lastValue="Denial of Servic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Denial of Service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whole-directory fetch runs inside user requests and a directory outage breaks group boards and headcount.</w:t>
            </w:r>
          </w:p>
        </w:tc>
        <w:tc>
          <w:tcPr>
            <w:tcW w:w="1500" w:type="dxa"/>
          </w:tcPr>
          <w:p w:rsidR="00000000" w:rsidDel="00000000" w:rsidP="00000000" w:rsidRDefault="00000000" w:rsidRPr="00000000">
            <w:pPr>
              <w:widowControl w:val="0"/>
              <w:spacing w:line="240" w:lineRule="auto"/>
              <w:rPr/>
            </w:pPr>
            <w:sdt>
              <w:sdtPr>
                <w:alias w:val="Exploitable"/>
                <w:id w:val="1000306"/>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See 9.10. Build the index and count at startup, refresh on a timer behind a single-flight guard, report age and size on /ready (integration review single fix). Tracked as AMP-R14.</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13.7</w:t>
            </w:r>
          </w:p>
        </w:tc>
        <w:tc>
          <w:tcPr>
            <w:tcW w:w="1350" w:type="dxa"/>
          </w:tcPr>
          <w:p w:rsidR="00000000" w:rsidDel="00000000" w:rsidP="00000000" w:rsidRDefault="00000000" w:rsidRPr="00000000">
            <w:pPr>
              <w:widowControl w:val="0"/>
              <w:spacing w:line="240" w:lineRule="auto"/>
              <w:rPr/>
            </w:pPr>
            <w:sdt>
              <w:sdtPr>
                <w:alias w:val="STRIDE"/>
                <w:id w:val="1000307"/>
                <w:dropDownList w:lastValue="Elevation of Privileg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Elevation of Privilege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service credential is used beyond the directory read.</w:t>
            </w:r>
          </w:p>
        </w:tc>
        <w:tc>
          <w:tcPr>
            <w:tcW w:w="1500" w:type="dxa"/>
          </w:tcPr>
          <w:p w:rsidR="00000000" w:rsidDel="00000000" w:rsidP="00000000" w:rsidRDefault="00000000" w:rsidRPr="00000000">
            <w:pPr>
              <w:widowControl w:val="0"/>
              <w:spacing w:line="240" w:lineRule="auto"/>
              <w:rPr/>
            </w:pPr>
            <w:sdt>
              <w:sdtPr>
                <w:alias w:val="Exploitable"/>
                <w:id w:val="1000308"/>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isServiceClientRoute matches exactly two segments, GET only. An encoded slash arrives as one segment and is refused. A user token carrying a listed azp stays a user. A token with groups is never a service. Tests in service_client_test.bal.</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13.8</w:t>
            </w:r>
          </w:p>
        </w:tc>
        <w:tc>
          <w:tcPr>
            <w:tcW w:w="1350" w:type="dxa"/>
          </w:tcPr>
          <w:p w:rsidR="00000000" w:rsidDel="00000000" w:rsidP="00000000" w:rsidRDefault="00000000" w:rsidRPr="00000000">
            <w:pPr>
              <w:widowControl w:val="0"/>
              <w:spacing w:line="240" w:lineRule="auto"/>
              <w:rPr/>
            </w:pPr>
            <w:sdt>
              <w:sdtPr>
                <w:alias w:val="STRIDE"/>
                <w:id w:val="1000309"/>
                <w:dropDownList w:lastValue="Lateral Movemen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Lateral Movement</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service client is used to reach personal data, search or write routes in people-app.</w:t>
            </w:r>
          </w:p>
        </w:tc>
        <w:tc>
          <w:tcPr>
            <w:tcW w:w="1500" w:type="dxa"/>
          </w:tcPr>
          <w:p w:rsidR="00000000" w:rsidDel="00000000" w:rsidP="00000000" w:rsidRDefault="00000000" w:rsidRPr="00000000">
            <w:pPr>
              <w:widowControl w:val="0"/>
              <w:spacing w:line="240" w:lineRule="auto"/>
              <w:rPr/>
            </w:pPr>
            <w:sdt>
              <w:sdtPr>
                <w:alias w:val="Exploitable"/>
                <w:id w:val="1000310"/>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Everything else is 403 and logged. The checked-in Config.toml.local keeps directoryClientIds empty.</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13.9</w:t>
            </w:r>
          </w:p>
        </w:tc>
        <w:tc>
          <w:tcPr>
            <w:tcW w:w="1350" w:type="dxa"/>
          </w:tcPr>
          <w:p w:rsidR="00000000" w:rsidDel="00000000" w:rsidP="00000000" w:rsidRDefault="00000000" w:rsidRPr="00000000">
            <w:pPr>
              <w:widowControl w:val="0"/>
              <w:spacing w:line="240" w:lineRule="auto"/>
              <w:rPr/>
            </w:pPr>
            <w:sdt>
              <w:sdtPr>
                <w:alias w:val="STRIDE"/>
                <w:id w:val="1000311"/>
                <w:dropDownList w:lastValue="Security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Security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peopleDirectoryTokenUrl accepts any URL and an empty id or secret.</w:t>
            </w:r>
          </w:p>
        </w:tc>
        <w:tc>
          <w:tcPr>
            <w:tcW w:w="1500" w:type="dxa"/>
          </w:tcPr>
          <w:p w:rsidR="00000000" w:rsidDel="00000000" w:rsidP="00000000" w:rsidRDefault="00000000" w:rsidRPr="00000000">
            <w:pPr>
              <w:widowControl w:val="0"/>
              <w:spacing w:line="240" w:lineRule="auto"/>
              <w:rPr/>
            </w:pPr>
            <w:sdt>
              <w:sdtPr>
                <w:alias w:val="Exploitable"/>
                <w:id w:val="1000312"/>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peopleDirectoryAuth() has no scheme check (review F-4, carried from M5). Add the same https-unless-local helper used for the redirect URI. Tracked as AMP-R15.</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13.10</w:t>
            </w:r>
          </w:p>
        </w:tc>
        <w:tc>
          <w:tcPr>
            <w:tcW w:w="1350" w:type="dxa"/>
          </w:tcPr>
          <w:p w:rsidR="00000000" w:rsidDel="00000000" w:rsidP="00000000" w:rsidRDefault="00000000" w:rsidRPr="00000000">
            <w:pPr>
              <w:widowControl w:val="0"/>
              <w:spacing w:line="240" w:lineRule="auto"/>
              <w:rPr/>
            </w:pPr>
            <w:sdt>
              <w:sdtPr>
                <w:alias w:val="STRIDE"/>
                <w:id w:val="1000313"/>
                <w:dropDownList w:lastValue="Process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Process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join key is the work email. A reused or changed email attributes points or team membership to the wrong person, and the people-app employee id and the IdP sub never meet.</w:t>
            </w:r>
          </w:p>
        </w:tc>
        <w:tc>
          <w:tcPr>
            <w:tcW w:w="1500" w:type="dxa"/>
          </w:tcPr>
          <w:p w:rsidR="00000000" w:rsidDel="00000000" w:rsidP="00000000" w:rsidRDefault="00000000" w:rsidRPr="00000000">
            <w:pPr>
              <w:widowControl w:val="0"/>
              <w:spacing w:line="240" w:lineRule="auto"/>
              <w:rPr/>
            </w:pPr>
            <w:sdt>
              <w:sdtPr>
                <w:alias w:val="Exploitable"/>
                <w:id w:val="1000314"/>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Email is the key for the index, house and BU maps and for the One WSO2 photo and name join (integration review C4, N16). Decide the join key with the people-app team. Tracked as AMP-R14.</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14: Local development stack and build pipeline</w:t>
      </w:r>
    </w:p>
    <w:p w:rsidR="00000000" w:rsidDel="00000000" w:rsidP="00000000" w:rsidRDefault="00000000" w:rsidRPr="00000000">
      <w:pPr>
        <w:rPr>
          <w:b w:val="1"/>
          <w:bCs w:val="1"/>
        </w:rPr>
      </w:pPr>
      <w:r>
        <w:rPr>
          <w:b w:val="1"/>
          <w:bCs w:val="1"/>
          <w:rtl w:val="0"/>
        </w:rPr>
        <w:t xml:space="preserve">Description</w:t>
      </w:r>
    </w:p>
    <w:p w:rsidR="00000000" w:rsidDel="00000000" w:rsidP="00000000" w:rsidRDefault="00000000" w:rsidRPr="00000000">
      <w:pPr>
        <w:rPr/>
      </w:pPr>
      <w:r>
        <w:rPr>
          <w:rtl w:val="0"/>
        </w:rPr>
        <w:t xml:space="preserve">Developers run the stack with Docker Compose: PostgreSQL 18, amplify-db-migrate, amplify-api, amplify-jobs, the scheduler and its database, mock LinkedIn, a Chat stub, a people stub, and optionally WSO2 APIM. In this stack environment is local and the dev JWT can be on (ADR-023). Only amplify-api (127.0.0.1:9090) and the mock LinkedIn page (127.0.0.1:19091) and the people stub (127.0.0.1:19092) publish host ports. Two helper servers run by hand from local/. Gates run by hand with make check.</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Assets Involved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Initiator</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Intermediate</w:t>
            </w:r>
          </w:p>
        </w:tc>
        <w:tc>
          <w:tcPr>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Target</w:t>
            </w:r>
          </w:p>
        </w:tc>
      </w:tr>
      <w:tr>
        <w:trPr>
          <w:cantSplit w:val="0"/>
          <w:tblHeader w:val="0"/>
        </w:trPr>
        <w:tc>
          <w:tcPr/>
          <w:p w:rsidR="00000000" w:rsidDel="00000000" w:rsidP="00000000" w:rsidRDefault="00000000" w:rsidRPr="00000000">
            <w:pPr>
              <w:widowControl w:val="0"/>
              <w:spacing w:line="240" w:lineRule="auto"/>
              <w:jc w:val="left"/>
              <w:rPr/>
            </w:pPr>
            <w:r>
              <w:t xml:space="preserve">Developer, build scripts</w:t>
            </w:r>
          </w:p>
        </w:tc>
        <w:tc>
          <w:tcPr/>
          <w:p w:rsidR="00000000" w:rsidDel="00000000" w:rsidP="00000000" w:rsidRDefault="00000000" w:rsidRPr="00000000">
            <w:pPr>
              <w:widowControl w:val="0"/>
              <w:spacing w:line="240" w:lineRule="auto"/>
              <w:jc w:val="left"/>
              <w:rPr/>
            </w:pPr>
            <w:r>
              <w:t xml:space="preserve">Docker Compose network, local/ tooling, Dockerfiles, scripts/check-*.sh</w:t>
            </w:r>
          </w:p>
        </w:tc>
        <w:tc>
          <w:tcPr/>
          <w:p w:rsidR="00000000" w:rsidDel="00000000" w:rsidP="00000000" w:rsidRDefault="00000000" w:rsidRPr="00000000">
            <w:pPr>
              <w:widowControl w:val="0"/>
              <w:spacing w:line="240" w:lineRule="auto"/>
              <w:jc w:val="left"/>
              <w:rPr/>
            </w:pPr>
            <w:r>
              <w:t xml:space="preserve">Local PostgreSQL (test data), repository</w:t>
            </w:r>
          </w:p>
        </w:tc>
      </w:tr>
    </w:tbl>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Data Flow or Sequence Diagram</w:t>
      </w:r>
    </w:p>
    <w:p w:rsidR="00000000" w:rsidDel="00000000" w:rsidP="00000000" w:rsidRDefault="00000000" w:rsidRPr="00000000">
      <w:pPr>
        <w:rPr/>
      </w:pPr>
      <w:r>
        <w:rPr>
          <w:rtl w:val="0"/>
        </w:rPr>
        <w:t xml:space="preserve">Diagram: Diagram 1 (local containers) and DFD 9 (local dev JWT). File: WSO2 Amplify - Architecture Diagrams.md.</w:t>
      </w:r>
    </w:p>
    <w:p w:rsidR="00000000" w:rsidDel="00000000" w:rsidP="00000000" w:rsidRDefault="00000000" w:rsidRPr="00000000">
      <w:pPr>
        <w:rPr/>
      </w:pPr>
      <w:r>
        <w:rPr>
          <w:rtl w:val="0"/>
        </w:rPr>
        <w:t xml:space="preserve">1. Browser or script to the dev proxy (127.0.0.1) or to amplify-api on 127.0.0.1:9090 with a dev JWT signed by a gitignored local key.</w:t>
      </w:r>
    </w:p>
    <w:p w:rsidR="00000000" w:rsidDel="00000000" w:rsidP="00000000" w:rsidRDefault="00000000" w:rsidRPr="00000000">
      <w:pPr>
        <w:rPr/>
      </w:pPr>
      <w:r>
        <w:rPr>
          <w:rtl w:val="0"/>
        </w:rPr>
        <w:t xml:space="preserve">2. Containers talk over the internal network in plain HTTP. Database sslmode is DISABLE in Compose.</w:t>
      </w:r>
    </w:p>
    <w:p w:rsidR="00000000" w:rsidDel="00000000" w:rsidP="00000000" w:rsidRDefault="00000000" w:rsidRPr="00000000">
      <w:pPr>
        <w:rPr/>
      </w:pPr>
      <w:r>
        <w:rPr>
          <w:rtl w:val="0"/>
        </w:rPr>
        <w:t xml:space="preserve">3. Dockerfiles pin base images by digest and run as UID 10014.</w:t>
      </w:r>
    </w:p>
    <w:p w:rsidR="00000000" w:rsidDel="00000000" w:rsidP="00000000" w:rsidRDefault="00000000" w:rsidRPr="00000000">
      <w:pPr>
        <w:rPr/>
      </w:pPr>
    </w:p>
    <w:p w:rsidR="00000000" w:rsidDel="00000000" w:rsidP="00000000" w:rsidRDefault="00000000" w:rsidRPr="00000000">
      <w:pPr>
        <w:rPr>
          <w:b w:val="1"/>
          <w:bCs w:val="1"/>
        </w:rPr>
      </w:pPr>
      <w:r>
        <w:rPr>
          <w:b w:val="1"/>
          <w:bCs w:val="1"/>
          <w:rtl w:val="0"/>
        </w:rPr>
        <w:t xml:space="preserve">Security Considerations</w:t>
      </w:r>
    </w:p>
    <w:tbl>
      <w:tblPr>
        <w:tblStyle w:val="Table9"/>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700"/>
        <w:gridCol w:w="4660"/>
      </w:tblGrid>
      <w:tr>
        <w:trPr>
          <w:cantSplit w:val="0"/>
          <w:tblHeader w:val="0"/>
        </w:trPr>
        <w:tc>
          <w:tcPr>
            <w:tcW w:w="20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Area </w:t>
            </w:r>
          </w:p>
        </w:tc>
        <w:tc>
          <w:tcPr>
            <w:tcW w:w="270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Response</w:t>
            </w:r>
          </w:p>
        </w:tc>
        <w:tc>
          <w:tcPr>
            <w:tcW w:w="46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Comments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Data Confidentiality</w:t>
            </w:r>
          </w:p>
        </w:tc>
        <w:tc>
          <w:tcPr>
            <w:tcW w:w="2700" w:type="dxa"/>
          </w:tcPr>
          <w:p w:rsidR="00000000" w:rsidDel="00000000" w:rsidP="00000000" w:rsidRDefault="00000000" w:rsidRPr="00000000">
            <w:pPr>
              <w:widowControl w:val="0"/>
              <w:spacing w:line="240" w:lineRule="auto"/>
              <w:rPr/>
            </w:pPr>
            <w:sdt>
              <w:sdtPr>
                <w:alias w:val="Data Confidentiality"/>
                <w:id w:val="1000315"/>
                <w:dropDownList w:lastValue="Low confidential [C-Low]">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11734B"/>
                    <w:shd w:fill="D4EDBC" w:val="clear"/>
                  </w:rPr>
                  <w:t xml:space="preserve">Low confidential [C-Low]</w:t>
                </w:r>
              </w:sdtContent>
            </w:sdt>
            <w:r w:rsidDel="00000000" w:rsidR="00000000" w:rsidRPr="00000000">
              <w:rPr>
                <w:rtl w:val="0"/>
              </w:rPr>
              <w:t xml:space="preserve"> </w:t>
            </w:r>
          </w:p>
        </w:tc>
        <w:tc>
          <w:tcPr>
            <w:tcW w:w="4660" w:type="dxa"/>
          </w:tcPr>
          <w:p w:rsidR="00000000" w:rsidDel="00000000" w:rsidP="00000000" w:rsidRDefault="00000000" w:rsidRPr="00000000">
            <w:pPr>
              <w:widowControl w:val="0"/>
              <w:spacing w:line="240" w:lineRule="auto"/>
              <w:jc w:val="left"/>
              <w:rPr/>
            </w:pPr>
            <w:r>
              <w:t xml:space="preserve">Test data and made-up users. No real PII (ADR-008). The dev private key is gitignored and generated on first make up.</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Communication Medium</w:t>
            </w:r>
          </w:p>
        </w:tc>
        <w:tc>
          <w:tcPr>
            <w:tcW w:w="2700" w:type="dxa"/>
          </w:tcPr>
          <w:p w:rsidR="00000000" w:rsidDel="00000000" w:rsidP="00000000" w:rsidRDefault="00000000" w:rsidRPr="00000000">
            <w:pPr>
              <w:widowControl w:val="0"/>
              <w:spacing w:line="240" w:lineRule="auto"/>
              <w:rPr/>
            </w:pPr>
            <w:sdt>
              <w:sdtPr>
                <w:alias w:val="Interaction Type"/>
                <w:id w:val="1000316"/>
                <w:dropDownList w:lastValue="Internal interaction [M-IN]">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Internal interaction [M-IN]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pPr>
            <w:r>
              <w:t xml:space="preserve">Container to container on the Compose network, plus loopback ports.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Transport Security </w:t>
            </w:r>
          </w:p>
        </w:tc>
        <w:tc>
          <w:tcPr>
            <w:tcW w:w="2700" w:type="dxa"/>
          </w:tcPr>
          <w:p w:rsidR="00000000" w:rsidDel="00000000" w:rsidP="00000000" w:rsidRDefault="00000000" w:rsidRPr="00000000">
            <w:pPr>
              <w:widowControl w:val="0"/>
              <w:spacing w:line="240" w:lineRule="auto"/>
              <w:rPr>
                <w:b w:val="1"/>
                <w:bCs w:val="1"/>
              </w:rPr>
            </w:pPr>
            <w:sdt>
              <w:sdtPr>
                <w:alias w:val="Encryption"/>
                <w:id w:val="1000317"/>
                <w:dropDownList w:lastValue="Not Encrypted">
                  <w:listItem w:displayText="TLS Encryption" w:value="TLS Encryption"/>
                  <w:listItem w:displayText="MTLS Encryption" w:value="MTLS Encryption"/>
                  <w:listItem w:displayText="Not Encrypted " w:value="Not Encrypted "/>
                </w:dropDownList>
              </w:sdtPr>
              <w:sdtContent>
                <w:r w:rsidDel="00000000" w:rsidR="00000000" w:rsidRPr="00000000">
                  <w:rPr>
                    <w:b/>
                    <w:bCs/>
                    <w:color w:val="990000"/>
                    <w:shd w:fill="F4CCCC" w:val="clear"/>
                  </w:rPr>
                  <w:t xml:space="preserve">Not Encrypted</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Plain HTTP and database sslmode DISABLE, local machine only.</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Authentication</w:t>
            </w:r>
          </w:p>
        </w:tc>
        <w:tc>
          <w:tcPr>
            <w:tcW w:w="2700" w:type="dxa"/>
          </w:tcPr>
          <w:p w:rsidR="00000000" w:rsidDel="00000000" w:rsidP="00000000" w:rsidRDefault="00000000" w:rsidRPr="00000000">
            <w:pPr>
              <w:widowControl w:val="0"/>
              <w:spacing w:line="240" w:lineRule="auto"/>
              <w:rPr>
                <w:b w:val="1"/>
                <w:bCs w:val="1"/>
              </w:rPr>
            </w:pPr>
            <w:sdt>
              <w:sdtPr>
                <w:alias w:val="Authentication"/>
                <w:id w:val="1000318"/>
                <w:dropDownList w:lastValue="JWT Authentication">
                  <w:listItem w:displayText="Select" w:value="Select"/>
                  <w:listItem w:displayText="No Authentication / Public" w:value="No Authentication / Public"/>
                  <w:listItem w:displayText="JWT Authentication" w:value="JWT Authentication"/>
                  <w:listItem w:displayText="Client Credentials" w:value="Client Credentials"/>
                  <w:listItem w:displayText="Basic Authentication" w:value="Basic Authentication"/>
                  <w:listItem w:displayText="Bearer Token" w:value="Bearer Token"/>
                  <w:listItem w:displayText="API Key" w:value="API Key"/>
                  <w:listItem w:displayText="Authorization Code" w:value="Authorization Code"/>
                  <w:listItem w:displayText="Session / Cookie-based Authentication" w:value="Session / Cookie-based Authentication"/>
                  <w:listItem w:displayText="Implicit Grant (Legacy)" w:value="Implicit Grant (Legacy)"/>
                  <w:listItem w:displayText="Resource Owner Password Credentials (Legacy)" w:value="Resource Owner Password Credentials (Legacy)"/>
                  <w:listItem w:displayText="OpenID Connect (OIDC)" w:value="OpenID Connect (OIDC)"/>
                  <w:listItem w:displayText="SAML 2.0" w:value="SAML 2.0"/>
                  <w:listItem w:displayText="Certificate-based Authentication / mTLS" w:value="Certificate-based Authentication / mTLS"/>
                  <w:listItem w:displayText="LDAP / Active Directory" w:value="LDAP / Active Directory"/>
                  <w:listItem w:displayText="Kerberos / NTLM" w:value="Kerberos / NTLM"/>
                  <w:listItem w:displayText="HMAC / Signed Requests" w:value="HMAC / Signed Requests"/>
                  <w:listItem w:displayText="Custom Authentication" w:value="Custom Authentication"/>
                  <w:listItem w:displayText="Not Applicable" w:value="Not Applicable"/>
                  <w:listItem w:displayText="Unknown" w:value="Unknown"/>
                </w:dropDownList>
              </w:sdtPr>
              <w:sdtContent>
                <w:r w:rsidDel="00000000" w:rsidR="00000000" w:rsidRPr="00000000">
                  <w:rPr>
                    <w:b/>
                    <w:bCs/>
                    <w:color w:val="000000"/>
                    <w:shd w:fill="E8EAED" w:val="clear"/>
                  </w:rPr>
                  <w:t xml:space="preserve">JWT Authentication</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Dev-signed RS256 JWT accepted only when environment is local and the switch is on.</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pPr>
            <w:r w:rsidDel="00000000" w:rsidR="00000000" w:rsidRPr="00000000">
              <w:rPr>
                <w:rtl w:val="0"/>
              </w:rPr>
              <w:t xml:space="preserve">Accessibility</w:t>
            </w:r>
          </w:p>
        </w:tc>
        <w:tc>
          <w:tcPr>
            <w:tcW w:w="2700" w:type="dxa"/>
          </w:tcPr>
          <w:p w:rsidR="00000000" w:rsidDel="00000000" w:rsidP="00000000" w:rsidRDefault="00000000" w:rsidRPr="00000000">
            <w:pPr>
              <w:widowControl w:val="0"/>
              <w:spacing w:line="240" w:lineRule="auto"/>
              <w:rPr>
                <w:b w:val="1"/>
                <w:bCs w:val="1"/>
              </w:rPr>
            </w:pPr>
            <w:sdt>
              <w:sdtPr>
                <w:alias w:val="Exposure"/>
                <w:id w:val="1000319"/>
                <w:dropDownList w:lastValue="Internal Service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bCs/>
                    <w:color w:val="000000"/>
                    <w:shd w:fill="E8EAED" w:val="clear"/>
                  </w:rPr>
                  <w:t xml:space="preserve">Internal Service Accessible</w:t>
                </w:r>
              </w:sdtContent>
            </w:sdt>
            <w:r w:rsidDel="00000000" w:rsidR="00000000" w:rsidRPr="00000000">
              <w:rPr>
                <w:rtl w:val="0"/>
              </w:rPr>
            </w:r>
          </w:p>
        </w:tc>
        <w:tc>
          <w:tcPr>
            <w:tcW w:w="4660" w:type="dxa"/>
          </w:tcPr>
          <w:p w:rsidR="00000000" w:rsidDel="00000000" w:rsidP="00000000" w:rsidRDefault="00000000" w:rsidRPr="00000000">
            <w:pPr>
              <w:widowControl w:val="0"/>
              <w:spacing w:line="240" w:lineRule="auto"/>
              <w:jc w:val="left"/>
              <w:rPr>
                <w:b w:val="1"/>
                <w:bCs w:val="1"/>
              </w:rPr>
            </w:pPr>
            <w:r>
              <w:t xml:space="preserve">Host ports bound to 127.0.0.1. Two hand-run helpers listen on all interfaces.</w:t>
            </w:r>
          </w:p>
        </w:tc>
      </w:tr>
      <w:tr>
        <w:trPr>
          <w:cantSplit w:val="0"/>
          <w:trHeight w:val="420" w:hRule="atLeast"/>
          <w:tblHeader w:val="0"/>
        </w:trPr>
        <w:tc>
          <w:tcPr>
            <w:tcW w:w="2000" w:type="dxa"/>
          </w:tcPr>
          <w:p w:rsidR="00000000" w:rsidDel="00000000" w:rsidP="00000000" w:rsidRDefault="00000000" w:rsidRPr="00000000">
            <w:pPr>
              <w:widowControl w:val="0"/>
              <w:spacing w:line="240" w:lineRule="auto"/>
              <w:rPr>
                <w:b w:val="1"/>
                <w:bCs w:val="1"/>
              </w:rPr>
            </w:pPr>
            <w:r w:rsidDel="00000000" w:rsidR="00000000" w:rsidRPr="00000000">
              <w:rPr>
                <w:b w:val="1"/>
                <w:bCs w:val="1"/>
                <w:rtl w:val="0"/>
              </w:rPr>
              <w:t xml:space="preserve">Access Control and Authorization</w:t>
            </w:r>
          </w:p>
        </w:tc>
        <w:tc>
          <w:tcPr>
            <w:tcW w:w="7360" w:type="dxa"/>
            <w:gridSpan w:val="2"/>
          </w:tcPr>
          <w:p w:rsidR="00000000" w:rsidDel="00000000" w:rsidP="00000000" w:rsidRDefault="00000000" w:rsidRPr="00000000">
            <w:pPr>
              <w:widowControl w:val="0"/>
              <w:spacing w:line="240" w:lineRule="auto"/>
              <w:jc w:val="left"/>
              <w:rPr/>
            </w:pPr>
            <w:r>
              <w:t xml:space="preserve">Developer's own machine. checkDevSwitch ties the dev key to environment local.</w:t>
            </w:r>
          </w:p>
        </w:tc>
      </w:tr>
    </w:tbl>
    <w:p w:rsidR="00000000" w:rsidDel="00000000" w:rsidP="00000000" w:rsidRDefault="00000000" w:rsidRPr="00000000">
      <w:pPr>
        <w:rPr/>
      </w:pPr>
    </w:p>
    <w:p w:rsidR="00000000" w:rsidDel="00000000" w:rsidP="00000000" w:rsidRDefault="00000000" w:rsidRPr="00000000">
      <w:pPr>
        <w:rPr/>
      </w:pPr>
      <w:r>
        <w:rPr>
          <w:b w:val="1"/>
          <w:bCs w:val="1"/>
          <w:u w:val="single"/>
          <w:rtl w:val="0"/>
        </w:rPr>
        <w:t xml:space="preserve">Threat Assessment</w:t>
      </w:r>
    </w:p>
    <w:tbl>
      <w:tblPr>
        <w:tblStyle w:val="Table10"/>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50"/>
        <w:gridCol w:w="2450"/>
        <w:gridCol w:w="1500"/>
        <w:gridCol w:w="3460"/>
      </w:tblGrid>
      <w:tr>
        <w:trPr>
          <w:cantSplit w:val="0"/>
          <w:tblHeader w:val="0"/>
        </w:trPr>
        <w:tc>
          <w:tcPr>
            <w:tcW w:w="600" w:type="dxa"/>
            <w:shd w:fill="cccccc" w:val="clear"/>
          </w:tcPr>
          <w:p w:rsidR="00000000" w:rsidDel="00000000" w:rsidP="00000000" w:rsidRDefault="00000000" w:rsidRPr="00000000">
            <w:pPr>
              <w:widowControl w:val="0"/>
              <w:spacing w:line="240" w:lineRule="auto"/>
              <w:jc w:val="left"/>
              <w:rPr/>
            </w:pPr>
            <w:r>
              <w:rPr>
                <w:sz w:val="18"/>
                <w:szCs w:val="18"/>
              </w:rPr>
              <w:t xml:space="preserve">ID</w:t>
            </w:r>
          </w:p>
        </w:tc>
        <w:tc>
          <w:tcPr>
            <w:tcW w:w="1350" w:type="dxa"/>
            <w:shd w:fill="cccccc" w:val="clear"/>
          </w:tcPr>
          <w:p w:rsidR="00000000" w:rsidDel="00000000" w:rsidP="00000000" w:rsidRDefault="00000000" w:rsidRPr="00000000">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tcW w:w="245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Threat</w:t>
            </w:r>
          </w:p>
        </w:tc>
        <w:tc>
          <w:tcPr>
            <w:tcW w:w="1500" w:type="dxa"/>
            <w:shd w:fill="cccccc" w:val="clear"/>
          </w:tcPr>
          <w:p w:rsidR="00000000" w:rsidDel="00000000" w:rsidP="00000000" w:rsidRDefault="00000000" w:rsidRPr="00000000">
            <w:pPr>
              <w:widowControl w:val="0"/>
              <w:spacing w:line="240" w:lineRule="auto"/>
              <w:jc w:val="left"/>
              <w:rPr/>
            </w:pPr>
            <w:r>
              <w:rPr>
                <w:sz w:val="18"/>
                <w:szCs w:val="18"/>
              </w:rPr>
              <w:t xml:space="preserve">Materializable</w:t>
            </w:r>
          </w:p>
        </w:tc>
        <w:tc>
          <w:tcPr>
            <w:tcW w:w="3460" w:type="dxa"/>
            <w:shd w:fill="cccccc" w:val="clear"/>
          </w:tcPr>
          <w:p w:rsidR="00000000" w:rsidDel="00000000" w:rsidP="00000000" w:rsidRDefault="00000000" w:rsidRPr="00000000">
            <w:pPr>
              <w:widowControl w:val="0"/>
              <w:spacing w:line="240" w:lineRule="auto"/>
              <w:rPr/>
            </w:pPr>
            <w:r w:rsidDel="00000000" w:rsidR="00000000" w:rsidRPr="00000000">
              <w:rPr>
                <w:rtl w:val="0"/>
              </w:rPr>
              <w:t xml:space="preserve">Mitigations / Comment</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14.1</w:t>
            </w:r>
          </w:p>
        </w:tc>
        <w:tc>
          <w:tcPr>
            <w:tcW w:w="1350" w:type="dxa"/>
          </w:tcPr>
          <w:p w:rsidR="00000000" w:rsidDel="00000000" w:rsidP="00000000" w:rsidRDefault="00000000" w:rsidRPr="00000000">
            <w:pPr>
              <w:widowControl w:val="0"/>
              <w:spacing w:line="240" w:lineRule="auto"/>
              <w:rPr/>
            </w:pPr>
            <w:sdt>
              <w:sdtPr>
                <w:alias w:val="STRIDE"/>
                <w:id w:val="1000320"/>
                <w:dropDownList w:lastValue="Spoof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Spoofing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The dev JWT path is active in a shared or deployed environment.</w:t>
            </w:r>
          </w:p>
        </w:tc>
        <w:tc>
          <w:tcPr>
            <w:tcW w:w="1500" w:type="dxa"/>
          </w:tcPr>
          <w:p w:rsidR="00000000" w:rsidDel="00000000" w:rsidP="00000000" w:rsidRDefault="00000000" w:rsidRPr="00000000">
            <w:pPr>
              <w:widowControl w:val="0"/>
              <w:spacing w:line="240" w:lineRule="auto"/>
              <w:rPr/>
            </w:pPr>
            <w:sdt>
              <w:sdtPr>
                <w:alias w:val="Exploitable"/>
                <w:id w:val="1000321"/>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See 1.2. checkDevSwitch, environment defaulting to prod, descriptors without the keys, and check-descriptors.sh. Compose hardcodes local and defaults the switch to false.</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14.2</w:t>
            </w:r>
          </w:p>
        </w:tc>
        <w:tc>
          <w:tcPr>
            <w:tcW w:w="1350" w:type="dxa"/>
          </w:tcPr>
          <w:p w:rsidR="00000000" w:rsidDel="00000000" w:rsidP="00000000" w:rsidRDefault="00000000" w:rsidRPr="00000000">
            <w:pPr>
              <w:widowControl w:val="0"/>
              <w:spacing w:line="240" w:lineRule="auto"/>
              <w:rPr/>
            </w:pPr>
            <w:sdt>
              <w:sdtPr>
                <w:alias w:val="STRIDE"/>
                <w:id w:val="1000322"/>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local/novera-mock (binds 0.0.0.0) and local/people-app-proto gateway (listens on all interfaces) are reachable by other hosts on a shared network.</w:t>
            </w:r>
          </w:p>
        </w:tc>
        <w:tc>
          <w:tcPr>
            <w:tcW w:w="1500" w:type="dxa"/>
          </w:tcPr>
          <w:p w:rsidR="00000000" w:rsidDel="00000000" w:rsidP="00000000" w:rsidRDefault="00000000" w:rsidRPr="00000000">
            <w:pPr>
              <w:widowControl w:val="0"/>
              <w:spacing w:line="240" w:lineRule="auto"/>
              <w:rPr/>
            </w:pPr>
            <w:sdt>
              <w:sdtPr>
                <w:alias w:val="Exploitable"/>
                <w:id w:val="1000323"/>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The mock logs and stores every notification, and the gateway stub mints unsigned assertions for any client holding a secret from CLIENTS. Their upstream is a prototype database of made-up people. Bind both to 127.0.0.1 (review F-8). The dev proxy already binds 127.0.0.1. Tracked as AMP-R22.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14.3</w:t>
            </w:r>
          </w:p>
        </w:tc>
        <w:tc>
          <w:tcPr>
            <w:tcW w:w="1350" w:type="dxa"/>
          </w:tcPr>
          <w:p w:rsidR="00000000" w:rsidDel="00000000" w:rsidP="00000000" w:rsidRDefault="00000000" w:rsidRPr="00000000">
            <w:pPr>
              <w:widowControl w:val="0"/>
              <w:spacing w:line="240" w:lineRule="auto"/>
              <w:rPr/>
            </w:pPr>
            <w:sdt>
              <w:sdtPr>
                <w:alias w:val="STRIDE"/>
                <w:id w:val="1000324"/>
                <w:dropDownList w:lastValue="Privacy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Privacy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A real employee work email sits in a script usage line and two fixtures.</w:t>
            </w:r>
          </w:p>
        </w:tc>
        <w:tc>
          <w:tcPr>
            <w:tcW w:w="1500" w:type="dxa"/>
          </w:tcPr>
          <w:p w:rsidR="00000000" w:rsidDel="00000000" w:rsidP="00000000" w:rsidRDefault="00000000" w:rsidRPr="00000000">
            <w:pPr>
              <w:widowControl w:val="0"/>
              <w:spacing w:line="240" w:lineRule="auto"/>
              <w:rPr/>
            </w:pPr>
            <w:sdt>
              <w:sdtPr>
                <w:alias w:val="Exploitable"/>
                <w:id w:val="1000325"/>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scripts/unlink-linkedin-user.sh, local/people-stub/directory.json and local/people-app-proto/seed.sql (code review C8). Replace with first.last@example.com. Tracked as AMP-R22.</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14.4</w:t>
            </w:r>
          </w:p>
        </w:tc>
        <w:tc>
          <w:tcPr>
            <w:tcW w:w="1350" w:type="dxa"/>
          </w:tcPr>
          <w:p w:rsidR="00000000" w:rsidDel="00000000" w:rsidP="00000000" w:rsidRDefault="00000000" w:rsidRPr="00000000">
            <w:pPr>
              <w:widowControl w:val="0"/>
              <w:spacing w:line="240" w:lineRule="auto"/>
              <w:rPr/>
            </w:pPr>
            <w:sdt>
              <w:sdtPr>
                <w:alias w:val="STRIDE"/>
                <w:id w:val="1000326"/>
                <w:dropDownList w:lastValue="Information Disclosure">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Information Disclosure</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Secrets are committed or printed.</w:t>
            </w:r>
          </w:p>
        </w:tc>
        <w:tc>
          <w:tcPr>
            <w:tcW w:w="1500" w:type="dxa"/>
          </w:tcPr>
          <w:p w:rsidR="00000000" w:rsidDel="00000000" w:rsidP="00000000" w:rsidRDefault="00000000" w:rsidRPr="00000000">
            <w:pPr>
              <w:widowControl w:val="0"/>
              <w:spacing w:line="240" w:lineRule="auto"/>
              <w:rPr/>
            </w:pPr>
            <w:sdt>
              <w:sdtPr>
                <w:alias w:val="Exploitable"/>
                <w:id w:val="1000327"/>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No real secret in tracked files across the four repos (review). local/.env and the mock Config.toml are gitignored. .env.example has empty secret values. make env generates random secrets with openssl rand and sets mode 600. The Choreo secret values were not seen.</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14.5</w:t>
            </w:r>
          </w:p>
        </w:tc>
        <w:tc>
          <w:tcPr>
            <w:tcW w:w="1350" w:type="dxa"/>
          </w:tcPr>
          <w:p w:rsidR="00000000" w:rsidDel="00000000" w:rsidP="00000000" w:rsidRDefault="00000000" w:rsidRPr="00000000">
            <w:pPr>
              <w:widowControl w:val="0"/>
              <w:spacing w:line="240" w:lineRule="auto"/>
              <w:rPr/>
            </w:pPr>
            <w:sdt>
              <w:sdtPr>
                <w:alias w:val="STRIDE"/>
                <w:id w:val="1000328"/>
                <w:dropDownList w:lastValue="Tampering">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Tampering</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Plain HTTP and DISABLE database TLS in Compose are copied to a shared environment.</w:t>
            </w:r>
          </w:p>
        </w:tc>
        <w:tc>
          <w:tcPr>
            <w:tcW w:w="1500" w:type="dxa"/>
          </w:tcPr>
          <w:p w:rsidR="00000000" w:rsidDel="00000000" w:rsidP="00000000" w:rsidRDefault="00000000" w:rsidRPr="00000000">
            <w:pPr>
              <w:widowControl w:val="0"/>
              <w:spacing w:line="240" w:lineRule="auto"/>
              <w:rPr/>
            </w:pPr>
            <w:sdt>
              <w:sdtPr>
                <w:alias w:val="Exploitable"/>
                <w:id w:val="1000329"/>
                <w:dropDownList w:lastValue="No">
                  <w:listItem w:displayText="To Check" w:value="To Check"/>
                  <w:listItem w:displayText="Yes" w:value="Yes"/>
                  <w:listItem w:displayText="No" w:value="No"/>
                  <w:listItem w:displayText="N/A" w:value="N/A"/>
                </w:dropDownList>
              </w:sdtPr>
              <w:sdtContent>
                <w:r w:rsidDel="00000000" w:rsidR="00000000" w:rsidRPr="00000000">
                  <w:rPr>
                    <w:b/>
                    <w:bCs/>
                    <w:color w:val="11734B"/>
                    <w:shd w:fill="D4EDBC" w:val="clear"/>
                  </w:rPr>
                  <w:t xml:space="preserve">No</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Loopback only. dbSslMode defaults to VERIFY_FULL in api, jobs and the migrate runner, and each logs a start-up warning when a remote host is not verified. The CA mount per environment is open (checklist item 13).</w:t>
            </w:r>
          </w:p>
        </w:tc>
      </w:tr>
      <w:tr>
        <w:trPr>
          <w:cantSplit w:val="1"/>
          <w:tblHeader w:val="0"/>
        </w:trPr>
        <w:tc>
          <w:tcPr>
            <w:tcW w:w="600" w:type="dxa"/>
          </w:tcPr>
          <w:p w:rsidR="00000000" w:rsidDel="00000000" w:rsidP="00000000" w:rsidRDefault="00000000" w:rsidRPr="00000000">
            <w:pPr>
              <w:widowControl w:val="0"/>
              <w:spacing w:line="240" w:lineRule="auto"/>
              <w:jc w:val="left"/>
              <w:rPr/>
            </w:pPr>
            <w:r>
              <w:rPr>
                <w:sz w:val="18"/>
                <w:szCs w:val="18"/>
              </w:rPr>
              <w:t xml:space="preserve">14.6</w:t>
            </w:r>
          </w:p>
        </w:tc>
        <w:tc>
          <w:tcPr>
            <w:tcW w:w="1350" w:type="dxa"/>
          </w:tcPr>
          <w:p w:rsidR="00000000" w:rsidDel="00000000" w:rsidP="00000000" w:rsidRDefault="00000000" w:rsidRPr="00000000">
            <w:pPr>
              <w:widowControl w:val="0"/>
              <w:spacing w:line="240" w:lineRule="auto"/>
              <w:rPr/>
            </w:pPr>
            <w:sdt>
              <w:sdtPr>
                <w:alias w:val="STRIDE"/>
                <w:id w:val="1000330"/>
                <w:dropDownList w:lastValue="Process Risk">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Process Risk</w:t>
                </w:r>
              </w:sdtContent>
            </w:sdt>
            <w:r w:rsidDel="00000000" w:rsidR="00000000" w:rsidRPr="00000000">
              <w:rPr>
                <w:rtl w:val="0"/>
              </w:rPr>
            </w:r>
          </w:p>
        </w:tc>
        <w:tc>
          <w:tcPr>
            <w:tcW w:w="2450" w:type="dxa"/>
          </w:tcPr>
          <w:p w:rsidR="00000000" w:rsidDel="00000000" w:rsidP="00000000" w:rsidRDefault="00000000" w:rsidRPr="00000000">
            <w:pPr>
              <w:widowControl w:val="0"/>
              <w:spacing w:line="240" w:lineRule="auto"/>
              <w:jc w:val="left"/>
              <w:rPr/>
            </w:pPr>
            <w:r>
              <w:rPr>
                <w:sz w:val="18"/>
                <w:szCs w:val="18"/>
              </w:rPr>
              <w:t xml:space="preserve">No CI workflow runs the gates, and static, dependency, container and dynamic scans are not onboarded, so a red gate or a vulnerable package can reach main.</w:t>
            </w:r>
          </w:p>
        </w:tc>
        <w:tc>
          <w:tcPr>
            <w:tcW w:w="1500" w:type="dxa"/>
          </w:tcPr>
          <w:p w:rsidR="00000000" w:rsidDel="00000000" w:rsidP="00000000" w:rsidRDefault="00000000" w:rsidRPr="00000000">
            <w:pPr>
              <w:widowControl w:val="0"/>
              <w:spacing w:line="240" w:lineRule="auto"/>
              <w:rPr/>
            </w:pPr>
            <w:sdt>
              <w:sdtPr>
                <w:alias w:val="Exploitable"/>
                <w:id w:val="1000331"/>
                <w:dropDownList w:lastValue="Yes">
                  <w:listItem w:displayText="To Check" w:value="To Check"/>
                  <w:listItem w:displayText="Yes" w:value="Yes"/>
                  <w:listItem w:displayText="No" w:value="No"/>
                  <w:listItem w:displayText="N/A" w:value="N/A"/>
                </w:dropDownList>
              </w:sdtPr>
              <w:sdtContent>
                <w:r w:rsidDel="00000000" w:rsidR="00000000" w:rsidRPr="00000000">
                  <w:rPr>
                    <w:b/>
                    <w:bCs/>
                    <w:color w:val="9C0006"/>
                    <w:shd w:fill="FFC7CE" w:val="clear"/>
                  </w:rPr>
                  <w:t xml:space="preserve">Yes</w:t>
                </w:r>
              </w:sdtContent>
            </w:sdt>
            <w:r w:rsidDel="00000000" w:rsidR="00000000" w:rsidRPr="00000000">
              <w:rPr>
                <w:rtl w:val="0"/>
              </w:rPr>
            </w:r>
          </w:p>
        </w:tc>
        <w:tc>
          <w:tcPr>
            <w:tcW w:w="3460" w:type="dxa"/>
          </w:tcPr>
          <w:p w:rsidR="00000000" w:rsidDel="00000000" w:rsidP="00000000" w:rsidRDefault="00000000" w:rsidRPr="00000000">
            <w:pPr>
              <w:widowControl w:val="0"/>
              <w:spacing w:line="240" w:lineRule="auto"/>
              <w:jc w:val="left"/>
              <w:rPr/>
            </w:pPr>
            <w:r>
              <w:rPr>
                <w:sz w:val="18"/>
                <w:szCs w:val="18"/>
              </w:rPr>
              <w:t xml:space="preserve">make check runs scripts/check-descriptors.sh, check-logs-pii.sh, check-transaction-gate.sh and lint-openapi-names.sh by hand. B3 sat red on main for that reason (code review S8). FOSSA, JFrog Xray, Trivy and a container scan are not onboarded (checklist items 4). Tracked as AMP-R24.</w:t>
            </w:r>
          </w:p>
        </w:tc>
      </w:tr>
    </w:tbl>
    <w:p w:rsidR="00000000" w:rsidDel="00000000" w:rsidP="00000000" w:rsidRDefault="00000000" w:rsidRPr="00000000">
      <w:pPr>
        <w:rPr/>
      </w:pPr>
    </w:p>
    <w:p w:rsidR="00000000" w:rsidDel="00000000" w:rsidP="00000000" w:rsidRDefault="00000000" w:rsidRPr="00000000" w14:paraId="0000019B">
      <w:pPr>
        <w:pStyle w:val="Heading2"/>
        <w:spacing w:after="120" w:lineRule="auto"/>
        <w:rPr>
          <w:sz w:val="32"/>
          <w:szCs w:val="32"/>
        </w:rPr>
      </w:pPr>
      <w:bookmarkStart w:colFirst="0" w:colLast="0" w:name="_raa6s6s4qf2z" w:id="20"/>
      <w:bookmarkEnd w:id="20"/>
      <w:r w:rsidDel="00000000" w:rsidR="00000000" w:rsidRPr="00000000">
        <w:rPr>
          <w:rtl w:val="0"/>
        </w:rPr>
      </w:r>
    </w:p>
    <w:p w:rsidR="00000000" w:rsidDel="00000000" w:rsidP="00000000" w:rsidRDefault="00000000" w:rsidRPr="00000000" w14:paraId="0000019C">
      <w:pPr>
        <w:pStyle w:val="Heading1"/>
        <w:spacing w:before="400" w:lineRule="auto"/>
        <w:rPr>
          <w:sz w:val="40"/>
          <w:szCs w:val="40"/>
        </w:rPr>
      </w:pPr>
      <w:bookmarkStart w:colFirst="0" w:colLast="0" w:name="_s1fuz2ouwaf8" w:id="21"/>
      <w:bookmarkEnd w:id="21"/>
      <w:r w:rsidDel="00000000" w:rsidR="00000000" w:rsidRPr="00000000">
        <w:rPr>
          <w:sz w:val="40"/>
          <w:szCs w:val="40"/>
          <w:rtl w:val="0"/>
        </w:rPr>
        <w:t xml:space="preserve">Review Checklist</w:t>
      </w:r>
    </w:p>
    <w:p w:rsidR="00000000" w:rsidDel="00000000" w:rsidP="00000000" w:rsidRDefault="00000000" w:rsidRPr="00000000" w14:paraId="0000019D">
      <w:pPr>
        <w:pStyle w:val="Heading2"/>
        <w:spacing w:after="120" w:lineRule="auto"/>
        <w:rPr>
          <w:sz w:val="32"/>
          <w:szCs w:val="32"/>
        </w:rPr>
      </w:pPr>
      <w:bookmarkStart w:colFirst="0" w:colLast="0" w:name="_kco3o9py3uw5" w:id="22"/>
      <w:bookmarkEnd w:id="22"/>
      <w:r w:rsidDel="00000000" w:rsidR="00000000" w:rsidRPr="00000000">
        <w:rPr>
          <w:sz w:val="32"/>
          <w:szCs w:val="32"/>
          <w:rtl w:val="0"/>
        </w:rPr>
        <w:t xml:space="preserve">S</w:t>
      </w:r>
      <w:r w:rsidDel="00000000" w:rsidR="00000000" w:rsidRPr="00000000">
        <w:rPr>
          <w:sz w:val="32"/>
          <w:szCs w:val="32"/>
          <w:rtl w:val="0"/>
        </w:rPr>
        <w:t xml:space="preserve">ecurity </w:t>
      </w:r>
      <w:r w:rsidDel="00000000" w:rsidR="00000000" w:rsidRPr="00000000">
        <w:rPr>
          <w:sz w:val="32"/>
          <w:szCs w:val="32"/>
          <w:rtl w:val="0"/>
        </w:rPr>
        <w:t xml:space="preserve">Considerations</w:t>
      </w:r>
      <w:r w:rsidDel="00000000" w:rsidR="00000000" w:rsidRPr="00000000">
        <w:rPr>
          <w:rtl w:val="0"/>
        </w:rPr>
      </w:r>
    </w:p>
    <w:tbl>
      <w:tblPr>
        <w:tblStyle w:val="Table14"/>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900"/>
        <w:gridCol w:w="4760"/>
      </w:tblGrid>
      <w:tr>
        <w:trPr>
          <w:cantSplit w:val="0"/>
          <w:tblHeader w:val="0"/>
        </w:trPr>
        <w:tc>
          <w:tcPr>
            <w:tcW w:w="3700" w:type="dxa"/>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19F">
            <w:pPr>
              <w:widowControl w:val="0"/>
              <w:spacing w:line="240" w:lineRule="auto"/>
              <w:rPr>
                <w:b w:val="1"/>
                <w:bCs w:val="1"/>
              </w:rPr>
            </w:pPr>
            <w:hyperlink r:id="rId24">
              <w:r w:rsidDel="00000000" w:rsidR="00000000" w:rsidRPr="00000000">
                <w:rPr>
                  <w:color w:val="1155cc"/>
                  <w:u w:val="single"/>
                  <w:rtl w:val="0"/>
                </w:rPr>
                <w:t xml:space="preserve">https://top10proactive.owasp.org/</w:t>
              </w:r>
            </w:hyperlink>
            <w:r w:rsidDel="00000000" w:rsidR="00000000" w:rsidRPr="00000000">
              <w:rPr>
                <w:rtl w:val="0"/>
              </w:rPr>
              <w:t xml:space="preserve"> </w:t>
            </w:r>
            <w:r w:rsidDel="00000000" w:rsidR="00000000" w:rsidRPr="00000000">
              <w:rPr>
                <w:rtl w:val="0"/>
              </w:rPr>
            </w:r>
          </w:p>
        </w:tc>
        <w:tc>
          <w:tcPr>
            <w:tcW w:w="900" w:type="dxa"/>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State</w:t>
            </w:r>
          </w:p>
        </w:tc>
        <w:tc>
          <w:tcPr>
            <w:tcW w:w="4760" w:type="dxa"/>
          </w:tcPr>
          <w:p w:rsidR="00000000" w:rsidDel="00000000" w:rsidP="00000000" w:rsidRDefault="00000000" w:rsidRPr="00000000" w14:paraId="000001A1">
            <w:pPr>
              <w:widowControl w:val="0"/>
              <w:spacing w:line="240" w:lineRule="auto"/>
              <w:rPr>
                <w:b w:val="1"/>
                <w:bCs w:val="1"/>
              </w:rPr>
            </w:pPr>
            <w:r w:rsidDel="00000000" w:rsidR="00000000" w:rsidRPr="00000000">
              <w:rPr>
                <w:b w:val="1"/>
                <w:bCs w:val="1"/>
                <w:rtl w:val="0"/>
              </w:rPr>
              <w:t xml:space="preserve">Comments</w:t>
            </w:r>
          </w:p>
        </w:tc>
      </w:tr>
      <w:tr>
        <w:trPr>
          <w:cantSplit w:val="0"/>
          <w:tblHeader w:val="0"/>
        </w:trPr>
        <w:tc>
          <w:tcPr>
            <w:tcW w:w="3700" w:type="dxa"/>
          </w:tcPr>
          <w:p w:rsidR="00000000" w:rsidDel="00000000" w:rsidP="00000000" w:rsidRDefault="00000000" w:rsidRPr="00000000" w14:paraId="000001A2">
            <w:pPr>
              <w:widowControl w:val="0"/>
              <w:spacing w:line="240" w:lineRule="auto"/>
              <w:rPr/>
            </w:pPr>
            <w:r w:rsidDel="00000000" w:rsidR="00000000" w:rsidRPr="00000000">
              <w:rPr>
                <w:rtl w:val="0"/>
              </w:rPr>
              <w:t xml:space="preserve">Are all inputs and outputs validated?</w:t>
            </w:r>
          </w:p>
          <w:p w:rsidR="00000000" w:rsidDel="00000000" w:rsidP="00000000" w:rsidRDefault="00000000" w:rsidRPr="00000000" w14:paraId="000001A3">
            <w:pPr>
              <w:widowControl w:val="0"/>
              <w:numPr>
                <w:ilvl w:val="0"/>
                <w:numId w:val="7"/>
              </w:numPr>
              <w:spacing w:line="240" w:lineRule="auto"/>
              <w:ind w:left="720" w:hanging="360"/>
            </w:pPr>
            <w:hyperlink r:id="rId25">
              <w:r w:rsidDel="00000000" w:rsidR="00000000" w:rsidRPr="00000000">
                <w:rPr>
                  <w:color w:val="1155cc"/>
                  <w:u w:val="single"/>
                  <w:rtl w:val="0"/>
                </w:rPr>
                <w:t xml:space="preserve">Syntactic Validation and Semantic Validation</w:t>
              </w:r>
            </w:hyperlink>
            <w:r w:rsidDel="00000000" w:rsidR="00000000" w:rsidRPr="00000000">
              <w:rPr>
                <w:rtl w:val="0"/>
              </w:rPr>
            </w:r>
          </w:p>
        </w:tc>
        <w:tc>
          <w:tcPr>
            <w:tcW w:w="900" w:type="dxa"/>
          </w:tcPr>
          <w:p w:rsidR="00000000" w:rsidDel="00000000" w:rsidP="00000000" w:rsidRDefault="00000000" w:rsidRPr="00000000" w14:paraId="000001A4">
            <w:pPr>
              <w:widowControl w:val="0"/>
              <w:spacing w:line="240" w:lineRule="auto"/>
              <w:jc w:val="left"/>
              <w:rPr/>
            </w:pPr>
            <w:r>
              <w:rPr>
                <w:b/>
                <w:bCs/>
              </w:rPr>
              <w:t xml:space="preserve">Yes</w:t>
            </w:r>
          </w:p>
        </w:tc>
        <w:tc>
          <w:tcPr>
            <w:tcW w:w="4760" w:type="dxa"/>
          </w:tcPr>
          <w:p w:rsidR="00000000" w:rsidDel="00000000" w:rsidP="00000000" w:rsidRDefault="00000000" w:rsidRPr="00000000" w14:paraId="000001A5">
            <w:pPr>
              <w:widowControl w:val="0"/>
              <w:spacing w:line="240" w:lineRule="auto"/>
              <w:jc w:val="left"/>
              <w:rPr/>
            </w:pPr>
            <w:r>
              <w:rPr>
                <w:sz w:val="18"/>
                <w:szCs w:val="18"/>
              </w:rPr>
              <w:t xml:space="preserve">Server-side validation in amplify-domain and amplify-common types (evidence_url.bal, value objects), handler length, enum and range checks, schedule grammar, the CSV cell guard. All SQL values are bound parameters. Dynamic parts (ORDER BY, filters) come from fixed enum branches, and the LIKE prefix escapes %, _ and backslash.</w:t>
            </w:r>
          </w:p>
        </w:tc>
      </w:tr>
      <w:tr>
        <w:trPr>
          <w:cantSplit w:val="0"/>
          <w:tblHeader w:val="0"/>
        </w:trPr>
        <w:tc>
          <w:tcPr>
            <w:tcW w:w="3700" w:type="dxa"/>
          </w:tcPr>
          <w:p w:rsidR="00000000" w:rsidDel="00000000" w:rsidP="00000000" w:rsidRDefault="00000000" w:rsidRPr="00000000" w14:paraId="000001A6">
            <w:pPr>
              <w:widowControl w:val="0"/>
              <w:spacing w:line="240" w:lineRule="auto"/>
              <w:rPr/>
            </w:pPr>
            <w:r w:rsidDel="00000000" w:rsidR="00000000" w:rsidRPr="00000000">
              <w:rPr>
                <w:rtl w:val="0"/>
              </w:rPr>
              <w:t xml:space="preserve">Are rate limits in place where necessary?</w:t>
            </w:r>
          </w:p>
        </w:tc>
        <w:tc>
          <w:tcPr>
            <w:tcW w:w="900" w:type="dxa"/>
          </w:tcPr>
          <w:p w:rsidR="00000000" w:rsidDel="00000000" w:rsidP="00000000" w:rsidRDefault="00000000" w:rsidRPr="00000000" w14:paraId="000001A7">
            <w:pPr>
              <w:widowControl w:val="0"/>
              <w:spacing w:line="240" w:lineRule="auto"/>
              <w:jc w:val="left"/>
              <w:rPr/>
            </w:pPr>
            <w:r>
              <w:rPr>
                <w:b/>
                <w:bCs/>
              </w:rPr>
              <w:t xml:space="preserve">Partial</w:t>
            </w:r>
          </w:p>
        </w:tc>
        <w:tc>
          <w:tcPr>
            <w:tcW w:w="4760" w:type="dxa"/>
          </w:tcPr>
          <w:p w:rsidR="00000000" w:rsidDel="00000000" w:rsidP="00000000" w:rsidRDefault="00000000" w:rsidRPr="00000000" w14:paraId="000001A8">
            <w:pPr>
              <w:widowControl w:val="0"/>
              <w:spacing w:line="240" w:lineRule="auto"/>
              <w:jc w:val="left"/>
              <w:rPr/>
            </w:pPr>
            <w:r>
              <w:rPr>
                <w:sz w:val="18"/>
                <w:szCs w:val="18"/>
              </w:rPr>
              <w:t xml:space="preserve">Per-run and per-day LinkedIn ceilings, one share per employee per campaign, Novera and webhook throttles. Proxy rate limits are not yet set or tested (AMP-R20).</w:t>
            </w:r>
          </w:p>
        </w:tc>
      </w:tr>
      <w:tr>
        <w:trPr>
          <w:cantSplit w:val="0"/>
          <w:tblHeader w:val="0"/>
        </w:trPr>
        <w:tc>
          <w:tcPr>
            <w:tcW w:w="3700" w:type="dxa"/>
          </w:tcPr>
          <w:p w:rsidR="00000000" w:rsidDel="00000000" w:rsidP="00000000" w:rsidRDefault="00000000" w:rsidRPr="00000000" w14:paraId="000001A9">
            <w:pPr>
              <w:widowControl w:val="0"/>
              <w:spacing w:line="240" w:lineRule="auto"/>
              <w:rPr/>
            </w:pPr>
            <w:r w:rsidDel="00000000" w:rsidR="00000000" w:rsidRPr="00000000">
              <w:rPr>
                <w:rtl w:val="0"/>
              </w:rPr>
              <w:t xml:space="preserve">Are permissions, roles, and entitlements defined on the principle of least privilege and business needs?</w:t>
            </w:r>
          </w:p>
        </w:tc>
        <w:tc>
          <w:tcPr>
            <w:tcW w:w="900" w:type="dxa"/>
          </w:tcPr>
          <w:p w:rsidR="00000000" w:rsidDel="00000000" w:rsidP="00000000" w:rsidRDefault="00000000" w:rsidRPr="00000000" w14:paraId="000001AA">
            <w:pPr>
              <w:widowControl w:val="0"/>
              <w:spacing w:line="240" w:lineRule="auto"/>
              <w:jc w:val="left"/>
              <w:rPr/>
            </w:pPr>
            <w:r>
              <w:rPr>
                <w:b/>
                <w:bCs/>
              </w:rPr>
              <w:t xml:space="preserve">Yes</w:t>
            </w:r>
          </w:p>
        </w:tc>
        <w:tc>
          <w:tcPr>
            <w:tcW w:w="4760" w:type="dxa"/>
          </w:tcPr>
          <w:p w:rsidR="00000000" w:rsidDel="00000000" w:rsidP="00000000" w:rsidRDefault="00000000" w:rsidRPr="00000000" w14:paraId="000001AB">
            <w:pPr>
              <w:widowControl w:val="0"/>
              <w:spacing w:line="240" w:lineRule="auto"/>
              <w:jc w:val="left"/>
              <w:rPr/>
            </w:pPr>
            <w:r>
              <w:rPr>
                <w:sz w:val="18"/>
                <w:szCs w:val="18"/>
              </w:rPr>
              <w:t xml:space="preserve">Roles come only from the four amplify_* groups. Marketing, PO, SLT and Admin hold distinct rows in matrix.bal. Database roles are per component with column-level grants on the ledger. Open question: bulk export to all four dashboard roles needs a business sign-off (AMP-R12).</w:t>
            </w:r>
          </w:p>
        </w:tc>
      </w:tr>
      <w:tr>
        <w:trPr>
          <w:cantSplit w:val="0"/>
          <w:tblHeader w:val="0"/>
        </w:trPr>
        <w:tc>
          <w:tcPr>
            <w:tcW w:w="3700" w:type="dxa"/>
          </w:tcPr>
          <w:p w:rsidR="00000000" w:rsidDel="00000000" w:rsidP="00000000" w:rsidRDefault="00000000" w:rsidRPr="00000000" w14:paraId="000001AC">
            <w:pPr>
              <w:widowControl w:val="0"/>
              <w:spacing w:line="240" w:lineRule="auto"/>
              <w:rPr/>
            </w:pPr>
            <w:r w:rsidDel="00000000" w:rsidR="00000000" w:rsidRPr="00000000">
              <w:rPr>
                <w:rtl w:val="0"/>
              </w:rPr>
              <w:t xml:space="preserve">Are authentication and authorization properly validated at both the UI and API levels on the front end and back end, as applicable, before granting access to resources?</w:t>
            </w:r>
          </w:p>
        </w:tc>
        <w:tc>
          <w:tcPr>
            <w:tcW w:w="900" w:type="dxa"/>
          </w:tcPr>
          <w:p w:rsidR="00000000" w:rsidDel="00000000" w:rsidP="00000000" w:rsidRDefault="00000000" w:rsidRPr="00000000" w14:paraId="000001AD">
            <w:pPr>
              <w:widowControl w:val="0"/>
              <w:spacing w:line="240" w:lineRule="auto"/>
              <w:jc w:val="left"/>
              <w:rPr/>
            </w:pPr>
            <w:r>
              <w:rPr>
                <w:b/>
                <w:bCs/>
              </w:rPr>
              <w:t xml:space="preserve">Yes</w:t>
            </w:r>
          </w:p>
        </w:tc>
        <w:tc>
          <w:tcPr>
            <w:tcW w:w="4760" w:type="dxa"/>
          </w:tcPr>
          <w:p w:rsidR="00000000" w:rsidDel="00000000" w:rsidP="00000000" w:rsidRDefault="00000000" w:rsidRPr="00000000" w14:paraId="000001AE">
            <w:pPr>
              <w:widowControl w:val="0"/>
              <w:spacing w:line="240" w:lineRule="auto"/>
              <w:jc w:val="left"/>
              <w:rPr/>
            </w:pPr>
            <w:r>
              <w:rPr>
                <w:sz w:val="18"/>
                <w:szCs w:val="18"/>
              </w:rPr>
              <w:t xml:space="preserve">The API is the gate: AuthInterceptor verifies the backend JWT and the matrix on every route except GET /health and /ready. The UI route guards only hide screens and fail closed.</w:t>
            </w:r>
          </w:p>
        </w:tc>
      </w:tr>
      <w:tr>
        <w:trPr>
          <w:cantSplit w:val="0"/>
          <w:tblHeader w:val="0"/>
        </w:trPr>
        <w:tc>
          <w:tcPr>
            <w:tcW w:w="3700" w:type="dxa"/>
          </w:tcPr>
          <w:p w:rsidR="00000000" w:rsidDel="00000000" w:rsidP="00000000" w:rsidRDefault="00000000" w:rsidRPr="00000000" w14:paraId="000001AF">
            <w:pPr>
              <w:widowControl w:val="0"/>
              <w:spacing w:line="240" w:lineRule="auto"/>
              <w:rPr/>
            </w:pPr>
            <w:r w:rsidDel="00000000" w:rsidR="00000000" w:rsidRPr="00000000">
              <w:rPr>
                <w:rtl w:val="0"/>
              </w:rPr>
              <w:t xml:space="preserve">Are proper isolations in place between components to ensure least-privilege access and reduce the blast radius against lateral movement?</w:t>
            </w:r>
          </w:p>
        </w:tc>
        <w:tc>
          <w:tcPr>
            <w:tcW w:w="900" w:type="dxa"/>
          </w:tcPr>
          <w:p w:rsidR="00000000" w:rsidDel="00000000" w:rsidP="00000000" w:rsidRDefault="00000000" w:rsidRPr="00000000" w14:paraId="000001B0">
            <w:pPr>
              <w:widowControl w:val="0"/>
              <w:spacing w:line="240" w:lineRule="auto"/>
              <w:jc w:val="left"/>
              <w:rPr/>
            </w:pPr>
            <w:r>
              <w:rPr>
                <w:b/>
                <w:bCs/>
              </w:rPr>
              <w:t xml:space="preserve">Partial</w:t>
            </w:r>
          </w:p>
        </w:tc>
        <w:tc>
          <w:tcPr>
            <w:tcW w:w="4760" w:type="dxa"/>
          </w:tcPr>
          <w:p w:rsidR="00000000" w:rsidDel="00000000" w:rsidP="00000000" w:rsidRDefault="00000000" w:rsidRPr="00000000" w14:paraId="000001B1">
            <w:pPr>
              <w:widowControl w:val="0"/>
              <w:spacing w:line="240" w:lineRule="auto"/>
              <w:jc w:val="left"/>
              <w:rPr/>
            </w:pPr>
            <w:r>
              <w:rPr>
                <w:sz w:val="18"/>
                <w:szCs w:val="18"/>
              </w:rPr>
              <w:t xml:space="preserve">Per-component database users, Project visibility on jobs and the scheduler, one published ingress, a service-client route fixed to one path in people-app. The scheduler, jobs endpoints and in-Project calls have no authentication (AMP-R1), and amplify_api can read provider_token (AMP-R16).</w:t>
            </w:r>
          </w:p>
        </w:tc>
      </w:tr>
      <w:tr>
        <w:trPr>
          <w:cantSplit w:val="0"/>
          <w:tblHeader w:val="0"/>
        </w:trPr>
        <w:tc>
          <w:tcPr>
            <w:tcW w:w="3700" w:type="dxa"/>
          </w:tcPr>
          <w:p w:rsidR="00000000" w:rsidDel="00000000" w:rsidP="00000000" w:rsidRDefault="00000000" w:rsidRPr="00000000" w14:paraId="000001B2">
            <w:pPr>
              <w:widowControl w:val="0"/>
              <w:spacing w:line="240" w:lineRule="auto"/>
              <w:rPr/>
            </w:pPr>
            <w:r w:rsidDel="00000000" w:rsidR="00000000" w:rsidRPr="00000000">
              <w:rPr>
                <w:rtl w:val="0"/>
              </w:rPr>
              <w:t xml:space="preserve">Have any default credentials been changed, and are the default superuser/root accounts not in use? (applicable when using 3rd party solutions)</w:t>
            </w:r>
          </w:p>
        </w:tc>
        <w:tc>
          <w:tcPr>
            <w:tcW w:w="900" w:type="dxa"/>
          </w:tcPr>
          <w:p w:rsidR="00000000" w:rsidDel="00000000" w:rsidP="00000000" w:rsidRDefault="00000000" w:rsidRPr="00000000" w14:paraId="000001B3">
            <w:pPr>
              <w:widowControl w:val="0"/>
              <w:spacing w:line="240" w:lineRule="auto"/>
              <w:jc w:val="left"/>
              <w:rPr/>
            </w:pPr>
            <w:r>
              <w:rPr>
                <w:b/>
                <w:bCs/>
              </w:rPr>
              <w:t xml:space="preserve">Yes</w:t>
            </w:r>
          </w:p>
        </w:tc>
        <w:tc>
          <w:tcPr>
            <w:tcW w:w="4760" w:type="dxa"/>
          </w:tcPr>
          <w:p w:rsidR="00000000" w:rsidDel="00000000" w:rsidP="00000000" w:rsidRDefault="00000000" w:rsidRPr="00000000" w14:paraId="000001B4">
            <w:pPr>
              <w:widowControl w:val="0"/>
              <w:spacing w:line="240" w:lineRule="auto"/>
              <w:jc w:val="left"/>
              <w:rPr/>
            </w:pPr>
            <w:r>
              <w:rPr>
                <w:sz w:val="18"/>
                <w:szCs w:val="18"/>
              </w:rPr>
              <w:t xml:space="preserve">Dev JWT keys are generated locally and gitignored. The scheduler image runs as UID 10014 with a Choreo secret DSN. The database roles are created NOLOGIN and get their passwords from secrets (16 characters minimum). Choreo console values were not seen.</w:t>
            </w:r>
          </w:p>
        </w:tc>
      </w:tr>
      <w:tr>
        <w:trPr>
          <w:cantSplit w:val="0"/>
          <w:tblHeader w:val="0"/>
        </w:trPr>
        <w:tc>
          <w:tcPr>
            <w:tcW w:w="3700" w:type="dxa"/>
          </w:tcPr>
          <w:p w:rsidR="00000000" w:rsidDel="00000000" w:rsidP="00000000" w:rsidRDefault="00000000" w:rsidRPr="00000000" w14:paraId="000001B5">
            <w:pPr>
              <w:widowControl w:val="0"/>
              <w:spacing w:line="240" w:lineRule="auto"/>
              <w:rPr/>
            </w:pPr>
            <w:r w:rsidDel="00000000" w:rsidR="00000000" w:rsidRPr="00000000">
              <w:rPr>
                <w:rtl w:val="0"/>
              </w:rPr>
              <w:t xml:space="preserve">Has the implementation been carried out in accordance with best-practice guidelines (OWASP/ Kubnertes/ Vendor/ Technology provider)? </w:t>
            </w:r>
          </w:p>
        </w:tc>
        <w:tc>
          <w:tcPr>
            <w:tcW w:w="900" w:type="dxa"/>
          </w:tcPr>
          <w:p w:rsidR="00000000" w:rsidDel="00000000" w:rsidP="00000000" w:rsidRDefault="00000000" w:rsidRPr="00000000" w14:paraId="000001B6">
            <w:pPr>
              <w:widowControl w:val="0"/>
              <w:spacing w:line="240" w:lineRule="auto"/>
              <w:jc w:val="left"/>
              <w:rPr/>
            </w:pPr>
            <w:r>
              <w:rPr>
                <w:b/>
                <w:bCs/>
              </w:rPr>
              <w:t xml:space="preserve">Partial</w:t>
            </w:r>
          </w:p>
        </w:tc>
        <w:tc>
          <w:tcPr>
            <w:tcW w:w="4760" w:type="dxa"/>
          </w:tcPr>
          <w:p w:rsidR="00000000" w:rsidDel="00000000" w:rsidP="00000000" w:rsidRDefault="00000000" w:rsidRPr="00000000" w14:paraId="000001B7">
            <w:pPr>
              <w:widowControl w:val="0"/>
              <w:spacing w:line="240" w:lineRule="auto"/>
              <w:jc w:val="left"/>
              <w:rPr/>
            </w:pPr>
            <w:r>
              <w:rPr>
                <w:sz w:val="18"/>
                <w:szCs w:val="18"/>
              </w:rPr>
              <w:t xml:space="preserve">Ballerina services follow the WSO2 Digital coding standards (reviewed 2026-10-26: no High findings in the security review). Base images pinned by digest, non-root user. Gaps: outbound URLs not forced to https (AMP-R15), CI gates not wired (AMP-R24).</w:t>
            </w:r>
          </w:p>
        </w:tc>
      </w:tr>
      <w:tr>
        <w:trPr>
          <w:cantSplit w:val="0"/>
          <w:tblHeader w:val="0"/>
        </w:trPr>
        <w:tc>
          <w:tcPr>
            <w:tcW w:w="3700" w:type="dxa"/>
          </w:tcPr>
          <w:p w:rsidR="00000000" w:rsidDel="00000000" w:rsidP="00000000" w:rsidRDefault="00000000" w:rsidRPr="00000000" w14:paraId="000001B8">
            <w:pPr>
              <w:widowControl w:val="0"/>
              <w:spacing w:line="240" w:lineRule="auto"/>
              <w:rPr/>
            </w:pPr>
            <w:r w:rsidDel="00000000" w:rsidR="00000000" w:rsidRPr="00000000">
              <w:rPr>
                <w:rtl w:val="0"/>
              </w:rPr>
              <w:t xml:space="preserve">Is the source code kept private where applicable?</w:t>
            </w:r>
          </w:p>
        </w:tc>
        <w:tc>
          <w:tcPr>
            <w:tcW w:w="900" w:type="dxa"/>
          </w:tcPr>
          <w:p w:rsidR="00000000" w:rsidDel="00000000" w:rsidP="00000000" w:rsidRDefault="00000000" w:rsidRPr="00000000" w14:paraId="000001B9">
            <w:pPr>
              <w:widowControl w:val="0"/>
              <w:spacing w:line="240" w:lineRule="auto"/>
              <w:jc w:val="left"/>
              <w:rPr/>
            </w:pPr>
            <w:r>
              <w:rPr>
                <w:b/>
                <w:bCs/>
              </w:rPr>
              <w:t xml:space="preserve">Yes</w:t>
            </w:r>
          </w:p>
        </w:tc>
        <w:tc>
          <w:tcPr>
            <w:tcW w:w="4760" w:type="dxa"/>
          </w:tcPr>
          <w:p w:rsidR="00000000" w:rsidDel="00000000" w:rsidP="00000000" w:rsidRDefault="00000000" w:rsidRPr="00000000" w14:paraId="000001BA">
            <w:pPr>
              <w:widowControl w:val="0"/>
              <w:spacing w:line="240" w:lineRule="auto"/>
              <w:jc w:val="left"/>
              <w:rPr/>
            </w:pPr>
            <w:r>
              <w:rPr>
                <w:sz w:val="18"/>
                <w:szCs w:val="18"/>
              </w:rPr>
              <w:t xml:space="preserve">Source is private to the fork until the upstream PRs merge into wso2-open-operations/marketing-tools (ADR-033). The repository is a WSO2-managed organization once merged.</w:t>
            </w:r>
          </w:p>
        </w:tc>
      </w:tr>
      <w:tr>
        <w:trPr>
          <w:cantSplit w:val="0"/>
          <w:tblHeader w:val="0"/>
        </w:trPr>
        <w:tc>
          <w:tcPr>
            <w:tcW w:w="3700" w:type="dxa"/>
          </w:tcPr>
          <w:p w:rsidR="00000000" w:rsidDel="00000000" w:rsidP="00000000" w:rsidRDefault="00000000" w:rsidRPr="00000000" w14:paraId="000001BB">
            <w:pPr>
              <w:widowControl w:val="0"/>
              <w:spacing w:line="240" w:lineRule="auto"/>
              <w:rPr/>
            </w:pPr>
            <w:r w:rsidDel="00000000" w:rsidR="00000000" w:rsidRPr="00000000">
              <w:rPr>
                <w:rtl w:val="0"/>
              </w:rPr>
              <w:t xml:space="preserve">Was a code review conducted for the feature, product, software, application, or deployment with a focus on security and resiliency, and have the findings been addressed?</w:t>
            </w:r>
          </w:p>
        </w:tc>
        <w:tc>
          <w:tcPr>
            <w:tcW w:w="900" w:type="dxa"/>
          </w:tcPr>
          <w:p w:rsidR="00000000" w:rsidDel="00000000" w:rsidP="00000000" w:rsidRDefault="00000000" w:rsidRPr="00000000" w14:paraId="000001BC">
            <w:pPr>
              <w:widowControl w:val="0"/>
              <w:spacing w:line="240" w:lineRule="auto"/>
              <w:jc w:val="left"/>
              <w:rPr/>
            </w:pPr>
            <w:r>
              <w:rPr>
                <w:b/>
                <w:bCs/>
              </w:rPr>
              <w:t xml:space="preserve">Yes</w:t>
            </w:r>
          </w:p>
        </w:tc>
        <w:tc>
          <w:tcPr>
            <w:tcW w:w="4760" w:type="dxa"/>
          </w:tcPr>
          <w:p w:rsidR="00000000" w:rsidDel="00000000" w:rsidP="00000000" w:rsidRDefault="00000000" w:rsidRPr="00000000" w14:paraId="000001BD">
            <w:pPr>
              <w:widowControl w:val="0"/>
              <w:spacing w:line="240" w:lineRule="auto"/>
              <w:jc w:val="left"/>
              <w:rPr/>
            </w:pPr>
            <w:r>
              <w:rPr>
                <w:sz w:val="18"/>
                <w:szCs w:val="18"/>
              </w:rPr>
              <w:t xml:space="preserve">Security review 2026-10-26 (docs/reviews/2026-10-26-security-review.md), backend and UI code reviews, integration boundary review, EA conformance review. F-1 and F-3 fixed the same day. F-2, F-4 to F-9 are tracked as AMP-R5, R9, R11, R15, R16, R1, R22, R4. Review by the security team is still pending.</w:t>
            </w:r>
          </w:p>
        </w:tc>
      </w:tr>
      <w:tr>
        <w:trPr>
          <w:cantSplit w:val="0"/>
          <w:tblHeader w:val="0"/>
        </w:trPr>
        <w:tc>
          <w:tcPr>
            <w:tcW w:w="3700" w:type="dxa"/>
          </w:tcPr>
          <w:p w:rsidR="00000000" w:rsidDel="00000000" w:rsidP="00000000" w:rsidRDefault="00000000" w:rsidRPr="00000000" w14:paraId="000001BE">
            <w:pPr>
              <w:widowControl w:val="0"/>
              <w:spacing w:line="240" w:lineRule="auto"/>
              <w:rPr/>
            </w:pPr>
            <w:r w:rsidDel="00000000" w:rsidR="00000000" w:rsidRPr="00000000">
              <w:rPr>
                <w:rtl w:val="0"/>
              </w:rPr>
              <w:t xml:space="preserve">Is Static (SAST) OR IaC scanning conducted and are findings addressed?</w:t>
            </w:r>
          </w:p>
        </w:tc>
        <w:tc>
          <w:tcPr>
            <w:tcW w:w="900" w:type="dxa"/>
          </w:tcPr>
          <w:p w:rsidR="00000000" w:rsidDel="00000000" w:rsidP="00000000" w:rsidRDefault="00000000" w:rsidRPr="00000000" w14:paraId="000001BF">
            <w:pPr>
              <w:widowControl w:val="0"/>
              <w:spacing w:line="240" w:lineRule="auto"/>
              <w:jc w:val="left"/>
              <w:rPr/>
            </w:pPr>
            <w:r>
              <w:rPr>
                <w:b/>
                <w:bCs/>
              </w:rPr>
              <w:t xml:space="preserve">No</w:t>
            </w:r>
          </w:p>
        </w:tc>
        <w:tc>
          <w:tcPr>
            <w:tcW w:w="4760" w:type="dxa"/>
          </w:tcPr>
          <w:p w:rsidR="00000000" w:rsidDel="00000000" w:rsidP="00000000" w:rsidRDefault="00000000" w:rsidRPr="00000000" w14:paraId="000001C0">
            <w:pPr>
              <w:widowControl w:val="0"/>
              <w:spacing w:line="240" w:lineRule="auto"/>
              <w:jc w:val="left"/>
              <w:rPr/>
            </w:pPr>
            <w:r>
              <w:rPr>
                <w:sz w:val="18"/>
                <w:szCs w:val="18"/>
              </w:rPr>
              <w:t xml:space="preserve">Not onboarded. make check runs descriptor, log-PII, transaction-gate and API name lint scripts by hand. No SAST or IaC scan in CI (AMP-R24).</w:t>
            </w:r>
          </w:p>
        </w:tc>
      </w:tr>
      <w:tr>
        <w:trPr>
          <w:cantSplit w:val="0"/>
          <w:tblHeader w:val="0"/>
        </w:trPr>
        <w:tc>
          <w:tcPr>
            <w:tcW w:w="3700" w:type="dxa"/>
          </w:tcPr>
          <w:p w:rsidR="00000000" w:rsidDel="00000000" w:rsidP="00000000" w:rsidRDefault="00000000" w:rsidRPr="00000000" w14:paraId="000001C1">
            <w:pPr>
              <w:widowControl w:val="0"/>
              <w:spacing w:line="240" w:lineRule="auto"/>
              <w:rPr/>
            </w:pPr>
            <w:r w:rsidDel="00000000" w:rsidR="00000000" w:rsidRPr="00000000">
              <w:rPr>
                <w:rtl w:val="0"/>
              </w:rPr>
              <w:t xml:space="preserve">Is Software Composition Analysis (SCA) being conducted or integrated into the source code repository, and are findings addressed? (Examples include FOSSA, JFrog XRay, or Trivy)</w:t>
            </w:r>
          </w:p>
        </w:tc>
        <w:tc>
          <w:tcPr>
            <w:tcW w:w="900" w:type="dxa"/>
          </w:tcPr>
          <w:p w:rsidR="00000000" w:rsidDel="00000000" w:rsidP="00000000" w:rsidRDefault="00000000" w:rsidRPr="00000000" w14:paraId="000001C2">
            <w:pPr>
              <w:widowControl w:val="0"/>
              <w:spacing w:line="240" w:lineRule="auto"/>
              <w:jc w:val="left"/>
              <w:rPr/>
            </w:pPr>
            <w:r>
              <w:rPr>
                <w:b/>
                <w:bCs/>
              </w:rPr>
              <w:t xml:space="preserve">No</w:t>
            </w:r>
          </w:p>
        </w:tc>
        <w:tc>
          <w:tcPr>
            <w:tcW w:w="4760" w:type="dxa"/>
          </w:tcPr>
          <w:p w:rsidR="00000000" w:rsidDel="00000000" w:rsidP="00000000" w:rsidRDefault="00000000" w:rsidRPr="00000000" w14:paraId="000001C3">
            <w:pPr>
              <w:widowControl w:val="0"/>
              <w:spacing w:line="240" w:lineRule="auto"/>
              <w:jc w:val="left"/>
              <w:rPr/>
            </w:pPr>
            <w:r>
              <w:rPr>
                <w:sz w:val="18"/>
                <w:szCs w:val="18"/>
              </w:rPr>
              <w:t xml:space="preserve">FOSSA, JFrog Xray and Trivy are not onboarded and Dependencies.toml is committed per package (AMP-R24). One Ballerina distribution (2201.13.3).</w:t>
            </w:r>
          </w:p>
        </w:tc>
      </w:tr>
      <w:tr>
        <w:trPr>
          <w:cantSplit w:val="0"/>
          <w:tblHeader w:val="0"/>
        </w:trPr>
        <w:tc>
          <w:tcPr>
            <w:tcW w:w="3700" w:type="dxa"/>
          </w:tcPr>
          <w:p w:rsidR="00000000" w:rsidDel="00000000" w:rsidP="00000000" w:rsidRDefault="00000000" w:rsidRPr="00000000" w14:paraId="000001C4">
            <w:pPr>
              <w:widowControl w:val="0"/>
              <w:spacing w:line="240" w:lineRule="auto"/>
              <w:rPr/>
            </w:pPr>
            <w:r w:rsidDel="00000000" w:rsidR="00000000" w:rsidRPr="00000000">
              <w:rPr>
                <w:rtl w:val="0"/>
              </w:rPr>
              <w:t xml:space="preserve">Is Dynamic (DAST) or API scanning conducted on the non-production setup, and are findings addressed?</w:t>
            </w:r>
          </w:p>
        </w:tc>
        <w:tc>
          <w:tcPr>
            <w:tcW w:w="900" w:type="dxa"/>
          </w:tcPr>
          <w:p w:rsidR="00000000" w:rsidDel="00000000" w:rsidP="00000000" w:rsidRDefault="00000000" w:rsidRPr="00000000" w14:paraId="000001C5">
            <w:pPr>
              <w:widowControl w:val="0"/>
              <w:spacing w:line="240" w:lineRule="auto"/>
              <w:jc w:val="left"/>
              <w:rPr/>
            </w:pPr>
            <w:r>
              <w:rPr>
                <w:b/>
                <w:bCs/>
              </w:rPr>
              <w:t xml:space="preserve">No</w:t>
            </w:r>
          </w:p>
        </w:tc>
        <w:tc>
          <w:tcPr>
            <w:tcW w:w="4760" w:type="dxa"/>
          </w:tcPr>
          <w:p w:rsidR="00000000" w:rsidDel="00000000" w:rsidP="00000000" w:rsidRDefault="00000000" w:rsidRPr="00000000" w14:paraId="000001C6">
            <w:pPr>
              <w:widowControl w:val="0"/>
              <w:spacing w:line="240" w:lineRule="auto"/>
              <w:jc w:val="left"/>
              <w:rPr/>
            </w:pPr>
            <w:r>
              <w:rPr>
                <w:sz w:val="18"/>
                <w:szCs w:val="18"/>
              </w:rPr>
              <w:t xml:space="preserve">No DAST or API scan has run against a non-production setup. The local load test (docs/testing/load-test-2026-10.md) is performance only.</w:t>
            </w:r>
          </w:p>
        </w:tc>
      </w:tr>
      <w:tr>
        <w:trPr>
          <w:cantSplit w:val="0"/>
          <w:tblHeader w:val="0"/>
        </w:trPr>
        <w:tc>
          <w:tcPr>
            <w:tcW w:w="3700" w:type="dxa"/>
          </w:tcPr>
          <w:p w:rsidR="00000000" w:rsidDel="00000000" w:rsidP="00000000" w:rsidRDefault="00000000" w:rsidRPr="00000000" w14:paraId="000001C7">
            <w:pPr>
              <w:widowControl w:val="0"/>
              <w:spacing w:line="240" w:lineRule="auto"/>
              <w:rPr/>
            </w:pPr>
            <w:r w:rsidDel="00000000" w:rsidR="00000000" w:rsidRPr="00000000">
              <w:rPr>
                <w:rtl w:val="0"/>
              </w:rPr>
              <w:t xml:space="preserve">Are audit logs generated in a standardized format for critical functionalities and made available to authorized users to trace critical events and aid incident response?</w:t>
            </w:r>
          </w:p>
          <w:p w:rsidR="00000000" w:rsidDel="00000000" w:rsidP="00000000" w:rsidRDefault="00000000" w:rsidRPr="00000000" w14:paraId="000001C8">
            <w:pPr>
              <w:widowControl w:val="0"/>
              <w:spacing w:line="240" w:lineRule="auto"/>
              <w:rPr/>
            </w:pPr>
            <w:r w:rsidDel="00000000" w:rsidR="00000000" w:rsidRPr="00000000">
              <w:rPr>
                <w:rtl w:val="0"/>
              </w:rPr>
            </w:r>
          </w:p>
          <w:p w:rsidR="00000000" w:rsidDel="00000000" w:rsidP="00000000" w:rsidRDefault="00000000" w:rsidRPr="00000000" w14:paraId="000001C9">
            <w:pPr>
              <w:widowControl w:val="0"/>
              <w:spacing w:line="240" w:lineRule="auto"/>
              <w:rPr/>
            </w:pPr>
            <w:r w:rsidDel="00000000" w:rsidR="00000000" w:rsidRPr="00000000">
              <w:rPr>
                <w:rtl w:val="0"/>
              </w:rPr>
              <w:t xml:space="preserve">How long are audit logs retained for?</w:t>
            </w:r>
          </w:p>
        </w:tc>
        <w:tc>
          <w:tcPr>
            <w:tcW w:w="900" w:type="dxa"/>
          </w:tcPr>
          <w:p w:rsidR="00000000" w:rsidDel="00000000" w:rsidP="00000000" w:rsidRDefault="00000000" w:rsidRPr="00000000" w14:paraId="000001CA">
            <w:pPr>
              <w:widowControl w:val="0"/>
              <w:spacing w:line="240" w:lineRule="auto"/>
              <w:jc w:val="left"/>
              <w:rPr/>
            </w:pPr>
            <w:r>
              <w:rPr>
                <w:b/>
                <w:bCs/>
              </w:rPr>
              <w:t xml:space="preserve">Yes</w:t>
            </w:r>
          </w:p>
        </w:tc>
        <w:tc>
          <w:tcPr>
            <w:tcW w:w="4760" w:type="dxa"/>
          </w:tcPr>
          <w:p w:rsidR="00000000" w:rsidDel="00000000" w:rsidP="00000000" w:rsidRDefault="00000000" w:rsidRPr="00000000" w14:paraId="000001CB">
            <w:pPr>
              <w:widowControl w:val="0"/>
              <w:spacing w:line="240" w:lineRule="auto"/>
              <w:jc w:val="left"/>
              <w:rPr/>
            </w:pPr>
            <w:r>
              <w:rPr>
                <w:sz w:val="18"/>
                <w:szCs w:val="18"/>
              </w:rPr>
              <w:t xml:space="preserve">audit.audit_log (monthly partitions, 5 year retention) records actor, roles, action, entity, outcome, before and after, reason and correlation id for every write and every denial. Successful reads of the person board and export are not recorded (AMP-R12). Choreo log retention was not checked.</w:t>
            </w:r>
          </w:p>
        </w:tc>
      </w:tr>
      <w:tr>
        <w:trPr>
          <w:cantSplit w:val="0"/>
          <w:tblHeader w:val="0"/>
        </w:trPr>
        <w:tc>
          <w:tcPr>
            <w:tcW w:w="3700" w:type="dxa"/>
          </w:tcPr>
          <w:p w:rsidR="00000000" w:rsidDel="00000000" w:rsidP="00000000" w:rsidRDefault="00000000" w:rsidRPr="00000000" w14:paraId="000001CC">
            <w:pPr>
              <w:widowControl w:val="0"/>
              <w:spacing w:line="240" w:lineRule="auto"/>
              <w:rPr/>
            </w:pPr>
            <w:r w:rsidDel="00000000" w:rsidR="00000000" w:rsidRPr="00000000">
              <w:rPr>
                <w:rtl w:val="0"/>
              </w:rPr>
              <w:t xml:space="preserve">Do audit logs for critical configuration changes include a record of the differences between the old and new versions?</w:t>
            </w:r>
          </w:p>
        </w:tc>
        <w:tc>
          <w:tcPr>
            <w:tcW w:w="900" w:type="dxa"/>
          </w:tcPr>
          <w:p w:rsidR="00000000" w:rsidDel="00000000" w:rsidP="00000000" w:rsidRDefault="00000000" w:rsidRPr="00000000" w14:paraId="000001CD">
            <w:pPr>
              <w:widowControl w:val="0"/>
              <w:spacing w:line="240" w:lineRule="auto"/>
              <w:jc w:val="left"/>
              <w:rPr/>
            </w:pPr>
            <w:r>
              <w:rPr>
                <w:b/>
                <w:bCs/>
              </w:rPr>
              <w:t xml:space="preserve">Yes</w:t>
            </w:r>
          </w:p>
        </w:tc>
        <w:tc>
          <w:tcPr>
            <w:tcW w:w="4760" w:type="dxa"/>
          </w:tcPr>
          <w:p w:rsidR="00000000" w:rsidDel="00000000" w:rsidP="00000000" w:rsidRDefault="00000000" w:rsidRPr="00000000" w14:paraId="000001CE">
            <w:pPr>
              <w:widowControl w:val="0"/>
              <w:spacing w:line="240" w:lineRule="auto"/>
              <w:jc w:val="left"/>
              <w:rPr/>
            </w:pPr>
            <w:r>
              <w:rPr>
                <w:sz w:val="18"/>
                <w:szCs w:val="18"/>
              </w:rPr>
              <w:t xml:space="preserve">auditOf carries before and after changed fields on edits, adjustments, decisions and setting changes (testAuditBeforeAfterAndVersionConflictRollsBack).</w:t>
            </w:r>
          </w:p>
        </w:tc>
      </w:tr>
      <w:tr>
        <w:trPr>
          <w:cantSplit w:val="0"/>
          <w:tblHeader w:val="0"/>
        </w:trPr>
        <w:tc>
          <w:tcPr>
            <w:tcW w:w="3700" w:type="dxa"/>
          </w:tcPr>
          <w:p w:rsidR="00000000" w:rsidDel="00000000" w:rsidP="00000000" w:rsidRDefault="00000000" w:rsidRPr="00000000" w14:paraId="000001CF">
            <w:pPr>
              <w:widowControl w:val="0"/>
              <w:spacing w:line="240" w:lineRule="auto"/>
              <w:rPr/>
            </w:pPr>
            <w:r w:rsidDel="00000000" w:rsidR="00000000" w:rsidRPr="00000000">
              <w:rPr>
                <w:rtl w:val="0"/>
              </w:rPr>
              <w:t xml:space="preserve">Has a business impact analysis (BIA) been conducted on development to identify security and resilience requirements such as maximum tolerable downtime (MTTD), uptime, recovery point objective (RPO), and recovery time objective (RTO)? </w:t>
            </w:r>
          </w:p>
          <w:p w:rsidR="00000000" w:rsidDel="00000000" w:rsidP="00000000" w:rsidRDefault="00000000" w:rsidRPr="00000000" w14:paraId="000001D0">
            <w:pPr>
              <w:widowControl w:val="0"/>
              <w:spacing w:line="240" w:lineRule="auto"/>
              <w:rPr/>
            </w:pPr>
            <w:r w:rsidDel="00000000" w:rsidR="00000000" w:rsidRPr="00000000">
              <w:rPr>
                <w:rtl w:val="0"/>
              </w:rPr>
            </w:r>
          </w:p>
          <w:p w:rsidR="00000000" w:rsidDel="00000000" w:rsidP="00000000" w:rsidRDefault="00000000" w:rsidRPr="00000000" w14:paraId="000001D1">
            <w:pPr>
              <w:widowControl w:val="0"/>
              <w:numPr>
                <w:ilvl w:val="0"/>
                <w:numId w:val="5"/>
              </w:numPr>
              <w:spacing w:line="240" w:lineRule="auto"/>
              <w:ind w:left="720" w:hanging="360"/>
            </w:pPr>
            <w:r w:rsidDel="00000000" w:rsidR="00000000" w:rsidRPr="00000000">
              <w:rPr>
                <w:rtl w:val="0"/>
              </w:rPr>
              <w:t xml:space="preserve">High Availability Requirements:</w:t>
            </w:r>
          </w:p>
          <w:p w:rsidR="00000000" w:rsidDel="00000000" w:rsidP="00000000" w:rsidRDefault="00000000" w:rsidRPr="00000000" w14:paraId="000001D2">
            <w:pPr>
              <w:widowControl w:val="0"/>
              <w:numPr>
                <w:ilvl w:val="0"/>
                <w:numId w:val="5"/>
              </w:numPr>
              <w:spacing w:line="240" w:lineRule="auto"/>
              <w:ind w:left="720" w:hanging="360"/>
            </w:pPr>
            <w:r w:rsidDel="00000000" w:rsidR="00000000" w:rsidRPr="00000000">
              <w:rPr>
                <w:rtl w:val="0"/>
              </w:rPr>
              <w:t xml:space="preserve">Disaster Recovery Requirements:</w:t>
            </w:r>
          </w:p>
          <w:p w:rsidR="00000000" w:rsidDel="00000000" w:rsidP="00000000" w:rsidRDefault="00000000" w:rsidRPr="00000000" w14:paraId="000001D3">
            <w:pPr>
              <w:widowControl w:val="0"/>
              <w:numPr>
                <w:ilvl w:val="0"/>
                <w:numId w:val="5"/>
              </w:numPr>
              <w:spacing w:line="240" w:lineRule="auto"/>
              <w:ind w:left="720" w:hanging="360"/>
            </w:pPr>
            <w:r w:rsidDel="00000000" w:rsidR="00000000" w:rsidRPr="00000000">
              <w:rPr>
                <w:rtl w:val="0"/>
              </w:rPr>
              <w:t xml:space="preserve">Backup, frequencies, and retention:</w:t>
            </w:r>
          </w:p>
          <w:p w:rsidR="00000000" w:rsidDel="00000000" w:rsidP="00000000" w:rsidRDefault="00000000" w:rsidRPr="00000000" w14:paraId="000001D4">
            <w:pPr>
              <w:widowControl w:val="0"/>
              <w:numPr>
                <w:ilvl w:val="1"/>
                <w:numId w:val="5"/>
              </w:numPr>
              <w:spacing w:line="240" w:lineRule="auto"/>
              <w:ind w:left="1440" w:hanging="360"/>
            </w:pPr>
            <w:r w:rsidDel="00000000" w:rsidR="00000000" w:rsidRPr="00000000">
              <w:rPr>
                <w:rtl w:val="0"/>
              </w:rPr>
              <w:t xml:space="preserve">Database Backups and Replication</w:t>
            </w:r>
          </w:p>
          <w:p w:rsidR="00000000" w:rsidDel="00000000" w:rsidP="00000000" w:rsidRDefault="00000000" w:rsidRPr="00000000" w14:paraId="000001D5">
            <w:pPr>
              <w:widowControl w:val="0"/>
              <w:numPr>
                <w:ilvl w:val="1"/>
                <w:numId w:val="5"/>
              </w:numPr>
              <w:spacing w:line="240" w:lineRule="auto"/>
              <w:ind w:left="1440" w:hanging="360"/>
            </w:pPr>
            <w:r w:rsidDel="00000000" w:rsidR="00000000" w:rsidRPr="00000000">
              <w:rPr>
                <w:rtl w:val="0"/>
              </w:rPr>
              <w:t xml:space="preserve">VM/System Backups</w:t>
            </w:r>
          </w:p>
          <w:p w:rsidR="00000000" w:rsidDel="00000000" w:rsidP="00000000" w:rsidRDefault="00000000" w:rsidRPr="00000000" w14:paraId="000001D6">
            <w:pPr>
              <w:widowControl w:val="0"/>
              <w:numPr>
                <w:ilvl w:val="1"/>
                <w:numId w:val="5"/>
              </w:numPr>
              <w:spacing w:line="240" w:lineRule="auto"/>
              <w:ind w:left="1440" w:hanging="360"/>
            </w:pPr>
            <w:r w:rsidDel="00000000" w:rsidR="00000000" w:rsidRPr="00000000">
              <w:rPr>
                <w:rtl w:val="0"/>
              </w:rPr>
              <w:t xml:space="preserve">Storage Backups (Storage/PV/ACR/etc.)</w:t>
            </w:r>
          </w:p>
          <w:p w:rsidR="00000000" w:rsidDel="00000000" w:rsidP="00000000" w:rsidRDefault="00000000" w:rsidRPr="00000000" w14:paraId="000001D7">
            <w:pPr>
              <w:widowControl w:val="0"/>
              <w:numPr>
                <w:ilvl w:val="1"/>
                <w:numId w:val="5"/>
              </w:numPr>
              <w:spacing w:line="240" w:lineRule="auto"/>
              <w:ind w:left="1440" w:hanging="360"/>
            </w:pPr>
            <w:r w:rsidDel="00000000" w:rsidR="00000000" w:rsidRPr="00000000">
              <w:rPr>
                <w:rtl w:val="0"/>
              </w:rPr>
              <w:t xml:space="preserve">Configuration Backups</w:t>
            </w:r>
          </w:p>
          <w:p w:rsidR="00000000" w:rsidDel="00000000" w:rsidP="00000000" w:rsidRDefault="00000000" w:rsidRPr="00000000" w14:paraId="000001D8">
            <w:pPr>
              <w:widowControl w:val="0"/>
              <w:numPr>
                <w:ilvl w:val="1"/>
                <w:numId w:val="5"/>
              </w:numPr>
              <w:spacing w:line="240" w:lineRule="auto"/>
              <w:ind w:left="1440" w:hanging="360"/>
            </w:pPr>
            <w:r w:rsidDel="00000000" w:rsidR="00000000" w:rsidRPr="00000000">
              <w:rPr>
                <w:rtl w:val="0"/>
              </w:rPr>
              <w:t xml:space="preserve">Logs</w:t>
            </w:r>
          </w:p>
          <w:p w:rsidR="00000000" w:rsidDel="00000000" w:rsidP="00000000" w:rsidRDefault="00000000" w:rsidRPr="00000000" w14:paraId="000001D9">
            <w:pPr>
              <w:widowControl w:val="0"/>
              <w:numPr>
                <w:ilvl w:val="0"/>
                <w:numId w:val="5"/>
              </w:numPr>
              <w:spacing w:line="240" w:lineRule="auto"/>
              <w:ind w:left="720" w:hanging="360"/>
            </w:pPr>
            <w:r w:rsidDel="00000000" w:rsidR="00000000" w:rsidRPr="00000000">
              <w:rPr>
                <w:rtl w:val="0"/>
              </w:rPr>
              <w:t xml:space="preserve">Health Checks:</w:t>
            </w:r>
          </w:p>
          <w:p w:rsidR="00000000" w:rsidDel="00000000" w:rsidP="00000000" w:rsidRDefault="00000000" w:rsidRPr="00000000" w14:paraId="000001DA">
            <w:pPr>
              <w:widowControl w:val="0"/>
              <w:numPr>
                <w:ilvl w:val="0"/>
                <w:numId w:val="5"/>
              </w:numPr>
              <w:spacing w:line="240" w:lineRule="auto"/>
              <w:ind w:left="720" w:hanging="360"/>
            </w:pPr>
            <w:r w:rsidDel="00000000" w:rsidR="00000000" w:rsidRPr="00000000">
              <w:rPr>
                <w:rtl w:val="0"/>
              </w:rPr>
              <w:t xml:space="preserve">User Banners:</w:t>
            </w:r>
          </w:p>
        </w:tc>
        <w:tc>
          <w:tcPr>
            <w:tcW w:w="900" w:type="dxa"/>
          </w:tcPr>
          <w:p w:rsidR="00000000" w:rsidDel="00000000" w:rsidP="00000000" w:rsidRDefault="00000000" w:rsidRPr="00000000" w14:paraId="000001DB">
            <w:pPr>
              <w:widowControl w:val="0"/>
              <w:spacing w:line="240" w:lineRule="auto"/>
              <w:jc w:val="left"/>
              <w:rPr/>
            </w:pPr>
            <w:r>
              <w:rPr>
                <w:b/>
                <w:bCs/>
              </w:rPr>
              <w:t xml:space="preserve">Partial</w:t>
            </w:r>
          </w:p>
        </w:tc>
        <w:tc>
          <w:tcPr>
            <w:tcW w:w="4760" w:type="dxa"/>
          </w:tcPr>
          <w:p w:rsidR="00000000" w:rsidDel="00000000" w:rsidP="00000000" w:rsidRDefault="00000000" w:rsidRPr="00000000" w14:paraId="000001DC">
            <w:pPr>
              <w:widowControl w:val="0"/>
              <w:spacing w:line="240" w:lineRule="auto"/>
              <w:jc w:val="left"/>
              <w:rPr/>
            </w:pPr>
            <w:r>
              <w:rPr>
                <w:sz w:val="18"/>
                <w:szCs w:val="18"/>
              </w:rPr>
              <w:t xml:space="preserve">Targets in docs/runbooks/resilience-targets.md: business hours best effort for the pilot. RPO and RTO are documented there. The restore test is still pending, and Novera has no failure row yet (AMP-R10).</w:t>
            </w:r>
          </w:p>
        </w:tc>
      </w:tr>
      <w:tr>
        <w:trPr>
          <w:cantSplit w:val="0"/>
          <w:tblHeader w:val="0"/>
        </w:trPr>
        <w:tc>
          <w:tcPr>
            <w:tcW w:w="3700" w:type="dxa"/>
          </w:tcPr>
          <w:p w:rsidR="00000000" w:rsidDel="00000000" w:rsidP="00000000" w:rsidRDefault="00000000" w:rsidRPr="00000000" w14:paraId="000001DD">
            <w:pPr>
              <w:widowControl w:val="0"/>
              <w:spacing w:line="240" w:lineRule="auto"/>
              <w:rPr/>
            </w:pPr>
            <w:r w:rsidDel="00000000" w:rsidR="00000000" w:rsidRPr="00000000">
              <w:rPr>
                <w:rtl w:val="0"/>
              </w:rPr>
              <w:t xml:space="preserve">Are data in transit and data at rest encrypted?</w:t>
            </w:r>
          </w:p>
        </w:tc>
        <w:tc>
          <w:tcPr>
            <w:tcW w:w="900" w:type="dxa"/>
          </w:tcPr>
          <w:p w:rsidR="00000000" w:rsidDel="00000000" w:rsidP="00000000" w:rsidRDefault="00000000" w:rsidRPr="00000000" w14:paraId="000001DE">
            <w:pPr>
              <w:widowControl w:val="0"/>
              <w:spacing w:line="240" w:lineRule="auto"/>
              <w:jc w:val="left"/>
              <w:rPr/>
            </w:pPr>
            <w:r>
              <w:rPr>
                <w:b/>
                <w:bCs/>
              </w:rPr>
              <w:t xml:space="preserve">Partial</w:t>
            </w:r>
          </w:p>
        </w:tc>
        <w:tc>
          <w:tcPr>
            <w:tcW w:w="4760" w:type="dxa"/>
          </w:tcPr>
          <w:p w:rsidR="00000000" w:rsidDel="00000000" w:rsidP="00000000" w:rsidRDefault="00000000" w:rsidRPr="00000000" w14:paraId="000001DF">
            <w:pPr>
              <w:widowControl w:val="0"/>
              <w:spacing w:line="240" w:lineRule="auto"/>
              <w:jc w:val="left"/>
              <w:rPr/>
            </w:pPr>
            <w:r>
              <w:rPr>
                <w:sz w:val="18"/>
                <w:szCs w:val="18"/>
              </w:rPr>
              <w:t xml:space="preserve">Data in transit: TLS browser to proxy, TLS to PostgreSQL (verify-full by default, CA mount open), HTTPS to LinkedIn, Chat, Novera and people-app. Plain HTTP inside the Project (AMP-R1, interaction 08). At rest: provider default plus app-level AES-256-GCM for member tokens.</w:t>
            </w:r>
          </w:p>
        </w:tc>
      </w:tr>
      <w:tr>
        <w:trPr>
          <w:cantSplit w:val="0"/>
          <w:tblHeader w:val="0"/>
        </w:trPr>
        <w:tc>
          <w:tcPr>
            <w:tcW w:w="3700" w:type="dxa"/>
          </w:tcPr>
          <w:p w:rsidR="00000000" w:rsidDel="00000000" w:rsidP="00000000" w:rsidRDefault="00000000" w:rsidRPr="00000000" w14:paraId="000001E0">
            <w:pPr>
              <w:widowControl w:val="0"/>
              <w:spacing w:line="240" w:lineRule="auto"/>
              <w:rPr/>
            </w:pPr>
            <w:r w:rsidDel="00000000" w:rsidR="00000000" w:rsidRPr="00000000">
              <w:rPr>
                <w:rtl w:val="0"/>
              </w:rPr>
              <w:t xml:space="preserve">Is sensitive data, such as credentials and keys, stored in secret stores like key vaults?</w:t>
            </w:r>
          </w:p>
        </w:tc>
        <w:tc>
          <w:tcPr>
            <w:tcW w:w="900" w:type="dxa"/>
          </w:tcPr>
          <w:p w:rsidR="00000000" w:rsidDel="00000000" w:rsidP="00000000" w:rsidRDefault="00000000" w:rsidRPr="00000000" w14:paraId="000001E1">
            <w:pPr>
              <w:widowControl w:val="0"/>
              <w:spacing w:line="240" w:lineRule="auto"/>
              <w:jc w:val="left"/>
              <w:rPr/>
            </w:pPr>
            <w:r>
              <w:rPr>
                <w:b/>
                <w:bCs/>
              </w:rPr>
              <w:t xml:space="preserve">Yes</w:t>
            </w:r>
          </w:p>
        </w:tc>
        <w:tc>
          <w:tcPr>
            <w:tcW w:w="4760" w:type="dxa"/>
          </w:tcPr>
          <w:p w:rsidR="00000000" w:rsidDel="00000000" w:rsidP="00000000" w:rsidRDefault="00000000" w:rsidRPr="00000000" w14:paraId="000001E2">
            <w:pPr>
              <w:widowControl w:val="0"/>
              <w:spacing w:line="240" w:lineRule="auto"/>
              <w:jc w:val="left"/>
              <w:rPr/>
            </w:pPr>
            <w:r>
              <w:rPr>
                <w:sz w:val="18"/>
                <w:szCs w:val="18"/>
              </w:rPr>
              <w:t xml:space="preserve">Token keys, LinkedIn client secret, Chat webhook, database passwords, scheduler DSN, Novera and people-app client secrets are Choreo Secrets (valueFrom secret refs in workload.yaml and component.yaml).</w:t>
            </w:r>
          </w:p>
        </w:tc>
      </w:tr>
      <w:tr>
        <w:trPr>
          <w:cantSplit w:val="0"/>
          <w:tblHeader w:val="0"/>
        </w:trPr>
        <w:tc>
          <w:tcPr>
            <w:tcW w:w="3700" w:type="dxa"/>
          </w:tcPr>
          <w:p w:rsidR="00000000" w:rsidDel="00000000" w:rsidP="00000000" w:rsidRDefault="00000000" w:rsidRPr="00000000" w14:paraId="000001E3">
            <w:pPr>
              <w:widowControl w:val="0"/>
              <w:spacing w:line="240" w:lineRule="auto"/>
              <w:rPr/>
            </w:pPr>
            <w:r w:rsidDel="00000000" w:rsidR="00000000" w:rsidRPr="00000000">
              <w:rPr>
                <w:rtl w:val="0"/>
              </w:rPr>
              <w:t xml:space="preserve">Have you ensured that personal, sensitive, or confidential data is not logged?</w:t>
            </w:r>
          </w:p>
        </w:tc>
        <w:tc>
          <w:tcPr>
            <w:tcW w:w="900" w:type="dxa"/>
          </w:tcPr>
          <w:p w:rsidR="00000000" w:rsidDel="00000000" w:rsidP="00000000" w:rsidRDefault="00000000" w:rsidRPr="00000000" w14:paraId="000001E4">
            <w:pPr>
              <w:widowControl w:val="0"/>
              <w:spacing w:line="240" w:lineRule="auto"/>
              <w:jc w:val="left"/>
              <w:rPr/>
            </w:pPr>
            <w:r>
              <w:rPr>
                <w:b/>
                <w:bCs/>
              </w:rPr>
              <w:t xml:space="preserve">Yes</w:t>
            </w:r>
          </w:p>
        </w:tc>
        <w:tc>
          <w:tcPr>
            <w:tcW w:w="4760" w:type="dxa"/>
          </w:tcPr>
          <w:p w:rsidR="00000000" w:rsidDel="00000000" w:rsidP="00000000" w:rsidRDefault="00000000" w:rsidRPr="00000000" w14:paraId="000001E5">
            <w:pPr>
              <w:widowControl w:val="0"/>
              <w:spacing w:line="240" w:lineRule="auto"/>
              <w:jc w:val="left"/>
              <w:rPr/>
            </w:pPr>
            <w:r>
              <w:rPr>
                <w:sz w:val="18"/>
                <w:szCs w:val="18"/>
              </w:rPr>
              <w:t xml:space="preserve">check-logs-pii.sh scans every log call. Error mapping returns stable codes. Commentary is cleared after publish. The directory index stays in memory.</w:t>
            </w:r>
          </w:p>
        </w:tc>
      </w:tr>
      <w:tr>
        <w:trPr>
          <w:cantSplit w:val="0"/>
          <w:tblHeader w:val="0"/>
        </w:trPr>
        <w:tc>
          <w:tcPr>
            <w:tcW w:w="3700" w:type="dxa"/>
          </w:tcPr>
          <w:p w:rsidR="00000000" w:rsidDel="00000000" w:rsidP="00000000" w:rsidRDefault="00000000" w:rsidRPr="00000000" w14:paraId="000001E6">
            <w:pPr>
              <w:widowControl w:val="0"/>
              <w:spacing w:line="240" w:lineRule="auto"/>
              <w:rPr/>
            </w:pPr>
            <w:r w:rsidDel="00000000" w:rsidR="00000000" w:rsidRPr="00000000">
              <w:rPr>
                <w:rtl w:val="0"/>
              </w:rPr>
              <w:t xml:space="preserve">Have we provided users with proper instructions on secure usage?</w:t>
            </w:r>
          </w:p>
        </w:tc>
        <w:tc>
          <w:tcPr>
            <w:tcW w:w="900" w:type="dxa"/>
          </w:tcPr>
          <w:p w:rsidR="00000000" w:rsidDel="00000000" w:rsidP="00000000" w:rsidRDefault="00000000" w:rsidRPr="00000000" w14:paraId="000001E7">
            <w:pPr>
              <w:widowControl w:val="0"/>
              <w:spacing w:line="240" w:lineRule="auto"/>
              <w:jc w:val="left"/>
              <w:rPr/>
            </w:pPr>
            <w:r>
              <w:rPr>
                <w:b/>
                <w:bCs/>
              </w:rPr>
              <w:t xml:space="preserve">Partial</w:t>
            </w:r>
          </w:p>
        </w:tc>
        <w:tc>
          <w:tcPr>
            <w:tcW w:w="4760" w:type="dxa"/>
          </w:tcPr>
          <w:p w:rsidR="00000000" w:rsidDel="00000000" w:rsidP="00000000" w:rsidRDefault="00000000" w:rsidRPr="00000000" w14:paraId="000001E8">
            <w:pPr>
              <w:widowControl w:val="0"/>
              <w:spacing w:line="240" w:lineRule="auto"/>
              <w:jc w:val="left"/>
              <w:rPr/>
            </w:pPr>
            <w:r>
              <w:rPr>
                <w:sz w:val="18"/>
                <w:szCs w:val="18"/>
              </w:rPr>
              <w:t xml:space="preserve">Runbooks exist (operations, choreo-deploy, identity-setup, google-chat-webhook, data-deletion-interim). No user guide yet: the Phase 1 user guide is on the go-live todo list.</w:t>
            </w:r>
          </w:p>
        </w:tc>
      </w:tr>
    </w:tbl>
    <w:p w:rsidR="00000000" w:rsidDel="00000000" w:rsidP="00000000" w:rsidRDefault="00000000" w:rsidRPr="00000000" w14:paraId="000001E9">
      <w:pPr>
        <w:pStyle w:val="Heading2"/>
        <w:spacing w:after="120" w:lineRule="auto"/>
        <w:rPr>
          <w:sz w:val="32"/>
          <w:szCs w:val="32"/>
        </w:rPr>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sectPr>
      </w:pPr>
      <w:bookmarkStart w:colFirst="0" w:colLast="0" w:name="_ymem9g7rrp5r" w:id="23"/>
      <w:bookmarkEnd w:id="23"/>
      <w:r w:rsidDel="00000000" w:rsidR="00000000" w:rsidRPr="00000000">
        <w:rPr>
          <w:rtl w:val="0"/>
        </w:rPr>
      </w:r>
    </w:p>
    <w:p w:rsidR="00000000" w:rsidDel="00000000" w:rsidP="00000000" w:rsidRDefault="00000000" w:rsidRPr="00000000" w14:paraId="000001EA">
      <w:pPr>
        <w:pStyle w:val="Heading2"/>
        <w:spacing w:after="120" w:lineRule="auto"/>
        <w:rPr>
          <w:sz w:val="32"/>
          <w:szCs w:val="32"/>
        </w:rPr>
      </w:pPr>
      <w:bookmarkStart w:colFirst="0" w:colLast="0" w:name="_1jv2tb682hfl" w:id="24"/>
      <w:bookmarkEnd w:id="24"/>
      <w:r w:rsidDel="00000000" w:rsidR="00000000" w:rsidRPr="00000000">
        <w:rPr>
          <w:sz w:val="32"/>
          <w:szCs w:val="32"/>
          <w:rtl w:val="0"/>
        </w:rPr>
        <w:t xml:space="preserve">Vulnerability Management</w:t>
      </w:r>
    </w:p>
    <w:tbl>
      <w:tblPr>
        <w:tblStyle w:val="Table1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900"/>
        <w:gridCol w:w="4760"/>
      </w:tblGrid>
      <w:tr>
        <w:trPr>
          <w:cantSplit w:val="0"/>
          <w:trHeight w:val="420" w:hRule="atLeast"/>
          <w:tblHeader w:val="0"/>
        </w:trPr>
        <w:tc>
          <w:tcPr>
            <w:tcW w:w="3700" w:type="dxa"/>
          </w:tcPr>
          <w:p w:rsidR="00000000" w:rsidDel="00000000" w:rsidP="00000000" w:rsidRDefault="00000000" w:rsidRPr="00000000" w14:paraId="000001EB">
            <w:pPr>
              <w:widowControl w:val="0"/>
              <w:spacing w:line="240" w:lineRule="auto"/>
              <w:rPr/>
            </w:pPr>
            <w:r w:rsidDel="00000000" w:rsidR="00000000" w:rsidRPr="00000000">
              <w:rPr>
                <w:rtl w:val="0"/>
              </w:rPr>
              <w:t xml:space="preserve">How are we planning to address product vulnerabilities, and what's the patching frequency?</w:t>
            </w:r>
          </w:p>
        </w:tc>
        <w:tc>
          <w:tcPr>
            <w:tcW w:w="5660" w:type="dxa"/>
            <w:gridSpan w:val="2"/>
          </w:tcPr>
          <w:p w:rsidR="00000000" w:rsidDel="00000000" w:rsidP="00000000" w:rsidRDefault="00000000" w:rsidRPr="00000000" w14:paraId="000001EC">
            <w:pPr>
              <w:widowControl w:val="0"/>
              <w:spacing w:line="240" w:lineRule="auto"/>
              <w:jc w:val="left"/>
              <w:rPr/>
            </w:pPr>
            <w:r>
              <w:rPr>
                <w:sz w:val="18"/>
                <w:szCs w:val="18"/>
              </w:rPr>
              <w:t xml:space="preserve">Partial. Base images, the scheduler image and Compose images are pinned by tag and digest, so no silent updates. Dependencies.toml is committed. Patching frequency is not defined yet. Product vulnerabilities in Ballerina and Choreo are inherited from the platform. Scanning is not onboarded (AMP-R24).</w:t>
            </w:r>
          </w:p>
        </w:tc>
      </w:tr>
      <w:tr>
        <w:trPr>
          <w:cantSplit w:val="0"/>
          <w:trHeight w:val="420" w:hRule="atLeast"/>
          <w:tblHeader w:val="0"/>
        </w:trPr>
        <w:tc>
          <w:tcPr>
            <w:tcW w:w="3700" w:type="dxa"/>
          </w:tcPr>
          <w:p w:rsidR="00000000" w:rsidDel="00000000" w:rsidP="00000000" w:rsidRDefault="00000000" w:rsidRPr="00000000" w14:paraId="000001EE">
            <w:pPr>
              <w:widowControl w:val="0"/>
              <w:spacing w:line="240" w:lineRule="auto"/>
              <w:rPr/>
            </w:pPr>
            <w:r w:rsidDel="00000000" w:rsidR="00000000" w:rsidRPr="00000000">
              <w:rPr>
                <w:rtl w:val="0"/>
              </w:rPr>
              <w:t xml:space="preserve">How are we planning to address deployment and dependency vulnerabilities, and what's the patching frequency?</w:t>
            </w:r>
          </w:p>
        </w:tc>
        <w:tc>
          <w:tcPr>
            <w:tcW w:w="5660" w:type="dxa"/>
            <w:gridSpan w:val="2"/>
          </w:tcPr>
          <w:p w:rsidR="00000000" w:rsidDel="00000000" w:rsidP="00000000" w:rsidRDefault="00000000" w:rsidRPr="00000000" w14:paraId="000001EF">
            <w:pPr>
              <w:widowControl w:val="0"/>
              <w:spacing w:line="240" w:lineRule="auto"/>
              <w:jc w:val="left"/>
              <w:rPr/>
            </w:pPr>
            <w:r>
              <w:rPr>
                <w:sz w:val="18"/>
                <w:szCs w:val="18"/>
              </w:rPr>
              <w:t xml:space="preserve">No. No SCA, no image scan. Propose a monthly dependency bump through the existing digest pins, and run Trivy on the images once onboarded.</w:t>
            </w:r>
          </w:p>
        </w:tc>
      </w:tr>
      <w:tr>
        <w:trPr>
          <w:cantSplit w:val="0"/>
          <w:trHeight w:val="420" w:hRule="atLeast"/>
          <w:tblHeader w:val="0"/>
        </w:trPr>
        <w:tc>
          <w:tcPr>
            <w:tcW w:w="3700" w:type="dxa"/>
          </w:tcPr>
          <w:p w:rsidR="00000000" w:rsidDel="00000000" w:rsidP="00000000" w:rsidRDefault="00000000" w:rsidRPr="00000000" w14:paraId="000001F1">
            <w:pPr>
              <w:widowControl w:val="0"/>
              <w:spacing w:line="240" w:lineRule="auto"/>
              <w:rPr/>
            </w:pPr>
            <w:r w:rsidDel="00000000" w:rsidR="00000000" w:rsidRPr="00000000">
              <w:rPr>
                <w:rtl w:val="0"/>
              </w:rPr>
              <w:t xml:space="preserve">Are there any End-of-Life or End-of-Service components in use?</w:t>
            </w:r>
          </w:p>
        </w:tc>
        <w:tc>
          <w:tcPr>
            <w:tcW w:w="5660" w:type="dxa"/>
            <w:gridSpan w:val="2"/>
          </w:tcPr>
          <w:p w:rsidR="00000000" w:rsidDel="00000000" w:rsidP="00000000" w:rsidRDefault="00000000" w:rsidRPr="00000000" w14:paraId="000001F2">
            <w:pPr>
              <w:widowControl w:val="0"/>
              <w:spacing w:line="240" w:lineRule="auto"/>
              <w:jc w:val="left"/>
              <w:rPr/>
            </w:pPr>
            <w:r>
              <w:rPr>
                <w:sz w:val="18"/>
                <w:szCs w:val="18"/>
              </w:rPr>
              <w:t xml:space="preserve">Partial. Ballerina 2201.13.x carries the known transaction race (AMP-R8). No other end-of-life component is known. akorn/scheduler 1.7.8 has a single maintainer and is pinned with a replacement path (ADR-026). people-app builds on Ballerina 2201.12.7.</w:t>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spacing w:after="120" w:lineRule="auto"/>
        <w:rPr>
          <w:sz w:val="32"/>
          <w:szCs w:val="32"/>
        </w:rPr>
      </w:pPr>
      <w:bookmarkStart w:colFirst="0" w:colLast="0" w:name="_sgtwqen6g2ju" w:id="25"/>
      <w:bookmarkEnd w:id="25"/>
      <w:r w:rsidDel="00000000" w:rsidR="00000000" w:rsidRPr="00000000">
        <w:rPr>
          <w:sz w:val="32"/>
          <w:szCs w:val="32"/>
          <w:rtl w:val="0"/>
        </w:rPr>
        <w:t xml:space="preserve">Privacy Considerations </w:t>
      </w:r>
    </w:p>
    <w:p w:rsidR="00000000" w:rsidDel="00000000" w:rsidP="00000000" w:rsidRDefault="00000000" w:rsidRPr="00000000" w14:paraId="000001F6">
      <w:pPr>
        <w:rPr/>
      </w:pPr>
      <w:r w:rsidDel="00000000" w:rsidR="00000000" w:rsidRPr="00000000">
        <w:rPr>
          <w:b w:val="1"/>
          <w:bCs w:val="1"/>
          <w:rtl w:val="0"/>
        </w:rPr>
        <w:t xml:space="preserve">This is to be filled out only if the development requires processes and personal data</w:t>
      </w:r>
      <w:r w:rsidDel="00000000" w:rsidR="00000000" w:rsidRPr="00000000">
        <w:rPr>
          <w:rtl w:val="0"/>
        </w:rPr>
        <w:t xml:space="preserve">.</w:t>
      </w:r>
    </w:p>
    <w:tbl>
      <w:tblPr>
        <w:tblStyle w:val="Table16"/>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900"/>
        <w:gridCol w:w="4760"/>
      </w:tblGrid>
      <w:tr>
        <w:trPr>
          <w:cantSplit w:val="0"/>
          <w:tblHeader w:val="0"/>
        </w:trPr>
        <w:tc>
          <w:tcPr>
            <w:tcW w:w="3700" w:type="dxa"/>
          </w:tcPr>
          <w:p w:rsidR="00000000" w:rsidDel="00000000" w:rsidP="00000000" w:rsidRDefault="00000000" w:rsidRPr="00000000" w14:paraId="000001F7">
            <w:pPr>
              <w:widowControl w:val="0"/>
              <w:spacing w:line="240" w:lineRule="auto"/>
              <w:rPr>
                <w:b w:val="1"/>
                <w:bCs w:val="1"/>
              </w:rPr>
            </w:pPr>
            <w:r w:rsidDel="00000000" w:rsidR="00000000" w:rsidRPr="00000000">
              <w:rPr>
                <w:b w:val="1"/>
                <w:bCs w:val="1"/>
                <w:rtl w:val="0"/>
              </w:rPr>
              <w:t xml:space="preserve">Privacy Consideration</w:t>
            </w:r>
          </w:p>
        </w:tc>
        <w:tc>
          <w:tcPr>
            <w:tcW w:w="900" w:type="dxa"/>
          </w:tcPr>
          <w:p w:rsidR="00000000" w:rsidDel="00000000" w:rsidP="00000000" w:rsidRDefault="00000000" w:rsidRPr="00000000" w14:paraId="000001F8">
            <w:pPr>
              <w:widowControl w:val="0"/>
              <w:spacing w:line="240" w:lineRule="auto"/>
              <w:rPr>
                <w:b w:val="1"/>
                <w:bCs w:val="1"/>
              </w:rPr>
            </w:pPr>
            <w:r w:rsidDel="00000000" w:rsidR="00000000" w:rsidRPr="00000000">
              <w:rPr>
                <w:b w:val="1"/>
                <w:bCs w:val="1"/>
                <w:rtl w:val="0"/>
              </w:rPr>
              <w:t xml:space="preserve">State</w:t>
            </w:r>
          </w:p>
        </w:tc>
        <w:tc>
          <w:tcPr>
            <w:tcW w:w="4760" w:type="dxa"/>
          </w:tcPr>
          <w:p w:rsidR="00000000" w:rsidDel="00000000" w:rsidP="00000000" w:rsidRDefault="00000000" w:rsidRPr="00000000" w14:paraId="000001F9">
            <w:pPr>
              <w:widowControl w:val="0"/>
              <w:spacing w:line="240" w:lineRule="auto"/>
              <w:rPr>
                <w:b w:val="1"/>
                <w:bCs w:val="1"/>
              </w:rPr>
            </w:pPr>
            <w:r w:rsidDel="00000000" w:rsidR="00000000" w:rsidRPr="00000000">
              <w:rPr>
                <w:b w:val="1"/>
                <w:bCs w:val="1"/>
                <w:rtl w:val="0"/>
              </w:rPr>
              <w:t xml:space="preserve">Comments</w:t>
            </w:r>
          </w:p>
        </w:tc>
      </w:tr>
      <w:tr>
        <w:trPr>
          <w:cantSplit w:val="0"/>
          <w:tblHeader w:val="0"/>
        </w:trPr>
        <w:tc>
          <w:tcPr>
            <w:tcW w:w="3700" w:type="dxa"/>
          </w:tcPr>
          <w:p w:rsidR="00000000" w:rsidDel="00000000" w:rsidP="00000000" w:rsidRDefault="00000000" w:rsidRPr="00000000" w14:paraId="000001FA">
            <w:pPr>
              <w:widowControl w:val="0"/>
              <w:spacing w:line="240" w:lineRule="auto"/>
              <w:rPr/>
            </w:pPr>
            <w:r w:rsidDel="00000000" w:rsidR="00000000" w:rsidRPr="00000000">
              <w:rPr>
                <w:rtl w:val="0"/>
              </w:rPr>
              <w:t xml:space="preserve">Is the purpose and legal basis for the processing of personal data clearly defined?</w:t>
            </w:r>
          </w:p>
        </w:tc>
        <w:tc>
          <w:tcPr>
            <w:tcW w:w="900" w:type="dxa"/>
          </w:tcPr>
          <w:p w:rsidR="00000000" w:rsidDel="00000000" w:rsidP="00000000" w:rsidRDefault="00000000" w:rsidRPr="00000000" w14:paraId="000001FB">
            <w:pPr>
              <w:widowControl w:val="0"/>
              <w:spacing w:line="240" w:lineRule="auto"/>
              <w:jc w:val="left"/>
              <w:rPr/>
            </w:pPr>
            <w:r>
              <w:rPr>
                <w:b/>
                <w:bCs/>
              </w:rPr>
              <w:t xml:space="preserve">Partial</w:t>
            </w:r>
          </w:p>
        </w:tc>
        <w:tc>
          <w:tcPr>
            <w:tcW w:w="4760" w:type="dxa"/>
          </w:tcPr>
          <w:p w:rsidR="00000000" w:rsidDel="00000000" w:rsidP="00000000" w:rsidRDefault="00000000" w:rsidRPr="00000000" w14:paraId="000001FC">
            <w:pPr>
              <w:widowControl w:val="0"/>
              <w:spacing w:line="240" w:lineRule="auto"/>
              <w:jc w:val="left"/>
              <w:rPr/>
            </w:pPr>
            <w:r>
              <w:rPr>
                <w:sz w:val="18"/>
                <w:szCs w:val="18"/>
              </w:rPr>
              <w:t xml:space="preserve">Purpose: recognition and reporting for the pilot. Legal basis is not recorded in the WSO2 Data Inventory yet (checklist item 1).</w:t>
            </w:r>
          </w:p>
        </w:tc>
      </w:tr>
      <w:tr>
        <w:trPr>
          <w:cantSplit w:val="0"/>
          <w:tblHeader w:val="0"/>
        </w:trPr>
        <w:tc>
          <w:tcPr>
            <w:tcW w:w="3700" w:type="dxa"/>
          </w:tcPr>
          <w:p w:rsidR="00000000" w:rsidDel="00000000" w:rsidP="00000000" w:rsidRDefault="00000000" w:rsidRPr="00000000" w14:paraId="000001FD">
            <w:pPr>
              <w:widowControl w:val="0"/>
              <w:spacing w:line="240" w:lineRule="auto"/>
              <w:rPr/>
            </w:pPr>
            <w:r w:rsidDel="00000000" w:rsidR="00000000" w:rsidRPr="00000000">
              <w:rPr>
                <w:rtl w:val="0"/>
              </w:rPr>
              <w:t xml:space="preserve">Is the creation/collection, storage, usage (processing), sharing, archival, and disposal of personal data in accordance with the data minimization principle?</w:t>
            </w:r>
          </w:p>
        </w:tc>
        <w:tc>
          <w:tcPr>
            <w:tcW w:w="900" w:type="dxa"/>
          </w:tcPr>
          <w:p w:rsidR="00000000" w:rsidDel="00000000" w:rsidP="00000000" w:rsidRDefault="00000000" w:rsidRPr="00000000" w14:paraId="000001FE">
            <w:pPr>
              <w:widowControl w:val="0"/>
              <w:spacing w:line="240" w:lineRule="auto"/>
              <w:jc w:val="left"/>
              <w:rPr/>
            </w:pPr>
            <w:r>
              <w:rPr>
                <w:b/>
                <w:bCs/>
              </w:rPr>
              <w:t xml:space="preserve">Yes</w:t>
            </w:r>
          </w:p>
        </w:tc>
        <w:tc>
          <w:tcPr>
            <w:tcW w:w="4760" w:type="dxa"/>
          </w:tcPr>
          <w:p w:rsidR="00000000" w:rsidDel="00000000" w:rsidP="00000000" w:rsidRDefault="00000000" w:rsidRPr="00000000" w14:paraId="000001FF">
            <w:pPr>
              <w:widowControl w:val="0"/>
              <w:spacing w:line="240" w:lineRule="auto"/>
              <w:jc w:val="left"/>
              <w:rPr/>
            </w:pPr>
            <w:r>
              <w:rPr>
                <w:sz w:val="18"/>
                <w:szCs w:val="18"/>
              </w:rPr>
              <w:t xml:space="preserve">Opt-in collection. Commentary cleared on publish. No LinkedIn profile data beyond the member URN. Directory data is held in memory only. Evidence URLs are never fetched. Bulk export and the open boards widen exposure (AMP-R12, AMP-R13).</w:t>
            </w:r>
          </w:p>
        </w:tc>
      </w:tr>
      <w:tr>
        <w:trPr>
          <w:cantSplit w:val="0"/>
          <w:tblHeader w:val="0"/>
        </w:trPr>
        <w:tc>
          <w:tcPr>
            <w:tcW w:w="3700" w:type="dxa"/>
          </w:tcPr>
          <w:p w:rsidR="00000000" w:rsidDel="00000000" w:rsidP="00000000" w:rsidRDefault="00000000" w:rsidRPr="00000000" w14:paraId="00000200">
            <w:pPr>
              <w:widowControl w:val="0"/>
              <w:spacing w:line="240" w:lineRule="auto"/>
              <w:rPr/>
            </w:pPr>
            <w:r w:rsidDel="00000000" w:rsidR="00000000" w:rsidRPr="00000000">
              <w:rPr>
                <w:rtl w:val="0"/>
              </w:rPr>
              <w:t xml:space="preserve">Is personal data being stored securely?</w:t>
            </w:r>
          </w:p>
        </w:tc>
        <w:tc>
          <w:tcPr>
            <w:tcW w:w="900" w:type="dxa"/>
          </w:tcPr>
          <w:p w:rsidR="00000000" w:rsidDel="00000000" w:rsidP="00000000" w:rsidRDefault="00000000" w:rsidRPr="00000000" w14:paraId="00000201">
            <w:pPr>
              <w:widowControl w:val="0"/>
              <w:spacing w:line="240" w:lineRule="auto"/>
              <w:jc w:val="left"/>
              <w:rPr/>
            </w:pPr>
            <w:r>
              <w:rPr>
                <w:b/>
                <w:bCs/>
              </w:rPr>
              <w:t xml:space="preserve">Yes</w:t>
            </w:r>
          </w:p>
        </w:tc>
        <w:tc>
          <w:tcPr>
            <w:tcW w:w="4760" w:type="dxa"/>
          </w:tcPr>
          <w:p w:rsidR="00000000" w:rsidDel="00000000" w:rsidP="00000000" w:rsidRDefault="00000000" w:rsidRPr="00000000" w14:paraId="00000202">
            <w:pPr>
              <w:widowControl w:val="0"/>
              <w:spacing w:line="240" w:lineRule="auto"/>
              <w:jc w:val="left"/>
              <w:rPr/>
            </w:pPr>
            <w:r>
              <w:rPr>
                <w:sz w:val="18"/>
                <w:szCs w:val="18"/>
              </w:rPr>
              <w:t xml:space="preserve">Tokens are AES-256-GCM sealed. Other personal fields (name, email, member URN) sit in the managed database with per-component roles and TLS.</w:t>
            </w:r>
          </w:p>
        </w:tc>
      </w:tr>
      <w:tr>
        <w:trPr>
          <w:cantSplit w:val="0"/>
          <w:tblHeader w:val="0"/>
        </w:trPr>
        <w:tc>
          <w:tcPr>
            <w:tcW w:w="3700" w:type="dxa"/>
          </w:tcPr>
          <w:p w:rsidR="00000000" w:rsidDel="00000000" w:rsidP="00000000" w:rsidRDefault="00000000" w:rsidRPr="00000000" w14:paraId="00000203">
            <w:pPr>
              <w:widowControl w:val="0"/>
              <w:spacing w:line="240" w:lineRule="auto"/>
              <w:rPr/>
            </w:pPr>
            <w:r w:rsidDel="00000000" w:rsidR="00000000" w:rsidRPr="00000000">
              <w:rPr>
                <w:rtl w:val="0"/>
              </w:rPr>
              <w:t xml:space="preserve">Are privacy policies updated to reflect any new personal data processing or changes to purpose and legal basis?</w:t>
            </w:r>
          </w:p>
        </w:tc>
        <w:tc>
          <w:tcPr>
            <w:tcW w:w="900" w:type="dxa"/>
          </w:tcPr>
          <w:p w:rsidR="00000000" w:rsidDel="00000000" w:rsidP="00000000" w:rsidRDefault="00000000" w:rsidRPr="00000000" w14:paraId="00000204">
            <w:pPr>
              <w:widowControl w:val="0"/>
              <w:spacing w:line="240" w:lineRule="auto"/>
              <w:jc w:val="left"/>
              <w:rPr/>
            </w:pPr>
            <w:r>
              <w:rPr>
                <w:b/>
                <w:bCs/>
              </w:rPr>
              <w:t xml:space="preserve">No</w:t>
            </w:r>
          </w:p>
        </w:tc>
        <w:tc>
          <w:tcPr>
            <w:tcW w:w="4760" w:type="dxa"/>
          </w:tcPr>
          <w:p w:rsidR="00000000" w:rsidDel="00000000" w:rsidP="00000000" w:rsidRDefault="00000000" w:rsidRPr="00000000" w14:paraId="00000205">
            <w:pPr>
              <w:widowControl w:val="0"/>
              <w:spacing w:line="240" w:lineRule="auto"/>
              <w:jc w:val="left"/>
              <w:rPr/>
            </w:pPr>
            <w:r>
              <w:rPr>
                <w:sz w:val="18"/>
                <w:szCs w:val="18"/>
              </w:rPr>
              <w:t xml:space="preserve">Consent copy and privacy notice are pending Legal and Privacy (AMP-R6).</w:t>
            </w:r>
          </w:p>
        </w:tc>
      </w:tr>
      <w:tr>
        <w:trPr>
          <w:cantSplit w:val="0"/>
          <w:tblHeader w:val="0"/>
        </w:trPr>
        <w:tc>
          <w:tcPr>
            <w:tcW w:w="3700" w:type="dxa"/>
          </w:tcPr>
          <w:p w:rsidR="00000000" w:rsidDel="00000000" w:rsidP="00000000" w:rsidRDefault="00000000" w:rsidRPr="00000000" w14:paraId="00000206">
            <w:pPr>
              <w:widowControl w:val="0"/>
              <w:spacing w:line="240" w:lineRule="auto"/>
              <w:rPr/>
            </w:pPr>
            <w:r w:rsidDel="00000000" w:rsidR="00000000" w:rsidRPr="00000000">
              <w:rPr>
                <w:rtl w:val="0"/>
              </w:rPr>
              <w:t xml:space="preserve">Is access to personal data being granted based on the need to know?</w:t>
            </w:r>
          </w:p>
        </w:tc>
        <w:tc>
          <w:tcPr>
            <w:tcW w:w="900" w:type="dxa"/>
          </w:tcPr>
          <w:p w:rsidR="00000000" w:rsidDel="00000000" w:rsidP="00000000" w:rsidRDefault="00000000" w:rsidRPr="00000000" w14:paraId="00000207">
            <w:pPr>
              <w:widowControl w:val="0"/>
              <w:spacing w:line="240" w:lineRule="auto"/>
              <w:jc w:val="left"/>
              <w:rPr/>
            </w:pPr>
            <w:r>
              <w:rPr>
                <w:b/>
                <w:bCs/>
              </w:rPr>
              <w:t xml:space="preserve">Partial</w:t>
            </w:r>
          </w:p>
        </w:tc>
        <w:tc>
          <w:tcPr>
            <w:tcW w:w="4760" w:type="dxa"/>
          </w:tcPr>
          <w:p w:rsidR="00000000" w:rsidDel="00000000" w:rsidP="00000000" w:rsidRDefault="00000000" w:rsidRPr="00000000" w14:paraId="00000208">
            <w:pPr>
              <w:widowControl w:val="0"/>
              <w:spacing w:line="240" w:lineRule="auto"/>
              <w:jc w:val="left"/>
              <w:rPr/>
            </w:pPr>
            <w:r>
              <w:rPr>
                <w:sz w:val="18"/>
                <w:szCs w:val="18"/>
              </w:rPr>
              <w:t xml:space="preserve">Dashboard roles and open boards give broad read access by owner decision. amplify_readonly has no grant in the connection schema. Export access needs sign-off (AMP-R12).</w:t>
            </w:r>
          </w:p>
        </w:tc>
      </w:tr>
      <w:tr>
        <w:trPr>
          <w:cantSplit w:val="0"/>
          <w:tblHeader w:val="0"/>
        </w:trPr>
        <w:tc>
          <w:tcPr>
            <w:tcW w:w="3700" w:type="dxa"/>
          </w:tcPr>
          <w:p w:rsidR="00000000" w:rsidDel="00000000" w:rsidP="00000000" w:rsidRDefault="00000000" w:rsidRPr="00000000" w14:paraId="00000209">
            <w:pPr>
              <w:widowControl w:val="0"/>
              <w:spacing w:line="240" w:lineRule="auto"/>
              <w:rPr/>
            </w:pPr>
            <w:r w:rsidDel="00000000" w:rsidR="00000000" w:rsidRPr="00000000">
              <w:rPr>
                <w:rtl w:val="0"/>
              </w:rPr>
              <w:t xml:space="preserve">Are data retention requirements considered?</w:t>
            </w:r>
          </w:p>
        </w:tc>
        <w:tc>
          <w:tcPr>
            <w:tcW w:w="900" w:type="dxa"/>
          </w:tcPr>
          <w:p w:rsidR="00000000" w:rsidDel="00000000" w:rsidP="00000000" w:rsidRDefault="00000000" w:rsidRPr="00000000" w14:paraId="0000020A">
            <w:pPr>
              <w:widowControl w:val="0"/>
              <w:spacing w:line="240" w:lineRule="auto"/>
              <w:jc w:val="left"/>
              <w:rPr/>
            </w:pPr>
            <w:r>
              <w:rPr>
                <w:b/>
                <w:bCs/>
              </w:rPr>
              <w:t xml:space="preserve">Yes</w:t>
            </w:r>
          </w:p>
        </w:tc>
        <w:tc>
          <w:tcPr>
            <w:tcW w:w="4760" w:type="dxa"/>
          </w:tcPr>
          <w:p w:rsidR="00000000" w:rsidDel="00000000" w:rsidP="00000000" w:rsidRDefault="00000000" w:rsidRPr="00000000" w14:paraId="0000020B">
            <w:pPr>
              <w:widowControl w:val="0"/>
              <w:spacing w:line="240" w:lineRule="auto"/>
              <w:jc w:val="left"/>
              <w:rPr/>
            </w:pPr>
            <w:r>
              <w:rPr>
                <w:sz w:val="18"/>
                <w:szCs w:val="18"/>
              </w:rPr>
              <w:t xml:space="preserve">Tokens: partition drop at expiry plus 5 days, row deleted on remove. oauth_state 10 minutes. Commentary on publish. Audit 5 years. Scheduler history 30 days. Ledger life of the programme. Evidence URL retention (plan D7) is open.</w:t>
            </w:r>
          </w:p>
        </w:tc>
      </w:tr>
      <w:tr>
        <w:trPr>
          <w:cantSplit w:val="0"/>
          <w:tblHeader w:val="0"/>
        </w:trPr>
        <w:tc>
          <w:tcPr>
            <w:tcW w:w="3700" w:type="dxa"/>
          </w:tcPr>
          <w:p w:rsidR="00000000" w:rsidDel="00000000" w:rsidP="00000000" w:rsidRDefault="00000000" w:rsidRPr="00000000" w14:paraId="0000020C">
            <w:pPr>
              <w:widowControl w:val="0"/>
              <w:spacing w:line="240" w:lineRule="auto"/>
              <w:rPr/>
            </w:pPr>
            <w:r w:rsidDel="00000000" w:rsidR="00000000" w:rsidRPr="00000000">
              <w:rPr>
                <w:rtl w:val="0"/>
              </w:rPr>
              <w:t xml:space="preserve">Is there a process for disposing of personal data collected upon request in a timely manner while meeting retention requirements?</w:t>
            </w:r>
          </w:p>
        </w:tc>
        <w:tc>
          <w:tcPr>
            <w:tcW w:w="900" w:type="dxa"/>
          </w:tcPr>
          <w:p w:rsidR="00000000" w:rsidDel="00000000" w:rsidP="00000000" w:rsidRDefault="00000000" w:rsidRPr="00000000" w14:paraId="0000020D">
            <w:pPr>
              <w:widowControl w:val="0"/>
              <w:spacing w:line="240" w:lineRule="auto"/>
              <w:jc w:val="left"/>
              <w:rPr/>
            </w:pPr>
            <w:r>
              <w:rPr>
                <w:b/>
                <w:bCs/>
              </w:rPr>
              <w:t xml:space="preserve">No</w:t>
            </w:r>
          </w:p>
        </w:tc>
        <w:tc>
          <w:tcPr>
            <w:tcW w:w="4760" w:type="dxa"/>
          </w:tcPr>
          <w:p w:rsidR="00000000" w:rsidDel="00000000" w:rsidP="00000000" w:rsidRDefault="00000000" w:rsidRPr="00000000" w14:paraId="0000020E">
            <w:pPr>
              <w:widowControl w:val="0"/>
              <w:spacing w:line="240" w:lineRule="auto"/>
              <w:jc w:val="left"/>
              <w:rPr/>
            </w:pPr>
            <w:r>
              <w:rPr>
                <w:sz w:val="18"/>
                <w:szCs w:val="18"/>
              </w:rPr>
              <w:t xml:space="preserve">Manual interim process only (docs/runbooks/data-deletion-interim.md) under a draft exception awaiting approval (AMP-R7).</w:t>
            </w:r>
          </w:p>
        </w:tc>
      </w:tr>
      <w:tr>
        <w:trPr>
          <w:cantSplit w:val="0"/>
          <w:tblHeader w:val="0"/>
        </w:trPr>
        <w:tc>
          <w:tcPr>
            <w:tcW w:w="3700" w:type="dxa"/>
          </w:tcPr>
          <w:p w:rsidR="00000000" w:rsidDel="00000000" w:rsidP="00000000" w:rsidRDefault="00000000" w:rsidRPr="00000000" w14:paraId="0000020F">
            <w:pPr>
              <w:widowControl w:val="0"/>
              <w:spacing w:line="240" w:lineRule="auto"/>
              <w:rPr>
                <w:b w:val="1"/>
                <w:bCs w:val="1"/>
              </w:rPr>
            </w:pPr>
            <w:r w:rsidDel="00000000" w:rsidR="00000000" w:rsidRPr="00000000">
              <w:rPr>
                <w:rtl w:val="0"/>
              </w:rPr>
              <w:t xml:space="preserve">Have you added relevant records in “</w:t>
            </w:r>
            <w:hyperlink r:id="rId30">
              <w:r w:rsidDel="00000000" w:rsidR="00000000" w:rsidRPr="00000000">
                <w:rPr>
                  <w:color w:val="0000ee"/>
                  <w:u w:val="single"/>
                  <w:rtl w:val="0"/>
                </w:rPr>
                <w:t xml:space="preserve">WSO2 Data Inventory</w:t>
              </w:r>
            </w:hyperlink>
            <w:r w:rsidDel="00000000" w:rsidR="00000000" w:rsidRPr="00000000">
              <w:rPr>
                <w:rtl w:val="0"/>
              </w:rPr>
              <w:t xml:space="preserve">.” or </w:t>
            </w:r>
            <w:hyperlink r:id="rId31">
              <w:r w:rsidDel="00000000" w:rsidR="00000000" w:rsidRPr="00000000">
                <w:rPr>
                  <w:color w:val="0000ee"/>
                  <w:u w:val="single"/>
                  <w:rtl w:val="0"/>
                </w:rPr>
                <w:t xml:space="preserve">[Cloud] Data Storages</w:t>
              </w:r>
            </w:hyperlink>
            <w:r w:rsidDel="00000000" w:rsidR="00000000" w:rsidRPr="00000000">
              <w:rPr>
                <w:rtl w:val="0"/>
              </w:rPr>
              <w:t xml:space="preserve"> (for clouds) related to the processing of personal data?</w:t>
            </w:r>
            <w:r w:rsidDel="00000000" w:rsidR="00000000" w:rsidRPr="00000000">
              <w:rPr>
                <w:rtl w:val="0"/>
              </w:rPr>
            </w:r>
          </w:p>
        </w:tc>
        <w:tc>
          <w:tcPr>
            <w:tcW w:w="900" w:type="dxa"/>
          </w:tcPr>
          <w:p w:rsidR="00000000" w:rsidDel="00000000" w:rsidP="00000000" w:rsidRDefault="00000000" w:rsidRPr="00000000" w14:paraId="00000210">
            <w:pPr>
              <w:widowControl w:val="0"/>
              <w:spacing w:line="240" w:lineRule="auto"/>
              <w:jc w:val="left"/>
              <w:rPr/>
            </w:pPr>
            <w:r>
              <w:rPr>
                <w:b/>
                <w:bCs/>
              </w:rPr>
              <w:t xml:space="preserve">No</w:t>
            </w:r>
          </w:p>
        </w:tc>
        <w:tc>
          <w:tcPr>
            <w:tcW w:w="4760" w:type="dxa"/>
          </w:tcPr>
          <w:p w:rsidR="00000000" w:rsidDel="00000000" w:rsidP="00000000" w:rsidRDefault="00000000" w:rsidRPr="00000000" w14:paraId="00000211">
            <w:pPr>
              <w:widowControl w:val="0"/>
              <w:spacing w:line="240" w:lineRule="auto"/>
              <w:jc w:val="left"/>
              <w:rPr/>
            </w:pPr>
            <w:r>
              <w:rPr>
                <w:sz w:val="18"/>
                <w:szCs w:val="18"/>
              </w:rPr>
              <w:t xml:space="preserve">Not started. WSO2 Data Inventory classification needs an owner (checklist item 1).</w:t>
            </w:r>
          </w:p>
        </w:tc>
      </w:tr>
    </w:tbl>
    <w:p w:rsidR="00000000" w:rsidDel="00000000" w:rsidP="00000000" w:rsidRDefault="00000000" w:rsidRPr="00000000" w14:paraId="00000212">
      <w:pPr>
        <w:pStyle w:val="Heading2"/>
        <w:spacing w:after="120" w:lineRule="auto"/>
        <w:rPr>
          <w:sz w:val="32"/>
          <w:szCs w:val="32"/>
        </w:rPr>
      </w:pPr>
      <w:bookmarkStart w:colFirst="0" w:colLast="0" w:name="_ovqoaxpld1z4" w:id="26"/>
      <w:bookmarkEnd w:id="26"/>
      <w:r w:rsidDel="00000000" w:rsidR="00000000" w:rsidRPr="00000000">
        <w:rPr>
          <w:sz w:val="32"/>
          <w:szCs w:val="32"/>
          <w:rtl w:val="0"/>
        </w:rPr>
        <w:t xml:space="preserve">Kubernetes-based considerations (if applicable)</w:t>
      </w:r>
    </w:p>
    <w:p w:rsidR="00000000" w:rsidDel="00000000" w:rsidP="00000000" w:rsidRDefault="00000000" w:rsidRPr="00000000" w14:paraId="00000213">
      <w:pPr>
        <w:numPr>
          <w:ilvl w:val="0"/>
          <w:numId w:val="12"/>
        </w:numPr>
        <w:ind w:left="720" w:hanging="360"/>
      </w:pPr>
      <w:r>
        <w:rPr>
          <w:rtl w:val="0"/>
        </w:rPr>
        <w:t xml:space="preserve">How is the namespace management done? Not applicable. Amplify runs on Choreo, and the OpenChoreo workload descriptors (workload.yaml) are used for the OpenChoreo path. Namespace, quota, network policy and RBAC are provided by the platform.</w:t>
      </w:r>
    </w:p>
    <w:p w:rsidR="00000000" w:rsidDel="00000000" w:rsidP="00000000" w:rsidRDefault="00000000" w:rsidRPr="00000000" w14:paraId="00000214">
      <w:pPr>
        <w:numPr>
          <w:ilvl w:val="0"/>
          <w:numId w:val="12"/>
        </w:numPr>
        <w:ind w:left="720" w:hanging="360"/>
      </w:pPr>
      <w:r>
        <w:rPr>
          <w:rtl w:val="0"/>
        </w:rPr>
        <w:t xml:space="preserve">Have you used the default namespace, and have you created resources in it? Not applicable on Choreo.</w:t>
      </w:r>
    </w:p>
    <w:p w:rsidR="00000000" w:rsidDel="00000000" w:rsidP="00000000" w:rsidRDefault="00000000" w:rsidRPr="00000000" w14:paraId="00000215">
      <w:pPr>
        <w:numPr>
          <w:ilvl w:val="0"/>
          <w:numId w:val="12"/>
        </w:numPr>
        <w:ind w:left="720" w:hanging="360"/>
      </w:pPr>
      <w:r>
        <w:rPr>
          <w:rtl w:val="0"/>
        </w:rPr>
        <w:t xml:space="preserve">Have you defined resource quotas and limits? Not applicable on Choreo. Container CPU and memory limits are set in the platform.</w:t>
      </w:r>
    </w:p>
    <w:p w:rsidR="00000000" w:rsidDel="00000000" w:rsidP="00000000" w:rsidRDefault="00000000" w:rsidRPr="00000000" w14:paraId="00000216">
      <w:pPr>
        <w:numPr>
          <w:ilvl w:val="0"/>
          <w:numId w:val="12"/>
        </w:numPr>
        <w:ind w:left="720" w:hanging="360"/>
      </w:pPr>
      <w:r>
        <w:rPr>
          <w:rtl w:val="0"/>
        </w:rPr>
        <w:t xml:space="preserve">Have you configured Network Policies to control traffic? Not applicable on Choreo. Visibility is declared as Project in the descriptors.</w:t>
      </w:r>
    </w:p>
    <w:p w:rsidR="00000000" w:rsidDel="00000000" w:rsidP="00000000" w:rsidRDefault="00000000" w:rsidRPr="00000000" w14:paraId="00000217">
      <w:pPr>
        <w:numPr>
          <w:ilvl w:val="0"/>
          <w:numId w:val="12"/>
        </w:numPr>
        <w:ind w:left="720" w:hanging="360"/>
      </w:pPr>
      <w:r>
        <w:rPr>
          <w:rtl w:val="0"/>
        </w:rPr>
        <w:t xml:space="preserve">Have you implemented RBAC policies to grant users least-privilege access? Not applicable on Choreo. Platform roles govern console access.</w:t>
      </w:r>
    </w:p>
    <w:p w:rsidR="00000000" w:rsidDel="00000000" w:rsidP="00000000" w:rsidRDefault="00000000" w:rsidRPr="00000000" w14:paraId="00000218">
      <w:pPr>
        <w:numPr>
          <w:ilvl w:val="0"/>
          <w:numId w:val="12"/>
        </w:numPr>
        <w:ind w:left="720" w:hanging="360"/>
      </w:pPr>
      <w:r>
        <w:rPr>
          <w:rtl w:val="0"/>
        </w:rPr>
        <w:t xml:space="preserve">Are non-root users being used? Yes. Dockerfiles for api, jobs and scheduler set USER 10014.</w:t>
      </w:r>
    </w:p>
    <w:p w:rsidR="00000000" w:rsidDel="00000000" w:rsidP="00000000" w:rsidRDefault="00000000" w:rsidRPr="00000000" w14:paraId="00000219">
      <w:pPr>
        <w:numPr>
          <w:ilvl w:val="0"/>
          <w:numId w:val="12"/>
        </w:numPr>
        <w:ind w:left="720" w:hanging="360"/>
      </w:pPr>
      <w:r>
        <w:rPr>
          <w:rtl w:val="0"/>
        </w:rPr>
        <w:t xml:space="preserve">How are the secrets being accessed by pods? Secrets are configured as Choreo Secrets or OpenChoreo secretRef values and reach the process as BAL_CONFIG_VAR_* environment values.</w:t>
      </w:r>
    </w:p>
    <w:p w:rsidR="00000000" w:rsidDel="00000000" w:rsidP="00000000" w:rsidRDefault="00000000" w:rsidRPr="00000000" w14:paraId="0000021A">
      <w:pPr>
        <w:pStyle w:val="Heading1"/>
        <w:spacing w:before="400" w:lineRule="auto"/>
        <w:rPr>
          <w:sz w:val="40"/>
          <w:szCs w:val="40"/>
        </w:rPr>
      </w:pPr>
      <w:bookmarkStart w:colFirst="0" w:colLast="0" w:name="_f1mcz2a9n6m" w:id="27"/>
      <w:bookmarkEnd w:id="27"/>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1"/>
        <w:spacing w:before="400" w:lineRule="auto"/>
        <w:rPr>
          <w:sz w:val="40"/>
          <w:szCs w:val="40"/>
        </w:rPr>
      </w:pPr>
      <w:bookmarkStart w:colFirst="0" w:colLast="0" w:name="_c206ovpqypg1" w:id="28"/>
      <w:bookmarkEnd w:id="28"/>
      <w:r w:rsidDel="00000000" w:rsidR="00000000" w:rsidRPr="00000000">
        <w:rPr>
          <w:sz w:val="40"/>
          <w:szCs w:val="40"/>
          <w:rtl w:val="0"/>
        </w:rPr>
        <w:t xml:space="preserve">Threat Model Review Sessions</w:t>
      </w:r>
    </w:p>
    <w:p w:rsidR="00000000" w:rsidDel="00000000" w:rsidP="00000000" w:rsidRDefault="00000000" w:rsidRPr="00000000" w14:paraId="0000021C">
      <w:pPr>
        <w:rPr/>
      </w:pPr>
      <w:r w:rsidDel="00000000" w:rsidR="00000000" w:rsidRPr="00000000">
        <w:rPr>
          <w:rtl w:val="0"/>
        </w:rPr>
        <w:t xml:space="preserve">All threat model-related sessions need to be recorded and attached here.</w:t>
      </w:r>
    </w:p>
    <w:p w:rsidR="00000000" w:rsidDel="00000000" w:rsidP="00000000" w:rsidRDefault="00000000" w:rsidRPr="00000000" w14:paraId="0000021D">
      <w:pPr>
        <w:rPr/>
      </w:pPr>
      <w:r w:rsidDel="00000000" w:rsidR="00000000" w:rsidRPr="00000000">
        <w:rPr>
          <w:rtl w:val="0"/>
        </w:rPr>
        <w:t xml:space="preserve">Session 1:</w:t>
      </w:r>
    </w:p>
    <w:p w:rsidR="00000000" w:rsidDel="00000000" w:rsidP="00000000" w:rsidRDefault="00000000" w:rsidRPr="00000000" w14:paraId="0000021E">
      <w:pPr>
        <w:numPr>
          <w:ilvl w:val="0"/>
          <w:numId w:val="6"/>
        </w:numPr>
        <w:ind w:left="720" w:hanging="360"/>
      </w:pPr>
      <w:r>
        <w:rPr>
          <w:rtl w:val="0"/>
        </w:rPr>
        <w:t xml:space="preserve">Date: not yet held</w:t>
      </w:r>
    </w:p>
    <w:p w:rsidR="00000000" w:rsidDel="00000000" w:rsidP="00000000" w:rsidRDefault="00000000" w:rsidRPr="00000000" w14:paraId="0000021F">
      <w:pPr>
        <w:numPr>
          <w:ilvl w:val="0"/>
          <w:numId w:val="6"/>
        </w:numPr>
        <w:ind w:left="720" w:hanging="360"/>
      </w:pPr>
      <w:r>
        <w:rPr>
          <w:rtl w:val="0"/>
        </w:rPr>
        <w:t xml:space="preserve">Participants: security team and Scott Bechtel (to be scheduled)</w:t>
      </w:r>
    </w:p>
    <w:p w:rsidR="00000000" w:rsidDel="00000000" w:rsidP="00000000" w:rsidRDefault="00000000" w:rsidRPr="00000000" w14:paraId="00000220">
      <w:pPr>
        <w:numPr>
          <w:ilvl w:val="0"/>
          <w:numId w:val="6"/>
        </w:numPr>
        <w:ind w:left="720" w:hanging="360"/>
      </w:pPr>
      <w:r>
        <w:rPr>
          <w:rtl w:val="0"/>
        </w:rPr>
        <w:t xml:space="preserve">Session recording: none yet</w:t>
      </w:r>
    </w:p>
    <w:p w:rsidR="00000000" w:rsidDel="00000000" w:rsidP="00000000" w:rsidRDefault="00000000" w:rsidRPr="00000000" w14:paraId="00000221">
      <w:pPr>
        <w:numPr>
          <w:ilvl w:val="0"/>
          <w:numId w:val="6"/>
        </w:numPr>
        <w:ind w:left="720" w:hanging="360"/>
      </w:pPr>
      <w:r>
        <w:rPr>
          <w:rtl w:val="0"/>
        </w:rPr>
        <w:t xml:space="preserve">Notes: none yet. This draft has not been reviewed by the security team or the leads.</w:t>
      </w:r>
    </w:p>
    <w:p w:rsidR="00000000" w:rsidDel="00000000" w:rsidP="00000000" w:rsidRDefault="00000000" w:rsidRPr="00000000" w14:paraId="00000222">
      <w:pPr>
        <w:numPr>
          <w:ilvl w:val="1"/>
          <w:numId w:val="6"/>
        </w:numPr>
        <w:ind w:left="1440" w:hanging="360"/>
      </w:pPr>
      <w:r w:rsidDel="00000000" w:rsidR="00000000" w:rsidRPr="00000000">
        <w:rPr>
          <w:rtl w:val="0"/>
        </w:rPr>
      </w:r>
    </w:p>
    <w:p w:rsidR="00000000" w:rsidDel="00000000" w:rsidP="00000000" w:rsidRDefault="00000000" w:rsidRPr="00000000" w14:paraId="00000223">
      <w:pPr>
        <w:numPr>
          <w:ilvl w:val="0"/>
          <w:numId w:val="6"/>
        </w:numPr>
        <w:ind w:left="720" w:hanging="360"/>
      </w:pPr>
      <w:r>
        <w:rPr>
          <w:rtl w:val="0"/>
        </w:rPr>
        <w:t xml:space="preserve">Action Items: open the GitHub issues for the Open risks in the registry below, and confirm the items in Appendix: Open questions and assumptions.</w:t>
      </w:r>
    </w:p>
    <w:p w:rsidR="00000000" w:rsidDel="00000000" w:rsidP="00000000" w:rsidRDefault="00000000" w:rsidRPr="00000000" w14:paraId="00000224">
      <w:pPr>
        <w:numPr>
          <w:ilvl w:val="0"/>
          <w:numId w:val="9"/>
        </w:numPr>
        <w:ind w:left="1440" w:hanging="360"/>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F">
      <w:pPr>
        <w:pStyle w:val="Heading1"/>
        <w:spacing w:before="400" w:lineRule="auto"/>
        <w:rPr>
          <w:sz w:val="40"/>
          <w:szCs w:val="40"/>
        </w:rPr>
      </w:pPr>
      <w:bookmarkStart w:colFirst="0" w:colLast="0" w:name="_vvacdvwc148b" w:id="29"/>
      <w:bookmarkEnd w:id="29"/>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spacing w:before="400" w:lineRule="auto"/>
        <w:rPr>
          <w:sz w:val="40"/>
          <w:szCs w:val="40"/>
        </w:rPr>
      </w:pPr>
      <w:bookmarkStart w:colFirst="0" w:colLast="0" w:name="_453fn8jx9x59" w:id="30"/>
      <w:bookmarkEnd w:id="30"/>
      <w:r w:rsidDel="00000000" w:rsidR="00000000" w:rsidRPr="00000000">
        <w:rPr>
          <w:sz w:val="40"/>
          <w:szCs w:val="40"/>
          <w:rtl w:val="0"/>
        </w:rPr>
        <w:t xml:space="preserve">Risk registry updates</w:t>
      </w:r>
    </w:p>
    <w:p w:rsidR="00000000" w:rsidDel="00000000" w:rsidP="00000000" w:rsidRDefault="00000000" w:rsidRPr="00000000" w14:paraId="00000231">
      <w:pPr>
        <w:rPr/>
      </w:pPr>
      <w:r w:rsidDel="00000000" w:rsidR="00000000" w:rsidRPr="00000000">
        <w:rPr>
          <w:rtl w:val="0"/>
        </w:rPr>
        <w:t xml:space="preserve">Any threats that cannot be mitigated prior to go-live should be documented in applicable risk registries. For this, you will need to coordinate with the compliance team (</w:t>
      </w:r>
      <w:hyperlink r:id="rId32">
        <w:r w:rsidDel="00000000" w:rsidR="00000000" w:rsidRPr="00000000">
          <w:rPr>
            <w:color w:val="0000ee"/>
            <w:u w:val="single"/>
            <w:rtl w:val="0"/>
          </w:rPr>
          <w:t xml:space="preserve">Tharushi Pushpakumara</w:t>
        </w:r>
      </w:hyperlink>
      <w:r w:rsidDel="00000000" w:rsidR="00000000" w:rsidRPr="00000000">
        <w:rPr>
          <w:rtl w:val="0"/>
        </w:rPr>
        <w:t xml:space="preserve">) to get any applicable risks added to applicable risk registers.</w:t>
      </w:r>
    </w:p>
    <w:p w:rsidR="00000000" w:rsidDel="00000000" w:rsidP="00000000" w:rsidRDefault="00000000" w:rsidRPr="00000000">
      <w:pPr>
        <w:rPr/>
      </w:pPr>
      <w:r>
        <w:rPr>
          <w:rtl w:val="0"/>
        </w:rPr>
        <w:t xml:space="preserve">Materializable threats are listed below with their current status. AMP-R1 to AMP-R9 are carried forward from v0.3 of 2026-10-19. AMP-R10 to AMP-R24 are new in v0.4. No GitHub issue has been raised from this document yet.</w:t>
      </w:r>
    </w:p>
    <w:tbl>
      <w:tblPr>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800"/>
        <w:gridCol w:w="3350"/>
        <w:gridCol w:w="950"/>
        <w:gridCol w:w="1460"/>
        <w:gridCol w:w="2000"/>
      </w:tblGrid>
      <w:tr>
        <w:trPr>
          <w:cantSplit w:val="0"/>
          <w:tblHeader/>
        </w:trPr>
        <w:tc>
          <w:tcPr>
            <w:tcW w:w="800" w:type="dxa"/>
            <w:shd w:fill="CCCCCC" w:val="clear"/>
          </w:tcPr>
          <w:p>
            <w:pPr>
              <w:widowControl w:val="0"/>
              <w:spacing w:line="240" w:lineRule="auto"/>
            </w:pPr>
            <w:r>
              <w:rPr>
                <w:b/>
                <w:bCs/>
                <w:sz w:val="16"/>
                <w:szCs w:val="16"/>
              </w:rPr>
              <w:t xml:space="preserve">Risk ID</w:t>
            </w:r>
          </w:p>
        </w:tc>
        <w:tc>
          <w:tcPr>
            <w:tcW w:w="800" w:type="dxa"/>
            <w:shd w:fill="CCCCCC" w:val="clear"/>
          </w:tcPr>
          <w:p>
            <w:pPr>
              <w:widowControl w:val="0"/>
              <w:spacing w:line="240" w:lineRule="auto"/>
            </w:pPr>
            <w:r>
              <w:rPr>
                <w:b/>
                <w:bCs/>
                <w:sz w:val="16"/>
                <w:szCs w:val="16"/>
              </w:rPr>
              <w:t xml:space="preserve">Threat IDs</w:t>
            </w:r>
          </w:p>
        </w:tc>
        <w:tc>
          <w:tcPr>
            <w:tcW w:w="3350" w:type="dxa"/>
            <w:shd w:fill="CCCCCC" w:val="clear"/>
          </w:tcPr>
          <w:p>
            <w:pPr>
              <w:widowControl w:val="0"/>
              <w:spacing w:line="240" w:lineRule="auto"/>
            </w:pPr>
            <w:r>
              <w:rPr>
                <w:b/>
                <w:bCs/>
                <w:sz w:val="16"/>
                <w:szCs w:val="16"/>
              </w:rPr>
              <w:t xml:space="preserve">Description</w:t>
            </w:r>
          </w:p>
        </w:tc>
        <w:tc>
          <w:tcPr>
            <w:tcW w:w="950" w:type="dxa"/>
            <w:shd w:fill="CCCCCC" w:val="clear"/>
          </w:tcPr>
          <w:p>
            <w:pPr>
              <w:widowControl w:val="0"/>
              <w:spacing w:line="240" w:lineRule="auto"/>
            </w:pPr>
            <w:r>
              <w:rPr>
                <w:b/>
                <w:bCs/>
                <w:sz w:val="16"/>
                <w:szCs w:val="16"/>
              </w:rPr>
              <w:t xml:space="preserve">Severity</w:t>
            </w:r>
          </w:p>
        </w:tc>
        <w:tc>
          <w:tcPr>
            <w:tcW w:w="1460" w:type="dxa"/>
            <w:shd w:fill="CCCCCC" w:val="clear"/>
          </w:tcPr>
          <w:p>
            <w:pPr>
              <w:widowControl w:val="0"/>
              <w:spacing w:line="240" w:lineRule="auto"/>
            </w:pPr>
            <w:r>
              <w:rPr>
                <w:b/>
                <w:bCs/>
                <w:sz w:val="16"/>
                <w:szCs w:val="16"/>
              </w:rPr>
              <w:t xml:space="preserve">Status (origin)</w:t>
            </w:r>
          </w:p>
        </w:tc>
        <w:tc>
          <w:tcPr>
            <w:tcW w:w="2000" w:type="dxa"/>
            <w:shd w:fill="CCCCCC" w:val="clear"/>
          </w:tcPr>
          <w:p>
            <w:pPr>
              <w:widowControl w:val="0"/>
              <w:spacing w:line="240" w:lineRule="auto"/>
            </w:pPr>
            <w:r>
              <w:rPr>
                <w:b/>
                <w:bCs/>
                <w:sz w:val="16"/>
                <w:szCs w:val="16"/>
              </w:rPr>
              <w:t xml:space="preserve">Owner or next step</w:t>
            </w:r>
          </w:p>
        </w:tc>
      </w:tr>
      <w:tr>
        <w:trPr>
          <w:cantSplit w:val="0"/>
        </w:trPr>
        <w:tc>
          <w:tcPr>
            <w:tcW w:w="800" w:type="dxa"/>
          </w:tcPr>
          <w:p>
            <w:pPr>
              <w:widowControl w:val="0"/>
              <w:spacing w:line="240" w:lineRule="auto"/>
            </w:pPr>
            <w:r>
              <w:rPr>
                <w:sz w:val="16"/>
                <w:szCs w:val="16"/>
              </w:rPr>
              <w:t xml:space="preserve">AMP-R1</w:t>
            </w:r>
          </w:p>
        </w:tc>
        <w:tc>
          <w:tcPr>
            <w:tcW w:w="800" w:type="dxa"/>
          </w:tcPr>
          <w:p>
            <w:pPr>
              <w:widowControl w:val="0"/>
              <w:spacing w:line="240" w:lineRule="auto"/>
            </w:pPr>
            <w:r>
              <w:rPr>
                <w:sz w:val="16"/>
                <w:szCs w:val="16"/>
              </w:rPr>
              <w:t xml:space="preserve">7.2, 7.7, 8.1, 8.5, 8.9</w:t>
            </w:r>
          </w:p>
        </w:tc>
        <w:tc>
          <w:tcPr>
            <w:tcW w:w="3350" w:type="dxa"/>
          </w:tcPr>
          <w:p>
            <w:pPr>
              <w:widowControl w:val="0"/>
              <w:spacing w:line="240" w:lineRule="auto"/>
            </w:pPr>
            <w:r>
              <w:rPr>
                <w:sz w:val="16"/>
                <w:szCs w:val="16"/>
              </w:rPr>
              <w:t xml:space="preserve">No authentication on the scheduler API and UI, POST /runs, POST /maintenance/partitions and POST /maintenance/rebuild-recognition. Anyone on the Project network can create a job that calls any URL, loop runs, or force a recognition rebuild. A cron below the 60 s minimum passes validation.</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Accepted (ADR-026). Third endpoint added in v0.4. (v0.3)</w:t>
            </w:r>
          </w:p>
        </w:tc>
        <w:tc>
          <w:tcPr>
            <w:tcW w:w="2000" w:type="dxa"/>
          </w:tcPr>
          <w:p>
            <w:pPr>
              <w:widowControl w:val="0"/>
              <w:spacing w:line="240" w:lineRule="auto"/>
            </w:pPr>
            <w:r>
              <w:rPr>
                <w:sz w:val="16"/>
                <w:szCs w:val="16"/>
              </w:rPr>
              <w:t xml:space="preserve">Record the owner sign-off with name and date. Optional shared-secret header between api and jobs closes the class.</w:t>
            </w:r>
          </w:p>
        </w:tc>
      </w:tr>
      <w:tr>
        <w:trPr>
          <w:cantSplit w:val="0"/>
        </w:trPr>
        <w:tc>
          <w:tcPr>
            <w:tcW w:w="800" w:type="dxa"/>
          </w:tcPr>
          <w:p>
            <w:pPr>
              <w:widowControl w:val="0"/>
              <w:spacing w:line="240" w:lineRule="auto"/>
            </w:pPr>
            <w:r>
              <w:rPr>
                <w:sz w:val="16"/>
                <w:szCs w:val="16"/>
              </w:rPr>
              <w:t xml:space="preserve">AMP-R2</w:t>
            </w:r>
          </w:p>
        </w:tc>
        <w:tc>
          <w:tcPr>
            <w:tcW w:w="800" w:type="dxa"/>
          </w:tcPr>
          <w:p>
            <w:pPr>
              <w:widowControl w:val="0"/>
              <w:spacing w:line="240" w:lineRule="auto"/>
            </w:pPr>
            <w:r>
              <w:rPr>
                <w:sz w:val="16"/>
                <w:szCs w:val="16"/>
              </w:rPr>
              <w:t xml:space="preserve">3.5</w:t>
            </w:r>
          </w:p>
        </w:tc>
        <w:tc>
          <w:tcPr>
            <w:tcW w:w="3350" w:type="dxa"/>
          </w:tcPr>
          <w:p>
            <w:pPr>
              <w:widowControl w:val="0"/>
              <w:spacing w:line="240" w:lineRule="auto"/>
            </w:pPr>
            <w:r>
              <w:rPr>
                <w:sz w:val="16"/>
                <w:szCs w:val="16"/>
              </w:rPr>
              <w:t xml:space="preserve">Token theft through the backup window or master-key custody. A backup keeps a dropped partition and pre-rotation ciphertext until backup retention ends. A leaked master key opens what it sealed. Rotation now re-seals live rows.</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(v0.3)</w:t>
            </w:r>
          </w:p>
        </w:tc>
        <w:tc>
          <w:tcPr>
            <w:tcW w:w="2000" w:type="dxa"/>
          </w:tcPr>
          <w:p>
            <w:pPr>
              <w:widowControl w:val="0"/>
              <w:spacing w:line="240" w:lineRule="auto"/>
            </w:pPr>
            <w:r>
              <w:rPr>
                <w:sz w:val="16"/>
                <w:szCs w:val="16"/>
              </w:rPr>
              <w:t xml:space="preserve">Key custody and backup hygiene. Restore test still pending.</w:t>
            </w:r>
          </w:p>
        </w:tc>
      </w:tr>
      <w:tr>
        <w:trPr>
          <w:cantSplit w:val="0"/>
        </w:trPr>
        <w:tc>
          <w:tcPr>
            <w:tcW w:w="800" w:type="dxa"/>
          </w:tcPr>
          <w:p>
            <w:pPr>
              <w:widowControl w:val="0"/>
              <w:spacing w:line="240" w:lineRule="auto"/>
            </w:pPr>
            <w:r>
              <w:rPr>
                <w:sz w:val="16"/>
                <w:szCs w:val="16"/>
              </w:rPr>
              <w:t xml:space="preserve">AMP-R3</w:t>
            </w:r>
          </w:p>
        </w:tc>
        <w:tc>
          <w:tcPr>
            <w:tcW w:w="800" w:type="dxa"/>
          </w:tcPr>
          <w:p>
            <w:pPr>
              <w:widowControl w:val="0"/>
              <w:spacing w:line="240" w:lineRule="auto"/>
            </w:pPr>
            <w:r>
              <w:rPr>
                <w:sz w:val="16"/>
                <w:szCs w:val="16"/>
              </w:rPr>
              <w:t xml:space="preserve">4.2</w:t>
            </w:r>
          </w:p>
        </w:tc>
        <w:tc>
          <w:tcPr>
            <w:tcW w:w="3350" w:type="dxa"/>
          </w:tcPr>
          <w:p>
            <w:pPr>
              <w:widowControl w:val="0"/>
              <w:spacing w:line="240" w:lineRule="auto"/>
            </w:pPr>
            <w:r>
              <w:rPr>
                <w:sz w:val="16"/>
                <w:szCs w:val="16"/>
              </w:rPr>
              <w:t xml:space="preserve">Double post to LinkedIn when LinkedIn accepted the post and the result was lost (ADR-025 item 5). LinkedIn's duplicate check usually refuses it.</w:t>
            </w:r>
          </w:p>
        </w:tc>
        <w:tc>
          <w:tcPr>
            <w:tcW w:w="950" w:type="dxa"/>
          </w:tcPr>
          <w:p>
            <w:pPr>
              <w:widowControl w:val="0"/>
              <w:spacing w:line="240" w:lineRule="auto"/>
            </w:pPr>
            <w:r>
              <w:rPr>
                <w:sz w:val="16"/>
                <w:szCs w:val="16"/>
              </w:rPr>
              <w:t xml:space="preserve">Low</w:t>
            </w:r>
          </w:p>
        </w:tc>
        <w:tc>
          <w:tcPr>
            <w:tcW w:w="1460" w:type="dxa"/>
          </w:tcPr>
          <w:p>
            <w:pPr>
              <w:widowControl w:val="0"/>
              <w:spacing w:line="240" w:lineRule="auto"/>
            </w:pPr>
            <w:r>
              <w:rPr>
                <w:sz w:val="16"/>
                <w:szCs w:val="16"/>
              </w:rPr>
              <w:t xml:space="preserve">Accepted (v0.3)</w:t>
            </w:r>
          </w:p>
        </w:tc>
        <w:tc>
          <w:tcPr>
            <w:tcW w:w="2000" w:type="dxa"/>
          </w:tcPr>
          <w:p>
            <w:pPr>
              <w:widowControl w:val="0"/>
              <w:spacing w:line="240" w:lineRule="auto"/>
            </w:pPr>
            <w:r>
              <w:rPr>
                <w:sz w:val="16"/>
                <w:szCs w:val="16"/>
              </w:rPr>
              <w:t xml:space="preserve">None. Watch failure codes in the pilot.</w:t>
            </w:r>
          </w:p>
        </w:tc>
      </w:tr>
      <w:tr>
        <w:trPr>
          <w:cantSplit w:val="0"/>
        </w:trPr>
        <w:tc>
          <w:tcPr>
            <w:tcW w:w="800" w:type="dxa"/>
          </w:tcPr>
          <w:p>
            <w:pPr>
              <w:widowControl w:val="0"/>
              <w:spacing w:line="240" w:lineRule="auto"/>
            </w:pPr>
            <w:r>
              <w:rPr>
                <w:sz w:val="16"/>
                <w:szCs w:val="16"/>
              </w:rPr>
              <w:t xml:space="preserve">AMP-R4</w:t>
            </w:r>
          </w:p>
        </w:tc>
        <w:tc>
          <w:tcPr>
            <w:tcW w:w="800" w:type="dxa"/>
          </w:tcPr>
          <w:p>
            <w:pPr>
              <w:widowControl w:val="0"/>
              <w:spacing w:line="240" w:lineRule="auto"/>
            </w:pPr>
            <w:r>
              <w:rPr>
                <w:sz w:val="16"/>
                <w:szCs w:val="16"/>
              </w:rPr>
              <w:t xml:space="preserve">5.5, 5.8</w:t>
            </w:r>
          </w:p>
        </w:tc>
        <w:tc>
          <w:tcPr>
            <w:tcW w:w="3350" w:type="dxa"/>
          </w:tcPr>
          <w:p>
            <w:pPr>
              <w:widowControl w:val="0"/>
              <w:spacing w:line="240" w:lineRule="auto"/>
            </w:pPr>
            <w:r>
              <w:rPr>
                <w:sz w:val="16"/>
                <w:szCs w:val="16"/>
              </w:rPr>
              <w:t xml:space="preserve">No per-employee cap on external-share submissions, and the review screen that would show the evidence host and render the link safely does not exist in phase 1.</w:t>
            </w:r>
          </w:p>
        </w:tc>
        <w:tc>
          <w:tcPr>
            <w:tcW w:w="950" w:type="dxa"/>
          </w:tcPr>
          <w:p>
            <w:pPr>
              <w:widowControl w:val="0"/>
              <w:spacing w:line="240" w:lineRule="auto"/>
            </w:pPr>
            <w:r>
              <w:rPr>
                <w:sz w:val="16"/>
                <w:szCs w:val="16"/>
              </w:rPr>
              <w:t xml:space="preserve">Low</w:t>
            </w:r>
          </w:p>
        </w:tc>
        <w:tc>
          <w:tcPr>
            <w:tcW w:w="1460" w:type="dxa"/>
          </w:tcPr>
          <w:p>
            <w:pPr>
              <w:widowControl w:val="0"/>
              <w:spacing w:line="240" w:lineRule="auto"/>
            </w:pPr>
            <w:r>
              <w:rPr>
                <w:sz w:val="16"/>
                <w:szCs w:val="16"/>
              </w:rPr>
              <w:t xml:space="preserve">Open (v0.3)</w:t>
            </w:r>
          </w:p>
        </w:tc>
        <w:tc>
          <w:tcPr>
            <w:tcW w:w="2000" w:type="dxa"/>
          </w:tcPr>
          <w:p>
            <w:pPr>
              <w:widowControl w:val="0"/>
              <w:spacing w:line="240" w:lineRule="auto"/>
            </w:pPr>
            <w:r>
              <w:rPr>
                <w:sz w:val="16"/>
                <w:szCs w:val="16"/>
              </w:rPr>
              <w:t xml:space="preserve">Proxy rate limits, cap in phase 2, host shown in the review screen.</w:t>
            </w:r>
          </w:p>
        </w:tc>
      </w:tr>
      <w:tr>
        <w:trPr>
          <w:cantSplit w:val="0"/>
        </w:trPr>
        <w:tc>
          <w:tcPr>
            <w:tcW w:w="800" w:type="dxa"/>
          </w:tcPr>
          <w:p>
            <w:pPr>
              <w:widowControl w:val="0"/>
              <w:spacing w:line="240" w:lineRule="auto"/>
            </w:pPr>
            <w:r>
              <w:rPr>
                <w:sz w:val="16"/>
                <w:szCs w:val="16"/>
              </w:rPr>
              <w:t xml:space="preserve">AMP-R5</w:t>
            </w:r>
          </w:p>
        </w:tc>
        <w:tc>
          <w:tcPr>
            <w:tcW w:w="800" w:type="dxa"/>
          </w:tcPr>
          <w:p>
            <w:pPr>
              <w:widowControl w:val="0"/>
              <w:spacing w:line="240" w:lineRule="auto"/>
            </w:pPr>
            <w:r>
              <w:rPr>
                <w:sz w:val="16"/>
                <w:szCs w:val="16"/>
              </w:rPr>
              <w:t xml:space="preserve">1.8, 13.2, 13.4, 13.5</w:t>
            </w:r>
          </w:p>
        </w:tc>
        <w:tc>
          <w:tcPr>
            <w:tcW w:w="3350" w:type="dxa"/>
          </w:tcPr>
          <w:p>
            <w:pPr>
              <w:widowControl w:val="0"/>
              <w:spacing w:line="240" w:lineRule="auto"/>
            </w:pPr>
            <w:r>
              <w:rPr>
                <w:sz w:val="16"/>
                <w:szCs w:val="16"/>
              </w:rPr>
              <w:t xml:space="preserve">Claim names not confirmed on a real Choreo token: backend JWT email and groups, and people-app azp and aut. Asgardeo app scoping is a console setting. people-app logs no successful service read and returns more columns than Amplify reads.</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(widened: aut added, logging added) (v0.3)</w:t>
            </w:r>
          </w:p>
        </w:tc>
        <w:tc>
          <w:tcPr>
            <w:tcW w:w="2000" w:type="dxa"/>
          </w:tcPr>
          <w:p>
            <w:pPr>
              <w:widowControl w:val="0"/>
              <w:spacing w:line="240" w:lineRule="auto"/>
            </w:pPr>
            <w:r>
              <w:rPr>
                <w:sz w:val="16"/>
                <w:szCs w:val="16"/>
              </w:rPr>
              <w:t xml:space="preserve">Capture a real client-credentials token and a real backend JWT. people-app: 403 plus warning for unlisted clients, info line per read.</w:t>
            </w:r>
          </w:p>
        </w:tc>
      </w:tr>
      <w:tr>
        <w:trPr>
          <w:cantSplit w:val="0"/>
        </w:trPr>
        <w:tc>
          <w:tcPr>
            <w:tcW w:w="800" w:type="dxa"/>
          </w:tcPr>
          <w:p>
            <w:pPr>
              <w:widowControl w:val="0"/>
              <w:spacing w:line="240" w:lineRule="auto"/>
            </w:pPr>
            <w:r>
              <w:rPr>
                <w:sz w:val="16"/>
                <w:szCs w:val="16"/>
              </w:rPr>
              <w:t xml:space="preserve">AMP-R6</w:t>
            </w:r>
          </w:p>
        </w:tc>
        <w:tc>
          <w:tcPr>
            <w:tcW w:w="800" w:type="dxa"/>
          </w:tcPr>
          <w:p>
            <w:pPr>
              <w:widowControl w:val="0"/>
              <w:spacing w:line="240" w:lineRule="auto"/>
            </w:pPr>
            <w:r>
              <w:rPr>
                <w:sz w:val="16"/>
                <w:szCs w:val="16"/>
              </w:rPr>
              <w:t xml:space="preserve">3.11</w:t>
            </w:r>
          </w:p>
        </w:tc>
        <w:tc>
          <w:tcPr>
            <w:tcW w:w="3350" w:type="dxa"/>
          </w:tcPr>
          <w:p>
            <w:pPr>
              <w:widowControl w:val="0"/>
              <w:spacing w:line="240" w:lineRule="auto"/>
            </w:pPr>
            <w:r>
              <w:rPr>
                <w:sz w:val="16"/>
                <w:szCs w:val="16"/>
              </w:rPr>
              <w:t xml:space="preserve">Phase 1 holds a token that can post on the employee's behalf. Consent copy and privacy notice are pending Legal and Privacy (A9).</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(v0.3)</w:t>
            </w:r>
          </w:p>
        </w:tc>
        <w:tc>
          <w:tcPr>
            <w:tcW w:w="2000" w:type="dxa"/>
          </w:tcPr>
          <w:p>
            <w:pPr>
              <w:widowControl w:val="0"/>
              <w:spacing w:line="240" w:lineRule="auto"/>
            </w:pPr>
            <w:r>
              <w:rPr>
                <w:sz w:val="16"/>
                <w:szCs w:val="16"/>
              </w:rPr>
              <w:t xml:space="preserve">Legal and Privacy sign-off.</w:t>
            </w:r>
          </w:p>
        </w:tc>
      </w:tr>
      <w:tr>
        <w:trPr>
          <w:cantSplit w:val="0"/>
        </w:trPr>
        <w:tc>
          <w:tcPr>
            <w:tcW w:w="800" w:type="dxa"/>
          </w:tcPr>
          <w:p>
            <w:pPr>
              <w:widowControl w:val="0"/>
              <w:spacing w:line="240" w:lineRule="auto"/>
            </w:pPr>
            <w:r>
              <w:rPr>
                <w:sz w:val="16"/>
                <w:szCs w:val="16"/>
              </w:rPr>
              <w:t xml:space="preserve">AMP-R7</w:t>
            </w:r>
          </w:p>
        </w:tc>
        <w:tc>
          <w:tcPr>
            <w:tcW w:w="800" w:type="dxa"/>
          </w:tcPr>
          <w:p>
            <w:pPr>
              <w:widowControl w:val="0"/>
              <w:spacing w:line="240" w:lineRule="auto"/>
            </w:pPr>
            <w:r>
              <w:rPr>
                <w:sz w:val="16"/>
                <w:szCs w:val="16"/>
              </w:rPr>
              <w:t xml:space="preserve">9.9</w:t>
            </w:r>
          </w:p>
        </w:tc>
        <w:tc>
          <w:tcPr>
            <w:tcW w:w="3350" w:type="dxa"/>
          </w:tcPr>
          <w:p>
            <w:pPr>
              <w:widowControl w:val="0"/>
              <w:spacing w:line="240" w:lineRule="auto"/>
            </w:pPr>
            <w:r>
              <w:rPr>
                <w:sz w:val="16"/>
                <w:szCs w:val="16"/>
              </w:rPr>
              <w:t xml:space="preserve">Data-deletion path deferred. The pilot runs under a checklist exception (ADR-016) that is still awaiting approval. Open leaderboards and the person board raise the visibility of the data that cannot yet be deleted.</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(v0.3)</w:t>
            </w:r>
          </w:p>
        </w:tc>
        <w:tc>
          <w:tcPr>
            <w:tcW w:w="2000" w:type="dxa"/>
          </w:tcPr>
          <w:p>
            <w:pPr>
              <w:widowControl w:val="0"/>
              <w:spacing w:line="240" w:lineRule="auto"/>
            </w:pPr>
            <w:r>
              <w:rPr>
                <w:sz w:val="16"/>
                <w:szCs w:val="16"/>
              </w:rPr>
              <w:t xml:space="preserve">Approval of docs/security/checklist-exception-data-deletion.md. Deletion design during the pilot.</w:t>
            </w:r>
          </w:p>
        </w:tc>
      </w:tr>
      <w:tr>
        <w:trPr>
          <w:cantSplit w:val="0"/>
        </w:trPr>
        <w:tc>
          <w:tcPr>
            <w:tcW w:w="800" w:type="dxa"/>
          </w:tcPr>
          <w:p>
            <w:pPr>
              <w:widowControl w:val="0"/>
              <w:spacing w:line="240" w:lineRule="auto"/>
            </w:pPr>
            <w:r>
              <w:rPr>
                <w:sz w:val="16"/>
                <w:szCs w:val="16"/>
              </w:rPr>
              <w:t xml:space="preserve">AMP-R8</w:t>
            </w:r>
          </w:p>
        </w:tc>
        <w:tc>
          <w:tcPr>
            <w:tcW w:w="800" w:type="dxa"/>
          </w:tcPr>
          <w:p>
            <w:pPr>
              <w:widowControl w:val="0"/>
              <w:spacing w:line="240" w:lineRule="auto"/>
            </w:pPr>
            <w:r>
              <w:rPr>
                <w:sz w:val="16"/>
                <w:szCs w:val="16"/>
              </w:rPr>
              <w:t xml:space="preserve">all writes</w:t>
            </w:r>
          </w:p>
        </w:tc>
        <w:tc>
          <w:tcPr>
            <w:tcW w:w="3350" w:type="dxa"/>
          </w:tcPr>
          <w:p>
            <w:pPr>
              <w:widowControl w:val="0"/>
              <w:spacing w:line="240" w:lineRule="auto"/>
            </w:pPr>
            <w:r>
              <w:rPr>
                <w:sz w:val="16"/>
                <w:szCs w:val="16"/>
              </w:rPr>
              <w:t xml:space="preserve">Ballerina 2201.13.x transaction race (R-13, ballerina-lang 44737): concurrent transaction blocks can throw, report a commit that never happened, and leak a pool connection. Mitigated by the process-wide transaction gate (ADR-032, check-transaction-gate.sh, 20 of 20 blocks gated on 2026-10-26), a 30 s idle_in_transaction_session_timeout (V013), and pool exhaustion failing readiness. A start-up CME in plain Ballerina code is not covered.</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(v0.3)</w:t>
            </w:r>
          </w:p>
        </w:tc>
        <w:tc>
          <w:tcPr>
            <w:tcW w:w="2000" w:type="dxa"/>
          </w:tcPr>
          <w:p>
            <w:pPr>
              <w:widowControl w:val="0"/>
              <w:spacing w:line="240" w:lineRule="auto"/>
            </w:pPr>
            <w:r>
              <w:rPr>
                <w:sz w:val="16"/>
                <w:szCs w:val="16"/>
              </w:rPr>
              <w:t xml:space="preserve">Upgrade to Ballerina 2201.14.1 or later (JDK 25).</w:t>
            </w:r>
          </w:p>
        </w:tc>
      </w:tr>
      <w:tr>
        <w:trPr>
          <w:cantSplit w:val="0"/>
        </w:trPr>
        <w:tc>
          <w:tcPr>
            <w:tcW w:w="800" w:type="dxa"/>
          </w:tcPr>
          <w:p>
            <w:pPr>
              <w:widowControl w:val="0"/>
              <w:spacing w:line="240" w:lineRule="auto"/>
            </w:pPr>
            <w:r>
              <w:rPr>
                <w:sz w:val="16"/>
                <w:szCs w:val="16"/>
              </w:rPr>
              <w:t xml:space="preserve">AMP-R9</w:t>
            </w:r>
          </w:p>
        </w:tc>
        <w:tc>
          <w:tcPr>
            <w:tcW w:w="800" w:type="dxa"/>
          </w:tcPr>
          <w:p>
            <w:pPr>
              <w:widowControl w:val="0"/>
              <w:spacing w:line="240" w:lineRule="auto"/>
            </w:pPr>
            <w:r>
              <w:rPr>
                <w:sz w:val="16"/>
                <w:szCs w:val="16"/>
              </w:rPr>
              <w:t xml:space="preserve">13.1</w:t>
            </w:r>
          </w:p>
        </w:tc>
        <w:tc>
          <w:tcPr>
            <w:tcW w:w="3350" w:type="dxa"/>
          </w:tcPr>
          <w:p>
            <w:pPr>
              <w:widowControl w:val="0"/>
              <w:spacing w:line="240" w:lineRule="auto"/>
            </w:pPr>
            <w:r>
              <w:rPr>
                <w:sz w:val="16"/>
                <w:szCs w:val="16"/>
              </w:rPr>
              <w:t xml:space="preserve">people-app decodes x-jwt-assertion without checking its signature and relies on the gateway. Anything that reaches people-app without the gateway can claim a client id. The service-client path lowers the bar from a real email plus a group to one client id.</w:t>
            </w:r>
          </w:p>
        </w:tc>
        <w:tc>
          <w:tcPr>
            <w:tcW w:w="950" w:type="dxa"/>
          </w:tcPr>
          <w:p>
            <w:pPr>
              <w:widowControl w:val="0"/>
              <w:spacing w:line="240" w:lineRule="auto"/>
            </w:pPr>
            <w:r>
              <w:rPr>
                <w:sz w:val="16"/>
                <w:szCs w:val="16"/>
              </w:rPr>
              <w:t xml:space="preserve">Medium (inherited)</w:t>
            </w:r>
          </w:p>
        </w:tc>
        <w:tc>
          <w:tcPr>
            <w:tcW w:w="1460" w:type="dxa"/>
          </w:tcPr>
          <w:p>
            <w:pPr>
              <w:widowControl w:val="0"/>
              <w:spacing w:line="240" w:lineRule="auto"/>
            </w:pPr>
            <w:r>
              <w:rPr>
                <w:sz w:val="16"/>
                <w:szCs w:val="16"/>
              </w:rPr>
              <w:t xml:space="preserve">Open (review F-2 widens it) (v0.3)</w:t>
            </w:r>
          </w:p>
        </w:tc>
        <w:tc>
          <w:tcPr>
            <w:tcW w:w="2000" w:type="dxa"/>
          </w:tcPr>
          <w:p>
            <w:pPr>
              <w:widowControl w:val="0"/>
              <w:spacing w:line="240" w:lineRule="auto"/>
            </w:pPr>
            <w:r>
              <w:rPr>
                <w:sz w:val="16"/>
                <w:szCs w:val="16"/>
              </w:rPr>
              <w:t xml:space="preserve">people-app team: verify the signature, or confirm in writing that people-app is gateway-only. Say so in the PR.</w:t>
            </w:r>
          </w:p>
        </w:tc>
      </w:tr>
      <w:tr>
        <w:trPr>
          <w:cantSplit w:val="0"/>
        </w:trPr>
        <w:tc>
          <w:tcPr>
            <w:tcW w:w="800" w:type="dxa"/>
          </w:tcPr>
          <w:p>
            <w:pPr>
              <w:widowControl w:val="0"/>
              <w:spacing w:line="240" w:lineRule="auto"/>
            </w:pPr>
            <w:r>
              <w:rPr>
                <w:sz w:val="16"/>
                <w:szCs w:val="16"/>
              </w:rPr>
              <w:t xml:space="preserve">AMP-R10</w:t>
            </w:r>
          </w:p>
        </w:tc>
        <w:tc>
          <w:tcPr>
            <w:tcW w:w="800" w:type="dxa"/>
          </w:tcPr>
          <w:p>
            <w:pPr>
              <w:widowControl w:val="0"/>
              <w:spacing w:line="240" w:lineRule="auto"/>
            </w:pPr>
            <w:r>
              <w:rPr>
                <w:sz w:val="16"/>
                <w:szCs w:val="16"/>
              </w:rPr>
              <w:t xml:space="preserve">10.4, 10.6, 10.7, 11.6</w:t>
            </w:r>
          </w:p>
        </w:tc>
        <w:tc>
          <w:tcPr>
            <w:tcW w:w="3350" w:type="dxa"/>
          </w:tcPr>
          <w:p>
            <w:pPr>
              <w:widowControl w:val="0"/>
              <w:spacing w:line="240" w:lineRule="auto"/>
            </w:pPr>
            <w:r>
              <w:rPr>
                <w:sz w:val="16"/>
                <w:szCs w:val="16"/>
              </w:rPr>
              <w:t xml:space="preserve">Novera boundary: no idempotency key (a lost save after the 202 sends the card to every DM again), SENT recorded on 202 so delivery is overstated, no correlation id on the receiver, image URL limit mismatch, and no allow-list entry, runbook step or ADR.</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(new)</w:t>
            </w:r>
          </w:p>
        </w:tc>
        <w:tc>
          <w:tcPr>
            <w:tcW w:w="2000" w:type="dxa"/>
          </w:tcPr>
          <w:p>
            <w:pPr>
              <w:widowControl w:val="0"/>
              <w:spacing w:line="240" w:lineRule="auto"/>
            </w:pPr>
            <w:r>
              <w:rPr>
                <w:sz w:val="16"/>
                <w:szCs w:val="16"/>
              </w:rPr>
              <w:t xml:space="preserve">po-agent: accept a dedupe key, return recipient count, log the id. Docs pass for D5, runbook, ADR.</w:t>
            </w:r>
          </w:p>
        </w:tc>
      </w:tr>
      <w:tr>
        <w:trPr>
          <w:cantSplit w:val="0"/>
        </w:trPr>
        <w:tc>
          <w:tcPr>
            <w:tcW w:w="800" w:type="dxa"/>
          </w:tcPr>
          <w:p>
            <w:pPr>
              <w:widowControl w:val="0"/>
              <w:spacing w:line="240" w:lineRule="auto"/>
            </w:pPr>
            <w:r>
              <w:rPr>
                <w:sz w:val="16"/>
                <w:szCs w:val="16"/>
              </w:rPr>
              <w:t xml:space="preserve">AMP-R11</w:t>
            </w:r>
          </w:p>
        </w:tc>
        <w:tc>
          <w:tcPr>
            <w:tcW w:w="800" w:type="dxa"/>
          </w:tcPr>
          <w:p>
            <w:pPr>
              <w:widowControl w:val="0"/>
              <w:spacing w:line="240" w:lineRule="auto"/>
            </w:pPr>
            <w:r>
              <w:rPr>
                <w:sz w:val="16"/>
                <w:szCs w:val="16"/>
              </w:rPr>
              <w:t xml:space="preserve">10.1, 10.3</w:t>
            </w:r>
          </w:p>
        </w:tc>
        <w:tc>
          <w:tcPr>
            <w:tcW w:w="3350" w:type="dxa"/>
          </w:tcPr>
          <w:p>
            <w:pPr>
              <w:widowControl w:val="0"/>
              <w:spacing w:line="240" w:lineRule="auto"/>
            </w:pPr>
            <w:r>
              <w:rPr>
                <w:sz w:val="16"/>
                <w:szCs w:val="16"/>
              </w:rPr>
              <w:t xml:space="preserve">Any application subscribed to Novera can send a card under any source, and button.url accepts any http or https host, so a leaked secret or a rogue subscriber can phish every Novera user.</w:t>
            </w:r>
          </w:p>
        </w:tc>
        <w:tc>
          <w:tcPr>
            <w:tcW w:w="950" w:type="dxa"/>
          </w:tcPr>
          <w:p>
            <w:pPr>
              <w:widowControl w:val="0"/>
              <w:spacing w:line="240" w:lineRule="auto"/>
            </w:pPr>
            <w:r>
              <w:rPr>
                <w:sz w:val="16"/>
                <w:szCs w:val="16"/>
              </w:rPr>
              <w:t xml:space="preserve">Low</w:t>
            </w:r>
          </w:p>
        </w:tc>
        <w:tc>
          <w:tcPr>
            <w:tcW w:w="1460" w:type="dxa"/>
          </w:tcPr>
          <w:p>
            <w:pPr>
              <w:widowControl w:val="0"/>
              <w:spacing w:line="240" w:lineRule="auto"/>
            </w:pPr>
            <w:r>
              <w:rPr>
                <w:sz w:val="16"/>
                <w:szCs w:val="16"/>
              </w:rPr>
              <w:t xml:space="preserve">Open (owner: po-agent) (new)</w:t>
            </w:r>
          </w:p>
        </w:tc>
        <w:tc>
          <w:tcPr>
            <w:tcW w:w="2000" w:type="dxa"/>
          </w:tcPr>
          <w:p>
            <w:pPr>
              <w:widowControl w:val="0"/>
              <w:spacing w:line="240" w:lineRule="auto"/>
            </w:pPr>
            <w:r>
              <w:rPr>
                <w:sz w:val="16"/>
                <w:szCs w:val="16"/>
              </w:rPr>
              <w:t xml:space="preserve">po-agent: https only and a host allow-list for button.url.</w:t>
            </w:r>
          </w:p>
        </w:tc>
      </w:tr>
      <w:tr>
        <w:trPr>
          <w:cantSplit w:val="0"/>
        </w:trPr>
        <w:tc>
          <w:tcPr>
            <w:tcW w:w="800" w:type="dxa"/>
          </w:tcPr>
          <w:p>
            <w:pPr>
              <w:widowControl w:val="0"/>
              <w:spacing w:line="240" w:lineRule="auto"/>
            </w:pPr>
            <w:r>
              <w:rPr>
                <w:sz w:val="16"/>
                <w:szCs w:val="16"/>
              </w:rPr>
              <w:t xml:space="preserve">AMP-R12</w:t>
            </w:r>
          </w:p>
        </w:tc>
        <w:tc>
          <w:tcPr>
            <w:tcW w:w="800" w:type="dxa"/>
          </w:tcPr>
          <w:p>
            <w:pPr>
              <w:widowControl w:val="0"/>
              <w:spacing w:line="240" w:lineRule="auto"/>
            </w:pPr>
            <w:r>
              <w:rPr>
                <w:sz w:val="16"/>
                <w:szCs w:val="16"/>
              </w:rPr>
              <w:t xml:space="preserve">11.2, 12.1, 12.2, 12.4, 12.5, 12.6</w:t>
            </w:r>
          </w:p>
        </w:tc>
        <w:tc>
          <w:tcPr>
            <w:tcW w:w="3350" w:type="dxa"/>
          </w:tcPr>
          <w:p>
            <w:pPr>
              <w:widowControl w:val="0"/>
              <w:spacing w:line="240" w:lineRule="auto"/>
            </w:pPr>
            <w:r>
              <w:rPr>
                <w:sz w:val="16"/>
                <w:szCs w:val="16"/>
              </w:rPr>
              <w:t xml:space="preserve">Bulk personal data through the person board and CSV export: four roles, up to 366 days, work emails, no data-owner sign-off, no audit or log of reads, silent cut at 200,000 rows, whole file built in memory, no handling notice.</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(new)</w:t>
            </w:r>
          </w:p>
        </w:tc>
        <w:tc>
          <w:tcPr>
            <w:tcW w:w="2000" w:type="dxa"/>
          </w:tcPr>
          <w:p>
            <w:pPr>
              <w:widowControl w:val="0"/>
              <w:spacing w:line="240" w:lineRule="auto"/>
            </w:pPr>
            <w:r>
              <w:rPr>
                <w:sz w:val="16"/>
                <w:szCs w:val="16"/>
              </w:rPr>
              <w:t xml:space="preserve">Written sign-off or narrow to PO and Admin. One log line per read. 422 above the cap.</w:t>
            </w:r>
          </w:p>
        </w:tc>
      </w:tr>
      <w:tr>
        <w:trPr>
          <w:cantSplit w:val="0"/>
        </w:trPr>
        <w:tc>
          <w:tcPr>
            <w:tcW w:w="800" w:type="dxa"/>
          </w:tcPr>
          <w:p>
            <w:pPr>
              <w:widowControl w:val="0"/>
              <w:spacing w:line="240" w:lineRule="auto"/>
            </w:pPr>
            <w:r>
              <w:rPr>
                <w:sz w:val="16"/>
                <w:szCs w:val="16"/>
              </w:rPr>
              <w:t xml:space="preserve">AMP-R13</w:t>
            </w:r>
          </w:p>
        </w:tc>
        <w:tc>
          <w:tcPr>
            <w:tcW w:w="800" w:type="dxa"/>
          </w:tcPr>
          <w:p>
            <w:pPr>
              <w:widowControl w:val="0"/>
              <w:spacing w:line="240" w:lineRule="auto"/>
            </w:pPr>
            <w:r>
              <w:rPr>
                <w:sz w:val="16"/>
                <w:szCs w:val="16"/>
              </w:rPr>
              <w:t xml:space="preserve">9.4, 9.9</w:t>
            </w:r>
          </w:p>
        </w:tc>
        <w:tc>
          <w:tcPr>
            <w:tcW w:w="3350" w:type="dxa"/>
          </w:tcPr>
          <w:p>
            <w:pPr>
              <w:widowControl w:val="0"/>
              <w:spacing w:line="240" w:lineRule="auto"/>
            </w:pPr>
            <w:r>
              <w:rPr>
                <w:sz w:val="16"/>
                <w:szCs w:val="16"/>
              </w:rPr>
              <w:t xml:space="preserve">Open leaderboards return every employee's name, work email, points and rank to every employee (ADR-035). The decision covers ranks and points. The email field has no recorded owner confirmation.</w:t>
            </w:r>
          </w:p>
        </w:tc>
        <w:tc>
          <w:tcPr>
            <w:tcW w:w="950" w:type="dxa"/>
          </w:tcPr>
          <w:p>
            <w:pPr>
              <w:widowControl w:val="0"/>
              <w:spacing w:line="240" w:lineRule="auto"/>
            </w:pPr>
            <w:r>
              <w:rPr>
                <w:sz w:val="16"/>
                <w:szCs w:val="16"/>
              </w:rPr>
              <w:t xml:space="preserve">Low</w:t>
            </w:r>
          </w:p>
        </w:tc>
        <w:tc>
          <w:tcPr>
            <w:tcW w:w="1460" w:type="dxa"/>
          </w:tcPr>
          <w:p>
            <w:pPr>
              <w:widowControl w:val="0"/>
              <w:spacing w:line="240" w:lineRule="auto"/>
            </w:pPr>
            <w:r>
              <w:rPr>
                <w:sz w:val="16"/>
                <w:szCs w:val="16"/>
              </w:rPr>
              <w:t xml:space="preserve">Accepted by owner decision. Email field to be confirmed. (new)</w:t>
            </w:r>
          </w:p>
        </w:tc>
        <w:tc>
          <w:tcPr>
            <w:tcW w:w="2000" w:type="dxa"/>
          </w:tcPr>
          <w:p>
            <w:pPr>
              <w:widowControl w:val="0"/>
              <w:spacing w:line="240" w:lineRule="auto"/>
            </w:pPr>
            <w:r>
              <w:rPr>
                <w:sz w:val="16"/>
                <w:szCs w:val="16"/>
              </w:rPr>
              <w:t xml:space="preserve">Owner confirms the email field in writing.</w:t>
            </w:r>
          </w:p>
        </w:tc>
      </w:tr>
      <w:tr>
        <w:trPr>
          <w:cantSplit w:val="0"/>
        </w:trPr>
        <w:tc>
          <w:tcPr>
            <w:tcW w:w="800" w:type="dxa"/>
          </w:tcPr>
          <w:p>
            <w:pPr>
              <w:widowControl w:val="0"/>
              <w:spacing w:line="240" w:lineRule="auto"/>
            </w:pPr>
            <w:r>
              <w:rPr>
                <w:sz w:val="16"/>
                <w:szCs w:val="16"/>
              </w:rPr>
              <w:t xml:space="preserve">AMP-R14</w:t>
            </w:r>
          </w:p>
        </w:tc>
        <w:tc>
          <w:tcPr>
            <w:tcW w:w="800" w:type="dxa"/>
          </w:tcPr>
          <w:p>
            <w:pPr>
              <w:widowControl w:val="0"/>
              <w:spacing w:line="240" w:lineRule="auto"/>
            </w:pPr>
            <w:r>
              <w:rPr>
                <w:sz w:val="16"/>
                <w:szCs w:val="16"/>
              </w:rPr>
              <w:t xml:space="preserve">9.10, 13.6, 13.10</w:t>
            </w:r>
          </w:p>
        </w:tc>
        <w:tc>
          <w:tcPr>
            <w:tcW w:w="3350" w:type="dxa"/>
          </w:tcPr>
          <w:p>
            <w:pPr>
              <w:widowControl w:val="0"/>
              <w:spacing w:line="240" w:lineRule="auto"/>
            </w:pPr>
            <w:r>
              <w:rPr>
                <w:sz w:val="16"/>
                <w:szCs w:val="16"/>
              </w:rPr>
              <w:t xml:space="preserve">The whole-directory fetch runs on the request path with no single flight, group boards and headcount answer 503 when the directory never loaded, and the work email is the join key between people-app, the IdP and the UI.</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(new)</w:t>
            </w:r>
          </w:p>
        </w:tc>
        <w:tc>
          <w:tcPr>
            <w:tcW w:w="2000" w:type="dxa"/>
          </w:tcPr>
          <w:p>
            <w:pPr>
              <w:widowControl w:val="0"/>
              <w:spacing w:line="240" w:lineRule="auto"/>
            </w:pPr>
            <w:r>
              <w:rPr>
                <w:sz w:val="16"/>
                <w:szCs w:val="16"/>
              </w:rPr>
              <w:t xml:space="preserve">Startup build, timed refresh, age and size on /ready, decide the join key.</w:t>
            </w:r>
          </w:p>
        </w:tc>
      </w:tr>
      <w:tr>
        <w:trPr>
          <w:cantSplit w:val="0"/>
        </w:trPr>
        <w:tc>
          <w:tcPr>
            <w:tcW w:w="800" w:type="dxa"/>
          </w:tcPr>
          <w:p>
            <w:pPr>
              <w:widowControl w:val="0"/>
              <w:spacing w:line="240" w:lineRule="auto"/>
            </w:pPr>
            <w:r>
              <w:rPr>
                <w:sz w:val="16"/>
                <w:szCs w:val="16"/>
              </w:rPr>
              <w:t xml:space="preserve">AMP-R15</w:t>
            </w:r>
          </w:p>
        </w:tc>
        <w:tc>
          <w:tcPr>
            <w:tcW w:w="800" w:type="dxa"/>
          </w:tcPr>
          <w:p>
            <w:pPr>
              <w:widowControl w:val="0"/>
              <w:spacing w:line="240" w:lineRule="auto"/>
            </w:pPr>
            <w:r>
              <w:rPr>
                <w:sz w:val="16"/>
                <w:szCs w:val="16"/>
              </w:rPr>
              <w:t xml:space="preserve">1.9, 10.2, 13.9</w:t>
            </w:r>
          </w:p>
        </w:tc>
        <w:tc>
          <w:tcPr>
            <w:tcW w:w="3350" w:type="dxa"/>
          </w:tcPr>
          <w:p>
            <w:pPr>
              <w:widowControl w:val="0"/>
              <w:spacing w:line="240" w:lineRule="auto"/>
            </w:pPr>
            <w:r>
              <w:rPr>
                <w:sz w:val="16"/>
                <w:szCs w:val="16"/>
              </w:rPr>
              <w:t xml:space="preserve">Outbound trust URLs are not forced to https outside local: gatewayJwksUrl, peopleDirectoryTokenUrl and noveraTokenUrl. A plain-http JWKS URL allows key substitution.</w:t>
            </w:r>
          </w:p>
        </w:tc>
        <w:tc>
          <w:tcPr>
            <w:tcW w:w="950" w:type="dxa"/>
          </w:tcPr>
          <w:p>
            <w:pPr>
              <w:widowControl w:val="0"/>
              <w:spacing w:line="240" w:lineRule="auto"/>
            </w:pPr>
            <w:r>
              <w:rPr>
                <w:sz w:val="16"/>
                <w:szCs w:val="16"/>
              </w:rPr>
              <w:t xml:space="preserve">Low</w:t>
            </w:r>
          </w:p>
        </w:tc>
        <w:tc>
          <w:tcPr>
            <w:tcW w:w="1460" w:type="dxa"/>
          </w:tcPr>
          <w:p>
            <w:pPr>
              <w:widowControl w:val="0"/>
              <w:spacing w:line="240" w:lineRule="auto"/>
            </w:pPr>
            <w:r>
              <w:rPr>
                <w:sz w:val="16"/>
                <w:szCs w:val="16"/>
              </w:rPr>
              <w:t xml:space="preserve">Open (new)</w:t>
            </w:r>
          </w:p>
        </w:tc>
        <w:tc>
          <w:tcPr>
            <w:tcW w:w="2000" w:type="dxa"/>
          </w:tcPr>
          <w:p>
            <w:pPr>
              <w:widowControl w:val="0"/>
              <w:spacing w:line="240" w:lineRule="auto"/>
            </w:pPr>
            <w:r>
              <w:rPr>
                <w:sz w:val="16"/>
                <w:szCs w:val="16"/>
              </w:rPr>
              <w:t xml:space="preserve">One requireHttpsUnlessLocal helper called at startup.</w:t>
            </w:r>
          </w:p>
        </w:tc>
      </w:tr>
      <w:tr>
        <w:trPr>
          <w:cantSplit w:val="0"/>
        </w:trPr>
        <w:tc>
          <w:tcPr>
            <w:tcW w:w="800" w:type="dxa"/>
          </w:tcPr>
          <w:p>
            <w:pPr>
              <w:widowControl w:val="0"/>
              <w:spacing w:line="240" w:lineRule="auto"/>
            </w:pPr>
            <w:r>
              <w:rPr>
                <w:sz w:val="16"/>
                <w:szCs w:val="16"/>
              </w:rPr>
              <w:t xml:space="preserve">AMP-R16</w:t>
            </w:r>
          </w:p>
        </w:tc>
        <w:tc>
          <w:tcPr>
            <w:tcW w:w="800" w:type="dxa"/>
          </w:tcPr>
          <w:p>
            <w:pPr>
              <w:widowControl w:val="0"/>
              <w:spacing w:line="240" w:lineRule="auto"/>
            </w:pPr>
            <w:r>
              <w:rPr>
                <w:sz w:val="16"/>
                <w:szCs w:val="16"/>
              </w:rPr>
              <w:t xml:space="preserve">3.10</w:t>
            </w:r>
          </w:p>
        </w:tc>
        <w:tc>
          <w:tcPr>
            <w:tcW w:w="3350" w:type="dxa"/>
          </w:tcPr>
          <w:p>
            <w:pPr>
              <w:widowControl w:val="0"/>
              <w:spacing w:line="240" w:lineRule="auto"/>
            </w:pPr>
            <w:r>
              <w:rPr>
                <w:sz w:val="16"/>
                <w:szCs w:val="16"/>
              </w:rPr>
              <w:t xml:space="preserve">amplify_api holds SELECT, INSERT, UPDATE and DELETE on connection.provider_token and the key ring, so a compromised API process can decrypt every member token. Only jobs needs to read.</w:t>
            </w:r>
          </w:p>
        </w:tc>
        <w:tc>
          <w:tcPr>
            <w:tcW w:w="950" w:type="dxa"/>
          </w:tcPr>
          <w:p>
            <w:pPr>
              <w:widowControl w:val="0"/>
              <w:spacing w:line="240" w:lineRule="auto"/>
            </w:pPr>
            <w:r>
              <w:rPr>
                <w:sz w:val="16"/>
                <w:szCs w:val="16"/>
              </w:rPr>
              <w:t xml:space="preserve">Low</w:t>
            </w:r>
          </w:p>
        </w:tc>
        <w:tc>
          <w:tcPr>
            <w:tcW w:w="1460" w:type="dxa"/>
          </w:tcPr>
          <w:p>
            <w:pPr>
              <w:widowControl w:val="0"/>
              <w:spacing w:line="240" w:lineRule="auto"/>
            </w:pPr>
            <w:r>
              <w:rPr>
                <w:sz w:val="16"/>
                <w:szCs w:val="16"/>
              </w:rPr>
              <w:t xml:space="preserve">Open (new)</w:t>
            </w:r>
          </w:p>
        </w:tc>
        <w:tc>
          <w:tcPr>
            <w:tcW w:w="2000" w:type="dxa"/>
          </w:tcPr>
          <w:p>
            <w:pPr>
              <w:widowControl w:val="0"/>
              <w:spacing w:line="240" w:lineRule="auto"/>
            </w:pPr>
            <w:r>
              <w:rPr>
                <w:sz w:val="16"/>
                <w:szCs w:val="16"/>
              </w:rPr>
              <w:t xml:space="preserve">Narrow the grant to INSERT and DELETE if the API never reads the table.</w:t>
            </w:r>
          </w:p>
        </w:tc>
      </w:tr>
      <w:tr>
        <w:trPr>
          <w:cantSplit w:val="0"/>
        </w:trPr>
        <w:tc>
          <w:tcPr>
            <w:tcW w:w="800" w:type="dxa"/>
          </w:tcPr>
          <w:p>
            <w:pPr>
              <w:widowControl w:val="0"/>
              <w:spacing w:line="240" w:lineRule="auto"/>
            </w:pPr>
            <w:r>
              <w:rPr>
                <w:sz w:val="16"/>
                <w:szCs w:val="16"/>
              </w:rPr>
              <w:t xml:space="preserve">AMP-R17</w:t>
            </w:r>
          </w:p>
        </w:tc>
        <w:tc>
          <w:tcPr>
            <w:tcW w:w="800" w:type="dxa"/>
          </w:tcPr>
          <w:p>
            <w:pPr>
              <w:widowControl w:val="0"/>
              <w:spacing w:line="240" w:lineRule="auto"/>
            </w:pPr>
            <w:r>
              <w:rPr>
                <w:sz w:val="16"/>
                <w:szCs w:val="16"/>
              </w:rPr>
              <w:t xml:space="preserve">8.10</w:t>
            </w:r>
          </w:p>
        </w:tc>
        <w:tc>
          <w:tcPr>
            <w:tcW w:w="3350" w:type="dxa"/>
          </w:tcPr>
          <w:p>
            <w:pPr>
              <w:widowControl w:val="0"/>
              <w:spacing w:line="240" w:lineRule="auto"/>
            </w:pPr>
            <w:r>
              <w:rPr>
                <w:sz w:val="16"/>
                <w:szCs w:val="16"/>
              </w:rPr>
              <w:t xml:space="preserve">Deferred outbox rows never reach FAILED and no metric shows queue depth or oldest pending age. With Novera and the webhook both unconfigured, announcements wait with no alert.</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(new)</w:t>
            </w:r>
          </w:p>
        </w:tc>
        <w:tc>
          <w:tcPr>
            <w:tcW w:w="2000" w:type="dxa"/>
          </w:tcPr>
          <w:p>
            <w:pPr>
              <w:widowControl w:val="0"/>
              <w:spacing w:line="240" w:lineRule="auto"/>
            </w:pPr>
            <w:r>
              <w:rPr>
                <w:sz w:val="16"/>
                <w:szCs w:val="16"/>
              </w:rPr>
              <w:t xml:space="preserve">Two gauges and an alert on age.</w:t>
            </w:r>
          </w:p>
        </w:tc>
      </w:tr>
      <w:tr>
        <w:trPr>
          <w:cantSplit w:val="0"/>
        </w:trPr>
        <w:tc>
          <w:tcPr>
            <w:tcW w:w="800" w:type="dxa"/>
          </w:tcPr>
          <w:p>
            <w:pPr>
              <w:widowControl w:val="0"/>
              <w:spacing w:line="240" w:lineRule="auto"/>
            </w:pPr>
            <w:r>
              <w:rPr>
                <w:sz w:val="16"/>
                <w:szCs w:val="16"/>
              </w:rPr>
              <w:t xml:space="preserve">AMP-R18</w:t>
            </w:r>
          </w:p>
        </w:tc>
        <w:tc>
          <w:tcPr>
            <w:tcW w:w="800" w:type="dxa"/>
          </w:tcPr>
          <w:p>
            <w:pPr>
              <w:widowControl w:val="0"/>
              <w:spacing w:line="240" w:lineRule="auto"/>
            </w:pPr>
            <w:r>
              <w:rPr>
                <w:sz w:val="16"/>
                <w:szCs w:val="16"/>
              </w:rPr>
              <w:t xml:space="preserve">3.9</w:t>
            </w:r>
          </w:p>
        </w:tc>
        <w:tc>
          <w:tcPr>
            <w:tcW w:w="3350" w:type="dxa"/>
          </w:tcPr>
          <w:p>
            <w:pPr>
              <w:widowControl w:val="0"/>
              <w:spacing w:line="240" w:lineRule="auto"/>
            </w:pPr>
            <w:r>
              <w:rPr>
                <w:sz w:val="16"/>
                <w:szCs w:val="16"/>
              </w:rPr>
              <w:t xml:space="preserve">LinkedIn ID-token validation is off by default, with no nonce and no PKCE (not offered to web clients).</w:t>
            </w:r>
          </w:p>
        </w:tc>
        <w:tc>
          <w:tcPr>
            <w:tcW w:w="950" w:type="dxa"/>
          </w:tcPr>
          <w:p>
            <w:pPr>
              <w:widowControl w:val="0"/>
              <w:spacing w:line="240" w:lineRule="auto"/>
            </w:pPr>
            <w:r>
              <w:rPr>
                <w:sz w:val="16"/>
                <w:szCs w:val="16"/>
              </w:rPr>
              <w:t xml:space="preserve">Low</w:t>
            </w:r>
          </w:p>
        </w:tc>
        <w:tc>
          <w:tcPr>
            <w:tcW w:w="1460" w:type="dxa"/>
          </w:tcPr>
          <w:p>
            <w:pPr>
              <w:widowControl w:val="0"/>
              <w:spacing w:line="240" w:lineRule="auto"/>
            </w:pPr>
            <w:r>
              <w:rPr>
                <w:sz w:val="16"/>
                <w:szCs w:val="16"/>
              </w:rPr>
              <w:t xml:space="preserve">Accepted (new (v0.3 residual of 2.2))</w:t>
            </w:r>
          </w:p>
        </w:tc>
        <w:tc>
          <w:tcPr>
            <w:tcW w:w="2000" w:type="dxa"/>
          </w:tcPr>
          <w:p>
            <w:pPr>
              <w:widowControl w:val="0"/>
              <w:spacing w:line="240" w:lineRule="auto"/>
            </w:pPr>
            <w:r>
              <w:rPr>
                <w:sz w:val="16"/>
                <w:szCs w:val="16"/>
              </w:rPr>
              <w:t xml:space="preserve">Turn the flag on per environment once a real token is seen.</w:t>
            </w:r>
          </w:p>
        </w:tc>
      </w:tr>
      <w:tr>
        <w:trPr>
          <w:cantSplit w:val="0"/>
        </w:trPr>
        <w:tc>
          <w:tcPr>
            <w:tcW w:w="800" w:type="dxa"/>
          </w:tcPr>
          <w:p>
            <w:pPr>
              <w:widowControl w:val="0"/>
              <w:spacing w:line="240" w:lineRule="auto"/>
            </w:pPr>
            <w:r>
              <w:rPr>
                <w:sz w:val="16"/>
                <w:szCs w:val="16"/>
              </w:rPr>
              <w:t xml:space="preserve">AMP-R19</w:t>
            </w:r>
          </w:p>
        </w:tc>
        <w:tc>
          <w:tcPr>
            <w:tcW w:w="800" w:type="dxa"/>
          </w:tcPr>
          <w:p>
            <w:pPr>
              <w:widowControl w:val="0"/>
              <w:spacing w:line="240" w:lineRule="auto"/>
            </w:pPr>
            <w:r>
              <w:rPr>
                <w:sz w:val="16"/>
                <w:szCs w:val="16"/>
              </w:rPr>
              <w:t xml:space="preserve">3.12</w:t>
            </w:r>
          </w:p>
        </w:tc>
        <w:tc>
          <w:tcPr>
            <w:tcW w:w="3350" w:type="dxa"/>
          </w:tcPr>
          <w:p>
            <w:pPr>
              <w:widowControl w:val="0"/>
              <w:spacing w:line="240" w:lineRule="auto"/>
            </w:pPr>
            <w:r>
              <w:rPr>
                <w:sz w:val="16"/>
                <w:szCs w:val="16"/>
              </w:rPr>
              <w:t xml:space="preserve">The LinkedIn developer app is bound to a person, and the Choreo project and Chat webhook need a team owner.</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(new (checklist item 3))</w:t>
            </w:r>
          </w:p>
        </w:tc>
        <w:tc>
          <w:tcPr>
            <w:tcW w:w="2000" w:type="dxa"/>
          </w:tcPr>
          <w:p>
            <w:pPr>
              <w:widowControl w:val="0"/>
              <w:spacing w:line="240" w:lineRule="auto"/>
            </w:pPr>
            <w:r>
              <w:rPr>
                <w:sz w:val="16"/>
                <w:szCs w:val="16"/>
              </w:rPr>
              <w:t xml:space="preserve">Named owner plus a second admin per app, recorded in identity-setup D1.</w:t>
            </w:r>
          </w:p>
        </w:tc>
      </w:tr>
      <w:tr>
        <w:trPr>
          <w:cantSplit w:val="0"/>
        </w:trPr>
        <w:tc>
          <w:tcPr>
            <w:tcW w:w="800" w:type="dxa"/>
          </w:tcPr>
          <w:p>
            <w:pPr>
              <w:widowControl w:val="0"/>
              <w:spacing w:line="240" w:lineRule="auto"/>
            </w:pPr>
            <w:r>
              <w:rPr>
                <w:sz w:val="16"/>
                <w:szCs w:val="16"/>
              </w:rPr>
              <w:t xml:space="preserve">AMP-R20</w:t>
            </w:r>
          </w:p>
        </w:tc>
        <w:tc>
          <w:tcPr>
            <w:tcW w:w="800" w:type="dxa"/>
          </w:tcPr>
          <w:p>
            <w:pPr>
              <w:widowControl w:val="0"/>
              <w:spacing w:line="240" w:lineRule="auto"/>
            </w:pPr>
            <w:r>
              <w:rPr>
                <w:sz w:val="16"/>
                <w:szCs w:val="16"/>
              </w:rPr>
              <w:t xml:space="preserve">1.6</w:t>
            </w:r>
          </w:p>
        </w:tc>
        <w:tc>
          <w:tcPr>
            <w:tcW w:w="3350" w:type="dxa"/>
          </w:tcPr>
          <w:p>
            <w:pPr>
              <w:widowControl w:val="0"/>
              <w:spacing w:line="240" w:lineRule="auto"/>
            </w:pPr>
            <w:r>
              <w:rPr>
                <w:sz w:val="16"/>
                <w:szCs w:val="16"/>
              </w:rPr>
              <w:t xml:space="preserve">Rate limits at the Choreo proxy are not set or load-tested, and the 429 shape is unknown (rate-limiting.md P2, P4, P5).</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(new (checklist item))</w:t>
            </w:r>
          </w:p>
        </w:tc>
        <w:tc>
          <w:tcPr>
            <w:tcW w:w="2000" w:type="dxa"/>
          </w:tcPr>
          <w:p>
            <w:pPr>
              <w:widowControl w:val="0"/>
              <w:spacing w:line="240" w:lineRule="auto"/>
            </w:pPr>
            <w:r>
              <w:rPr>
                <w:sz w:val="16"/>
                <w:szCs w:val="16"/>
              </w:rPr>
              <w:t xml:space="preserve">Set limits per operation, run the load test, record the first 429.</w:t>
            </w:r>
          </w:p>
        </w:tc>
      </w:tr>
      <w:tr>
        <w:trPr>
          <w:cantSplit w:val="0"/>
        </w:trPr>
        <w:tc>
          <w:tcPr>
            <w:tcW w:w="800" w:type="dxa"/>
          </w:tcPr>
          <w:p>
            <w:pPr>
              <w:widowControl w:val="0"/>
              <w:spacing w:line="240" w:lineRule="auto"/>
            </w:pPr>
            <w:r>
              <w:rPr>
                <w:sz w:val="16"/>
                <w:szCs w:val="16"/>
              </w:rPr>
              <w:t xml:space="preserve">AMP-R21</w:t>
            </w:r>
          </w:p>
        </w:tc>
        <w:tc>
          <w:tcPr>
            <w:tcW w:w="800" w:type="dxa"/>
          </w:tcPr>
          <w:p>
            <w:pPr>
              <w:widowControl w:val="0"/>
              <w:spacing w:line="240" w:lineRule="auto"/>
            </w:pPr>
            <w:r>
              <w:rPr>
                <w:sz w:val="16"/>
                <w:szCs w:val="16"/>
              </w:rPr>
              <w:t xml:space="preserve">9.12</w:t>
            </w:r>
          </w:p>
        </w:tc>
        <w:tc>
          <w:tcPr>
            <w:tcW w:w="3350" w:type="dxa"/>
          </w:tcPr>
          <w:p>
            <w:pPr>
              <w:widowControl w:val="0"/>
              <w:spacing w:line="240" w:lineRule="auto"/>
            </w:pPr>
            <w:r>
              <w:rPr>
                <w:sz w:val="16"/>
                <w:szCs w:val="16"/>
              </w:rPr>
              <w:t xml:space="preserve">With team.visibility COMPANY, history() lets any employee read any other employee's dated points history, although ADR-035 item 3 says it stays narrow.</w:t>
            </w:r>
          </w:p>
        </w:tc>
        <w:tc>
          <w:tcPr>
            <w:tcW w:w="950" w:type="dxa"/>
          </w:tcPr>
          <w:p>
            <w:pPr>
              <w:widowControl w:val="0"/>
              <w:spacing w:line="240" w:lineRule="auto"/>
            </w:pPr>
            <w:r>
              <w:rPr>
                <w:sz w:val="16"/>
                <w:szCs w:val="16"/>
              </w:rPr>
              <w:t xml:space="preserve">Low</w:t>
            </w:r>
          </w:p>
        </w:tc>
        <w:tc>
          <w:tcPr>
            <w:tcW w:w="1460" w:type="dxa"/>
          </w:tcPr>
          <w:p>
            <w:pPr>
              <w:widowControl w:val="0"/>
              <w:spacing w:line="240" w:lineRule="auto"/>
            </w:pPr>
            <w:r>
              <w:rPr>
                <w:sz w:val="16"/>
                <w:szCs w:val="16"/>
              </w:rPr>
              <w:t xml:space="preserve">Open (new)</w:t>
            </w:r>
          </w:p>
        </w:tc>
        <w:tc>
          <w:tcPr>
            <w:tcW w:w="2000" w:type="dxa"/>
          </w:tcPr>
          <w:p>
            <w:pPr>
              <w:widowControl w:val="0"/>
              <w:spacing w:line="240" w:lineRule="auto"/>
            </w:pPr>
            <w:r>
              <w:rPr>
                <w:sz w:val="16"/>
                <w:szCs w:val="16"/>
              </w:rPr>
              <w:t xml:space="preserve">Remove the COMPANY branch from history() or amend the ADR.</w:t>
            </w:r>
          </w:p>
        </w:tc>
      </w:tr>
      <w:tr>
        <w:trPr>
          <w:cantSplit w:val="0"/>
        </w:trPr>
        <w:tc>
          <w:tcPr>
            <w:tcW w:w="800" w:type="dxa"/>
          </w:tcPr>
          <w:p>
            <w:pPr>
              <w:widowControl w:val="0"/>
              <w:spacing w:line="240" w:lineRule="auto"/>
            </w:pPr>
            <w:r>
              <w:rPr>
                <w:sz w:val="16"/>
                <w:szCs w:val="16"/>
              </w:rPr>
              <w:t xml:space="preserve">AMP-R22</w:t>
            </w:r>
          </w:p>
        </w:tc>
        <w:tc>
          <w:tcPr>
            <w:tcW w:w="800" w:type="dxa"/>
          </w:tcPr>
          <w:p>
            <w:pPr>
              <w:widowControl w:val="0"/>
              <w:spacing w:line="240" w:lineRule="auto"/>
            </w:pPr>
            <w:r>
              <w:rPr>
                <w:sz w:val="16"/>
                <w:szCs w:val="16"/>
              </w:rPr>
              <w:t xml:space="preserve">14.2, 14.3</w:t>
            </w:r>
          </w:p>
        </w:tc>
        <w:tc>
          <w:tcPr>
            <w:tcW w:w="3350" w:type="dxa"/>
          </w:tcPr>
          <w:p>
            <w:pPr>
              <w:widowControl w:val="0"/>
              <w:spacing w:line="240" w:lineRule="auto"/>
            </w:pPr>
            <w:r>
              <w:rPr>
                <w:sz w:val="16"/>
                <w:szCs w:val="16"/>
              </w:rPr>
              <w:t xml:space="preserve">Local helper servers listen on all interfaces and a real employee email sits in fixtures.</w:t>
            </w:r>
          </w:p>
        </w:tc>
        <w:tc>
          <w:tcPr>
            <w:tcW w:w="950" w:type="dxa"/>
          </w:tcPr>
          <w:p>
            <w:pPr>
              <w:widowControl w:val="0"/>
              <w:spacing w:line="240" w:lineRule="auto"/>
            </w:pPr>
            <w:r>
              <w:rPr>
                <w:sz w:val="16"/>
                <w:szCs w:val="16"/>
              </w:rPr>
              <w:t xml:space="preserve">Low</w:t>
            </w:r>
          </w:p>
        </w:tc>
        <w:tc>
          <w:tcPr>
            <w:tcW w:w="1460" w:type="dxa"/>
          </w:tcPr>
          <w:p>
            <w:pPr>
              <w:widowControl w:val="0"/>
              <w:spacing w:line="240" w:lineRule="auto"/>
            </w:pPr>
            <w:r>
              <w:rPr>
                <w:sz w:val="16"/>
                <w:szCs w:val="16"/>
              </w:rPr>
              <w:t xml:space="preserve">Open (new)</w:t>
            </w:r>
          </w:p>
        </w:tc>
        <w:tc>
          <w:tcPr>
            <w:tcW w:w="2000" w:type="dxa"/>
          </w:tcPr>
          <w:p>
            <w:pPr>
              <w:widowControl w:val="0"/>
              <w:spacing w:line="240" w:lineRule="auto"/>
            </w:pPr>
            <w:r>
              <w:rPr>
                <w:sz w:val="16"/>
                <w:szCs w:val="16"/>
              </w:rPr>
              <w:t xml:space="preserve">Bind to 127.0.0.1, replace the email.</w:t>
            </w:r>
          </w:p>
        </w:tc>
      </w:tr>
      <w:tr>
        <w:trPr>
          <w:cantSplit w:val="0"/>
        </w:trPr>
        <w:tc>
          <w:tcPr>
            <w:tcW w:w="800" w:type="dxa"/>
          </w:tcPr>
          <w:p>
            <w:pPr>
              <w:widowControl w:val="0"/>
              <w:spacing w:line="240" w:lineRule="auto"/>
            </w:pPr>
            <w:r>
              <w:rPr>
                <w:sz w:val="16"/>
                <w:szCs w:val="16"/>
              </w:rPr>
              <w:t xml:space="preserve">AMP-R23</w:t>
            </w:r>
          </w:p>
        </w:tc>
        <w:tc>
          <w:tcPr>
            <w:tcW w:w="800" w:type="dxa"/>
          </w:tcPr>
          <w:p>
            <w:pPr>
              <w:widowControl w:val="0"/>
              <w:spacing w:line="240" w:lineRule="auto"/>
            </w:pPr>
            <w:r>
              <w:rPr>
                <w:sz w:val="16"/>
                <w:szCs w:val="16"/>
              </w:rPr>
              <w:t xml:space="preserve">4.9</w:t>
            </w:r>
          </w:p>
        </w:tc>
        <w:tc>
          <w:tcPr>
            <w:tcW w:w="3350" w:type="dxa"/>
          </w:tcPr>
          <w:p>
            <w:pPr>
              <w:widowControl w:val="0"/>
              <w:spacing w:line="240" w:lineRule="auto"/>
            </w:pPr>
            <w:r>
              <w:rPr>
                <w:sz w:val="16"/>
                <w:szCs w:val="16"/>
              </w:rPr>
              <w:t xml:space="preserve">A deleted LinkedIn post keeps its points because the scope is write-only (ADR-018).</w:t>
            </w:r>
          </w:p>
        </w:tc>
        <w:tc>
          <w:tcPr>
            <w:tcW w:w="950" w:type="dxa"/>
          </w:tcPr>
          <w:p>
            <w:pPr>
              <w:widowControl w:val="0"/>
              <w:spacing w:line="240" w:lineRule="auto"/>
            </w:pPr>
            <w:r>
              <w:rPr>
                <w:sz w:val="16"/>
                <w:szCs w:val="16"/>
              </w:rPr>
              <w:t xml:space="preserve">Low</w:t>
            </w:r>
          </w:p>
        </w:tc>
        <w:tc>
          <w:tcPr>
            <w:tcW w:w="1460" w:type="dxa"/>
          </w:tcPr>
          <w:p>
            <w:pPr>
              <w:widowControl w:val="0"/>
              <w:spacing w:line="240" w:lineRule="auto"/>
            </w:pPr>
            <w:r>
              <w:rPr>
                <w:sz w:val="16"/>
                <w:szCs w:val="16"/>
              </w:rPr>
              <w:t xml:space="preserve">Accepted (new)</w:t>
            </w:r>
          </w:p>
        </w:tc>
        <w:tc>
          <w:tcPr>
            <w:tcW w:w="2000" w:type="dxa"/>
          </w:tcPr>
          <w:p>
            <w:pPr>
              <w:widowControl w:val="0"/>
              <w:spacing w:line="240" w:lineRule="auto"/>
            </w:pPr>
            <w:r>
              <w:rPr>
                <w:sz w:val="16"/>
                <w:szCs w:val="16"/>
              </w:rPr>
              <w:t xml:space="preserve">PO reverses by hand. Revisit with Community Management.</w:t>
            </w:r>
          </w:p>
        </w:tc>
      </w:tr>
      <w:tr>
        <w:trPr>
          <w:cantSplit w:val="0"/>
        </w:trPr>
        <w:tc>
          <w:tcPr>
            <w:tcW w:w="800" w:type="dxa"/>
          </w:tcPr>
          <w:p>
            <w:pPr>
              <w:widowControl w:val="0"/>
              <w:spacing w:line="240" w:lineRule="auto"/>
            </w:pPr>
            <w:r>
              <w:rPr>
                <w:sz w:val="16"/>
                <w:szCs w:val="16"/>
              </w:rPr>
              <w:t xml:space="preserve">AMP-R24</w:t>
            </w:r>
          </w:p>
        </w:tc>
        <w:tc>
          <w:tcPr>
            <w:tcW w:w="800" w:type="dxa"/>
          </w:tcPr>
          <w:p>
            <w:pPr>
              <w:widowControl w:val="0"/>
              <w:spacing w:line="240" w:lineRule="auto"/>
            </w:pPr>
            <w:r>
              <w:rPr>
                <w:sz w:val="16"/>
                <w:szCs w:val="16"/>
              </w:rPr>
              <w:t xml:space="preserve">14.6</w:t>
            </w:r>
          </w:p>
        </w:tc>
        <w:tc>
          <w:tcPr>
            <w:tcW w:w="3350" w:type="dxa"/>
          </w:tcPr>
          <w:p>
            <w:pPr>
              <w:widowControl w:val="0"/>
              <w:spacing w:line="240" w:lineRule="auto"/>
            </w:pPr>
            <w:r>
              <w:rPr>
                <w:sz w:val="16"/>
                <w:szCs w:val="16"/>
              </w:rPr>
              <w:t xml:space="preserve">No CI runs the gates, and static, dependency, container and dynamic scans are not onboarded.</w:t>
            </w:r>
          </w:p>
        </w:tc>
        <w:tc>
          <w:tcPr>
            <w:tcW w:w="950" w:type="dxa"/>
          </w:tcPr>
          <w:p>
            <w:pPr>
              <w:widowControl w:val="0"/>
              <w:spacing w:line="240" w:lineRule="auto"/>
            </w:pPr>
            <w:r>
              <w:rPr>
                <w:sz w:val="16"/>
                <w:szCs w:val="16"/>
              </w:rPr>
              <w:t xml:space="preserve">Medium</w:t>
            </w:r>
          </w:p>
        </w:tc>
        <w:tc>
          <w:tcPr>
            <w:tcW w:w="1460" w:type="dxa"/>
          </w:tcPr>
          <w:p>
            <w:pPr>
              <w:widowControl w:val="0"/>
              <w:spacing w:line="240" w:lineRule="auto"/>
            </w:pPr>
            <w:r>
              <w:rPr>
                <w:sz w:val="16"/>
                <w:szCs w:val="16"/>
              </w:rPr>
              <w:t xml:space="preserve">Open (new (checklist item 4))</w:t>
            </w:r>
          </w:p>
        </w:tc>
        <w:tc>
          <w:tcPr>
            <w:tcW w:w="2000" w:type="dxa"/>
          </w:tcPr>
          <w:p>
            <w:pPr>
              <w:widowControl w:val="0"/>
              <w:spacing w:line="240" w:lineRule="auto"/>
            </w:pPr>
            <w:r>
              <w:rPr>
                <w:sz w:val="16"/>
                <w:szCs w:val="16"/>
              </w:rPr>
              <w:t xml:space="preserve">CI workflow in marketing-tools. Onboard FOSSA, Xray or Trivy.</w:t>
            </w:r>
          </w:p>
        </w:tc>
      </w:tr>
    </w:tbl>
    <w:p w:rsidR="00000000" w:rsidDel="00000000" w:rsidP="00000000" w:rsidRDefault="00000000" w:rsidRPr="00000000" w14:paraId="00000232">
      <w:pPr>
        <w:pStyle w:val="Heading1"/>
        <w:spacing w:before="400" w:lineRule="auto"/>
        <w:rPr>
          <w:sz w:val="40"/>
          <w:szCs w:val="40"/>
        </w:rPr>
      </w:pPr>
      <w:bookmarkStart w:colFirst="0" w:colLast="0" w:name="_tdts0ej6qpk" w:id="31"/>
      <w:bookmarkEnd w:id="31"/>
      <w:r w:rsidDel="00000000" w:rsidR="00000000" w:rsidRPr="00000000">
        <w:rPr>
          <w:sz w:val="40"/>
          <w:szCs w:val="40"/>
          <w:rtl w:val="0"/>
        </w:rPr>
        <w:t xml:space="preserve">Document lifecycle</w:t>
      </w:r>
    </w:p>
    <w:p w:rsidR="00000000" w:rsidDel="00000000" w:rsidP="00000000" w:rsidRDefault="00000000" w:rsidRPr="00000000" w14:paraId="00000233">
      <w:pPr>
        <w:numPr>
          <w:ilvl w:val="0"/>
          <w:numId w:val="15"/>
        </w:numPr>
        <w:ind w:left="720" w:hanging="360"/>
      </w:pPr>
      <w:r>
        <w:rPr>
          <w:rtl w:val="0"/>
        </w:rPr>
        <w:t xml:space="preserve">Status: draft v0.4 of 2026-10-26. It moves to Security Review Documents after approval.</w:t>
      </w:r>
    </w:p>
    <w:p w:rsidR="00000000" w:rsidDel="00000000" w:rsidP="00000000" w:rsidRDefault="00000000" w:rsidRPr="00000000" w14:paraId="00000234">
      <w:pPr>
        <w:numPr>
          <w:ilvl w:val="0"/>
          <w:numId w:val="15"/>
        </w:numPr>
        <w:ind w:left="720" w:hanging="360"/>
      </w:pPr>
      <w:r>
        <w:rPr>
          <w:rtl w:val="0"/>
        </w:rPr>
        <w:t xml:space="preserve">Review by the security team and the leads: pending.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spacing w:before="400" w:lineRule="auto"/>
        <w:rPr>
          <w:sz w:val="40"/>
          <w:szCs w:val="40"/>
        </w:rPr>
      </w:pPr>
      <w:bookmarkStart w:colFirst="0" w:colLast="0" w:name="_6ts6s1cnz6nf" w:id="32"/>
      <w:bookmarkEnd w:id="32"/>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1"/>
        <w:spacing w:before="400" w:lineRule="auto"/>
        <w:rPr>
          <w:sz w:val="40"/>
          <w:szCs w:val="40"/>
        </w:rPr>
      </w:pPr>
      <w:bookmarkStart w:colFirst="0" w:colLast="0" w:name="_6hpu0jcpfnkr" w:id="33"/>
      <w:bookmarkEnd w:id="33"/>
      <w:r w:rsidDel="00000000" w:rsidR="00000000" w:rsidRPr="00000000">
        <w:rPr>
          <w:sz w:val="40"/>
          <w:szCs w:val="40"/>
          <w:rtl w:val="0"/>
        </w:rPr>
        <w:t xml:space="preserve">Appendix</w:t>
      </w:r>
    </w:p>
    <w:p w:rsidR="00000000" w:rsidDel="00000000" w:rsidP="00000000" w:rsidRDefault="00000000" w:rsidRPr="00000000" w14:paraId="00000238">
      <w:pPr>
        <w:pStyle w:val="Heading3"/>
        <w:spacing w:before="320" w:lineRule="auto"/>
        <w:rPr>
          <w:b w:val="0"/>
          <w:bCs w:val="0"/>
          <w:color w:val="434343"/>
        </w:rPr>
      </w:pPr>
      <w:bookmarkStart w:colFirst="0" w:colLast="0" w:name="_9paa6iec6vng" w:id="34"/>
      <w:bookmarkEnd w:id="34"/>
      <w:r w:rsidDel="00000000" w:rsidR="00000000" w:rsidRPr="00000000">
        <w:rPr>
          <w:b w:val="0"/>
          <w:bCs w:val="0"/>
          <w:color w:val="434343"/>
          <w:rtl w:val="0"/>
        </w:rPr>
        <w:t xml:space="preserve">Feature/Product Documentation: </w:t>
      </w:r>
    </w:p>
    <w:p w:rsidR="00000000" w:rsidDel="00000000" w:rsidP="00000000" w:rsidRDefault="00000000" w:rsidRPr="00000000" w14:paraId="00000239">
      <w:pPr>
        <w:rPr/>
      </w:pPr>
      <w:r>
        <w:rPr>
          <w:rtl w:val="0"/>
        </w:rPr>
        <w:t xml:space="preserve">projects/marketing-tools/apps/amplify/architecture/solution/Phase 1/phase1-solution-architecture.md, phase1-data-model.md, activity-matrix.md, leaderboards.md, po-dashboard.md, phase1-domains.md</w:t>
      </w:r>
    </w:p>
    <w:p w:rsidR="00000000" w:rsidDel="00000000" w:rsidP="00000000" w:rsidRDefault="00000000" w:rsidRPr="00000000">
      <w:pPr>
        <w:rPr/>
      </w:pPr>
      <w:r>
        <w:rPr>
          <w:rtl w:val="0"/>
        </w:rPr>
        <w:t xml:space="preserve">projects/marketing-tools/apps/amplify/architecture/decisions: ADR-004, ADR-009, ADR-016, ADR-018, ADR-019, ADR-022, ADR-023, ADR-025, ADR-026, ADR-032, ADR-033, ADR-034, ADR-035, ADR-036, ADR-037</w:t>
      </w:r>
    </w:p>
    <w:p w:rsidR="00000000" w:rsidDel="00000000" w:rsidP="00000000" w:rsidRDefault="00000000" w:rsidRPr="00000000">
      <w:pPr>
        <w:rPr/>
      </w:pPr>
      <w:r>
        <w:rPr>
          <w:rtl w:val="0"/>
        </w:rPr>
        <w:t xml:space="preserve">projects/marketing-tools/apps/amplify/architecture/security: token-and-oauth-notes.md; threat-model-phase1.md and deployment-security-checklist.md (superseded by this document and its sibling checklist)</w:t>
      </w:r>
    </w:p>
    <w:p w:rsidR="00000000" w:rsidDel="00000000" w:rsidP="00000000" w:rsidRDefault="00000000" w:rsidRPr="00000000">
      <w:pPr>
        <w:rPr/>
      </w:pPr>
      <w:r>
        <w:rPr>
          <w:rtl w:val="0"/>
        </w:rPr>
        <w:t xml:space="preserve">projects/marketing-tools/apps/amplify/docs/reviews: 2026-10-26-security-review.md, 2026-10-26-code-review-backend.md, 2026-10-26-code-review-ui-people-agents.md, 2026-10-26-integration-boundaries.md, 2026-10-17-r13-transaction-race.md</w:t>
      </w:r>
    </w:p>
    <w:p w:rsidR="00000000" w:rsidDel="00000000" w:rsidP="00000000" w:rsidRDefault="00000000" w:rsidRPr="00000000">
      <w:pPr>
        <w:rPr/>
      </w:pPr>
      <w:r>
        <w:rPr>
          <w:rtl w:val="0"/>
        </w:rPr>
        <w:t xml:space="preserve">projects/marketing-tools/apps/amplify/architecture/reviews/2026-10-26-ea-conformance.md</w:t>
      </w:r>
    </w:p>
    <w:p w:rsidR="00000000" w:rsidDel="00000000" w:rsidP="00000000" w:rsidRDefault="00000000" w:rsidRPr="00000000">
      <w:pPr>
        <w:rPr/>
      </w:pPr>
      <w:r>
        <w:rPr>
          <w:rtl w:val="0"/>
        </w:rPr>
        <w:t xml:space="preserve">projects/marketing-tools/apps/amplify/docs/runbooks: choreo-deploy.md, identity-setup.md, operations.md, rate-limiting.md, resilience-targets.md, google-chat-webhook.md, data-deletion-interim.md</w:t>
      </w:r>
    </w:p>
    <w:p w:rsidR="00000000" w:rsidDel="00000000" w:rsidP="00000000" w:rsidRDefault="00000000" w:rsidRPr="00000000">
      <w:pPr>
        <w:rPr/>
      </w:pPr>
      <w:r>
        <w:rPr>
          <w:rtl w:val="0"/>
        </w:rPr>
        <w:t xml:space="preserve">projects/marketing-tools/apps/amplify/docs/security/checklist-exception-data-deletion.md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spacing w:before="320" w:lineRule="auto"/>
        <w:rPr>
          <w:b w:val="0"/>
          <w:bCs w:val="0"/>
          <w:color w:val="434343"/>
        </w:rPr>
      </w:pPr>
      <w:bookmarkStart w:colFirst="0" w:colLast="0" w:name="_itn1188pzc34" w:id="35"/>
      <w:bookmarkEnd w:id="35"/>
      <w:r w:rsidDel="00000000" w:rsidR="00000000" w:rsidRPr="00000000">
        <w:rPr>
          <w:b w:val="0"/>
          <w:bCs w:val="0"/>
          <w:color w:val="434343"/>
          <w:rtl w:val="0"/>
        </w:rPr>
        <w:t xml:space="preserve">CNAD/Application Development Checklist:</w:t>
        <w:tab/>
      </w:r>
    </w:p>
    <w:p w:rsidR="00000000" w:rsidDel="00000000" w:rsidP="00000000" w:rsidRDefault="00000000" w:rsidRPr="00000000" w14:paraId="0000023C">
      <w:pPr>
        <w:rPr/>
      </w:pPr>
      <w:r>
        <w:rPr>
          <w:rtl w:val="0"/>
        </w:rPr>
        <w:t xml:space="preserve">WSO2 Amplify Application Deployment Security Checklist.docx, in projects/marketing-tools/apps/amplify/docs/security, the sibling of this document. It carries every row of the v0.3 markdown checklist with its current status.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spacing w:before="320" w:lineRule="auto"/>
        <w:rPr>
          <w:b w:val="0"/>
          <w:bCs w:val="0"/>
          <w:color w:val="434343"/>
        </w:rPr>
      </w:pPr>
      <w:bookmarkStart w:colFirst="0" w:colLast="0" w:name="_tlbifb32vvbg" w:id="36"/>
      <w:bookmarkEnd w:id="36"/>
      <w:r w:rsidDel="00000000" w:rsidR="00000000" w:rsidRPr="00000000">
        <w:rPr>
          <w:b w:val="0"/>
          <w:bCs w:val="0"/>
          <w:color w:val="434343"/>
          <w:rtl w:val="0"/>
        </w:rPr>
        <w:t xml:space="preserve">Sample Configs:</w:t>
      </w:r>
    </w:p>
    <w:p w:rsidR="00000000" w:rsidDel="00000000" w:rsidP="00000000" w:rsidRDefault="00000000" w:rsidRPr="00000000" w14:paraId="0000023F">
      <w:pPr>
        <w:rPr/>
      </w:pPr>
      <w:r>
        <w:rPr>
          <w:rtl w:val="0"/>
        </w:rPr>
        <w:t xml:space="preserve">amplify-api/config.bal: environment defaults to prod. devLocalJwtEnabled defaults to false and checkDevSwitch refuses it unless environment is local. gatewayJwksUrl, gatewayIssuer and gatewayAudiences have no default, so the service cannot start without them.</w:t>
      </w:r>
    </w:p>
    <w:p w:rsidR="00000000" w:rsidDel="00000000" w:rsidP="00000000" w:rsidRDefault="00000000" w:rsidRPr="00000000">
      <w:pPr>
        <w:rPr/>
      </w:pPr>
      <w:r>
        <w:rPr>
          <w:rtl w:val="0"/>
        </w:rPr>
        <w:t xml:space="preserve">amplify-api and amplify-jobs database.bal: dbSslMode defaults to VERIFY_FULL, dbSslRootCert comes from BAL_CONFIG_VAR_DBSSLROOTCERT. Compose sets DISABLE for the local network only.</w:t>
      </w:r>
    </w:p>
    <w:p w:rsidR="00000000" w:rsidDel="00000000" w:rsidP="00000000" w:rsidRDefault="00000000" w:rsidRPr="00000000">
      <w:pPr>
        <w:rPr/>
      </w:pPr>
      <w:r>
        <w:rPr>
          <w:rtl w:val="0"/>
        </w:rPr>
        <w:t xml:space="preserve">.choreo/component.yaml and workload.yaml: amplify-jobs and amplify-scheduler declare Project visibility. amplify-api declares Project visibility and is reached through the Choreo API proxy.</w:t>
      </w:r>
    </w:p>
    <w:p w:rsidR="00000000" w:rsidDel="00000000" w:rsidP="00000000" w:rsidRDefault="00000000" w:rsidRPr="00000000">
      <w:pPr>
        <w:rPr/>
      </w:pPr>
      <w:r>
        <w:rPr>
          <w:rtl w:val="0"/>
        </w:rPr>
        <w:t xml:space="preserve">Descriptor secrets are valueFrom secret references (database password, TOKENKEYS, CHATWEBHOOKURL, scheduler DSN). Novera and people-app values are BAL_CONFIG_VAR_NOVERA* and BAL_CONFIG_VAR_PEOPLEDIRECTORY* entries (the people-app client secret is a secret type).</w:t>
      </w:r>
    </w:p>
    <w:p w:rsidR="00000000" w:rsidDel="00000000" w:rsidP="00000000" w:rsidRDefault="00000000" w:rsidRPr="00000000">
      <w:pPr>
        <w:rPr/>
      </w:pPr>
      <w:r>
        <w:rPr>
          <w:rtl w:val="0"/>
        </w:rPr>
        <w:t xml:space="preserve">people-app Config.toml.local: serviceClients with clientIdClaim azp, applicationClaim aut, applicationValue APPLICATION, directoryClientIds empty. Claim names are not confirmed on a real token.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spacing w:before="320" w:lineRule="auto"/>
        <w:rPr>
          <w:b w:val="0"/>
          <w:bCs w:val="0"/>
          <w:color w:val="434343"/>
        </w:rPr>
      </w:pPr>
      <w:bookmarkStart w:colFirst="0" w:colLast="0" w:name="_2wqwnhxdi8it" w:id="37"/>
      <w:bookmarkEnd w:id="37"/>
      <w:r w:rsidDel="00000000" w:rsidR="00000000" w:rsidRPr="00000000">
        <w:rPr>
          <w:b w:val="0"/>
          <w:bCs w:val="0"/>
          <w:color w:val="434343"/>
          <w:rtl w:val="0"/>
        </w:rPr>
        <w:t xml:space="preserve">Sample Audit Logs:</w:t>
      </w:r>
    </w:p>
    <w:p w:rsidR="00000000" w:rsidDel="00000000" w:rsidP="00000000" w:rsidRDefault="00000000" w:rsidRPr="00000000" w14:paraId="00000242">
      <w:pPr>
        <w:rPr/>
      </w:pPr>
      <w:r>
        <w:rPr>
          <w:rtl w:val="0"/>
        </w:rPr>
        <w:t xml:space="preserve">Twelve sample entries for critical actions follow. Values are illustrative. Exact action strings are set in code (handlers.bal and the repositories). Denials, including 401 anonymous, are written as outcome DENIED with the route template and correlation id only. Not recorded today: a successful person board read or CSV export (AMP-R12). That row is the one to add.</w:t>
      </w:r>
    </w:p>
    <w:tbl>
      <w:tblPr>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
        <w:gridCol w:w="1500"/>
        <w:gridCol w:w="1750"/>
        <w:gridCol w:w="1900"/>
        <w:gridCol w:w="2960"/>
      </w:tblGrid>
      <w:tr>
        <w:trPr>
          <w:cantSplit w:val="0"/>
          <w:tblHeader/>
        </w:trPr>
        <w:tc>
          <w:tcPr>
            <w:tcW w:w="1250" w:type="dxa"/>
            <w:shd w:fill="CCCCCC" w:val="clear"/>
          </w:tcPr>
          <w:p>
            <w:pPr>
              <w:widowControl w:val="0"/>
              <w:spacing w:line="240" w:lineRule="auto"/>
            </w:pPr>
            <w:r>
              <w:rPr>
                <w:b/>
                <w:bCs/>
                <w:sz w:val="16"/>
                <w:szCs w:val="16"/>
              </w:rPr>
              <w:t xml:space="preserve">At (UTC)</w:t>
            </w:r>
          </w:p>
        </w:tc>
        <w:tc>
          <w:tcPr>
            <w:tcW w:w="1500" w:type="dxa"/>
            <w:shd w:fill="CCCCCC" w:val="clear"/>
          </w:tcPr>
          <w:p>
            <w:pPr>
              <w:widowControl w:val="0"/>
              <w:spacing w:line="240" w:lineRule="auto"/>
            </w:pPr>
            <w:r>
              <w:rPr>
                <w:b/>
                <w:bCs/>
                <w:sz w:val="16"/>
                <w:szCs w:val="16"/>
              </w:rPr>
              <w:t xml:space="preserve">Actor and roles</w:t>
            </w:r>
          </w:p>
        </w:tc>
        <w:tc>
          <w:tcPr>
            <w:tcW w:w="1750" w:type="dxa"/>
            <w:shd w:fill="CCCCCC" w:val="clear"/>
          </w:tcPr>
          <w:p>
            <w:pPr>
              <w:widowControl w:val="0"/>
              <w:spacing w:line="240" w:lineRule="auto"/>
            </w:pPr>
            <w:r>
              <w:rPr>
                <w:b/>
                <w:bCs/>
                <w:sz w:val="16"/>
                <w:szCs w:val="16"/>
              </w:rPr>
              <w:t xml:space="preserve">Action</w:t>
            </w:r>
          </w:p>
        </w:tc>
        <w:tc>
          <w:tcPr>
            <w:tcW w:w="1900" w:type="dxa"/>
            <w:shd w:fill="CCCCCC" w:val="clear"/>
          </w:tcPr>
          <w:p>
            <w:pPr>
              <w:widowControl w:val="0"/>
              <w:spacing w:line="240" w:lineRule="auto"/>
            </w:pPr>
            <w:r>
              <w:rPr>
                <w:b/>
                <w:bCs/>
                <w:sz w:val="16"/>
                <w:szCs w:val="16"/>
              </w:rPr>
              <w:t xml:space="preserve">Entity</w:t>
            </w:r>
          </w:p>
        </w:tc>
        <w:tc>
          <w:tcPr>
            <w:tcW w:w="2960" w:type="dxa"/>
            <w:shd w:fill="CCCCCC" w:val="clear"/>
          </w:tcPr>
          <w:p>
            <w:pPr>
              <w:widowControl w:val="0"/>
              <w:spacing w:line="240" w:lineRule="auto"/>
            </w:pPr>
            <w:r>
              <w:rPr>
                <w:b/>
                <w:bCs/>
                <w:sz w:val="16"/>
                <w:szCs w:val="16"/>
              </w:rPr>
              <w:t xml:space="preserve">Outcome and change</w:t>
            </w:r>
          </w:p>
        </w:tc>
      </w:tr>
      <w:tr>
        <w:trPr>
          <w:cantSplit w:val="0"/>
        </w:trPr>
        <w:tc>
          <w:tcPr>
            <w:tcW w:w="1250" w:type="dxa"/>
          </w:tcPr>
          <w:p>
            <w:pPr>
              <w:widowControl w:val="0"/>
              <w:spacing w:line="240" w:lineRule="auto"/>
            </w:pPr>
            <w:r>
              <w:rPr>
                <w:sz w:val="16"/>
                <w:szCs w:val="16"/>
              </w:rPr>
              <w:t xml:space="preserve">2026-10-30 09:01:12</w:t>
            </w:r>
          </w:p>
        </w:tc>
        <w:tc>
          <w:tcPr>
            <w:tcW w:w="1500" w:type="dxa"/>
          </w:tcPr>
          <w:p>
            <w:pPr>
              <w:widowControl w:val="0"/>
              <w:spacing w:line="240" w:lineRule="auto"/>
            </w:pPr>
            <w:r>
              <w:rPr>
                <w:sz w:val="16"/>
                <w:szCs w:val="16"/>
              </w:rPr>
              <w:t xml:space="preserve">e5f6... {amplify_po}</w:t>
            </w:r>
          </w:p>
        </w:tc>
        <w:tc>
          <w:tcPr>
            <w:tcW w:w="1750" w:type="dxa"/>
          </w:tcPr>
          <w:p>
            <w:pPr>
              <w:widowControl w:val="0"/>
              <w:spacing w:line="240" w:lineRule="auto"/>
            </w:pPr>
            <w:r>
              <w:rPr>
                <w:sz w:val="16"/>
                <w:szCs w:val="16"/>
              </w:rPr>
              <w:t xml:space="preserve">CAMPAIGN_REGISTERED</w:t>
            </w:r>
          </w:p>
        </w:tc>
        <w:tc>
          <w:tcPr>
            <w:tcW w:w="1900" w:type="dxa"/>
          </w:tcPr>
          <w:p>
            <w:pPr>
              <w:widowControl w:val="0"/>
              <w:spacing w:line="240" w:lineRule="auto"/>
            </w:pPr>
            <w:r>
              <w:rPr>
                <w:sz w:val="16"/>
                <w:szCs w:val="16"/>
              </w:rPr>
              <w:t xml:space="preserve">campaign / 0192...</w:t>
            </w:r>
          </w:p>
        </w:tc>
        <w:tc>
          <w:tcPr>
            <w:tcW w:w="2960" w:type="dxa"/>
          </w:tcPr>
          <w:p>
            <w:pPr>
              <w:widowControl w:val="0"/>
              <w:spacing w:line="240" w:lineRule="auto"/>
            </w:pPr>
            <w:r>
              <w:rPr>
                <w:sz w:val="16"/>
                <w:szCs w:val="16"/>
              </w:rPr>
              <w:t xml:space="preserve">SUCCESS. before: none. after: status SCHEDULED, opensAt, closesAt, priority true.</w:t>
            </w:r>
          </w:p>
        </w:tc>
      </w:tr>
      <w:tr>
        <w:trPr>
          <w:cantSplit w:val="0"/>
        </w:trPr>
        <w:tc>
          <w:tcPr>
            <w:tcW w:w="1250" w:type="dxa"/>
          </w:tcPr>
          <w:p>
            <w:pPr>
              <w:widowControl w:val="0"/>
              <w:spacing w:line="240" w:lineRule="auto"/>
            </w:pPr>
            <w:r>
              <w:rPr>
                <w:sz w:val="16"/>
                <w:szCs w:val="16"/>
              </w:rPr>
              <w:t xml:space="preserve">2026-10-30 09:10:02</w:t>
            </w:r>
          </w:p>
        </w:tc>
        <w:tc>
          <w:tcPr>
            <w:tcW w:w="1500" w:type="dxa"/>
          </w:tcPr>
          <w:p>
            <w:pPr>
              <w:widowControl w:val="0"/>
              <w:spacing w:line="240" w:lineRule="auto"/>
            </w:pPr>
            <w:r>
              <w:rPr>
                <w:sz w:val="16"/>
                <w:szCs w:val="16"/>
              </w:rPr>
              <w:t xml:space="preserve">a1b2... {}</w:t>
            </w:r>
          </w:p>
        </w:tc>
        <w:tc>
          <w:tcPr>
            <w:tcW w:w="1750" w:type="dxa"/>
          </w:tcPr>
          <w:p>
            <w:pPr>
              <w:widowControl w:val="0"/>
              <w:spacing w:line="240" w:lineRule="auto"/>
            </w:pPr>
            <w:r>
              <w:rPr>
                <w:sz w:val="16"/>
                <w:szCs w:val="16"/>
              </w:rPr>
              <w:t xml:space="preserve">CONNECTION_REMOVED</w:t>
            </w:r>
          </w:p>
        </w:tc>
        <w:tc>
          <w:tcPr>
            <w:tcW w:w="1900" w:type="dxa"/>
          </w:tcPr>
          <w:p>
            <w:pPr>
              <w:widowControl w:val="0"/>
              <w:spacing w:line="240" w:lineRule="auto"/>
            </w:pPr>
            <w:r>
              <w:rPr>
                <w:sz w:val="16"/>
                <w:szCs w:val="16"/>
              </w:rPr>
              <w:t xml:space="preserve">member_connection / linkedin:a1b2...</w:t>
            </w:r>
          </w:p>
        </w:tc>
        <w:tc>
          <w:tcPr>
            <w:tcW w:w="2960" w:type="dxa"/>
          </w:tcPr>
          <w:p>
            <w:pPr>
              <w:widowControl w:val="0"/>
              <w:spacing w:line="240" w:lineRule="auto"/>
            </w:pPr>
            <w:r>
              <w:rPr>
                <w:sz w:val="16"/>
                <w:szCs w:val="16"/>
              </w:rPr>
              <w:t xml:space="preserve">SUCCESS. removedAt null to 2026-10-30T09:10:02Z. reason: user requested.</w:t>
            </w:r>
          </w:p>
        </w:tc>
      </w:tr>
      <w:tr>
        <w:trPr>
          <w:cantSplit w:val="0"/>
        </w:trPr>
        <w:tc>
          <w:tcPr>
            <w:tcW w:w="1250" w:type="dxa"/>
          </w:tcPr>
          <w:p>
            <w:pPr>
              <w:widowControl w:val="0"/>
              <w:spacing w:line="240" w:lineRule="auto"/>
            </w:pPr>
            <w:r>
              <w:rPr>
                <w:sz w:val="16"/>
                <w:szCs w:val="16"/>
              </w:rPr>
              <w:t xml:space="preserve">2026-10-30 10:20:11</w:t>
            </w:r>
          </w:p>
        </w:tc>
        <w:tc>
          <w:tcPr>
            <w:tcW w:w="1500" w:type="dxa"/>
          </w:tcPr>
          <w:p>
            <w:pPr>
              <w:widowControl w:val="0"/>
              <w:spacing w:line="240" w:lineRule="auto"/>
            </w:pPr>
            <w:r>
              <w:rPr>
                <w:sz w:val="16"/>
                <w:szCs w:val="16"/>
              </w:rPr>
              <w:t xml:space="preserve">e5f6... {amplify_po}</w:t>
            </w:r>
          </w:p>
        </w:tc>
        <w:tc>
          <w:tcPr>
            <w:tcW w:w="1750" w:type="dxa"/>
          </w:tcPr>
          <w:p>
            <w:pPr>
              <w:widowControl w:val="0"/>
              <w:spacing w:line="240" w:lineRule="auto"/>
            </w:pPr>
            <w:r>
              <w:rPr>
                <w:sz w:val="16"/>
                <w:szCs w:val="16"/>
              </w:rPr>
              <w:t xml:space="preserve">EXTERNAL_SHARE_APPROVED</w:t>
            </w:r>
          </w:p>
        </w:tc>
        <w:tc>
          <w:tcPr>
            <w:tcW w:w="1900" w:type="dxa"/>
          </w:tcPr>
          <w:p>
            <w:pPr>
              <w:widowControl w:val="0"/>
              <w:spacing w:line="240" w:lineRule="auto"/>
            </w:pPr>
            <w:r>
              <w:rPr>
                <w:sz w:val="16"/>
                <w:szCs w:val="16"/>
              </w:rPr>
              <w:t xml:space="preserve">external_share / 0193...</w:t>
            </w:r>
          </w:p>
        </w:tc>
        <w:tc>
          <w:tcPr>
            <w:tcW w:w="2960" w:type="dxa"/>
          </w:tcPr>
          <w:p>
            <w:pPr>
              <w:widowControl w:val="0"/>
              <w:spacing w:line="240" w:lineRule="auto"/>
            </w:pPr>
            <w:r>
              <w:rPr>
                <w:sz w:val="16"/>
                <w:szCs w:val="16"/>
              </w:rPr>
              <w:t xml:space="preserve">SUCCESS. decision null to APPROVED, decidedBy, decidedAt.</w:t>
            </w:r>
          </w:p>
        </w:tc>
      </w:tr>
      <w:tr>
        <w:trPr>
          <w:cantSplit w:val="0"/>
        </w:trPr>
        <w:tc>
          <w:tcPr>
            <w:tcW w:w="1250" w:type="dxa"/>
          </w:tcPr>
          <w:p>
            <w:pPr>
              <w:widowControl w:val="0"/>
              <w:spacing w:line="240" w:lineRule="auto"/>
            </w:pPr>
            <w:r>
              <w:rPr>
                <w:sz w:val="16"/>
                <w:szCs w:val="16"/>
              </w:rPr>
              <w:t xml:space="preserve">2026-10-30 11:15:00</w:t>
            </w:r>
          </w:p>
        </w:tc>
        <w:tc>
          <w:tcPr>
            <w:tcW w:w="1500" w:type="dxa"/>
          </w:tcPr>
          <w:p>
            <w:pPr>
              <w:widowControl w:val="0"/>
              <w:spacing w:line="240" w:lineRule="auto"/>
            </w:pPr>
            <w:r>
              <w:rPr>
                <w:sz w:val="16"/>
                <w:szCs w:val="16"/>
              </w:rPr>
              <w:t xml:space="preserve">e5f6... {amplify_po}</w:t>
            </w:r>
          </w:p>
        </w:tc>
        <w:tc>
          <w:tcPr>
            <w:tcW w:w="1750" w:type="dxa"/>
          </w:tcPr>
          <w:p>
            <w:pPr>
              <w:widowControl w:val="0"/>
              <w:spacing w:line="240" w:lineRule="auto"/>
            </w:pPr>
            <w:r>
              <w:rPr>
                <w:sz w:val="16"/>
                <w:szCs w:val="16"/>
              </w:rPr>
              <w:t xml:space="preserve">POINTS_ADJUSTED</w:t>
            </w:r>
          </w:p>
        </w:tc>
        <w:tc>
          <w:tcPr>
            <w:tcW w:w="1900" w:type="dxa"/>
          </w:tcPr>
          <w:p>
            <w:pPr>
              <w:widowControl w:val="0"/>
              <w:spacing w:line="240" w:lineRule="auto"/>
            </w:pPr>
            <w:r>
              <w:rPr>
                <w:sz w:val="16"/>
                <w:szCs w:val="16"/>
              </w:rPr>
              <w:t xml:space="preserve">points_ledger / ADJ-0194...</w:t>
            </w:r>
          </w:p>
        </w:tc>
        <w:tc>
          <w:tcPr>
            <w:tcW w:w="2960" w:type="dxa"/>
          </w:tcPr>
          <w:p>
            <w:pPr>
              <w:widowControl w:val="0"/>
              <w:spacing w:line="240" w:lineRule="auto"/>
            </w:pPr>
            <w:r>
              <w:rPr>
                <w:sz w:val="16"/>
                <w:szCs w:val="16"/>
              </w:rPr>
              <w:t xml:space="preserve">SUCCESS. employeeId a1b2..., points +10. reason: missed share during outage.</w:t>
            </w:r>
          </w:p>
        </w:tc>
      </w:tr>
      <w:tr>
        <w:trPr>
          <w:cantSplit w:val="0"/>
        </w:trPr>
        <w:tc>
          <w:tcPr>
            <w:tcW w:w="1250" w:type="dxa"/>
          </w:tcPr>
          <w:p>
            <w:pPr>
              <w:widowControl w:val="0"/>
              <w:spacing w:line="240" w:lineRule="auto"/>
            </w:pPr>
            <w:r>
              <w:rPr>
                <w:sz w:val="16"/>
                <w:szCs w:val="16"/>
              </w:rPr>
              <w:t xml:space="preserve">2026-10-30 11:40:09</w:t>
            </w:r>
          </w:p>
        </w:tc>
        <w:tc>
          <w:tcPr>
            <w:tcW w:w="1500" w:type="dxa"/>
          </w:tcPr>
          <w:p>
            <w:pPr>
              <w:widowControl w:val="0"/>
              <w:spacing w:line="240" w:lineRule="auto"/>
            </w:pPr>
            <w:r>
              <w:rPr>
                <w:sz w:val="16"/>
                <w:szCs w:val="16"/>
              </w:rPr>
              <w:t xml:space="preserve">e5f6... {amplify_po}</w:t>
            </w:r>
          </w:p>
        </w:tc>
        <w:tc>
          <w:tcPr>
            <w:tcW w:w="1750" w:type="dxa"/>
          </w:tcPr>
          <w:p>
            <w:pPr>
              <w:widowControl w:val="0"/>
              <w:spacing w:line="240" w:lineRule="auto"/>
            </w:pPr>
            <w:r>
              <w:rPr>
                <w:sz w:val="16"/>
                <w:szCs w:val="16"/>
              </w:rPr>
              <w:t xml:space="preserve">POINTS_REVERSED</w:t>
            </w:r>
          </w:p>
        </w:tc>
        <w:tc>
          <w:tcPr>
            <w:tcW w:w="1900" w:type="dxa"/>
          </w:tcPr>
          <w:p>
            <w:pPr>
              <w:widowControl w:val="0"/>
              <w:spacing w:line="240" w:lineRule="auto"/>
            </w:pPr>
            <w:r>
              <w:rPr>
                <w:sz w:val="16"/>
                <w:szCs w:val="16"/>
              </w:rPr>
              <w:t xml:space="preserve">points_ledger / REV-0195...</w:t>
            </w:r>
          </w:p>
        </w:tc>
        <w:tc>
          <w:tcPr>
            <w:tcW w:w="2960" w:type="dxa"/>
          </w:tcPr>
          <w:p>
            <w:pPr>
              <w:widowControl w:val="0"/>
              <w:spacing w:line="240" w:lineRule="auto"/>
            </w:pPr>
            <w:r>
              <w:rPr>
                <w:sz w:val="16"/>
                <w:szCs w:val="16"/>
              </w:rPr>
              <w:t xml:space="preserve">SUCCESS. reverses AMP-..., points -5. reason: invalid activity.</w:t>
            </w:r>
          </w:p>
        </w:tc>
      </w:tr>
      <w:tr>
        <w:trPr>
          <w:cantSplit w:val="0"/>
        </w:trPr>
        <w:tc>
          <w:tcPr>
            <w:tcW w:w="1250" w:type="dxa"/>
          </w:tcPr>
          <w:p>
            <w:pPr>
              <w:widowControl w:val="0"/>
              <w:spacing w:line="240" w:lineRule="auto"/>
            </w:pPr>
            <w:r>
              <w:rPr>
                <w:sz w:val="16"/>
                <w:szCs w:val="16"/>
              </w:rPr>
              <w:t xml:space="preserve">2026-10-30 11:41:30</w:t>
            </w:r>
          </w:p>
        </w:tc>
        <w:tc>
          <w:tcPr>
            <w:tcW w:w="1500" w:type="dxa"/>
          </w:tcPr>
          <w:p>
            <w:pPr>
              <w:widowControl w:val="0"/>
              <w:spacing w:line="240" w:lineRule="auto"/>
            </w:pPr>
            <w:r>
              <w:rPr>
                <w:sz w:val="16"/>
                <w:szCs w:val="16"/>
              </w:rPr>
              <w:t xml:space="preserve">e5f6... {amplify_po}</w:t>
            </w:r>
          </w:p>
        </w:tc>
        <w:tc>
          <w:tcPr>
            <w:tcW w:w="1750" w:type="dxa"/>
          </w:tcPr>
          <w:p>
            <w:pPr>
              <w:widowControl w:val="0"/>
              <w:spacing w:line="240" w:lineRule="auto"/>
            </w:pPr>
            <w:r>
              <w:rPr>
                <w:sz w:val="16"/>
                <w:szCs w:val="16"/>
              </w:rPr>
              <w:t xml:space="preserve">POINTS_ADJUSTED (own points)</w:t>
            </w:r>
          </w:p>
        </w:tc>
        <w:tc>
          <w:tcPr>
            <w:tcW w:w="1900" w:type="dxa"/>
          </w:tcPr>
          <w:p>
            <w:pPr>
              <w:widowControl w:val="0"/>
              <w:spacing w:line="240" w:lineRule="auto"/>
            </w:pPr>
            <w:r>
              <w:rPr>
                <w:sz w:val="16"/>
                <w:szCs w:val="16"/>
              </w:rPr>
              <w:t xml:space="preserve">points_ledger / own employee id</w:t>
            </w:r>
          </w:p>
        </w:tc>
        <w:tc>
          <w:tcPr>
            <w:tcW w:w="2960" w:type="dxa"/>
          </w:tcPr>
          <w:p>
            <w:pPr>
              <w:widowControl w:val="0"/>
              <w:spacing w:line="240" w:lineRule="auto"/>
            </w:pPr>
            <w:r>
              <w:rPr>
                <w:sz w:val="16"/>
                <w:szCs w:val="16"/>
              </w:rPr>
              <w:t xml:space="preserve">Refused with SELF_REVIEW (403). New in v0.4 (F-3). Returned as a problem response.</w:t>
            </w:r>
          </w:p>
        </w:tc>
      </w:tr>
      <w:tr>
        <w:trPr>
          <w:cantSplit w:val="0"/>
        </w:trPr>
        <w:tc>
          <w:tcPr>
            <w:tcW w:w="1250" w:type="dxa"/>
          </w:tcPr>
          <w:p>
            <w:pPr>
              <w:widowControl w:val="0"/>
              <w:spacing w:line="240" w:lineRule="auto"/>
            </w:pPr>
            <w:r>
              <w:rPr>
                <w:sz w:val="16"/>
                <w:szCs w:val="16"/>
              </w:rPr>
              <w:t xml:space="preserve">2026-10-30 12:00:00</w:t>
            </w:r>
          </w:p>
        </w:tc>
        <w:tc>
          <w:tcPr>
            <w:tcW w:w="1500" w:type="dxa"/>
          </w:tcPr>
          <w:p>
            <w:pPr>
              <w:widowControl w:val="0"/>
              <w:spacing w:line="240" w:lineRule="auto"/>
            </w:pPr>
            <w:r>
              <w:rPr>
                <w:sz w:val="16"/>
                <w:szCs w:val="16"/>
              </w:rPr>
              <w:t xml:space="preserve">c3d4... {amplify_admin}</w:t>
            </w:r>
          </w:p>
        </w:tc>
        <w:tc>
          <w:tcPr>
            <w:tcW w:w="1750" w:type="dxa"/>
          </w:tcPr>
          <w:p>
            <w:pPr>
              <w:widowControl w:val="0"/>
              <w:spacing w:line="240" w:lineRule="auto"/>
            </w:pPr>
            <w:r>
              <w:rPr>
                <w:sz w:val="16"/>
                <w:szCs w:val="16"/>
              </w:rPr>
              <w:t xml:space="preserve">SETTING_CHANGED</w:t>
            </w:r>
          </w:p>
        </w:tc>
        <w:tc>
          <w:tcPr>
            <w:tcW w:w="1900" w:type="dxa"/>
          </w:tcPr>
          <w:p>
            <w:pPr>
              <w:widowControl w:val="0"/>
              <w:spacing w:line="240" w:lineRule="auto"/>
            </w:pPr>
            <w:r>
              <w:rPr>
                <w:sz w:val="16"/>
                <w:szCs w:val="16"/>
              </w:rPr>
              <w:t xml:space="preserve">app_setting / leaderboard.top_n</w:t>
            </w:r>
          </w:p>
        </w:tc>
        <w:tc>
          <w:tcPr>
            <w:tcW w:w="2960" w:type="dxa"/>
          </w:tcPr>
          <w:p>
            <w:pPr>
              <w:widowControl w:val="0"/>
              <w:spacing w:line="240" w:lineRule="auto"/>
            </w:pPr>
            <w:r>
              <w:rPr>
                <w:sz w:val="16"/>
                <w:szCs w:val="16"/>
              </w:rPr>
              <w:t xml:space="preserve">SUCCESS. value 3 to 5.</w:t>
            </w:r>
          </w:p>
        </w:tc>
      </w:tr>
      <w:tr>
        <w:trPr>
          <w:cantSplit w:val="0"/>
        </w:trPr>
        <w:tc>
          <w:tcPr>
            <w:tcW w:w="1250" w:type="dxa"/>
          </w:tcPr>
          <w:p>
            <w:pPr>
              <w:widowControl w:val="0"/>
              <w:spacing w:line="240" w:lineRule="auto"/>
            </w:pPr>
            <w:r>
              <w:rPr>
                <w:sz w:val="16"/>
                <w:szCs w:val="16"/>
              </w:rPr>
              <w:t xml:space="preserve">2026-10-30 12:00:01</w:t>
            </w:r>
          </w:p>
        </w:tc>
        <w:tc>
          <w:tcPr>
            <w:tcW w:w="1500" w:type="dxa"/>
          </w:tcPr>
          <w:p>
            <w:pPr>
              <w:widowControl w:val="0"/>
              <w:spacing w:line="240" w:lineRule="auto"/>
            </w:pPr>
            <w:r>
              <w:rPr>
                <w:sz w:val="16"/>
                <w:szCs w:val="16"/>
              </w:rPr>
              <w:t xml:space="preserve">c3d4... {amplify_admin}</w:t>
            </w:r>
          </w:p>
        </w:tc>
        <w:tc>
          <w:tcPr>
            <w:tcW w:w="1750" w:type="dxa"/>
          </w:tcPr>
          <w:p>
            <w:pPr>
              <w:widowControl w:val="0"/>
              <w:spacing w:line="240" w:lineRule="auto"/>
            </w:pPr>
            <w:r>
              <w:rPr>
                <w:sz w:val="16"/>
                <w:szCs w:val="16"/>
              </w:rPr>
              <w:t xml:space="preserve">SCHEDULER_SYNCED</w:t>
            </w:r>
          </w:p>
        </w:tc>
        <w:tc>
          <w:tcPr>
            <w:tcW w:w="1900" w:type="dxa"/>
          </w:tcPr>
          <w:p>
            <w:pPr>
              <w:widowControl w:val="0"/>
              <w:spacing w:line="240" w:lineRule="auto"/>
            </w:pPr>
            <w:r>
              <w:rPr>
                <w:sz w:val="16"/>
                <w:szCs w:val="16"/>
              </w:rPr>
              <w:t xml:space="preserve">scheduler / amplify-run</w:t>
            </w:r>
          </w:p>
        </w:tc>
        <w:tc>
          <w:tcPr>
            <w:tcW w:w="2960" w:type="dxa"/>
          </w:tcPr>
          <w:p>
            <w:pPr>
              <w:widowControl w:val="0"/>
              <w:spacing w:line="240" w:lineRule="auto"/>
            </w:pPr>
            <w:r>
              <w:rPr>
                <w:sz w:val="16"/>
                <w:szCs w:val="16"/>
              </w:rPr>
              <w:t xml:space="preserve">SUCCESS. schedule @every 10m, enabled true.</w:t>
            </w:r>
          </w:p>
        </w:tc>
      </w:tr>
      <w:tr>
        <w:trPr>
          <w:cantSplit w:val="0"/>
        </w:trPr>
        <w:tc>
          <w:tcPr>
            <w:tcW w:w="1250" w:type="dxa"/>
          </w:tcPr>
          <w:p>
            <w:pPr>
              <w:widowControl w:val="0"/>
              <w:spacing w:line="240" w:lineRule="auto"/>
            </w:pPr>
            <w:r>
              <w:rPr>
                <w:sz w:val="16"/>
                <w:szCs w:val="16"/>
              </w:rPr>
              <w:t xml:space="preserve">2026-10-30 12:05:00</w:t>
            </w:r>
          </w:p>
        </w:tc>
        <w:tc>
          <w:tcPr>
            <w:tcW w:w="1500" w:type="dxa"/>
          </w:tcPr>
          <w:p>
            <w:pPr>
              <w:widowControl w:val="0"/>
              <w:spacing w:line="240" w:lineRule="auto"/>
            </w:pPr>
            <w:r>
              <w:rPr>
                <w:sz w:val="16"/>
                <w:szCs w:val="16"/>
              </w:rPr>
              <w:t xml:space="preserve">c3d4... {amplify_admin}</w:t>
            </w:r>
          </w:p>
        </w:tc>
        <w:tc>
          <w:tcPr>
            <w:tcW w:w="1750" w:type="dxa"/>
          </w:tcPr>
          <w:p>
            <w:pPr>
              <w:widowControl w:val="0"/>
              <w:spacing w:line="240" w:lineRule="auto"/>
            </w:pPr>
            <w:r>
              <w:rPr>
                <w:sz w:val="16"/>
                <w:szCs w:val="16"/>
              </w:rPr>
              <w:t xml:space="preserve">ANNOUNCEMENT_RETRIED</w:t>
            </w:r>
          </w:p>
        </w:tc>
        <w:tc>
          <w:tcPr>
            <w:tcW w:w="1900" w:type="dxa"/>
          </w:tcPr>
          <w:p>
            <w:pPr>
              <w:widowControl w:val="0"/>
              <w:spacing w:line="240" w:lineRule="auto"/>
            </w:pPr>
            <w:r>
              <w:rPr>
                <w:sz w:val="16"/>
                <w:szCs w:val="16"/>
              </w:rPr>
              <w:t xml:space="preserve">announcement / 0192...</w:t>
            </w:r>
          </w:p>
        </w:tc>
        <w:tc>
          <w:tcPr>
            <w:tcW w:w="2960" w:type="dxa"/>
          </w:tcPr>
          <w:p>
            <w:pPr>
              <w:widowControl w:val="0"/>
              <w:spacing w:line="240" w:lineRule="auto"/>
            </w:pPr>
            <w:r>
              <w:rPr>
                <w:sz w:val="16"/>
                <w:szCs w:val="16"/>
              </w:rPr>
              <w:t xml:space="preserve">SUCCESS. status FAILED to QUEUED.</w:t>
            </w:r>
          </w:p>
        </w:tc>
      </w:tr>
      <w:tr>
        <w:trPr>
          <w:cantSplit w:val="0"/>
        </w:trPr>
        <w:tc>
          <w:tcPr>
            <w:tcW w:w="1250" w:type="dxa"/>
          </w:tcPr>
          <w:p>
            <w:pPr>
              <w:widowControl w:val="0"/>
              <w:spacing w:line="240" w:lineRule="auto"/>
            </w:pPr>
            <w:r>
              <w:rPr>
                <w:sz w:val="16"/>
                <w:szCs w:val="16"/>
              </w:rPr>
              <w:t xml:space="preserve">2026-10-30 12:30:44</w:t>
            </w:r>
          </w:p>
        </w:tc>
        <w:tc>
          <w:tcPr>
            <w:tcW w:w="1500" w:type="dxa"/>
          </w:tcPr>
          <w:p>
            <w:pPr>
              <w:widowControl w:val="0"/>
              <w:spacing w:line="240" w:lineRule="auto"/>
            </w:pPr>
            <w:r>
              <w:rPr>
                <w:sz w:val="16"/>
                <w:szCs w:val="16"/>
              </w:rPr>
              <w:t xml:space="preserve">a1b2... {}</w:t>
            </w:r>
          </w:p>
        </w:tc>
        <w:tc>
          <w:tcPr>
            <w:tcW w:w="1750" w:type="dxa"/>
          </w:tcPr>
          <w:p>
            <w:pPr>
              <w:widowControl w:val="0"/>
              <w:spacing w:line="240" w:lineRule="auto"/>
            </w:pPr>
            <w:r>
              <w:rPr>
                <w:sz w:val="16"/>
                <w:szCs w:val="16"/>
              </w:rPr>
              <w:t xml:space="preserve">GET /dashboards/export (route)</w:t>
            </w:r>
          </w:p>
        </w:tc>
        <w:tc>
          <w:tcPr>
            <w:tcW w:w="1900" w:type="dxa"/>
          </w:tcPr>
          <w:p>
            <w:pPr>
              <w:widowControl w:val="0"/>
              <w:spacing w:line="240" w:lineRule="auto"/>
            </w:pPr>
            <w:r>
              <w:rPr>
                <w:sz w:val="16"/>
                <w:szCs w:val="16"/>
              </w:rPr>
              <w:t xml:space="preserve">endpoint / GET /dashboards/export</w:t>
            </w:r>
          </w:p>
        </w:tc>
        <w:tc>
          <w:tcPr>
            <w:tcW w:w="2960" w:type="dxa"/>
          </w:tcPr>
          <w:p>
            <w:pPr>
              <w:widowControl w:val="0"/>
              <w:spacing w:line="240" w:lineRule="auto"/>
            </w:pPr>
            <w:r>
              <w:rPr>
                <w:sz w:val="16"/>
                <w:szCs w:val="16"/>
              </w:rPr>
              <w:t xml:space="preserve">DENIED. code ROLE_NOT_PERMITTED. No token, email or claim values.</w:t>
            </w:r>
          </w:p>
        </w:tc>
      </w:tr>
      <w:tr>
        <w:trPr>
          <w:cantSplit w:val="0"/>
        </w:trPr>
        <w:tc>
          <w:tcPr>
            <w:tcW w:w="1250" w:type="dxa"/>
          </w:tcPr>
          <w:p>
            <w:pPr>
              <w:widowControl w:val="0"/>
              <w:spacing w:line="240" w:lineRule="auto"/>
            </w:pPr>
            <w:r>
              <w:rPr>
                <w:sz w:val="16"/>
                <w:szCs w:val="16"/>
              </w:rPr>
              <w:t xml:space="preserve">2026-11-02 08:00:00</w:t>
            </w:r>
          </w:p>
        </w:tc>
        <w:tc>
          <w:tcPr>
            <w:tcW w:w="1500" w:type="dxa"/>
          </w:tcPr>
          <w:p>
            <w:pPr>
              <w:widowControl w:val="0"/>
              <w:spacing w:line="240" w:lineRule="auto"/>
            </w:pPr>
            <w:r>
              <w:rPr>
                <w:sz w:val="16"/>
                <w:szCs w:val="16"/>
              </w:rPr>
              <w:t xml:space="preserve">system {amplify_jobs}</w:t>
            </w:r>
          </w:p>
        </w:tc>
        <w:tc>
          <w:tcPr>
            <w:tcW w:w="1750" w:type="dxa"/>
          </w:tcPr>
          <w:p>
            <w:pPr>
              <w:widowControl w:val="0"/>
              <w:spacing w:line="240" w:lineRule="auto"/>
            </w:pPr>
            <w:r>
              <w:rPr>
                <w:sz w:val="16"/>
                <w:szCs w:val="16"/>
              </w:rPr>
              <w:t xml:space="preserve">TOKEN_PARTITION_DROPPED</w:t>
            </w:r>
          </w:p>
        </w:tc>
        <w:tc>
          <w:tcPr>
            <w:tcW w:w="1900" w:type="dxa"/>
          </w:tcPr>
          <w:p>
            <w:pPr>
              <w:widowControl w:val="0"/>
              <w:spacing w:line="240" w:lineRule="auto"/>
            </w:pPr>
            <w:r>
              <w:rPr>
                <w:sz w:val="16"/>
                <w:szCs w:val="16"/>
              </w:rPr>
              <w:t xml:space="preserve">partition / provider_token_p20260828</w:t>
            </w:r>
          </w:p>
        </w:tc>
        <w:tc>
          <w:tcPr>
            <w:tcW w:w="2960" w:type="dxa"/>
          </w:tcPr>
          <w:p>
            <w:pPr>
              <w:widowControl w:val="0"/>
              <w:spacing w:line="240" w:lineRule="auto"/>
            </w:pPr>
            <w:r>
              <w:rPr>
                <w:sz w:val="16"/>
                <w:szCs w:val="16"/>
              </w:rPr>
              <w:t xml:space="preserve">SUCCESS. dropped 1, maxExpiresAt 2026-08-24, reason: expiry plus grace.</w:t>
            </w:r>
          </w:p>
        </w:tc>
      </w:tr>
      <w:tr>
        <w:trPr>
          <w:cantSplit w:val="0"/>
        </w:trPr>
        <w:tc>
          <w:tcPr>
            <w:tcW w:w="1250" w:type="dxa"/>
          </w:tcPr>
          <w:p>
            <w:pPr>
              <w:widowControl w:val="0"/>
              <w:spacing w:line="240" w:lineRule="auto"/>
            </w:pPr>
            <w:r>
              <w:rPr>
                <w:sz w:val="16"/>
                <w:szCs w:val="16"/>
              </w:rPr>
              <w:t xml:space="preserve">2026-11-05 09:00:00</w:t>
            </w:r>
          </w:p>
        </w:tc>
        <w:tc>
          <w:tcPr>
            <w:tcW w:w="1500" w:type="dxa"/>
          </w:tcPr>
          <w:p>
            <w:pPr>
              <w:widowControl w:val="0"/>
              <w:spacing w:line="240" w:lineRule="auto"/>
            </w:pPr>
            <w:r>
              <w:rPr>
                <w:sz w:val="16"/>
                <w:szCs w:val="16"/>
              </w:rPr>
              <w:t xml:space="preserve">op1... {amplify_migrate}</w:t>
            </w:r>
          </w:p>
        </w:tc>
        <w:tc>
          <w:tcPr>
            <w:tcW w:w="1750" w:type="dxa"/>
          </w:tcPr>
          <w:p>
            <w:pPr>
              <w:widowControl w:val="0"/>
              <w:spacing w:line="240" w:lineRule="auto"/>
            </w:pPr>
            <w:r>
              <w:rPr>
                <w:sz w:val="16"/>
                <w:szCs w:val="16"/>
              </w:rPr>
              <w:t xml:space="preserve">EMPLOYEE_DATA_DELETION_MANUAL</w:t>
            </w:r>
          </w:p>
        </w:tc>
        <w:tc>
          <w:tcPr>
            <w:tcW w:w="1900" w:type="dxa"/>
          </w:tcPr>
          <w:p>
            <w:pPr>
              <w:widowControl w:val="0"/>
              <w:spacing w:line="240" w:lineRule="auto"/>
            </w:pPr>
            <w:r>
              <w:rPr>
                <w:sz w:val="16"/>
                <w:szCs w:val="16"/>
              </w:rPr>
              <w:t xml:space="preserve">employee / e5f6...</w:t>
            </w:r>
          </w:p>
        </w:tc>
        <w:tc>
          <w:tcPr>
            <w:tcW w:w="2960" w:type="dxa"/>
          </w:tcPr>
          <w:p>
            <w:pPr>
              <w:widowControl w:val="0"/>
              <w:spacing w:line="240" w:lineRule="auto"/>
            </w:pPr>
            <w:r>
              <w:rPr>
                <w:sz w:val="16"/>
                <w:szCs w:val="16"/>
              </w:rPr>
              <w:t xml:space="preserve">SUCCESS. email and display name cleared. reason: ticket reference.</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sectPr>
          <w:headerReference r:id="rId34" w:type="default"/>
          <w:headerReference r:id="rId35" w:type="first"/>
          <w:footerReference r:id="rId36" w:type="default"/>
          <w:footerReference r:id="rId37" w:type="firs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pPr>
        <w:pStyle w:val="Heading3"/>
        <w:spacing w:before="320" w:lineRule="auto"/>
        <w:rPr>
          <w:b w:val="0"/>
          <w:bCs w:val="0"/>
          <w:color w:val="434343"/>
        </w:rPr>
      </w:pPr>
      <w:r>
        <w:rPr>
          <w:b w:val="0"/>
          <w:bCs w:val="0"/>
          <w:rtl w:val="0"/>
        </w:rPr>
        <w:t xml:space="preserve">Config review before go-live (ADR-023)</w:t>
      </w:r>
    </w:p>
    <w:p w:rsidR="00000000" w:rsidDel="00000000" w:rsidP="00000000" w:rsidRDefault="00000000" w:rsidRPr="00000000">
      <w:pPr>
        <w:rPr/>
      </w:pPr>
      <w:r>
        <w:rPr>
          <w:rtl w:val="0"/>
        </w:rPr>
        <w:t xml:space="preserve">Reviewed against the repository descriptors and runtime configuration on 2026-10-17 and re-read on 2026-10-26. Carried from v0.3.</w:t>
      </w:r>
    </w:p>
    <w:tbl>
      <w:tblPr>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
      <w:tr>
        <w:trPr>
          <w:cantSplit w:val="0"/>
          <w:tblHeader/>
        </w:trPr>
        <w:tc>
          <w:tcPr>
            <w:tcW w:w="3000" w:type="dxa"/>
            <w:shd w:fill="CCCCCC" w:val="clear"/>
          </w:tcPr>
          <w:p>
            <w:pPr>
              <w:widowControl w:val="0"/>
              <w:spacing w:line="240" w:lineRule="auto"/>
            </w:pPr>
            <w:r>
              <w:rPr>
                <w:b/>
                <w:bCs/>
                <w:sz w:val="16"/>
                <w:szCs w:val="16"/>
              </w:rPr>
              <w:t xml:space="preserve">Check</w:t>
            </w:r>
          </w:p>
        </w:tc>
        <w:tc>
          <w:tcPr>
            <w:tcW w:w="6360" w:type="dxa"/>
            <w:shd w:fill="CCCCCC" w:val="clear"/>
          </w:tcPr>
          <w:p>
            <w:pPr>
              <w:widowControl w:val="0"/>
              <w:spacing w:line="240" w:lineRule="auto"/>
            </w:pPr>
            <w:r>
              <w:rPr>
                <w:b/>
                <w:bCs/>
                <w:sz w:val="16"/>
                <w:szCs w:val="16"/>
              </w:rPr>
              <w:t xml:space="preserve">Finding</w:t>
            </w:r>
          </w:p>
        </w:tc>
      </w:tr>
      <w:tr>
        <w:trPr>
          <w:cantSplit w:val="0"/>
        </w:trPr>
        <w:tc>
          <w:tcPr>
            <w:tcW w:w="3000" w:type="dxa"/>
          </w:tcPr>
          <w:p>
            <w:pPr>
              <w:widowControl w:val="0"/>
              <w:spacing w:line="240" w:lineRule="auto"/>
            </w:pPr>
            <w:r>
              <w:rPr>
                <w:sz w:val="16"/>
                <w:szCs w:val="16"/>
              </w:rPr>
              <w:t xml:space="preserve">Any descriptor sets environment = local?</w:t>
            </w:r>
          </w:p>
        </w:tc>
        <w:tc>
          <w:tcPr>
            <w:tcW w:w="6360" w:type="dxa"/>
          </w:tcPr>
          <w:p>
            <w:pPr>
              <w:widowControl w:val="0"/>
              <w:spacing w:line="240" w:lineRule="auto"/>
            </w:pPr>
            <w:r>
              <w:rPr>
                <w:sz w:val="16"/>
                <w:szCs w:val="16"/>
              </w:rPr>
              <w:t xml:space="preserve">No. environment = local appears only in compose.yaml (local Compose), local/.env (untracked) and documentation.</w:t>
            </w:r>
          </w:p>
        </w:tc>
      </w:tr>
      <w:tr>
        <w:trPr>
          <w:cantSplit w:val="0"/>
        </w:trPr>
        <w:tc>
          <w:tcPr>
            <w:tcW w:w="3000" w:type="dxa"/>
          </w:tcPr>
          <w:p>
            <w:pPr>
              <w:widowControl w:val="0"/>
              <w:spacing w:line="240" w:lineRule="auto"/>
            </w:pPr>
            <w:r>
              <w:rPr>
                <w:sz w:val="16"/>
                <w:szCs w:val="16"/>
              </w:rPr>
              <w:t xml:space="preserve">Any descriptor sets devLocalJwtEnabled = true?</w:t>
            </w:r>
          </w:p>
        </w:tc>
        <w:tc>
          <w:tcPr>
            <w:tcW w:w="6360" w:type="dxa"/>
          </w:tcPr>
          <w:p>
            <w:pPr>
              <w:widowControl w:val="0"/>
              <w:spacing w:line="240" w:lineRule="auto"/>
            </w:pPr>
            <w:r>
              <w:rPr>
                <w:sz w:val="16"/>
                <w:szCs w:val="16"/>
              </w:rPr>
              <w:t xml:space="preserve">No. No .choreo/component.yaml or workload.yaml declares BAL_CONFIG_VAR_DEVLOCALJWTENABLED or BAL_CONFIG_VAR_DEVJWKSFILE.</w:t>
            </w:r>
          </w:p>
        </w:tc>
      </w:tr>
      <w:tr>
        <w:trPr>
          <w:cantSplit w:val="0"/>
        </w:trPr>
        <w:tc>
          <w:tcPr>
            <w:tcW w:w="3000" w:type="dxa"/>
          </w:tcPr>
          <w:p>
            <w:pPr>
              <w:widowControl w:val="0"/>
              <w:spacing w:line="240" w:lineRule="auto"/>
            </w:pPr>
            <w:r>
              <w:rPr>
                <w:sz w:val="16"/>
                <w:szCs w:val="16"/>
              </w:rPr>
              <w:t xml:space="preserve">Per-environment gatewayIssuer, gatewayAudiences and gatewayJwksUrl set?</w:t>
            </w:r>
          </w:p>
        </w:tc>
        <w:tc>
          <w:tcPr>
            <w:tcW w:w="6360" w:type="dxa"/>
          </w:tcPr>
          <w:p>
            <w:pPr>
              <w:widowControl w:val="0"/>
              <w:spacing w:line="240" w:lineRule="auto"/>
            </w:pPr>
            <w:r>
              <w:rPr>
                <w:sz w:val="16"/>
                <w:szCs w:val="16"/>
              </w:rPr>
              <w:t xml:space="preserve">Required by design (no default in config.bal). The Choreo descriptor exposes them as per-environment configForm entries with no literals. The operator sets them from the proxy's backend JWT (identity-setup runbook C). Console state not verified.</w:t>
            </w:r>
          </w:p>
        </w:tc>
      </w:tr>
      <w:tr>
        <w:trPr>
          <w:cantSplit w:val="0"/>
        </w:trPr>
        <w:tc>
          <w:tcPr>
            <w:tcW w:w="3000" w:type="dxa"/>
          </w:tcPr>
          <w:p>
            <w:pPr>
              <w:widowControl w:val="0"/>
              <w:spacing w:line="240" w:lineRule="auto"/>
            </w:pPr>
            <w:r>
              <w:rPr>
                <w:sz w:val="16"/>
                <w:szCs w:val="16"/>
              </w:rPr>
              <w:t xml:space="preserve">Does amplify-api fail closed on the dev switch?</w:t>
            </w:r>
          </w:p>
        </w:tc>
        <w:tc>
          <w:tcPr>
            <w:tcW w:w="6360" w:type="dxa"/>
          </w:tcPr>
          <w:p>
            <w:pPr>
              <w:widowControl w:val="0"/>
              <w:spacing w:line="240" w:lineRule="auto"/>
            </w:pPr>
            <w:r>
              <w:rPr>
                <w:sz w:val="16"/>
                <w:szCs w:val="16"/>
              </w:rPr>
              <w:t xml:space="preserve">Yes. checkDevSwitch refuses startup unless environment is local, and refuses an empty devIssuer or one equal to gatewayIssuer. A WARN line prints only when the switch is on.</w:t>
            </w:r>
          </w:p>
        </w:tc>
      </w:tr>
      <w:tr>
        <w:trPr>
          <w:cantSplit w:val="0"/>
        </w:trPr>
        <w:tc>
          <w:tcPr>
            <w:tcW w:w="3000" w:type="dxa"/>
          </w:tcPr>
          <w:p>
            <w:pPr>
              <w:widowControl w:val="0"/>
              <w:spacing w:line="240" w:lineRule="auto"/>
            </w:pPr>
            <w:r>
              <w:rPr>
                <w:sz w:val="16"/>
                <w:szCs w:val="16"/>
              </w:rPr>
              <w:t xml:space="preserve">Test config safe?</w:t>
            </w:r>
          </w:p>
        </w:tc>
        <w:tc>
          <w:tcPr>
            <w:tcW w:w="6360" w:type="dxa"/>
          </w:tcPr>
          <w:p>
            <w:pPr>
              <w:widowControl w:val="0"/>
              <w:spacing w:line="240" w:lineRule="auto"/>
            </w:pPr>
            <w:r>
              <w:rPr>
                <w:sz w:val="16"/>
                <w:szCs w:val="16"/>
              </w:rPr>
              <w:t xml:space="preserve">amplify-api/tests/Config.toml sets environment = test and omits devLocalJwtEnabled.</w:t>
            </w:r>
          </w:p>
        </w:tc>
      </w:tr>
      <w:tr>
        <w:trPr>
          <w:cantSplit w:val="0"/>
        </w:trPr>
        <w:tc>
          <w:tcPr>
            <w:tcW w:w="3000" w:type="dxa"/>
          </w:tcPr>
          <w:p>
            <w:pPr>
              <w:widowControl w:val="0"/>
              <w:spacing w:line="240" w:lineRule="auto"/>
            </w:pPr>
            <w:r>
              <w:rPr>
                <w:sz w:val="16"/>
                <w:szCs w:val="16"/>
              </w:rPr>
              <w:t xml:space="preserve">Enforced continuously?</w:t>
            </w:r>
          </w:p>
        </w:tc>
        <w:tc>
          <w:tcPr>
            <w:tcW w:w="6360" w:type="dxa"/>
          </w:tcPr>
          <w:p>
            <w:pPr>
              <w:widowControl w:val="0"/>
              <w:spacing w:line="240" w:lineRule="auto"/>
            </w:pPr>
            <w:r>
              <w:rPr>
                <w:sz w:val="16"/>
                <w:szCs w:val="16"/>
              </w:rPr>
              <w:t xml:space="preserve">scripts/check-descriptors.sh keeps the two dev keys in a LOCAL_ONLY list and fails make check if they appear in a descriptor or Compose beyond the allow-list. It runs by hand until CI exists (AMP-R24).</w:t>
            </w:r>
          </w:p>
        </w:tc>
      </w:tr>
    </w:tbl>
    <w:p w:rsidR="00000000" w:rsidDel="00000000" w:rsidP="00000000" w:rsidRDefault="00000000" w:rsidRPr="00000000">
      <w:pPr>
        <w:rPr/>
      </w:pPr>
    </w:p>
    <w:p w:rsidR="00000000" w:rsidDel="00000000" w:rsidP="00000000" w:rsidRDefault="00000000" w:rsidRPr="00000000">
      <w:pPr>
        <w:rPr/>
      </w:pPr>
      <w:r>
        <w:rPr>
          <w:rtl w:val="0"/>
        </w:rPr>
        <w:t xml:space="preserve">Result: no environment enables local mode or the dev JWT in the repository. The remaining go-live action is to re-run scripts/check-descriptors.sh and re-read the Choreo console forms at promotion. The scheduler descriptor carries no JWT configuration because jobs verifies no JWT. Its only secret is the scheduler database DSN.</w:t>
      </w:r>
    </w:p>
    <w:p w:rsidR="00000000" w:rsidDel="00000000" w:rsidP="00000000" w:rsidRDefault="00000000" w:rsidRPr="00000000">
      <w:pPr>
        <w:pStyle w:val="Heading3"/>
        <w:spacing w:before="320" w:lineRule="auto"/>
        <w:rPr>
          <w:b w:val="0"/>
          <w:bCs w:val="0"/>
          <w:color w:val="434343"/>
        </w:rPr>
      </w:pPr>
      <w:r>
        <w:rPr>
          <w:b w:val="0"/>
          <w:bCs w:val="0"/>
          <w:rtl w:val="0"/>
        </w:rPr>
        <w:t xml:space="preserve">Transport and encryption summary</w:t>
      </w:r>
    </w:p>
    <w:tbl>
      <w:tblPr>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400"/>
        <w:gridCol w:w="4160"/>
      </w:tblGrid>
      <w:tr>
        <w:trPr>
          <w:cantSplit w:val="0"/>
          <w:tblHeader/>
        </w:trPr>
        <w:tc>
          <w:tcPr>
            <w:tcW w:w="2800" w:type="dxa"/>
            <w:shd w:fill="CCCCCC" w:val="clear"/>
          </w:tcPr>
          <w:p>
            <w:pPr>
              <w:widowControl w:val="0"/>
              <w:spacing w:line="240" w:lineRule="auto"/>
            </w:pPr>
            <w:r>
              <w:rPr>
                <w:b/>
                <w:bCs/>
                <w:sz w:val="16"/>
                <w:szCs w:val="16"/>
              </w:rPr>
              <w:t xml:space="preserve">Leg</w:t>
            </w:r>
          </w:p>
        </w:tc>
        <w:tc>
          <w:tcPr>
            <w:tcW w:w="2400" w:type="dxa"/>
            <w:shd w:fill="CCCCCC" w:val="clear"/>
          </w:tcPr>
          <w:p>
            <w:pPr>
              <w:widowControl w:val="0"/>
              <w:spacing w:line="240" w:lineRule="auto"/>
            </w:pPr>
            <w:r>
              <w:rPr>
                <w:b/>
                <w:bCs/>
                <w:sz w:val="16"/>
                <w:szCs w:val="16"/>
              </w:rPr>
              <w:t xml:space="preserve">Transport</w:t>
            </w:r>
          </w:p>
        </w:tc>
        <w:tc>
          <w:tcPr>
            <w:tcW w:w="4160" w:type="dxa"/>
            <w:shd w:fill="CCCCCC" w:val="clear"/>
          </w:tcPr>
          <w:p>
            <w:pPr>
              <w:widowControl w:val="0"/>
              <w:spacing w:line="240" w:lineRule="auto"/>
            </w:pPr>
            <w:r>
              <w:rPr>
                <w:b/>
                <w:bCs/>
                <w:sz w:val="16"/>
                <w:szCs w:val="16"/>
              </w:rPr>
              <w:t xml:space="preserve">Notes</w:t>
            </w:r>
          </w:p>
        </w:tc>
      </w:tr>
      <w:tr>
        <w:trPr>
          <w:cantSplit w:val="0"/>
        </w:trPr>
        <w:tc>
          <w:tcPr>
            <w:tcW w:w="2800" w:type="dxa"/>
          </w:tcPr>
          <w:p>
            <w:pPr>
              <w:widowControl w:val="0"/>
              <w:spacing w:line="240" w:lineRule="auto"/>
            </w:pPr>
            <w:r>
              <w:rPr>
                <w:sz w:val="16"/>
                <w:szCs w:val="16"/>
              </w:rPr>
              <w:t xml:space="preserve">Browser to Choreo proxy</w:t>
            </w:r>
          </w:p>
        </w:tc>
        <w:tc>
          <w:tcPr>
            <w:tcW w:w="2400" w:type="dxa"/>
          </w:tcPr>
          <w:p>
            <w:pPr>
              <w:widowControl w:val="0"/>
              <w:spacing w:line="240" w:lineRule="auto"/>
            </w:pPr>
            <w:r>
              <w:rPr>
                <w:sz w:val="16"/>
                <w:szCs w:val="16"/>
              </w:rPr>
              <w:t xml:space="preserve">HTTPS, TLS 1.2 or higher</w:t>
            </w:r>
          </w:p>
        </w:tc>
        <w:tc>
          <w:tcPr>
            <w:tcW w:w="4160" w:type="dxa"/>
          </w:tcPr>
          <w:p>
            <w:pPr>
              <w:widowControl w:val="0"/>
              <w:spacing w:line="240" w:lineRule="auto"/>
            </w:pPr>
            <w:r>
              <w:rPr>
                <w:sz w:val="16"/>
                <w:szCs w:val="16"/>
              </w:rPr>
              <w:t xml:space="preserve">Only published surface.</w:t>
            </w:r>
          </w:p>
        </w:tc>
      </w:tr>
      <w:tr>
        <w:trPr>
          <w:cantSplit w:val="0"/>
        </w:trPr>
        <w:tc>
          <w:tcPr>
            <w:tcW w:w="2800" w:type="dxa"/>
          </w:tcPr>
          <w:p>
            <w:pPr>
              <w:widowControl w:val="0"/>
              <w:spacing w:line="240" w:lineRule="auto"/>
            </w:pPr>
            <w:r>
              <w:rPr>
                <w:sz w:val="16"/>
                <w:szCs w:val="16"/>
              </w:rPr>
              <w:t xml:space="preserve">Proxy to amplify-api</w:t>
            </w:r>
          </w:p>
        </w:tc>
        <w:tc>
          <w:tcPr>
            <w:tcW w:w="2400" w:type="dxa"/>
          </w:tcPr>
          <w:p>
            <w:pPr>
              <w:widowControl w:val="0"/>
              <w:spacing w:line="240" w:lineRule="auto"/>
            </w:pPr>
            <w:r>
              <w:rPr>
                <w:sz w:val="16"/>
                <w:szCs w:val="16"/>
              </w:rPr>
              <w:t xml:space="preserve">Project network</w:t>
            </w:r>
          </w:p>
        </w:tc>
        <w:tc>
          <w:tcPr>
            <w:tcW w:w="4160" w:type="dxa"/>
          </w:tcPr>
          <w:p>
            <w:pPr>
              <w:widowControl w:val="0"/>
              <w:spacing w:line="240" w:lineRule="auto"/>
            </w:pPr>
            <w:r>
              <w:rPr>
                <w:sz w:val="16"/>
                <w:szCs w:val="16"/>
              </w:rPr>
              <w:t xml:space="preserve">Backend JWT in x-jwt-assertion. Encryption on this hop is not verified.</w:t>
            </w:r>
          </w:p>
        </w:tc>
      </w:tr>
      <w:tr>
        <w:trPr>
          <w:cantSplit w:val="0"/>
        </w:trPr>
        <w:tc>
          <w:tcPr>
            <w:tcW w:w="2800" w:type="dxa"/>
          </w:tcPr>
          <w:p>
            <w:pPr>
              <w:widowControl w:val="0"/>
              <w:spacing w:line="240" w:lineRule="auto"/>
            </w:pPr>
            <w:r>
              <w:rPr>
                <w:sz w:val="16"/>
                <w:szCs w:val="16"/>
              </w:rPr>
              <w:t xml:space="preserve">amplify-api and scheduler to amplify-jobs</w:t>
            </w:r>
          </w:p>
        </w:tc>
        <w:tc>
          <w:tcPr>
            <w:tcW w:w="2400" w:type="dxa"/>
          </w:tcPr>
          <w:p>
            <w:pPr>
              <w:widowControl w:val="0"/>
              <w:spacing w:line="240" w:lineRule="auto"/>
            </w:pPr>
            <w:r>
              <w:rPr>
                <w:sz w:val="16"/>
                <w:szCs w:val="16"/>
              </w:rPr>
              <w:t xml:space="preserve">Plain HTTP on the Project network</w:t>
            </w:r>
          </w:p>
        </w:tc>
        <w:tc>
          <w:tcPr>
            <w:tcW w:w="4160" w:type="dxa"/>
          </w:tcPr>
          <w:p>
            <w:pPr>
              <w:widowControl w:val="0"/>
              <w:spacing w:line="240" w:lineRule="auto"/>
            </w:pPr>
            <w:r>
              <w:rPr>
                <w:sz w:val="16"/>
                <w:szCs w:val="16"/>
              </w:rPr>
              <w:t xml:space="preserve">No authentication.</w:t>
            </w:r>
          </w:p>
        </w:tc>
      </w:tr>
      <w:tr>
        <w:trPr>
          <w:cantSplit w:val="0"/>
        </w:trPr>
        <w:tc>
          <w:tcPr>
            <w:tcW w:w="2800" w:type="dxa"/>
          </w:tcPr>
          <w:p>
            <w:pPr>
              <w:widowControl w:val="0"/>
              <w:spacing w:line="240" w:lineRule="auto"/>
            </w:pPr>
            <w:r>
              <w:rPr>
                <w:sz w:val="16"/>
                <w:szCs w:val="16"/>
              </w:rPr>
              <w:t xml:space="preserve">amplify-api to scheduler</w:t>
            </w:r>
          </w:p>
        </w:tc>
        <w:tc>
          <w:tcPr>
            <w:tcW w:w="2400" w:type="dxa"/>
          </w:tcPr>
          <w:p>
            <w:pPr>
              <w:widowControl w:val="0"/>
              <w:spacing w:line="240" w:lineRule="auto"/>
            </w:pPr>
            <w:r>
              <w:rPr>
                <w:sz w:val="16"/>
                <w:szCs w:val="16"/>
              </w:rPr>
              <w:t xml:space="preserve">Plain HTTP on the Project network</w:t>
            </w:r>
          </w:p>
        </w:tc>
        <w:tc>
          <w:tcPr>
            <w:tcW w:w="4160" w:type="dxa"/>
          </w:tcPr>
          <w:p>
            <w:pPr>
              <w:widowControl w:val="0"/>
              <w:spacing w:line="240" w:lineRule="auto"/>
            </w:pPr>
            <w:r>
              <w:rPr>
                <w:sz w:val="16"/>
                <w:szCs w:val="16"/>
              </w:rPr>
              <w:t xml:space="preserve">No authentication.</w:t>
            </w:r>
          </w:p>
        </w:tc>
      </w:tr>
      <w:tr>
        <w:trPr>
          <w:cantSplit w:val="0"/>
        </w:trPr>
        <w:tc>
          <w:tcPr>
            <w:tcW w:w="2800" w:type="dxa"/>
          </w:tcPr>
          <w:p>
            <w:pPr>
              <w:widowControl w:val="0"/>
              <w:spacing w:line="240" w:lineRule="auto"/>
            </w:pPr>
            <w:r>
              <w:rPr>
                <w:sz w:val="16"/>
                <w:szCs w:val="16"/>
              </w:rPr>
              <w:t xml:space="preserve">api, jobs and db-migrate to PostgreSQL</w:t>
            </w:r>
          </w:p>
        </w:tc>
        <w:tc>
          <w:tcPr>
            <w:tcW w:w="2400" w:type="dxa"/>
          </w:tcPr>
          <w:p>
            <w:pPr>
              <w:widowControl w:val="0"/>
              <w:spacing w:line="240" w:lineRule="auto"/>
            </w:pPr>
            <w:r>
              <w:rPr>
                <w:sz w:val="16"/>
                <w:szCs w:val="16"/>
              </w:rPr>
              <w:t xml:space="preserve">TLS, code default VERIFY_FULL</w:t>
            </w:r>
          </w:p>
        </w:tc>
        <w:tc>
          <w:tcPr>
            <w:tcW w:w="4160" w:type="dxa"/>
          </w:tcPr>
          <w:p>
            <w:pPr>
              <w:widowControl w:val="0"/>
              <w:spacing w:line="240" w:lineRule="auto"/>
            </w:pPr>
            <w:r>
              <w:rPr>
                <w:sz w:val="16"/>
                <w:szCs w:val="16"/>
              </w:rPr>
              <w:t xml:space="preserve">CA file via dbSslRootCert (Choreo file mount per environment, still open). Warning at start-up when a remote host is not verified. Compose uses DISABLE.</w:t>
            </w:r>
          </w:p>
        </w:tc>
      </w:tr>
      <w:tr>
        <w:trPr>
          <w:cantSplit w:val="0"/>
        </w:trPr>
        <w:tc>
          <w:tcPr>
            <w:tcW w:w="2800" w:type="dxa"/>
          </w:tcPr>
          <w:p>
            <w:pPr>
              <w:widowControl w:val="0"/>
              <w:spacing w:line="240" w:lineRule="auto"/>
            </w:pPr>
            <w:r>
              <w:rPr>
                <w:sz w:val="16"/>
                <w:szCs w:val="16"/>
              </w:rPr>
              <w:t xml:space="preserve">Scheduler to its own database</w:t>
            </w:r>
          </w:p>
        </w:tc>
        <w:tc>
          <w:tcPr>
            <w:tcW w:w="2400" w:type="dxa"/>
          </w:tcPr>
          <w:p>
            <w:pPr>
              <w:widowControl w:val="0"/>
              <w:spacing w:line="240" w:lineRule="auto"/>
            </w:pPr>
            <w:r>
              <w:rPr>
                <w:sz w:val="16"/>
                <w:szCs w:val="16"/>
              </w:rPr>
              <w:t xml:space="preserve">TLS (sslmode=require)</w:t>
            </w:r>
          </w:p>
        </w:tc>
        <w:tc>
          <w:tcPr>
            <w:tcW w:w="4160" w:type="dxa"/>
          </w:tcPr>
          <w:p>
            <w:pPr>
              <w:widowControl w:val="0"/>
              <w:spacing w:line="240" w:lineRule="auto"/>
            </w:pPr>
            <w:r>
              <w:rPr>
                <w:sz w:val="16"/>
                <w:szCs w:val="16"/>
              </w:rPr>
              <w:t xml:space="preserve">DSN is a Choreo secret.</w:t>
            </w:r>
          </w:p>
        </w:tc>
      </w:tr>
      <w:tr>
        <w:trPr>
          <w:cantSplit w:val="0"/>
        </w:trPr>
        <w:tc>
          <w:tcPr>
            <w:tcW w:w="2800" w:type="dxa"/>
          </w:tcPr>
          <w:p>
            <w:pPr>
              <w:widowControl w:val="0"/>
              <w:spacing w:line="240" w:lineRule="auto"/>
            </w:pPr>
            <w:r>
              <w:rPr>
                <w:sz w:val="16"/>
                <w:szCs w:val="16"/>
              </w:rPr>
              <w:t xml:space="preserve">jobs to LinkedIn, Chat webhook</w:t>
            </w:r>
          </w:p>
        </w:tc>
        <w:tc>
          <w:tcPr>
            <w:tcW w:w="2400" w:type="dxa"/>
          </w:tcPr>
          <w:p>
            <w:pPr>
              <w:widowControl w:val="0"/>
              <w:spacing w:line="240" w:lineRule="auto"/>
            </w:pPr>
            <w:r>
              <w:rPr>
                <w:sz w:val="16"/>
                <w:szCs w:val="16"/>
              </w:rPr>
              <w:t xml:space="preserve">HTTPS</w:t>
            </w:r>
          </w:p>
        </w:tc>
        <w:tc>
          <w:tcPr>
            <w:tcW w:w="4160" w:type="dxa"/>
          </w:tcPr>
          <w:p>
            <w:pPr>
              <w:widowControl w:val="0"/>
              <w:spacing w:line="240" w:lineRule="auto"/>
            </w:pPr>
            <w:r>
              <w:rPr>
                <w:sz w:val="16"/>
                <w:szCs w:val="16"/>
              </w:rPr>
              <w:t xml:space="preserve">TLS to the provider. Webhook must be https except exact localhost.</w:t>
            </w:r>
          </w:p>
        </w:tc>
      </w:tr>
      <w:tr>
        <w:trPr>
          <w:cantSplit w:val="0"/>
        </w:trPr>
        <w:tc>
          <w:tcPr>
            <w:tcW w:w="2800" w:type="dxa"/>
          </w:tcPr>
          <w:p>
            <w:pPr>
              <w:widowControl w:val="0"/>
              <w:spacing w:line="240" w:lineRule="auto"/>
            </w:pPr>
            <w:r>
              <w:rPr>
                <w:sz w:val="16"/>
                <w:szCs w:val="16"/>
              </w:rPr>
              <w:t xml:space="preserve">jobs to Novera</w:t>
            </w:r>
          </w:p>
        </w:tc>
        <w:tc>
          <w:tcPr>
            <w:tcW w:w="2400" w:type="dxa"/>
          </w:tcPr>
          <w:p>
            <w:pPr>
              <w:widowControl w:val="0"/>
              <w:spacing w:line="240" w:lineRule="auto"/>
            </w:pPr>
            <w:r>
              <w:rPr>
                <w:sz w:val="16"/>
                <w:szCs w:val="16"/>
              </w:rPr>
              <w:t xml:space="preserve">HTTPS through the Choreo gateway</w:t>
            </w:r>
          </w:p>
        </w:tc>
        <w:tc>
          <w:tcPr>
            <w:tcW w:w="4160" w:type="dxa"/>
          </w:tcPr>
          <w:p>
            <w:pPr>
              <w:widowControl w:val="0"/>
              <w:spacing w:line="240" w:lineRule="auto"/>
            </w:pPr>
            <w:r>
              <w:rPr>
                <w:sz w:val="16"/>
                <w:szCs w:val="16"/>
              </w:rPr>
              <w:t xml:space="preserve">Client credentials. notifyUrl must be https unless the local flag is set.</w:t>
            </w:r>
          </w:p>
        </w:tc>
      </w:tr>
      <w:tr>
        <w:trPr>
          <w:cantSplit w:val="0"/>
        </w:trPr>
        <w:tc>
          <w:tcPr>
            <w:tcW w:w="2800" w:type="dxa"/>
          </w:tcPr>
          <w:p>
            <w:pPr>
              <w:widowControl w:val="0"/>
              <w:spacing w:line="240" w:lineRule="auto"/>
            </w:pPr>
            <w:r>
              <w:rPr>
                <w:sz w:val="16"/>
                <w:szCs w:val="16"/>
              </w:rPr>
              <w:t xml:space="preserve">api to people-app directory</w:t>
            </w:r>
          </w:p>
        </w:tc>
        <w:tc>
          <w:tcPr>
            <w:tcW w:w="2400" w:type="dxa"/>
          </w:tcPr>
          <w:p>
            <w:pPr>
              <w:widowControl w:val="0"/>
              <w:spacing w:line="240" w:lineRule="auto"/>
            </w:pPr>
            <w:r>
              <w:rPr>
                <w:sz w:val="16"/>
                <w:szCs w:val="16"/>
              </w:rPr>
              <w:t xml:space="preserve">HTTPS through the Choreo gateway</w:t>
            </w:r>
          </w:p>
        </w:tc>
        <w:tc>
          <w:tcPr>
            <w:tcW w:w="4160" w:type="dxa"/>
          </w:tcPr>
          <w:p>
            <w:pPr>
              <w:widowControl w:val="0"/>
              <w:spacing w:line="240" w:lineRule="auto"/>
            </w:pPr>
            <w:r>
              <w:rPr>
                <w:sz w:val="16"/>
                <w:szCs w:val="16"/>
              </w:rPr>
              <w:t xml:space="preserve">Client credentials. Declared egress plus breaker.</w:t>
            </w:r>
          </w:p>
        </w:tc>
      </w:tr>
      <w:tr>
        <w:trPr>
          <w:cantSplit w:val="0"/>
        </w:trPr>
        <w:tc>
          <w:tcPr>
            <w:tcW w:w="2800" w:type="dxa"/>
          </w:tcPr>
          <w:p>
            <w:pPr>
              <w:widowControl w:val="0"/>
              <w:spacing w:line="240" w:lineRule="auto"/>
            </w:pPr>
            <w:r>
              <w:rPr>
                <w:sz w:val="16"/>
                <w:szCs w:val="16"/>
              </w:rPr>
              <w:t xml:space="preserve">Tokens at rest</w:t>
            </w:r>
          </w:p>
        </w:tc>
        <w:tc>
          <w:tcPr>
            <w:tcW w:w="2400" w:type="dxa"/>
          </w:tcPr>
          <w:p>
            <w:pPr>
              <w:widowControl w:val="0"/>
              <w:spacing w:line="240" w:lineRule="auto"/>
            </w:pPr>
            <w:r>
              <w:rPr>
                <w:sz w:val="16"/>
                <w:szCs w:val="16"/>
              </w:rPr>
              <w:t xml:space="preserve">AES-256-GCM</w:t>
            </w:r>
          </w:p>
        </w:tc>
        <w:tc>
          <w:tcPr>
            <w:tcW w:w="4160" w:type="dxa"/>
          </w:tcPr>
          <w:p>
            <w:pPr>
              <w:widowControl w:val="0"/>
              <w:spacing w:line="240" w:lineRule="auto"/>
            </w:pPr>
            <w:r>
              <w:rPr>
                <w:sz w:val="16"/>
                <w:szCs w:val="16"/>
              </w:rPr>
              <w:t xml:space="preserve">Per-row key_id, 96-bit nonce, AAD binds the row.</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Key threats to cover</w:t>
      </w:r>
    </w:p>
    <w:tbl>
      <w:tblPr>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1800"/>
        <w:gridCol w:w="3760"/>
      </w:tblGrid>
      <w:tr>
        <w:trPr>
          <w:cantSplit w:val="0"/>
          <w:tblHeader/>
        </w:trPr>
        <w:tc>
          <w:tcPr>
            <w:tcW w:w="3800" w:type="dxa"/>
            <w:shd w:fill="CCCCCC" w:val="clear"/>
          </w:tcPr>
          <w:p>
            <w:pPr>
              <w:widowControl w:val="0"/>
              <w:spacing w:line="240" w:lineRule="auto"/>
            </w:pPr>
            <w:r>
              <w:rPr>
                <w:b/>
                <w:bCs/>
                <w:sz w:val="16"/>
                <w:szCs w:val="16"/>
              </w:rPr>
              <w:t xml:space="preserve">Threat</w:t>
            </w:r>
          </w:p>
        </w:tc>
        <w:tc>
          <w:tcPr>
            <w:tcW w:w="1800" w:type="dxa"/>
            <w:shd w:fill="CCCCCC" w:val="clear"/>
          </w:tcPr>
          <w:p>
            <w:pPr>
              <w:widowControl w:val="0"/>
              <w:spacing w:line="240" w:lineRule="auto"/>
            </w:pPr>
            <w:r>
              <w:rPr>
                <w:b/>
                <w:bCs/>
                <w:sz w:val="16"/>
                <w:szCs w:val="16"/>
              </w:rPr>
              <w:t xml:space="preserve">Assessed in</w:t>
            </w:r>
          </w:p>
        </w:tc>
        <w:tc>
          <w:tcPr>
            <w:tcW w:w="3760" w:type="dxa"/>
            <w:shd w:fill="CCCCCC" w:val="clear"/>
          </w:tcPr>
          <w:p>
            <w:pPr>
              <w:widowControl w:val="0"/>
              <w:spacing w:line="240" w:lineRule="auto"/>
            </w:pPr>
            <w:r>
              <w:rPr>
                <w:b/>
                <w:bCs/>
                <w:sz w:val="16"/>
                <w:szCs w:val="16"/>
              </w:rPr>
              <w:t xml:space="preserve">Verdict</w:t>
            </w:r>
          </w:p>
        </w:tc>
      </w:tr>
      <w:tr>
        <w:trPr>
          <w:cantSplit w:val="0"/>
        </w:trPr>
        <w:tc>
          <w:tcPr>
            <w:tcW w:w="3800" w:type="dxa"/>
          </w:tcPr>
          <w:p>
            <w:pPr>
              <w:widowControl w:val="0"/>
              <w:spacing w:line="240" w:lineRule="auto"/>
            </w:pPr>
            <w:r>
              <w:rPr>
                <w:sz w:val="16"/>
                <w:szCs w:val="16"/>
              </w:rPr>
              <w:t xml:space="preserve">A user forges another employee's share or external share</w:t>
            </w:r>
          </w:p>
        </w:tc>
        <w:tc>
          <w:tcPr>
            <w:tcW w:w="1800" w:type="dxa"/>
          </w:tcPr>
          <w:p>
            <w:pPr>
              <w:widowControl w:val="0"/>
              <w:spacing w:line="240" w:lineRule="auto"/>
            </w:pPr>
            <w:r>
              <w:rPr>
                <w:sz w:val="16"/>
                <w:szCs w:val="16"/>
              </w:rPr>
              <w:t xml:space="preserve">4.1, 5.1, 1.3</w:t>
            </w:r>
          </w:p>
        </w:tc>
        <w:tc>
          <w:tcPr>
            <w:tcW w:w="3760" w:type="dxa"/>
          </w:tcPr>
          <w:p>
            <w:pPr>
              <w:widowControl w:val="0"/>
              <w:spacing w:line="240" w:lineRule="auto"/>
            </w:pPr>
            <w:r>
              <w:rPr>
                <w:sz w:val="16"/>
                <w:szCs w:val="16"/>
              </w:rPr>
              <w:t xml:space="preserve">Mitigated: identity from the token, ownership checks, unique keys.</w:t>
            </w:r>
          </w:p>
        </w:tc>
      </w:tr>
      <w:tr>
        <w:trPr>
          <w:cantSplit w:val="0"/>
        </w:trPr>
        <w:tc>
          <w:tcPr>
            <w:tcW w:w="3800" w:type="dxa"/>
          </w:tcPr>
          <w:p>
            <w:pPr>
              <w:widowControl w:val="0"/>
              <w:spacing w:line="240" w:lineRule="auto"/>
            </w:pPr>
            <w:r>
              <w:rPr>
                <w:sz w:val="16"/>
                <w:szCs w:val="16"/>
              </w:rPr>
              <w:t xml:space="preserve">An employee calls PO, Admin or dashboard endpoints</w:t>
            </w:r>
          </w:p>
        </w:tc>
        <w:tc>
          <w:tcPr>
            <w:tcW w:w="1800" w:type="dxa"/>
          </w:tcPr>
          <w:p>
            <w:pPr>
              <w:widowControl w:val="0"/>
              <w:spacing w:line="240" w:lineRule="auto"/>
            </w:pPr>
            <w:r>
              <w:rPr>
                <w:sz w:val="16"/>
                <w:szCs w:val="16"/>
              </w:rPr>
              <w:t xml:space="preserve">1.7, 6.1, 7.1, 9.6, 11.1</w:t>
            </w:r>
          </w:p>
        </w:tc>
        <w:tc>
          <w:tcPr>
            <w:tcW w:w="3760" w:type="dxa"/>
          </w:tcPr>
          <w:p>
            <w:pPr>
              <w:widowControl w:val="0"/>
              <w:spacing w:line="240" w:lineRule="auto"/>
            </w:pPr>
            <w:r>
              <w:rPr>
                <w:sz w:val="16"/>
                <w:szCs w:val="16"/>
              </w:rPr>
              <w:t xml:space="preserve">Mitigated: matrix default deny, tested for every row and caller.</w:t>
            </w:r>
          </w:p>
        </w:tc>
      </w:tr>
      <w:tr>
        <w:trPr>
          <w:cantSplit w:val="0"/>
        </w:trPr>
        <w:tc>
          <w:tcPr>
            <w:tcW w:w="3800" w:type="dxa"/>
          </w:tcPr>
          <w:p>
            <w:pPr>
              <w:widowControl w:val="0"/>
              <w:spacing w:line="240" w:lineRule="auto"/>
            </w:pPr>
            <w:r>
              <w:rPr>
                <w:sz w:val="16"/>
                <w:szCs w:val="16"/>
              </w:rPr>
              <w:t xml:space="preserve">State tampering, for example reviewing a non-PENDING external share</w:t>
            </w:r>
          </w:p>
        </w:tc>
        <w:tc>
          <w:tcPr>
            <w:tcW w:w="1800" w:type="dxa"/>
          </w:tcPr>
          <w:p>
            <w:pPr>
              <w:widowControl w:val="0"/>
              <w:spacing w:line="240" w:lineRule="auto"/>
            </w:pPr>
            <w:r>
              <w:rPr>
                <w:sz w:val="16"/>
                <w:szCs w:val="16"/>
              </w:rPr>
              <w:t xml:space="preserve">5.1</w:t>
            </w:r>
          </w:p>
        </w:tc>
        <w:tc>
          <w:tcPr>
            <w:tcW w:w="3760" w:type="dxa"/>
          </w:tcPr>
          <w:p>
            <w:pPr>
              <w:widowControl w:val="0"/>
              <w:spacing w:line="240" w:lineRule="auto"/>
            </w:pPr>
            <w:r>
              <w:rPr>
                <w:sz w:val="16"/>
                <w:szCs w:val="16"/>
              </w:rPr>
              <w:t xml:space="preserve">Mitigated: state condition and optimistic lock.</w:t>
            </w:r>
          </w:p>
        </w:tc>
      </w:tr>
      <w:tr>
        <w:trPr>
          <w:cantSplit w:val="0"/>
        </w:trPr>
        <w:tc>
          <w:tcPr>
            <w:tcW w:w="3800" w:type="dxa"/>
          </w:tcPr>
          <w:p>
            <w:pPr>
              <w:widowControl w:val="0"/>
              <w:spacing w:line="240" w:lineRule="auto"/>
            </w:pPr>
            <w:r>
              <w:rPr>
                <w:sz w:val="16"/>
                <w:szCs w:val="16"/>
              </w:rPr>
              <w:t xml:space="preserve">Repudiation of adjustments</w:t>
            </w:r>
          </w:p>
        </w:tc>
        <w:tc>
          <w:tcPr>
            <w:tcW w:w="1800" w:type="dxa"/>
          </w:tcPr>
          <w:p>
            <w:pPr>
              <w:widowControl w:val="0"/>
              <w:spacing w:line="240" w:lineRule="auto"/>
            </w:pPr>
            <w:r>
              <w:rPr>
                <w:sz w:val="16"/>
                <w:szCs w:val="16"/>
              </w:rPr>
              <w:t xml:space="preserve">6.3</w:t>
            </w:r>
          </w:p>
        </w:tc>
        <w:tc>
          <w:tcPr>
            <w:tcW w:w="3760" w:type="dxa"/>
          </w:tcPr>
          <w:p>
            <w:pPr>
              <w:widowControl w:val="0"/>
              <w:spacing w:line="240" w:lineRule="auto"/>
            </w:pPr>
            <w:r>
              <w:rPr>
                <w:sz w:val="16"/>
                <w:szCs w:val="16"/>
              </w:rPr>
              <w:t xml:space="preserve">Mitigated: reason, actor, before and after audit.</w:t>
            </w:r>
          </w:p>
        </w:tc>
      </w:tr>
      <w:tr>
        <w:trPr>
          <w:cantSplit w:val="0"/>
        </w:trPr>
        <w:tc>
          <w:tcPr>
            <w:tcW w:w="3800" w:type="dxa"/>
          </w:tcPr>
          <w:p>
            <w:pPr>
              <w:widowControl w:val="0"/>
              <w:spacing w:line="240" w:lineRule="auto"/>
            </w:pPr>
            <w:r>
              <w:rPr>
                <w:sz w:val="16"/>
                <w:szCs w:val="16"/>
              </w:rPr>
              <w:t xml:space="preserve">A PO adjusts or reverses their own points</w:t>
            </w:r>
          </w:p>
        </w:tc>
        <w:tc>
          <w:tcPr>
            <w:tcW w:w="1800" w:type="dxa"/>
          </w:tcPr>
          <w:p>
            <w:pPr>
              <w:widowControl w:val="0"/>
              <w:spacing w:line="240" w:lineRule="auto"/>
            </w:pPr>
            <w:r>
              <w:rPr>
                <w:sz w:val="16"/>
                <w:szCs w:val="16"/>
              </w:rPr>
              <w:t xml:space="preserve">6.8</w:t>
            </w:r>
          </w:p>
        </w:tc>
        <w:tc>
          <w:tcPr>
            <w:tcW w:w="3760" w:type="dxa"/>
          </w:tcPr>
          <w:p>
            <w:pPr>
              <w:widowControl w:val="0"/>
              <w:spacing w:line="240" w:lineRule="auto"/>
            </w:pPr>
            <w:r>
              <w:rPr>
                <w:sz w:val="16"/>
                <w:szCs w:val="16"/>
              </w:rPr>
              <w:t xml:space="preserve">Mitigated 2026-10-26 (F-3): SELF_REVIEW.</w:t>
            </w:r>
          </w:p>
        </w:tc>
      </w:tr>
      <w:tr>
        <w:trPr>
          <w:cantSplit w:val="0"/>
        </w:trPr>
        <w:tc>
          <w:tcPr>
            <w:tcW w:w="3800" w:type="dxa"/>
          </w:tcPr>
          <w:p>
            <w:pPr>
              <w:widowControl w:val="0"/>
              <w:spacing w:line="240" w:lineRule="auto"/>
            </w:pPr>
            <w:r>
              <w:rPr>
                <w:sz w:val="16"/>
                <w:szCs w:val="16"/>
              </w:rPr>
              <w:t xml:space="preserve">PO reasons reach teammates through points history</w:t>
            </w:r>
          </w:p>
        </w:tc>
        <w:tc>
          <w:tcPr>
            <w:tcW w:w="1800" w:type="dxa"/>
          </w:tcPr>
          <w:p>
            <w:pPr>
              <w:widowControl w:val="0"/>
              <w:spacing w:line="240" w:lineRule="auto"/>
            </w:pPr>
            <w:r>
              <w:rPr>
                <w:sz w:val="16"/>
                <w:szCs w:val="16"/>
              </w:rPr>
              <w:t xml:space="preserve">6.4, 9.11</w:t>
            </w:r>
          </w:p>
        </w:tc>
        <w:tc>
          <w:tcPr>
            <w:tcW w:w="3760" w:type="dxa"/>
          </w:tcPr>
          <w:p>
            <w:pPr>
              <w:widowControl w:val="0"/>
              <w:spacing w:line="240" w:lineRule="auto"/>
            </w:pPr>
            <w:r>
              <w:rPr>
                <w:sz w:val="16"/>
                <w:szCs w:val="16"/>
              </w:rPr>
              <w:t xml:space="preserve">Mitigated 2026-10-26 (F-1): fixed label, no actor id.</w:t>
            </w:r>
          </w:p>
        </w:tc>
      </w:tr>
      <w:tr>
        <w:trPr>
          <w:cantSplit w:val="0"/>
        </w:trPr>
        <w:tc>
          <w:tcPr>
            <w:tcW w:w="3800" w:type="dxa"/>
          </w:tcPr>
          <w:p>
            <w:pPr>
              <w:widowControl w:val="0"/>
              <w:spacing w:line="240" w:lineRule="auto"/>
            </w:pPr>
            <w:r>
              <w:rPr>
                <w:sz w:val="16"/>
                <w:szCs w:val="16"/>
              </w:rPr>
              <w:t xml:space="preserve">Token theft from the database or backups</w:t>
            </w:r>
          </w:p>
        </w:tc>
        <w:tc>
          <w:tcPr>
            <w:tcW w:w="1800" w:type="dxa"/>
          </w:tcPr>
          <w:p>
            <w:pPr>
              <w:widowControl w:val="0"/>
              <w:spacing w:line="240" w:lineRule="auto"/>
            </w:pPr>
            <w:r>
              <w:rPr>
                <w:sz w:val="16"/>
                <w:szCs w:val="16"/>
              </w:rPr>
              <w:t xml:space="preserve">3.5</w:t>
            </w:r>
          </w:p>
        </w:tc>
        <w:tc>
          <w:tcPr>
            <w:tcW w:w="3760" w:type="dxa"/>
          </w:tcPr>
          <w:p>
            <w:pPr>
              <w:widowControl w:val="0"/>
              <w:spacing w:line="240" w:lineRule="auto"/>
            </w:pPr>
            <w:r>
              <w:rPr>
                <w:sz w:val="16"/>
                <w:szCs w:val="16"/>
              </w:rPr>
              <w:t xml:space="preserve">Partly mitigated: AES-256-GCM, grants. Residual AMP-R2, AMP-R16.</w:t>
            </w:r>
          </w:p>
        </w:tc>
      </w:tr>
      <w:tr>
        <w:trPr>
          <w:cantSplit w:val="0"/>
        </w:trPr>
        <w:tc>
          <w:tcPr>
            <w:tcW w:w="3800" w:type="dxa"/>
          </w:tcPr>
          <w:p>
            <w:pPr>
              <w:widowControl w:val="0"/>
              <w:spacing w:line="240" w:lineRule="auto"/>
            </w:pPr>
            <w:r>
              <w:rPr>
                <w:sz w:val="16"/>
                <w:szCs w:val="16"/>
              </w:rPr>
              <w:t xml:space="preserve">Share spam to LinkedIn</w:t>
            </w:r>
          </w:p>
        </w:tc>
        <w:tc>
          <w:tcPr>
            <w:tcW w:w="1800" w:type="dxa"/>
          </w:tcPr>
          <w:p>
            <w:pPr>
              <w:widowControl w:val="0"/>
              <w:spacing w:line="240" w:lineRule="auto"/>
            </w:pPr>
            <w:r>
              <w:rPr>
                <w:sz w:val="16"/>
                <w:szCs w:val="16"/>
              </w:rPr>
              <w:t xml:space="preserve">4.5, 8.5</w:t>
            </w:r>
          </w:p>
        </w:tc>
        <w:tc>
          <w:tcPr>
            <w:tcW w:w="3760" w:type="dxa"/>
          </w:tcPr>
          <w:p>
            <w:pPr>
              <w:widowControl w:val="0"/>
              <w:spacing w:line="240" w:lineRule="auto"/>
            </w:pPr>
            <w:r>
              <w:rPr>
                <w:sz w:val="16"/>
                <w:szCs w:val="16"/>
              </w:rPr>
              <w:t xml:space="preserve">Mitigated: ceilings, one per campaign, backoff, breaker.</w:t>
            </w:r>
          </w:p>
        </w:tc>
      </w:tr>
      <w:tr>
        <w:trPr>
          <w:cantSplit w:val="0"/>
        </w:trPr>
        <w:tc>
          <w:tcPr>
            <w:tcW w:w="3800" w:type="dxa"/>
          </w:tcPr>
          <w:p>
            <w:pPr>
              <w:widowControl w:val="0"/>
              <w:spacing w:line="240" w:lineRule="auto"/>
            </w:pPr>
            <w:r>
              <w:rPr>
                <w:sz w:val="16"/>
                <w:szCs w:val="16"/>
              </w:rPr>
              <w:t xml:space="preserve">A compromised Chat webhook URL</w:t>
            </w:r>
          </w:p>
        </w:tc>
        <w:tc>
          <w:tcPr>
            <w:tcW w:w="1800" w:type="dxa"/>
          </w:tcPr>
          <w:p>
            <w:pPr>
              <w:widowControl w:val="0"/>
              <w:spacing w:line="240" w:lineRule="auto"/>
            </w:pPr>
            <w:r>
              <w:rPr>
                <w:sz w:val="16"/>
                <w:szCs w:val="16"/>
              </w:rPr>
              <w:t xml:space="preserve">Dependencies, 10.x</w:t>
            </w:r>
          </w:p>
        </w:tc>
        <w:tc>
          <w:tcPr>
            <w:tcW w:w="3760" w:type="dxa"/>
          </w:tcPr>
          <w:p>
            <w:pPr>
              <w:widowControl w:val="0"/>
              <w:spacing w:line="240" w:lineRule="auto"/>
            </w:pPr>
            <w:r>
              <w:rPr>
                <w:sz w:val="16"/>
                <w:szCs w:val="16"/>
              </w:rPr>
              <w:t xml:space="preserve">Mitigated: secret, never logged, rotate by deleting first.</w:t>
            </w:r>
          </w:p>
        </w:tc>
      </w:tr>
      <w:tr>
        <w:trPr>
          <w:cantSplit w:val="0"/>
        </w:trPr>
        <w:tc>
          <w:tcPr>
            <w:tcW w:w="3800" w:type="dxa"/>
          </w:tcPr>
          <w:p>
            <w:pPr>
              <w:widowControl w:val="0"/>
              <w:spacing w:line="240" w:lineRule="auto"/>
            </w:pPr>
            <w:r>
              <w:rPr>
                <w:sz w:val="16"/>
                <w:szCs w:val="16"/>
              </w:rPr>
              <w:t xml:space="preserve">The people-app service credential used beyond the directory</w:t>
            </w:r>
          </w:p>
        </w:tc>
        <w:tc>
          <w:tcPr>
            <w:tcW w:w="1800" w:type="dxa"/>
          </w:tcPr>
          <w:p>
            <w:pPr>
              <w:widowControl w:val="0"/>
              <w:spacing w:line="240" w:lineRule="auto"/>
            </w:pPr>
            <w:r>
              <w:rPr>
                <w:sz w:val="16"/>
                <w:szCs w:val="16"/>
              </w:rPr>
              <w:t xml:space="preserve">13.7, 13.8</w:t>
            </w:r>
          </w:p>
        </w:tc>
        <w:tc>
          <w:tcPr>
            <w:tcW w:w="3760" w:type="dxa"/>
          </w:tcPr>
          <w:p>
            <w:pPr>
              <w:widowControl w:val="0"/>
              <w:spacing w:line="240" w:lineRule="auto"/>
            </w:pPr>
            <w:r>
              <w:rPr>
                <w:sz w:val="16"/>
                <w:szCs w:val="16"/>
              </w:rPr>
              <w:t xml:space="preserve">Mitigated in people-app. Residual AMP-R9.</w:t>
            </w:r>
          </w:p>
        </w:tc>
      </w:tr>
      <w:tr>
        <w:trPr>
          <w:cantSplit w:val="0"/>
        </w:trPr>
        <w:tc>
          <w:tcPr>
            <w:tcW w:w="3800" w:type="dxa"/>
          </w:tcPr>
          <w:p>
            <w:pPr>
              <w:widowControl w:val="0"/>
              <w:spacing w:line="240" w:lineRule="auto"/>
            </w:pPr>
            <w:r>
              <w:rPr>
                <w:sz w:val="16"/>
                <w:szCs w:val="16"/>
              </w:rPr>
              <w:t xml:space="preserve">Cached leaderboard shown to the wrong user</w:t>
            </w:r>
          </w:p>
        </w:tc>
        <w:tc>
          <w:tcPr>
            <w:tcW w:w="1800" w:type="dxa"/>
          </w:tcPr>
          <w:p>
            <w:pPr>
              <w:widowControl w:val="0"/>
              <w:spacing w:line="240" w:lineRule="auto"/>
            </w:pPr>
            <w:r>
              <w:rPr>
                <w:sz w:val="16"/>
                <w:szCs w:val="16"/>
              </w:rPr>
              <w:t xml:space="preserve">9.8</w:t>
            </w:r>
          </w:p>
        </w:tc>
        <w:tc>
          <w:tcPr>
            <w:tcW w:w="3760" w:type="dxa"/>
          </w:tcPr>
          <w:p>
            <w:pPr>
              <w:widowControl w:val="0"/>
              <w:spacing w:line="240" w:lineRule="auto"/>
            </w:pPr>
            <w:r>
              <w:rPr>
                <w:sz w:val="16"/>
                <w:szCs w:val="16"/>
              </w:rPr>
              <w:t xml:space="preserve">Mitigated: per-viewer ETag, private cache.</w:t>
            </w:r>
          </w:p>
        </w:tc>
      </w:tr>
      <w:tr>
        <w:trPr>
          <w:cantSplit w:val="0"/>
        </w:trPr>
        <w:tc>
          <w:tcPr>
            <w:tcW w:w="3800" w:type="dxa"/>
          </w:tcPr>
          <w:p>
            <w:pPr>
              <w:widowControl w:val="0"/>
              <w:spacing w:line="240" w:lineRule="auto"/>
            </w:pPr>
            <w:r>
              <w:rPr>
                <w:sz w:val="16"/>
                <w:szCs w:val="16"/>
              </w:rPr>
              <w:t xml:space="preserve">No authentication on the scheduler and jobs endpoints</w:t>
            </w:r>
          </w:p>
        </w:tc>
        <w:tc>
          <w:tcPr>
            <w:tcW w:w="1800" w:type="dxa"/>
          </w:tcPr>
          <w:p>
            <w:pPr>
              <w:widowControl w:val="0"/>
              <w:spacing w:line="240" w:lineRule="auto"/>
            </w:pPr>
            <w:r>
              <w:rPr>
                <w:sz w:val="16"/>
                <w:szCs w:val="16"/>
              </w:rPr>
              <w:t xml:space="preserve">8.1, 8.9</w:t>
            </w:r>
          </w:p>
        </w:tc>
        <w:tc>
          <w:tcPr>
            <w:tcW w:w="3760" w:type="dxa"/>
          </w:tcPr>
          <w:p>
            <w:pPr>
              <w:widowControl w:val="0"/>
              <w:spacing w:line="240" w:lineRule="auto"/>
            </w:pPr>
            <w:r>
              <w:rPr>
                <w:sz w:val="16"/>
                <w:szCs w:val="16"/>
              </w:rPr>
              <w:t xml:space="preserve">Accepted, bounded (ADR-026), AMP-R1.</w:t>
            </w:r>
          </w:p>
        </w:tc>
      </w:tr>
      <w:tr>
        <w:trPr>
          <w:cantSplit w:val="0"/>
        </w:trPr>
        <w:tc>
          <w:tcPr>
            <w:tcW w:w="3800" w:type="dxa"/>
          </w:tcPr>
          <w:p>
            <w:pPr>
              <w:widowControl w:val="0"/>
              <w:spacing w:line="240" w:lineRule="auto"/>
            </w:pPr>
            <w:r>
              <w:rPr>
                <w:sz w:val="16"/>
                <w:szCs w:val="16"/>
              </w:rPr>
              <w:t xml:space="preserve">Bulk export of names and emails</w:t>
            </w:r>
          </w:p>
        </w:tc>
        <w:tc>
          <w:tcPr>
            <w:tcW w:w="1800" w:type="dxa"/>
          </w:tcPr>
          <w:p>
            <w:pPr>
              <w:widowControl w:val="0"/>
              <w:spacing w:line="240" w:lineRule="auto"/>
            </w:pPr>
            <w:r>
              <w:rPr>
                <w:sz w:val="16"/>
                <w:szCs w:val="16"/>
              </w:rPr>
              <w:t xml:space="preserve">12.1, 12.2</w:t>
            </w:r>
          </w:p>
        </w:tc>
        <w:tc>
          <w:tcPr>
            <w:tcW w:w="3760" w:type="dxa"/>
          </w:tcPr>
          <w:p>
            <w:pPr>
              <w:widowControl w:val="0"/>
              <w:spacing w:line="240" w:lineRule="auto"/>
            </w:pPr>
            <w:r>
              <w:rPr>
                <w:sz w:val="16"/>
                <w:szCs w:val="16"/>
              </w:rPr>
              <w:t xml:space="preserve">Open: AMP-R12.</w:t>
            </w:r>
          </w:p>
        </w:tc>
      </w:tr>
      <w:tr>
        <w:trPr>
          <w:cantSplit w:val="0"/>
        </w:trPr>
        <w:tc>
          <w:tcPr>
            <w:tcW w:w="3800" w:type="dxa"/>
          </w:tcPr>
          <w:p>
            <w:pPr>
              <w:widowControl w:val="0"/>
              <w:spacing w:line="240" w:lineRule="auto"/>
            </w:pPr>
            <w:r>
              <w:rPr>
                <w:sz w:val="16"/>
                <w:szCs w:val="16"/>
              </w:rPr>
              <w:t xml:space="preserve">Novera rebroadcast or phishing card</w:t>
            </w:r>
          </w:p>
        </w:tc>
        <w:tc>
          <w:tcPr>
            <w:tcW w:w="1800" w:type="dxa"/>
          </w:tcPr>
          <w:p>
            <w:pPr>
              <w:widowControl w:val="0"/>
              <w:spacing w:line="240" w:lineRule="auto"/>
            </w:pPr>
            <w:r>
              <w:rPr>
                <w:sz w:val="16"/>
                <w:szCs w:val="16"/>
              </w:rPr>
              <w:t xml:space="preserve">10.1, 10.3, 10.6</w:t>
            </w:r>
          </w:p>
        </w:tc>
        <w:tc>
          <w:tcPr>
            <w:tcW w:w="3760" w:type="dxa"/>
          </w:tcPr>
          <w:p>
            <w:pPr>
              <w:widowControl w:val="0"/>
              <w:spacing w:line="240" w:lineRule="auto"/>
            </w:pPr>
            <w:r>
              <w:rPr>
                <w:sz w:val="16"/>
                <w:szCs w:val="16"/>
              </w:rPr>
              <w:t xml:space="preserve">Open: AMP-R10, AMP-R11.</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External dependency threat notes</w:t>
      </w:r>
    </w:p>
    <w:p w:rsidR="00000000" w:rsidDel="00000000" w:rsidP="00000000" w:rsidRDefault="00000000" w:rsidRPr="00000000">
      <w:pPr>
        <w:rPr/>
      </w:pPr>
      <w:r>
        <w:rPr>
          <w:rtl w:val="0"/>
        </w:rPr>
        <w:t xml:space="preserve">Google Chat webhook. The webhook URL is a bearer secret. Anyone who holds it can post into the Club space as Amplify. It is a Choreo Secret, never logged and never placed in errors or announcement.last_error (test webhookErrorsNeverCarryTheUrl). Rotation: add a new webhook, update the secret, verify, delete the old. If the old one leaked, delete it first. A 404 on every card means the webhook was deleted. With Novera on, the webhook is best effort. See docs/runbooks/google-chat-webhook.md.</w:t>
      </w:r>
    </w:p>
    <w:p w:rsidR="00000000" w:rsidDel="00000000" w:rsidP="00000000" w:rsidRDefault="00000000" w:rsidRPr="00000000">
      <w:pPr>
        <w:rPr/>
      </w:pPr>
      <w:r>
        <w:rPr>
          <w:rtl w:val="0"/>
        </w:rPr>
        <w:t xml:space="preserve">LinkedIn. Least-privilege scopes openid profile w_member_social. No read scope, so phase 1 cannot verify a share still exists (ADR-018). The API version is pinned as data. A sunset version makes shares fail with PROVIDER_REJECTED. See docs/security/checklist-exception-data-deletion.md and architecture/security/token-and-oauth-notes.md.</w:t>
      </w:r>
    </w:p>
    <w:p w:rsidR="00000000" w:rsidDel="00000000" w:rsidP="00000000" w:rsidRDefault="00000000" w:rsidRPr="00000000">
      <w:pPr>
        <w:pStyle w:val="Heading3"/>
        <w:spacing w:before="320" w:lineRule="auto"/>
        <w:rPr>
          <w:b w:val="0"/>
          <w:bCs w:val="0"/>
          <w:color w:val="434343"/>
        </w:rPr>
      </w:pPr>
      <w:r>
        <w:rPr>
          <w:b w:val="0"/>
          <w:bCs w:val="0"/>
          <w:rtl w:val="0"/>
        </w:rPr>
        <w:t xml:space="preserve">No authentication on the scheduler and the jobs endpoints (ADR-026)</w:t>
      </w:r>
    </w:p>
    <w:p w:rsidR="00000000" w:rsidDel="00000000" w:rsidP="00000000" w:rsidRDefault="00000000" w:rsidRPr="00000000">
      <w:pPr>
        <w:rPr/>
      </w:pPr>
      <w:r>
        <w:rPr>
          <w:rtl w:val="0"/>
        </w:rPr>
        <w:t xml:space="preserve">Statement. The akorn/scheduler API and UI have no authentication. Anyone who can reach its port can create a job that calls any URL from inside the cell, rewrite Amplify's jobs, or read the job list. The same holds for POST /runs, /maintenance/partitions and /maintenance/rebuild-recognition on amplify-jobs.</w:t>
      </w:r>
    </w:p>
    <w:p w:rsidR="00000000" w:rsidDel="00000000" w:rsidP="00000000" w:rsidRDefault="00000000" w:rsidRPr="00000000">
      <w:pPr>
        <w:rPr/>
      </w:pPr>
      <w:r>
        <w:rPr>
          <w:rtl w:val="0"/>
        </w:rPr>
        <w:t xml:space="preserve">Compensating controls: (1) Project visibility only, never published, no Organization visibility, no host port in Compose. (2) Only amplify-api calls the scheduler, and admins change schedules through PUT /admin/settings, which is audited. (3) Reconcile overwrites drift at startup and on POST /admin/scheduler/sync. (4) A job can only reach URLs the scheduler can reach. Jobs runs one run at a time and bounds LinkedIn calls. (5) Job bodies are empty and carry no credentials. (6) The scheduler has its own database and user.</w:t>
      </w:r>
    </w:p>
    <w:p w:rsidR="00000000" w:rsidDel="00000000" w:rsidP="00000000" w:rsidRDefault="00000000" w:rsidRPr="00000000">
      <w:pPr>
        <w:rPr/>
      </w:pPr>
      <w:r>
        <w:rPr>
          <w:rtl w:val="0"/>
        </w:rPr>
        <w:t xml:space="preserve">Residual risk, accepted: a compromised component in the same Project could rewrite jobs or loop POST /runs, bounded by the run lock and the ceilings. Recorded as AMP-R1. If the organization later requires authentication, the jobs endpoints stay plain HTTP, so any authenticating scheduler can replace this one without changing amplify-jobs.</w:t>
      </w:r>
    </w:p>
    <w:p w:rsidR="00000000" w:rsidDel="00000000" w:rsidP="00000000" w:rsidRDefault="00000000" w:rsidRPr="00000000">
      <w:pPr>
        <w:pStyle w:val="Heading3"/>
        <w:spacing w:before="320" w:lineRule="auto"/>
        <w:rPr>
          <w:b w:val="0"/>
          <w:bCs w:val="0"/>
          <w:color w:val="434343"/>
        </w:rPr>
      </w:pPr>
      <w:r>
        <w:rPr>
          <w:b w:val="0"/>
          <w:bCs w:val="0"/>
          <w:rtl w:val="0"/>
        </w:rPr>
        <w:t xml:space="preserve">Changes from the v0.3 threat table</w:t>
      </w:r>
    </w:p>
    <w:p w:rsidR="00000000" w:rsidDel="00000000" w:rsidP="00000000" w:rsidRDefault="00000000" w:rsidRPr="00000000">
      <w:pPr>
        <w:rPr/>
      </w:pPr>
      <w:r>
        <w:rPr>
          <w:rtl w:val="0"/>
        </w:rPr>
        <w:t xml:space="preserve">Threat numbers keep the v0.3 suffix: v0.3 interaction n is interaction n+1 in this version, and the number after the dot is unchanged (v0.3 4.6 is 5.6, v0.3 5.4 is 6.4). All 67 v0.3 threats are present. These changed Materializable status or substance:</w:t>
      </w:r>
    </w:p>
    <w:tbl>
      <w:tblPr>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100"/>
        <w:gridCol w:w="1300"/>
        <w:gridCol w:w="900"/>
        <w:gridCol w:w="5160"/>
      </w:tblGrid>
      <w:tr>
        <w:trPr>
          <w:cantSplit w:val="0"/>
          <w:tblHeader/>
        </w:trPr>
        <w:tc>
          <w:tcPr>
            <w:tcW w:w="900" w:type="dxa"/>
            <w:shd w:fill="CCCCCC" w:val="clear"/>
          </w:tcPr>
          <w:p>
            <w:pPr>
              <w:widowControl w:val="0"/>
              <w:spacing w:line="240" w:lineRule="auto"/>
            </w:pPr>
            <w:r>
              <w:rPr>
                <w:b/>
                <w:bCs/>
                <w:sz w:val="16"/>
                <w:szCs w:val="16"/>
              </w:rPr>
              <w:t xml:space="preserve">v0.3 ID</w:t>
            </w:r>
          </w:p>
        </w:tc>
        <w:tc>
          <w:tcPr>
            <w:tcW w:w="1100" w:type="dxa"/>
            <w:shd w:fill="CCCCCC" w:val="clear"/>
          </w:tcPr>
          <w:p>
            <w:pPr>
              <w:widowControl w:val="0"/>
              <w:spacing w:line="240" w:lineRule="auto"/>
            </w:pPr>
            <w:r>
              <w:rPr>
                <w:b/>
                <w:bCs/>
                <w:sz w:val="16"/>
                <w:szCs w:val="16"/>
              </w:rPr>
              <w:t xml:space="preserve">v0.4 ID</w:t>
            </w:r>
          </w:p>
        </w:tc>
        <w:tc>
          <w:tcPr>
            <w:tcW w:w="1300" w:type="dxa"/>
            <w:shd w:fill="CCCCCC" w:val="clear"/>
          </w:tcPr>
          <w:p>
            <w:pPr>
              <w:widowControl w:val="0"/>
              <w:spacing w:line="240" w:lineRule="auto"/>
            </w:pPr>
            <w:r>
              <w:rPr>
                <w:b/>
                <w:bCs/>
                <w:sz w:val="16"/>
                <w:szCs w:val="16"/>
              </w:rPr>
              <w:t xml:space="preserve">v0.3</w:t>
            </w:r>
          </w:p>
        </w:tc>
        <w:tc>
          <w:tcPr>
            <w:tcW w:w="900" w:type="dxa"/>
            <w:shd w:fill="CCCCCC" w:val="clear"/>
          </w:tcPr>
          <w:p>
            <w:pPr>
              <w:widowControl w:val="0"/>
              <w:spacing w:line="240" w:lineRule="auto"/>
            </w:pPr>
            <w:r>
              <w:rPr>
                <w:b/>
                <w:bCs/>
                <w:sz w:val="16"/>
                <w:szCs w:val="16"/>
              </w:rPr>
              <w:t xml:space="preserve">v0.4</w:t>
            </w:r>
          </w:p>
        </w:tc>
        <w:tc>
          <w:tcPr>
            <w:tcW w:w="5160" w:type="dxa"/>
            <w:shd w:fill="CCCCCC" w:val="clear"/>
          </w:tcPr>
          <w:p>
            <w:pPr>
              <w:widowControl w:val="0"/>
              <w:spacing w:line="240" w:lineRule="auto"/>
            </w:pPr>
            <w:r>
              <w:rPr>
                <w:b/>
                <w:bCs/>
                <w:sz w:val="16"/>
                <w:szCs w:val="16"/>
              </w:rPr>
              <w:t xml:space="preserve">Reason</w:t>
            </w:r>
          </w:p>
        </w:tc>
      </w:tr>
      <w:tr>
        <w:trPr>
          <w:cantSplit w:val="0"/>
        </w:trPr>
        <w:tc>
          <w:tcPr>
            <w:tcW w:w="900" w:type="dxa"/>
          </w:tcPr>
          <w:p>
            <w:pPr>
              <w:widowControl w:val="0"/>
              <w:spacing w:line="240" w:lineRule="auto"/>
            </w:pPr>
            <w:r>
              <w:rPr>
                <w:sz w:val="16"/>
                <w:szCs w:val="16"/>
              </w:rPr>
              <w:t xml:space="preserve">0.6</w:t>
            </w:r>
          </w:p>
        </w:tc>
        <w:tc>
          <w:tcPr>
            <w:tcW w:w="1100" w:type="dxa"/>
          </w:tcPr>
          <w:p>
            <w:pPr>
              <w:widowControl w:val="0"/>
              <w:spacing w:line="240" w:lineRule="auto"/>
            </w:pPr>
            <w:r>
              <w:rPr>
                <w:sz w:val="16"/>
                <w:szCs w:val="16"/>
              </w:rPr>
              <w:t xml:space="preserve">1.6</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Yes</w:t>
            </w:r>
          </w:p>
        </w:tc>
        <w:tc>
          <w:tcPr>
            <w:tcW w:w="5160" w:type="dxa"/>
          </w:tcPr>
          <w:p>
            <w:pPr>
              <w:widowControl w:val="0"/>
              <w:spacing w:line="240" w:lineRule="auto"/>
            </w:pPr>
            <w:r>
              <w:rPr>
                <w:sz w:val="16"/>
                <w:szCs w:val="16"/>
              </w:rPr>
              <w:t xml:space="preserve">Proxy rate limits not set or tested (AMP-R20).</w:t>
            </w:r>
          </w:p>
        </w:tc>
      </w:tr>
      <w:tr>
        <w:trPr>
          <w:cantSplit w:val="0"/>
        </w:trPr>
        <w:tc>
          <w:tcPr>
            <w:tcW w:w="900" w:type="dxa"/>
          </w:tcPr>
          <w:p>
            <w:pPr>
              <w:widowControl w:val="0"/>
              <w:spacing w:line="240" w:lineRule="auto"/>
            </w:pPr>
            <w:r>
              <w:rPr>
                <w:sz w:val="16"/>
                <w:szCs w:val="16"/>
              </w:rPr>
              <w:t xml:space="preserve">0.8</w:t>
            </w:r>
          </w:p>
        </w:tc>
        <w:tc>
          <w:tcPr>
            <w:tcW w:w="1100" w:type="dxa"/>
          </w:tcPr>
          <w:p>
            <w:pPr>
              <w:widowControl w:val="0"/>
              <w:spacing w:line="240" w:lineRule="auto"/>
            </w:pPr>
            <w:r>
              <w:rPr>
                <w:sz w:val="16"/>
                <w:szCs w:val="16"/>
              </w:rPr>
              <w:t xml:space="preserve">1.8</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Yes</w:t>
            </w:r>
          </w:p>
        </w:tc>
        <w:tc>
          <w:tcPr>
            <w:tcW w:w="5160" w:type="dxa"/>
          </w:tcPr>
          <w:p>
            <w:pPr>
              <w:widowControl w:val="0"/>
              <w:spacing w:line="240" w:lineRule="auto"/>
            </w:pPr>
            <w:r>
              <w:rPr>
                <w:sz w:val="16"/>
                <w:szCs w:val="16"/>
              </w:rPr>
              <w:t xml:space="preserve">Claim names unconfirmed on a real Choreo token (AMP-R5).</w:t>
            </w:r>
          </w:p>
        </w:tc>
      </w:tr>
      <w:tr>
        <w:trPr>
          <w:cantSplit w:val="0"/>
        </w:trPr>
        <w:tc>
          <w:tcPr>
            <w:tcW w:w="900" w:type="dxa"/>
          </w:tcPr>
          <w:p>
            <w:pPr>
              <w:widowControl w:val="0"/>
              <w:spacing w:line="240" w:lineRule="auto"/>
            </w:pPr>
            <w:r>
              <w:rPr>
                <w:sz w:val="16"/>
                <w:szCs w:val="16"/>
              </w:rPr>
              <w:t xml:space="preserve">1.2</w:t>
            </w:r>
          </w:p>
        </w:tc>
        <w:tc>
          <w:tcPr>
            <w:tcW w:w="1100" w:type="dxa"/>
          </w:tcPr>
          <w:p>
            <w:pPr>
              <w:widowControl w:val="0"/>
              <w:spacing w:line="240" w:lineRule="auto"/>
            </w:pPr>
            <w:r>
              <w:rPr>
                <w:sz w:val="16"/>
                <w:szCs w:val="16"/>
              </w:rPr>
              <w:t xml:space="preserve">2.2</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No</w:t>
            </w:r>
          </w:p>
        </w:tc>
        <w:tc>
          <w:tcPr>
            <w:tcW w:w="5160" w:type="dxa"/>
          </w:tcPr>
          <w:p>
            <w:pPr>
              <w:widowControl w:val="0"/>
              <w:spacing w:line="240" w:lineRule="auto"/>
            </w:pPr>
            <w:r>
              <w:rPr>
                <w:sz w:val="16"/>
                <w:szCs w:val="16"/>
              </w:rPr>
              <w:t xml:space="preserve">Validation, database CHECK and owner URN check confirmed in code.</w:t>
            </w:r>
          </w:p>
        </w:tc>
      </w:tr>
      <w:tr>
        <w:trPr>
          <w:cantSplit w:val="0"/>
        </w:trPr>
        <w:tc>
          <w:tcPr>
            <w:tcW w:w="900" w:type="dxa"/>
          </w:tcPr>
          <w:p>
            <w:pPr>
              <w:widowControl w:val="0"/>
              <w:spacing w:line="240" w:lineRule="auto"/>
            </w:pPr>
            <w:r>
              <w:rPr>
                <w:sz w:val="16"/>
                <w:szCs w:val="16"/>
              </w:rPr>
              <w:t xml:space="preserve">1.5</w:t>
            </w:r>
          </w:p>
        </w:tc>
        <w:tc>
          <w:tcPr>
            <w:tcW w:w="1100" w:type="dxa"/>
          </w:tcPr>
          <w:p>
            <w:pPr>
              <w:widowControl w:val="0"/>
              <w:spacing w:line="240" w:lineRule="auto"/>
            </w:pPr>
            <w:r>
              <w:rPr>
                <w:sz w:val="16"/>
                <w:szCs w:val="16"/>
              </w:rPr>
              <w:t xml:space="preserve">2.5</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No</w:t>
            </w:r>
          </w:p>
        </w:tc>
        <w:tc>
          <w:tcPr>
            <w:tcW w:w="5160" w:type="dxa"/>
          </w:tcPr>
          <w:p>
            <w:pPr>
              <w:widowControl w:val="0"/>
              <w:spacing w:line="240" w:lineRule="auto"/>
            </w:pPr>
            <w:r>
              <w:rPr>
                <w:sz w:val="16"/>
                <w:szCs w:val="16"/>
              </w:rPr>
              <w:t xml:space="preserve">Throttle, kill switch and Novera pacing in place.</w:t>
            </w:r>
          </w:p>
        </w:tc>
      </w:tr>
      <w:tr>
        <w:trPr>
          <w:cantSplit w:val="0"/>
        </w:trPr>
        <w:tc>
          <w:tcPr>
            <w:tcW w:w="900" w:type="dxa"/>
          </w:tcPr>
          <w:p>
            <w:pPr>
              <w:widowControl w:val="0"/>
              <w:spacing w:line="240" w:lineRule="auto"/>
            </w:pPr>
            <w:r>
              <w:rPr>
                <w:sz w:val="16"/>
                <w:szCs w:val="16"/>
              </w:rPr>
              <w:t xml:space="preserve">2.5</w:t>
            </w:r>
          </w:p>
        </w:tc>
        <w:tc>
          <w:tcPr>
            <w:tcW w:w="1100" w:type="dxa"/>
          </w:tcPr>
          <w:p>
            <w:pPr>
              <w:widowControl w:val="0"/>
              <w:spacing w:line="240" w:lineRule="auto"/>
            </w:pPr>
            <w:r>
              <w:rPr>
                <w:sz w:val="16"/>
                <w:szCs w:val="16"/>
              </w:rPr>
              <w:t xml:space="preserve">3.5</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Yes</w:t>
            </w:r>
          </w:p>
        </w:tc>
        <w:tc>
          <w:tcPr>
            <w:tcW w:w="5160" w:type="dxa"/>
          </w:tcPr>
          <w:p>
            <w:pPr>
              <w:widowControl w:val="0"/>
              <w:spacing w:line="240" w:lineRule="auto"/>
            </w:pPr>
            <w:r>
              <w:rPr>
                <w:sz w:val="16"/>
                <w:szCs w:val="16"/>
              </w:rPr>
              <w:t xml:space="preserve">Residual backups and key custody (AMP-R2).</w:t>
            </w:r>
          </w:p>
        </w:tc>
      </w:tr>
      <w:tr>
        <w:trPr>
          <w:cantSplit w:val="0"/>
        </w:trPr>
        <w:tc>
          <w:tcPr>
            <w:tcW w:w="900" w:type="dxa"/>
          </w:tcPr>
          <w:p>
            <w:pPr>
              <w:widowControl w:val="0"/>
              <w:spacing w:line="240" w:lineRule="auto"/>
            </w:pPr>
            <w:r>
              <w:rPr>
                <w:sz w:val="16"/>
                <w:szCs w:val="16"/>
              </w:rPr>
              <w:t xml:space="preserve">2.8</w:t>
            </w:r>
          </w:p>
        </w:tc>
        <w:tc>
          <w:tcPr>
            <w:tcW w:w="1100" w:type="dxa"/>
          </w:tcPr>
          <w:p>
            <w:pPr>
              <w:widowControl w:val="0"/>
              <w:spacing w:line="240" w:lineRule="auto"/>
            </w:pPr>
            <w:r>
              <w:rPr>
                <w:sz w:val="16"/>
                <w:szCs w:val="16"/>
              </w:rPr>
              <w:t xml:space="preserve">3.8</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No</w:t>
            </w:r>
          </w:p>
        </w:tc>
        <w:tc>
          <w:tcPr>
            <w:tcW w:w="5160" w:type="dxa"/>
          </w:tcPr>
          <w:p>
            <w:pPr>
              <w:widowControl w:val="0"/>
              <w:spacing w:line="240" w:lineRule="auto"/>
            </w:pPr>
            <w:r>
              <w:rPr>
                <w:sz w:val="16"/>
                <w:szCs w:val="16"/>
              </w:rPr>
              <w:t xml:space="preserve">Token works against LinkedIn only.</w:t>
            </w:r>
          </w:p>
        </w:tc>
      </w:tr>
      <w:tr>
        <w:trPr>
          <w:cantSplit w:val="0"/>
        </w:trPr>
        <w:tc>
          <w:tcPr>
            <w:tcW w:w="900" w:type="dxa"/>
          </w:tcPr>
          <w:p>
            <w:pPr>
              <w:widowControl w:val="0"/>
              <w:spacing w:line="240" w:lineRule="auto"/>
            </w:pPr>
            <w:r>
              <w:rPr>
                <w:sz w:val="16"/>
                <w:szCs w:val="16"/>
              </w:rPr>
              <w:t xml:space="preserve">3.2</w:t>
            </w:r>
          </w:p>
        </w:tc>
        <w:tc>
          <w:tcPr>
            <w:tcW w:w="1100" w:type="dxa"/>
          </w:tcPr>
          <w:p>
            <w:pPr>
              <w:widowControl w:val="0"/>
              <w:spacing w:line="240" w:lineRule="auto"/>
            </w:pPr>
            <w:r>
              <w:rPr>
                <w:sz w:val="16"/>
                <w:szCs w:val="16"/>
              </w:rPr>
              <w:t xml:space="preserve">4.2</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Yes</w:t>
            </w:r>
          </w:p>
        </w:tc>
        <w:tc>
          <w:tcPr>
            <w:tcW w:w="5160" w:type="dxa"/>
          </w:tcPr>
          <w:p>
            <w:pPr>
              <w:widowControl w:val="0"/>
              <w:spacing w:line="240" w:lineRule="auto"/>
            </w:pPr>
            <w:r>
              <w:rPr>
                <w:sz w:val="16"/>
                <w:szCs w:val="16"/>
              </w:rPr>
              <w:t xml:space="preserve">Accepted double-post window (AMP-R3).</w:t>
            </w:r>
          </w:p>
        </w:tc>
      </w:tr>
      <w:tr>
        <w:trPr>
          <w:cantSplit w:val="0"/>
        </w:trPr>
        <w:tc>
          <w:tcPr>
            <w:tcW w:w="900" w:type="dxa"/>
          </w:tcPr>
          <w:p>
            <w:pPr>
              <w:widowControl w:val="0"/>
              <w:spacing w:line="240" w:lineRule="auto"/>
            </w:pPr>
            <w:r>
              <w:rPr>
                <w:sz w:val="16"/>
                <w:szCs w:val="16"/>
              </w:rPr>
              <w:t xml:space="preserve">4.5</w:t>
            </w:r>
          </w:p>
        </w:tc>
        <w:tc>
          <w:tcPr>
            <w:tcW w:w="1100" w:type="dxa"/>
          </w:tcPr>
          <w:p>
            <w:pPr>
              <w:widowControl w:val="0"/>
              <w:spacing w:line="240" w:lineRule="auto"/>
            </w:pPr>
            <w:r>
              <w:rPr>
                <w:sz w:val="16"/>
                <w:szCs w:val="16"/>
              </w:rPr>
              <w:t xml:space="preserve">5.5</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Yes</w:t>
            </w:r>
          </w:p>
        </w:tc>
        <w:tc>
          <w:tcPr>
            <w:tcW w:w="5160" w:type="dxa"/>
          </w:tcPr>
          <w:p>
            <w:pPr>
              <w:widowControl w:val="0"/>
              <w:spacing w:line="240" w:lineRule="auto"/>
            </w:pPr>
            <w:r>
              <w:rPr>
                <w:sz w:val="16"/>
                <w:szCs w:val="16"/>
              </w:rPr>
              <w:t xml:space="preserve">No per-employee cap (AMP-R4).</w:t>
            </w:r>
          </w:p>
        </w:tc>
      </w:tr>
      <w:tr>
        <w:trPr>
          <w:cantSplit w:val="0"/>
        </w:trPr>
        <w:tc>
          <w:tcPr>
            <w:tcW w:w="900" w:type="dxa"/>
          </w:tcPr>
          <w:p>
            <w:pPr>
              <w:widowControl w:val="0"/>
              <w:spacing w:line="240" w:lineRule="auto"/>
            </w:pPr>
            <w:r>
              <w:rPr>
                <w:sz w:val="16"/>
                <w:szCs w:val="16"/>
              </w:rPr>
              <w:t xml:space="preserve">5.4</w:t>
            </w:r>
          </w:p>
        </w:tc>
        <w:tc>
          <w:tcPr>
            <w:tcW w:w="1100" w:type="dxa"/>
          </w:tcPr>
          <w:p>
            <w:pPr>
              <w:widowControl w:val="0"/>
              <w:spacing w:line="240" w:lineRule="auto"/>
            </w:pPr>
            <w:r>
              <w:rPr>
                <w:sz w:val="16"/>
                <w:szCs w:val="16"/>
              </w:rPr>
              <w:t xml:space="preserve">6.4</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No</w:t>
            </w:r>
          </w:p>
        </w:tc>
        <w:tc>
          <w:tcPr>
            <w:tcW w:w="5160" w:type="dxa"/>
          </w:tcPr>
          <w:p>
            <w:pPr>
              <w:widowControl w:val="0"/>
              <w:spacing w:line="240" w:lineRule="auto"/>
            </w:pPr>
            <w:r>
              <w:rPr>
                <w:sz w:val="16"/>
                <w:szCs w:val="16"/>
              </w:rPr>
              <w:t xml:space="preserve">Fixed 2026-10-26 (F-1).</w:t>
            </w:r>
          </w:p>
        </w:tc>
      </w:tr>
      <w:tr>
        <w:trPr>
          <w:cantSplit w:val="0"/>
        </w:trPr>
        <w:tc>
          <w:tcPr>
            <w:tcW w:w="900" w:type="dxa"/>
          </w:tcPr>
          <w:p>
            <w:pPr>
              <w:widowControl w:val="0"/>
              <w:spacing w:line="240" w:lineRule="auto"/>
            </w:pPr>
            <w:r>
              <w:rPr>
                <w:sz w:val="16"/>
                <w:szCs w:val="16"/>
              </w:rPr>
              <w:t xml:space="preserve">5.5</w:t>
            </w:r>
          </w:p>
        </w:tc>
        <w:tc>
          <w:tcPr>
            <w:tcW w:w="1100" w:type="dxa"/>
          </w:tcPr>
          <w:p>
            <w:pPr>
              <w:widowControl w:val="0"/>
              <w:spacing w:line="240" w:lineRule="auto"/>
            </w:pPr>
            <w:r>
              <w:rPr>
                <w:sz w:val="16"/>
                <w:szCs w:val="16"/>
              </w:rPr>
              <w:t xml:space="preserve">6.5</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No</w:t>
            </w:r>
          </w:p>
        </w:tc>
        <w:tc>
          <w:tcPr>
            <w:tcW w:w="5160" w:type="dxa"/>
          </w:tcPr>
          <w:p>
            <w:pPr>
              <w:widowControl w:val="0"/>
              <w:spacing w:line="240" w:lineRule="auto"/>
            </w:pPr>
            <w:r>
              <w:rPr>
                <w:sz w:val="16"/>
                <w:szCs w:val="16"/>
              </w:rPr>
              <w:t xml:space="preserve">PO is a trusted role, writes audited.</w:t>
            </w:r>
          </w:p>
        </w:tc>
      </w:tr>
      <w:tr>
        <w:trPr>
          <w:cantSplit w:val="0"/>
        </w:trPr>
        <w:tc>
          <w:tcPr>
            <w:tcW w:w="900" w:type="dxa"/>
          </w:tcPr>
          <w:p>
            <w:pPr>
              <w:widowControl w:val="0"/>
              <w:spacing w:line="240" w:lineRule="auto"/>
            </w:pPr>
            <w:r>
              <w:rPr>
                <w:sz w:val="16"/>
                <w:szCs w:val="16"/>
              </w:rPr>
              <w:t xml:space="preserve">6.2</w:t>
            </w:r>
          </w:p>
        </w:tc>
        <w:tc>
          <w:tcPr>
            <w:tcW w:w="1100" w:type="dxa"/>
          </w:tcPr>
          <w:p>
            <w:pPr>
              <w:widowControl w:val="0"/>
              <w:spacing w:line="240" w:lineRule="auto"/>
            </w:pPr>
            <w:r>
              <w:rPr>
                <w:sz w:val="16"/>
                <w:szCs w:val="16"/>
              </w:rPr>
              <w:t xml:space="preserve">7.2</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Yes</w:t>
            </w:r>
          </w:p>
        </w:tc>
        <w:tc>
          <w:tcPr>
            <w:tcW w:w="5160" w:type="dxa"/>
          </w:tcPr>
          <w:p>
            <w:pPr>
              <w:widowControl w:val="0"/>
              <w:spacing w:line="240" w:lineRule="auto"/>
            </w:pPr>
            <w:r>
              <w:rPr>
                <w:sz w:val="16"/>
                <w:szCs w:val="16"/>
              </w:rPr>
              <w:t xml:space="preserve">Scheduler has no auth, cron minimum gap (AMP-R1).</w:t>
            </w:r>
          </w:p>
        </w:tc>
      </w:tr>
      <w:tr>
        <w:trPr>
          <w:cantSplit w:val="0"/>
        </w:trPr>
        <w:tc>
          <w:tcPr>
            <w:tcW w:w="900" w:type="dxa"/>
          </w:tcPr>
          <w:p>
            <w:pPr>
              <w:widowControl w:val="0"/>
              <w:spacing w:line="240" w:lineRule="auto"/>
            </w:pPr>
            <w:r>
              <w:rPr>
                <w:sz w:val="16"/>
                <w:szCs w:val="16"/>
              </w:rPr>
              <w:t xml:space="preserve">6.5</w:t>
            </w:r>
          </w:p>
        </w:tc>
        <w:tc>
          <w:tcPr>
            <w:tcW w:w="1100" w:type="dxa"/>
          </w:tcPr>
          <w:p>
            <w:pPr>
              <w:widowControl w:val="0"/>
              <w:spacing w:line="240" w:lineRule="auto"/>
            </w:pPr>
            <w:r>
              <w:rPr>
                <w:sz w:val="16"/>
                <w:szCs w:val="16"/>
              </w:rPr>
              <w:t xml:space="preserve">7.5</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No</w:t>
            </w:r>
          </w:p>
        </w:tc>
        <w:tc>
          <w:tcPr>
            <w:tcW w:w="5160" w:type="dxa"/>
          </w:tcPr>
          <w:p>
            <w:pPr>
              <w:widowControl w:val="0"/>
              <w:spacing w:line="240" w:lineRule="auto"/>
            </w:pPr>
            <w:r>
              <w:rPr>
                <w:sz w:val="16"/>
                <w:szCs w:val="16"/>
              </w:rPr>
              <w:t xml:space="preserve">Admin only, audited, work queued not lost.</w:t>
            </w:r>
          </w:p>
        </w:tc>
      </w:tr>
      <w:tr>
        <w:trPr>
          <w:cantSplit w:val="0"/>
        </w:trPr>
        <w:tc>
          <w:tcPr>
            <w:tcW w:w="900" w:type="dxa"/>
          </w:tcPr>
          <w:p>
            <w:pPr>
              <w:widowControl w:val="0"/>
              <w:spacing w:line="240" w:lineRule="auto"/>
            </w:pPr>
            <w:r>
              <w:rPr>
                <w:sz w:val="16"/>
                <w:szCs w:val="16"/>
              </w:rPr>
              <w:t xml:space="preserve">6.7</w:t>
            </w:r>
          </w:p>
        </w:tc>
        <w:tc>
          <w:tcPr>
            <w:tcW w:w="1100" w:type="dxa"/>
          </w:tcPr>
          <w:p>
            <w:pPr>
              <w:widowControl w:val="0"/>
              <w:spacing w:line="240" w:lineRule="auto"/>
            </w:pPr>
            <w:r>
              <w:rPr>
                <w:sz w:val="16"/>
                <w:szCs w:val="16"/>
              </w:rPr>
              <w:t xml:space="preserve">7.7</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Yes</w:t>
            </w:r>
          </w:p>
        </w:tc>
        <w:tc>
          <w:tcPr>
            <w:tcW w:w="5160" w:type="dxa"/>
          </w:tcPr>
          <w:p>
            <w:pPr>
              <w:widowControl w:val="0"/>
              <w:spacing w:line="240" w:lineRule="auto"/>
            </w:pPr>
            <w:r>
              <w:rPr>
                <w:sz w:val="16"/>
                <w:szCs w:val="16"/>
              </w:rPr>
              <w:t xml:space="preserve">Scheduler has no auth (AMP-R1).</w:t>
            </w:r>
          </w:p>
        </w:tc>
      </w:tr>
      <w:tr>
        <w:trPr>
          <w:cantSplit w:val="0"/>
        </w:trPr>
        <w:tc>
          <w:tcPr>
            <w:tcW w:w="900" w:type="dxa"/>
          </w:tcPr>
          <w:p>
            <w:pPr>
              <w:widowControl w:val="0"/>
              <w:spacing w:line="240" w:lineRule="auto"/>
            </w:pPr>
            <w:r>
              <w:rPr>
                <w:sz w:val="16"/>
                <w:szCs w:val="16"/>
              </w:rPr>
              <w:t xml:space="preserve">7.1</w:t>
            </w:r>
          </w:p>
        </w:tc>
        <w:tc>
          <w:tcPr>
            <w:tcW w:w="1100" w:type="dxa"/>
          </w:tcPr>
          <w:p>
            <w:pPr>
              <w:widowControl w:val="0"/>
              <w:spacing w:line="240" w:lineRule="auto"/>
            </w:pPr>
            <w:r>
              <w:rPr>
                <w:sz w:val="16"/>
                <w:szCs w:val="16"/>
              </w:rPr>
              <w:t xml:space="preserve">8.1</w:t>
            </w:r>
          </w:p>
        </w:tc>
        <w:tc>
          <w:tcPr>
            <w:tcW w:w="1300" w:type="dxa"/>
          </w:tcPr>
          <w:p>
            <w:pPr>
              <w:widowControl w:val="0"/>
              <w:spacing w:line="240" w:lineRule="auto"/>
            </w:pPr>
            <w:r>
              <w:rPr>
                <w:sz w:val="16"/>
                <w:szCs w:val="16"/>
              </w:rPr>
              <w:t xml:space="preserve">Yes (limited)</w:t>
            </w:r>
          </w:p>
        </w:tc>
        <w:tc>
          <w:tcPr>
            <w:tcW w:w="900" w:type="dxa"/>
          </w:tcPr>
          <w:p>
            <w:pPr>
              <w:widowControl w:val="0"/>
              <w:spacing w:line="240" w:lineRule="auto"/>
            </w:pPr>
            <w:r>
              <w:rPr>
                <w:sz w:val="16"/>
                <w:szCs w:val="16"/>
              </w:rPr>
              <w:t xml:space="preserve">Yes</w:t>
            </w:r>
          </w:p>
        </w:tc>
        <w:tc>
          <w:tcPr>
            <w:tcW w:w="5160" w:type="dxa"/>
          </w:tcPr>
          <w:p>
            <w:pPr>
              <w:widowControl w:val="0"/>
              <w:spacing w:line="240" w:lineRule="auto"/>
            </w:pPr>
            <w:r>
              <w:rPr>
                <w:sz w:val="16"/>
                <w:szCs w:val="16"/>
              </w:rPr>
              <w:t xml:space="preserve">Third endpoint added, sign-off to record (AMP-R1).</w:t>
            </w:r>
          </w:p>
        </w:tc>
      </w:tr>
      <w:tr>
        <w:trPr>
          <w:cantSplit w:val="0"/>
        </w:trPr>
        <w:tc>
          <w:tcPr>
            <w:tcW w:w="900" w:type="dxa"/>
          </w:tcPr>
          <w:p>
            <w:pPr>
              <w:widowControl w:val="0"/>
              <w:spacing w:line="240" w:lineRule="auto"/>
            </w:pPr>
            <w:r>
              <w:rPr>
                <w:sz w:val="16"/>
                <w:szCs w:val="16"/>
              </w:rPr>
              <w:t xml:space="preserve">7.3</w:t>
            </w:r>
          </w:p>
        </w:tc>
        <w:tc>
          <w:tcPr>
            <w:tcW w:w="1100" w:type="dxa"/>
          </w:tcPr>
          <w:p>
            <w:pPr>
              <w:widowControl w:val="0"/>
              <w:spacing w:line="240" w:lineRule="auto"/>
            </w:pPr>
            <w:r>
              <w:rPr>
                <w:sz w:val="16"/>
                <w:szCs w:val="16"/>
              </w:rPr>
              <w:t xml:space="preserve">8.3</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No</w:t>
            </w:r>
          </w:p>
        </w:tc>
        <w:tc>
          <w:tcPr>
            <w:tcW w:w="5160" w:type="dxa"/>
          </w:tcPr>
          <w:p>
            <w:pPr>
              <w:widowControl w:val="0"/>
              <w:spacing w:line="240" w:lineRule="auto"/>
            </w:pPr>
            <w:r>
              <w:rPr>
                <w:sz w:val="16"/>
                <w:szCs w:val="16"/>
              </w:rPr>
              <w:t xml:space="preserve">Structured run log with run id fallback.</w:t>
            </w:r>
          </w:p>
        </w:tc>
      </w:tr>
      <w:tr>
        <w:trPr>
          <w:cantSplit w:val="0"/>
        </w:trPr>
        <w:tc>
          <w:tcPr>
            <w:tcW w:w="900" w:type="dxa"/>
          </w:tcPr>
          <w:p>
            <w:pPr>
              <w:widowControl w:val="0"/>
              <w:spacing w:line="240" w:lineRule="auto"/>
            </w:pPr>
            <w:r>
              <w:rPr>
                <w:sz w:val="16"/>
                <w:szCs w:val="16"/>
              </w:rPr>
              <w:t xml:space="preserve">7.5</w:t>
            </w:r>
          </w:p>
        </w:tc>
        <w:tc>
          <w:tcPr>
            <w:tcW w:w="1100" w:type="dxa"/>
          </w:tcPr>
          <w:p>
            <w:pPr>
              <w:widowControl w:val="0"/>
              <w:spacing w:line="240" w:lineRule="auto"/>
            </w:pPr>
            <w:r>
              <w:rPr>
                <w:sz w:val="16"/>
                <w:szCs w:val="16"/>
              </w:rPr>
              <w:t xml:space="preserve">8.5</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Yes</w:t>
            </w:r>
          </w:p>
        </w:tc>
        <w:tc>
          <w:tcPr>
            <w:tcW w:w="5160" w:type="dxa"/>
          </w:tcPr>
          <w:p>
            <w:pPr>
              <w:widowControl w:val="0"/>
              <w:spacing w:line="240" w:lineRule="auto"/>
            </w:pPr>
            <w:r>
              <w:rPr>
                <w:sz w:val="16"/>
                <w:szCs w:val="16"/>
              </w:rPr>
              <w:t xml:space="preserve">Loop through the scheduler (AMP-R1).</w:t>
            </w:r>
          </w:p>
        </w:tc>
      </w:tr>
      <w:tr>
        <w:trPr>
          <w:cantSplit w:val="0"/>
        </w:trPr>
        <w:tc>
          <w:tcPr>
            <w:tcW w:w="900" w:type="dxa"/>
          </w:tcPr>
          <w:p>
            <w:pPr>
              <w:widowControl w:val="0"/>
              <w:spacing w:line="240" w:lineRule="auto"/>
            </w:pPr>
            <w:r>
              <w:rPr>
                <w:sz w:val="16"/>
                <w:szCs w:val="16"/>
              </w:rPr>
              <w:t xml:space="preserve">8.4</w:t>
            </w:r>
          </w:p>
        </w:tc>
        <w:tc>
          <w:tcPr>
            <w:tcW w:w="1100" w:type="dxa"/>
          </w:tcPr>
          <w:p>
            <w:pPr>
              <w:widowControl w:val="0"/>
              <w:spacing w:line="240" w:lineRule="auto"/>
            </w:pPr>
            <w:r>
              <w:rPr>
                <w:sz w:val="16"/>
                <w:szCs w:val="16"/>
              </w:rPr>
              <w:t xml:space="preserve">9.4</w:t>
            </w:r>
          </w:p>
        </w:tc>
        <w:tc>
          <w:tcPr>
            <w:tcW w:w="1300" w:type="dxa"/>
          </w:tcPr>
          <w:p>
            <w:pPr>
              <w:widowControl w:val="0"/>
              <w:spacing w:line="240" w:lineRule="auto"/>
            </w:pPr>
            <w:r>
              <w:rPr>
                <w:sz w:val="16"/>
                <w:szCs w:val="16"/>
              </w:rPr>
              <w:t xml:space="preserve">Partial</w:t>
            </w:r>
          </w:p>
        </w:tc>
        <w:tc>
          <w:tcPr>
            <w:tcW w:w="900" w:type="dxa"/>
          </w:tcPr>
          <w:p>
            <w:pPr>
              <w:widowControl w:val="0"/>
              <w:spacing w:line="240" w:lineRule="auto"/>
            </w:pPr>
            <w:r>
              <w:rPr>
                <w:sz w:val="16"/>
                <w:szCs w:val="16"/>
              </w:rPr>
              <w:t xml:space="preserve">Yes</w:t>
            </w:r>
          </w:p>
        </w:tc>
        <w:tc>
          <w:tcPr>
            <w:tcW w:w="5160" w:type="dxa"/>
          </w:tcPr>
          <w:p>
            <w:pPr>
              <w:widowControl w:val="0"/>
              <w:spacing w:line="240" w:lineRule="auto"/>
            </w:pPr>
            <w:r>
              <w:rPr>
                <w:sz w:val="16"/>
                <w:szCs w:val="16"/>
              </w:rPr>
              <w:t xml:space="preserve">Open boards return emails to every employee (AMP-R13).</w:t>
            </w:r>
          </w:p>
        </w:tc>
      </w:tr>
      <w:tr>
        <w:trPr>
          <w:cantSplit w:val="0"/>
        </w:trPr>
        <w:tc>
          <w:tcPr>
            <w:tcW w:w="900" w:type="dxa"/>
          </w:tcPr>
          <w:p>
            <w:pPr>
              <w:widowControl w:val="0"/>
              <w:spacing w:line="240" w:lineRule="auto"/>
            </w:pPr>
            <w:r>
              <w:rPr>
                <w:sz w:val="16"/>
                <w:szCs w:val="16"/>
              </w:rPr>
              <w:t xml:space="preserve">8.7</w:t>
            </w:r>
          </w:p>
        </w:tc>
        <w:tc>
          <w:tcPr>
            <w:tcW w:w="1100" w:type="dxa"/>
          </w:tcPr>
          <w:p>
            <w:pPr>
              <w:widowControl w:val="0"/>
              <w:spacing w:line="240" w:lineRule="auto"/>
            </w:pPr>
            <w:r>
              <w:rPr>
                <w:sz w:val="16"/>
                <w:szCs w:val="16"/>
              </w:rPr>
              <w:t xml:space="preserve">9.7 and 13.7</w:t>
            </w:r>
          </w:p>
        </w:tc>
        <w:tc>
          <w:tcPr>
            <w:tcW w:w="1300" w:type="dxa"/>
          </w:tcPr>
          <w:p>
            <w:pPr>
              <w:widowControl w:val="0"/>
              <w:spacing w:line="240" w:lineRule="auto"/>
            </w:pPr>
            <w:r>
              <w:rPr>
                <w:sz w:val="16"/>
                <w:szCs w:val="16"/>
              </w:rPr>
              <w:t xml:space="preserve">No</w:t>
            </w:r>
          </w:p>
        </w:tc>
        <w:tc>
          <w:tcPr>
            <w:tcW w:w="900" w:type="dxa"/>
          </w:tcPr>
          <w:p>
            <w:pPr>
              <w:widowControl w:val="0"/>
              <w:spacing w:line="240" w:lineRule="auto"/>
            </w:pPr>
            <w:r>
              <w:rPr>
                <w:sz w:val="16"/>
                <w:szCs w:val="16"/>
              </w:rPr>
              <w:t xml:space="preserve">No</w:t>
            </w:r>
          </w:p>
        </w:tc>
        <w:tc>
          <w:tcPr>
            <w:tcW w:w="5160" w:type="dxa"/>
          </w:tcPr>
          <w:p>
            <w:pPr>
              <w:widowControl w:val="0"/>
              <w:spacing w:line="240" w:lineRule="auto"/>
            </w:pPr>
            <w:r>
              <w:rPr>
                <w:sz w:val="16"/>
                <w:szCs w:val="16"/>
              </w:rPr>
              <w:t xml:space="preserve">Detail moved to interaction 13.</w:t>
            </w:r>
          </w:p>
        </w:tc>
      </w:tr>
      <w:tr>
        <w:trPr>
          <w:cantSplit w:val="0"/>
        </w:trPr>
        <w:tc>
          <w:tcPr>
            <w:tcW w:w="900" w:type="dxa"/>
          </w:tcPr>
          <w:p>
            <w:pPr>
              <w:widowControl w:val="0"/>
              <w:spacing w:line="240" w:lineRule="auto"/>
            </w:pPr>
            <w:r>
              <w:rPr>
                <w:sz w:val="16"/>
                <w:szCs w:val="16"/>
              </w:rPr>
              <w:t xml:space="preserve">8.8</w:t>
            </w:r>
          </w:p>
        </w:tc>
        <w:tc>
          <w:tcPr>
            <w:tcW w:w="1100" w:type="dxa"/>
          </w:tcPr>
          <w:p>
            <w:pPr>
              <w:widowControl w:val="0"/>
              <w:spacing w:line="240" w:lineRule="auto"/>
            </w:pPr>
            <w:r>
              <w:rPr>
                <w:sz w:val="16"/>
                <w:szCs w:val="16"/>
              </w:rPr>
              <w:t xml:space="preserve">9.8</w:t>
            </w:r>
          </w:p>
        </w:tc>
        <w:tc>
          <w:tcPr>
            <w:tcW w:w="1300" w:type="dxa"/>
          </w:tcPr>
          <w:p>
            <w:pPr>
              <w:widowControl w:val="0"/>
              <w:spacing w:line="240" w:lineRule="auto"/>
            </w:pPr>
            <w:r>
              <w:rPr>
                <w:sz w:val="16"/>
                <w:szCs w:val="16"/>
              </w:rPr>
              <w:t xml:space="preserve">No (fixed)</w:t>
            </w:r>
          </w:p>
        </w:tc>
        <w:tc>
          <w:tcPr>
            <w:tcW w:w="900" w:type="dxa"/>
          </w:tcPr>
          <w:p>
            <w:pPr>
              <w:widowControl w:val="0"/>
              <w:spacing w:line="240" w:lineRule="auto"/>
            </w:pPr>
            <w:r>
              <w:rPr>
                <w:sz w:val="16"/>
                <w:szCs w:val="16"/>
              </w:rPr>
              <w:t xml:space="preserve">No</w:t>
            </w:r>
          </w:p>
        </w:tc>
        <w:tc>
          <w:tcPr>
            <w:tcW w:w="5160" w:type="dxa"/>
          </w:tcPr>
          <w:p>
            <w:pPr>
              <w:widowControl w:val="0"/>
              <w:spacing w:line="240" w:lineRule="auto"/>
            </w:pPr>
            <w:r>
              <w:rPr>
                <w:sz w:val="16"/>
                <w:szCs w:val="16"/>
              </w:rPr>
              <w:t xml:space="preserve">Unchanged.</w:t>
            </w:r>
          </w:p>
        </w:tc>
      </w:tr>
    </w:tbl>
    <w:p w:rsidR="00000000" w:rsidDel="00000000" w:rsidP="00000000" w:rsidRDefault="00000000" w:rsidRPr="00000000">
      <w:pPr>
        <w:rPr/>
      </w:pPr>
    </w:p>
    <w:p w:rsidR="00000000" w:rsidDel="00000000" w:rsidP="00000000" w:rsidRDefault="00000000" w:rsidRPr="00000000">
      <w:pPr>
        <w:pStyle w:val="Heading3"/>
        <w:spacing w:before="320" w:lineRule="auto"/>
        <w:rPr>
          <w:b w:val="0"/>
          <w:bCs w:val="0"/>
          <w:color w:val="434343"/>
        </w:rPr>
      </w:pPr>
      <w:r>
        <w:rPr>
          <w:b w:val="0"/>
          <w:bCs w:val="0"/>
          <w:rtl w:val="0"/>
        </w:rPr>
        <w:t xml:space="preserve">Open questions and assumptions</w:t>
      </w:r>
    </w:p>
    <w:p w:rsidR="00000000" w:rsidDel="00000000" w:rsidP="00000000" w:rsidRDefault="00000000" w:rsidRPr="00000000">
      <w:pPr>
        <w:rPr/>
      </w:pPr>
      <w:r>
        <w:rPr>
          <w:rtl w:val="0"/>
        </w:rPr>
        <w:t xml:space="preserve">These could not be verified from the repository and are stated as assumptions or open questions in the threats above.</w:t>
      </w:r>
    </w:p>
    <w:p w:rsidR="00000000" w:rsidDel="00000000" w:rsidP="00000000" w:rsidRDefault="00000000" w:rsidRPr="00000000">
      <w:pPr>
        <w:numPr>
          <w:ilvl w:val="0"/>
          <w:numId w:val="1"/>
        </w:numPr>
        <w:ind w:left="720" w:hanging="360"/>
      </w:pPr>
      <w:r>
        <w:rPr>
          <w:rtl w:val="0"/>
        </w:rPr>
        <w:t xml:space="preserve">Real Choreo gateway token claims: the backend JWT claim names for email and groups, the audience and lifetime, and the people-app service token claims azp and aut. No live token was available (AMP-R5).</w:t>
      </w:r>
    </w:p>
    <w:p w:rsidR="00000000" w:rsidDel="00000000" w:rsidP="00000000" w:rsidRDefault="00000000" w:rsidRPr="00000000">
      <w:pPr>
        <w:numPr>
          <w:ilvl w:val="0"/>
          <w:numId w:val="1"/>
        </w:numPr>
        <w:ind w:left="720" w:hanging="360"/>
      </w:pPr>
      <w:r>
        <w:rPr>
          <w:rtl w:val="0"/>
        </w:rPr>
        <w:t xml:space="preserve">Whether people-app is reachable only through the Choreo gateway (AMP-R9).</w:t>
      </w:r>
    </w:p>
    <w:p w:rsidR="00000000" w:rsidDel="00000000" w:rsidP="00000000" w:rsidRDefault="00000000" w:rsidRPr="00000000">
      <w:pPr>
        <w:numPr>
          <w:ilvl w:val="0"/>
          <w:numId w:val="1"/>
        </w:numPr>
        <w:ind w:left="720" w:hanging="360"/>
      </w:pPr>
      <w:r>
        <w:rPr>
          <w:rtl w:val="0"/>
        </w:rPr>
        <w:t xml:space="preserve">Whether Project visibility is enforced on the deployed amplify-jobs and amplify-scheduler, and whether Choreo encrypts traffic between Project components.</w:t>
      </w:r>
    </w:p>
    <w:p w:rsidR="00000000" w:rsidDel="00000000" w:rsidP="00000000" w:rsidRDefault="00000000" w:rsidRPr="00000000">
      <w:pPr>
        <w:numPr>
          <w:ilvl w:val="0"/>
          <w:numId w:val="1"/>
        </w:numPr>
        <w:ind w:left="720" w:hanging="360"/>
      </w:pPr>
      <w:r>
        <w:rPr>
          <w:rtl w:val="0"/>
        </w:rPr>
        <w:t xml:space="preserve">What is deployed today in Choreo, and the state of every Choreo and Asgardeo console setting (token lifetime, MFA, SSO, rate limits, log retention, CA mount).</w:t>
      </w:r>
    </w:p>
    <w:p w:rsidR="00000000" w:rsidDel="00000000" w:rsidP="00000000" w:rsidRDefault="00000000" w:rsidRPr="00000000">
      <w:pPr>
        <w:numPr>
          <w:ilvl w:val="0"/>
          <w:numId w:val="1"/>
        </w:numPr>
        <w:ind w:left="720" w:hanging="360"/>
      </w:pPr>
      <w:r>
        <w:rPr>
          <w:rtl w:val="0"/>
        </w:rPr>
        <w:t xml:space="preserve">Whether Google Chat incoming webhooks honor a requestId for idempotency, and whether LinkedIn refuses an identical repost as ADR-025 says it usually does.</w:t>
      </w:r>
    </w:p>
    <w:p w:rsidR="00000000" w:rsidDel="00000000" w:rsidP="00000000" w:rsidRDefault="00000000" w:rsidRPr="00000000">
      <w:pPr>
        <w:numPr>
          <w:ilvl w:val="0"/>
          <w:numId w:val="1"/>
        </w:numPr>
        <w:ind w:left="720" w:hanging="360"/>
      </w:pPr>
      <w:r>
        <w:rPr>
          <w:rtl w:val="0"/>
        </w:rPr>
        <w:t xml:space="preserve">How the Ballerina circuit breaker counts a client timeout on the shareNow trigger.</w:t>
      </w:r>
    </w:p>
    <w:p w:rsidR="00000000" w:rsidDel="00000000" w:rsidP="00000000" w:rsidRDefault="00000000" w:rsidRPr="00000000">
      <w:pPr>
        <w:numPr>
          <w:ilvl w:val="0"/>
          <w:numId w:val="1"/>
        </w:numPr>
        <w:ind w:left="720" w:hanging="360"/>
      </w:pPr>
      <w:r>
        <w:rPr>
          <w:rtl w:val="0"/>
        </w:rPr>
        <w:t xml:space="preserve">Whether a year of export data passes 200,000 rows, and the heap cost of a full export. No production counts exist.</w:t>
      </w:r>
    </w:p>
    <w:p w:rsidR="00000000" w:rsidDel="00000000" w:rsidP="00000000" w:rsidRDefault="00000000" w:rsidRPr="00000000">
      <w:pPr>
        <w:numPr>
          <w:ilvl w:val="0"/>
          <w:numId w:val="1"/>
        </w:numPr>
        <w:ind w:left="720" w:hanging="360"/>
      </w:pPr>
      <w:r>
        <w:rPr>
          <w:rtl w:val="0"/>
        </w:rPr>
        <w:t xml:space="preserve">Novera behavior in a live environment. Only its source and checked-in OpenAPI were read.</w:t>
      </w:r>
    </w:p>
    <w:p w:rsidR="00000000" w:rsidDel="00000000" w:rsidP="00000000" w:rsidRDefault="00000000" w:rsidRPr="00000000">
      <w:pPr>
        <w:numPr>
          <w:ilvl w:val="0"/>
          <w:numId w:val="1"/>
        </w:numPr>
        <w:ind w:left="720" w:hanging="360"/>
      </w:pPr>
      <w:r>
        <w:rPr>
          <w:rtl w:val="0"/>
        </w:rPr>
        <w:t xml:space="preserve">Whether the people-app service-client change is merged upstream. The fork's main has it.</w:t>
      </w:r>
    </w:p>
    <w:p w:rsidR="00000000" w:rsidDel="00000000" w:rsidP="00000000" w:rsidRDefault="00000000" w:rsidRPr="00000000">
      <w:pPr>
        <w:numPr>
          <w:ilvl w:val="0"/>
          <w:numId w:val="1"/>
        </w:numPr>
        <w:ind w:left="720" w:hanging="360"/>
      </w:pPr>
      <w:r>
        <w:rPr>
          <w:rtl w:val="0"/>
        </w:rPr>
        <w:t xml:space="preserve">Integration tests that need PostgreSQL were not run for the 2026-10-26 reviews, so statements marked fixed by those tests rest on the unit tests and the code.</w:t>
      </w:r>
    </w:p>
    <w:p w:rsidR="00000000" w:rsidDel="00000000" w:rsidP="00000000" w:rsidRDefault="00000000" w:rsidRPr="00000000" w14:paraId="00000246">
      <w:pPr>
        <w:pStyle w:val="Heading2"/>
        <w:keepNext w:val="0"/>
        <w:keepLines w:val="0"/>
        <w:spacing w:after="80" w:lineRule="auto"/>
        <w:rPr>
          <w:sz w:val="34"/>
          <w:szCs w:val="34"/>
        </w:rPr>
      </w:pPr>
      <w:bookmarkStart w:colFirst="0" w:colLast="0" w:name="_8yhbtais4ui9" w:id="38"/>
      <w:bookmarkEnd w:id="38"/>
      <w:r w:rsidDel="00000000" w:rsidR="00000000" w:rsidRPr="00000000">
        <w:rPr>
          <w:sz w:val="34"/>
          <w:szCs w:val="34"/>
          <w:rtl w:val="0"/>
        </w:rPr>
        <w:t xml:space="preserve">Threat Categorization Guidelines</w:t>
      </w:r>
    </w:p>
    <w:p w:rsidR="00000000" w:rsidDel="00000000" w:rsidP="00000000" w:rsidRDefault="00000000" w:rsidRPr="00000000" w14:paraId="00000247">
      <w:pPr>
        <w:spacing w:after="240" w:before="240" w:lineRule="auto"/>
        <w:rPr/>
      </w:pPr>
      <w:r w:rsidDel="00000000" w:rsidR="00000000" w:rsidRPr="00000000">
        <w:rPr>
          <w:rtl w:val="0"/>
        </w:rPr>
        <w:t xml:space="preserve">Categorize each identified threat using the most appropriate category below.</w:t>
      </w:r>
    </w:p>
    <w:p w:rsidR="00000000" w:rsidDel="00000000" w:rsidP="00000000" w:rsidRDefault="00000000" w:rsidRPr="00000000" w14:paraId="00000248">
      <w:pPr>
        <w:spacing w:after="240" w:before="240" w:lineRule="auto"/>
        <w:rPr/>
      </w:pPr>
      <w:r w:rsidDel="00000000" w:rsidR="00000000" w:rsidRPr="00000000">
        <w:rPr>
          <w:rtl w:val="0"/>
        </w:rPr>
        <w:t xml:space="preserve">Categorize the threat based on its primary impact or attack characteristic. Avoid duplicating the same threat under multiple categories; use multiple tags only where the threat genuinely represents more than one risk type.</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8avxag27tcre" w:id="39"/>
      <w:bookmarkEnd w:id="39"/>
      <w:r w:rsidDel="00000000" w:rsidR="00000000" w:rsidRPr="00000000">
        <w:rPr>
          <w:b w:val="1"/>
          <w:bCs w:val="1"/>
          <w:color w:val="000000"/>
          <w:sz w:val="26"/>
          <w:szCs w:val="26"/>
          <w:rtl w:val="0"/>
        </w:rPr>
        <w:t xml:space="preserve">1. Spoofing</w:t>
      </w:r>
    </w:p>
    <w:p w:rsidR="00000000" w:rsidDel="00000000" w:rsidP="00000000" w:rsidRDefault="00000000" w:rsidRPr="00000000" w14:paraId="0000024A">
      <w:pPr>
        <w:spacing w:after="240" w:before="240" w:lineRule="auto"/>
        <w:rPr/>
      </w:pPr>
      <w:r w:rsidDel="00000000" w:rsidR="00000000" w:rsidRPr="00000000">
        <w:rPr>
          <w:rtl w:val="0"/>
        </w:rPr>
        <w:t xml:space="preserve">Impersonating a legitimate user, administrator, application, service, or identity provider.</w:t>
      </w:r>
    </w:p>
    <w:p w:rsidR="00000000" w:rsidDel="00000000" w:rsidP="00000000" w:rsidRDefault="00000000" w:rsidRPr="00000000" w14:paraId="0000024B">
      <w:pPr>
        <w:spacing w:after="240" w:before="240" w:lineRule="auto"/>
        <w:rPr/>
      </w:pPr>
      <w:r w:rsidDel="00000000" w:rsidR="00000000" w:rsidRPr="00000000">
        <w:rPr>
          <w:rtl w:val="0"/>
        </w:rPr>
        <w:t xml:space="preserve">Example 1: An attacker uses stolen credentials, session cookies, or access tokens to impersonate a legitimate user.</w:t>
      </w:r>
    </w:p>
    <w:p w:rsidR="00000000" w:rsidDel="00000000" w:rsidP="00000000" w:rsidRDefault="00000000" w:rsidRPr="00000000" w14:paraId="0000024C">
      <w:pPr>
        <w:spacing w:after="240" w:before="240" w:lineRule="auto"/>
        <w:rPr/>
      </w:pPr>
      <w:r w:rsidDel="00000000" w:rsidR="00000000" w:rsidRPr="00000000">
        <w:rPr>
          <w:rtl w:val="0"/>
        </w:rPr>
        <w:t xml:space="preserve">Example 2: An attacker obtains a legitimate application's OAuth access token or API key and uses it to impersonate the application when invoking protected APIs through an API Gateway.</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uo64z6lea9zm" w:id="40"/>
      <w:bookmarkEnd w:id="40"/>
      <w:r w:rsidDel="00000000" w:rsidR="00000000" w:rsidRPr="00000000">
        <w:rPr>
          <w:b w:val="1"/>
          <w:bCs w:val="1"/>
          <w:color w:val="000000"/>
          <w:sz w:val="26"/>
          <w:szCs w:val="26"/>
          <w:rtl w:val="0"/>
        </w:rPr>
        <w:t xml:space="preserve">2. Tampering</w:t>
      </w:r>
    </w:p>
    <w:p w:rsidR="00000000" w:rsidDel="00000000" w:rsidP="00000000" w:rsidRDefault="00000000" w:rsidRPr="00000000" w14:paraId="0000024E">
      <w:pPr>
        <w:spacing w:after="240" w:before="240" w:lineRule="auto"/>
        <w:rPr/>
      </w:pPr>
      <w:r w:rsidDel="00000000" w:rsidR="00000000" w:rsidRPr="00000000">
        <w:rPr>
          <w:rtl w:val="0"/>
        </w:rPr>
        <w:t xml:space="preserve">Unauthorized modification of identity, authentication, authorization, configuration, or communication data.</w:t>
      </w:r>
    </w:p>
    <w:p w:rsidR="00000000" w:rsidDel="00000000" w:rsidP="00000000" w:rsidRDefault="00000000" w:rsidRPr="00000000" w14:paraId="0000024F">
      <w:pPr>
        <w:spacing w:after="240" w:before="240" w:lineRule="auto"/>
        <w:rPr/>
      </w:pPr>
      <w:r w:rsidDel="00000000" w:rsidR="00000000" w:rsidRPr="00000000">
        <w:rPr>
          <w:rtl w:val="0"/>
        </w:rPr>
        <w:t xml:space="preserve">Example 1: An attacker modifies authentication parameters, user attributes, role assignments, or authorization policies to gain unintended access.</w:t>
      </w:r>
    </w:p>
    <w:p w:rsidR="00000000" w:rsidDel="00000000" w:rsidP="00000000" w:rsidRDefault="00000000" w:rsidRPr="00000000" w14:paraId="00000250">
      <w:pPr>
        <w:spacing w:after="240" w:before="240" w:lineRule="auto"/>
        <w:rPr/>
      </w:pPr>
      <w:r w:rsidDel="00000000" w:rsidR="00000000" w:rsidRPr="00000000">
        <w:rPr>
          <w:rtl w:val="0"/>
        </w:rPr>
        <w:t xml:space="preserve">Example 2: An attacker exploits insufficient authorization controls to modify API endpoint configurations, security policies, or mediation sequences, potentially redirecting API traffic to malicious backend services.</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u0dwheaxtgkj" w:id="41"/>
      <w:bookmarkEnd w:id="41"/>
      <w:r w:rsidDel="00000000" w:rsidR="00000000" w:rsidRPr="00000000">
        <w:rPr>
          <w:b w:val="1"/>
          <w:bCs w:val="1"/>
          <w:color w:val="000000"/>
          <w:sz w:val="26"/>
          <w:szCs w:val="26"/>
          <w:rtl w:val="0"/>
        </w:rPr>
        <w:t xml:space="preserve">3. Repudiation</w:t>
      </w:r>
    </w:p>
    <w:p w:rsidR="00000000" w:rsidDel="00000000" w:rsidP="00000000" w:rsidRDefault="00000000" w:rsidRPr="00000000" w14:paraId="00000252">
      <w:pPr>
        <w:spacing w:after="240" w:before="240" w:lineRule="auto"/>
        <w:rPr/>
      </w:pPr>
      <w:r w:rsidDel="00000000" w:rsidR="00000000" w:rsidRPr="00000000">
        <w:rPr>
          <w:rtl w:val="0"/>
        </w:rPr>
        <w:t xml:space="preserve">Performing an action without sufficient evidence to reliably determine who performed it.</w:t>
      </w:r>
    </w:p>
    <w:p w:rsidR="00000000" w:rsidDel="00000000" w:rsidP="00000000" w:rsidRDefault="00000000" w:rsidRPr="00000000" w14:paraId="00000253">
      <w:pPr>
        <w:spacing w:after="240" w:before="240" w:lineRule="auto"/>
        <w:rPr/>
      </w:pPr>
      <w:r w:rsidDel="00000000" w:rsidR="00000000" w:rsidRPr="00000000">
        <w:rPr>
          <w:rtl w:val="0"/>
        </w:rPr>
        <w:t xml:space="preserve">Example 1: An administrator changes a user's roles or resets MFA without the action being captured in audit logs.</w:t>
      </w:r>
    </w:p>
    <w:p w:rsidR="00000000" w:rsidDel="00000000" w:rsidP="00000000" w:rsidRDefault="00000000" w:rsidRPr="00000000" w14:paraId="00000254">
      <w:pPr>
        <w:spacing w:after="240" w:before="240" w:lineRule="auto"/>
        <w:rPr/>
      </w:pPr>
      <w:r w:rsidDel="00000000" w:rsidR="00000000" w:rsidRPr="00000000">
        <w:rPr>
          <w:rtl w:val="0"/>
        </w:rPr>
        <w:t xml:space="preserve">Example 2: An API publisher modifies an API's security configuration, changes its backend endpoint, or publishes a new API version without sufficient audit records to identify the responsible user and the changes performed.</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k0fo86oaaq5q" w:id="42"/>
      <w:bookmarkEnd w:id="42"/>
      <w:r w:rsidDel="00000000" w:rsidR="00000000" w:rsidRPr="00000000">
        <w:rPr>
          <w:b w:val="1"/>
          <w:bCs w:val="1"/>
          <w:color w:val="000000"/>
          <w:sz w:val="26"/>
          <w:szCs w:val="26"/>
          <w:rtl w:val="0"/>
        </w:rPr>
        <w:t xml:space="preserve">4. Information Disclosure</w:t>
      </w:r>
    </w:p>
    <w:p w:rsidR="00000000" w:rsidDel="00000000" w:rsidP="00000000" w:rsidRDefault="00000000" w:rsidRPr="00000000" w14:paraId="00000256">
      <w:pPr>
        <w:spacing w:after="240" w:before="240" w:lineRule="auto"/>
        <w:rPr/>
      </w:pPr>
      <w:r w:rsidDel="00000000" w:rsidR="00000000" w:rsidRPr="00000000">
        <w:rPr>
          <w:rtl w:val="0"/>
        </w:rPr>
        <w:t xml:space="preserve">Unauthorized exposure of sensitive identity, credential, token, or personal information.</w:t>
      </w:r>
    </w:p>
    <w:p w:rsidR="00000000" w:rsidDel="00000000" w:rsidP="00000000" w:rsidRDefault="00000000" w:rsidRPr="00000000" w14:paraId="00000257">
      <w:pPr>
        <w:spacing w:after="240" w:before="240" w:lineRule="auto"/>
        <w:rPr/>
      </w:pPr>
      <w:r w:rsidDel="00000000" w:rsidR="00000000" w:rsidRPr="00000000">
        <w:rPr>
          <w:rtl w:val="0"/>
        </w:rPr>
        <w:t xml:space="preserve">Example 1: Access tokens, refresh tokens, passwords, secrets, or user attributes are exposed through logs, API responses, or browser URLs.</w:t>
      </w:r>
    </w:p>
    <w:p w:rsidR="00000000" w:rsidDel="00000000" w:rsidP="00000000" w:rsidRDefault="00000000" w:rsidRPr="00000000" w14:paraId="00000258">
      <w:pPr>
        <w:spacing w:after="240" w:before="240" w:lineRule="auto"/>
        <w:rPr/>
      </w:pPr>
      <w:r w:rsidDel="00000000" w:rsidR="00000000" w:rsidRPr="00000000">
        <w:rPr>
          <w:rtl w:val="0"/>
        </w:rPr>
        <w:t xml:space="preserve">Example 2: An API Gateway or mediation sequence unintentionally logs sensitive HTTP headers, OAuth tokens, API keys, or confidential request and response payloads, potentially exposing sensitive information to unauthorized users.</w:t>
      </w:r>
    </w:p>
    <w:p w:rsidR="00000000" w:rsidDel="00000000" w:rsidP="00000000" w:rsidRDefault="00000000" w:rsidRPr="00000000" w14:paraId="00000259">
      <w:pPr>
        <w:spacing w:after="240" w:before="240" w:lineRule="auto"/>
        <w:rPr/>
      </w:pPr>
      <w:r w:rsidDel="00000000" w:rsidR="00000000" w:rsidRPr="00000000">
        <w:rPr>
          <w:rtl w:val="0"/>
        </w:rPr>
        <w:t xml:space="preserve">Example 3: An authorization or tenant-isolation failure allows an API consumer to retrieve API metadata, application credentials, or backend responses belonging to another tenant.</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rpfdmcnv560l" w:id="43"/>
      <w:bookmarkEnd w:id="43"/>
      <w:r w:rsidDel="00000000" w:rsidR="00000000" w:rsidRPr="00000000">
        <w:rPr>
          <w:b w:val="1"/>
          <w:bCs w:val="1"/>
          <w:color w:val="000000"/>
          <w:sz w:val="26"/>
          <w:szCs w:val="26"/>
          <w:rtl w:val="0"/>
        </w:rPr>
        <w:t xml:space="preserve">5. Denial of Service</w:t>
      </w:r>
    </w:p>
    <w:p w:rsidR="00000000" w:rsidDel="00000000" w:rsidP="00000000" w:rsidRDefault="00000000" w:rsidRPr="00000000" w14:paraId="0000025B">
      <w:pPr>
        <w:spacing w:after="240" w:before="240" w:lineRule="auto"/>
        <w:rPr/>
      </w:pPr>
      <w:r w:rsidDel="00000000" w:rsidR="00000000" w:rsidRPr="00000000">
        <w:rPr>
          <w:rtl w:val="0"/>
        </w:rPr>
        <w:t xml:space="preserve">Preventing or significantly degrading access to authentication, authorization, identity management, or related services.</w:t>
      </w:r>
    </w:p>
    <w:p w:rsidR="00000000" w:rsidDel="00000000" w:rsidP="00000000" w:rsidRDefault="00000000" w:rsidRPr="00000000" w14:paraId="0000025C">
      <w:pPr>
        <w:spacing w:after="240" w:before="240" w:lineRule="auto"/>
        <w:rPr/>
      </w:pPr>
      <w:r w:rsidDel="00000000" w:rsidR="00000000" w:rsidRPr="00000000">
        <w:rPr>
          <w:rtl w:val="0"/>
        </w:rPr>
        <w:t xml:space="preserve">Example 1: Excessive authentication, token generation, password reset, or provisioning requests exhaust IAM service resources and prevent legitimate users from logging in.</w:t>
      </w:r>
    </w:p>
    <w:p w:rsidR="00000000" w:rsidDel="00000000" w:rsidP="00000000" w:rsidRDefault="00000000" w:rsidRPr="00000000" w14:paraId="0000025D">
      <w:pPr>
        <w:spacing w:after="240" w:before="240" w:lineRule="auto"/>
        <w:rPr/>
      </w:pPr>
      <w:r w:rsidDel="00000000" w:rsidR="00000000" w:rsidRPr="00000000">
        <w:rPr>
          <w:rtl w:val="0"/>
        </w:rPr>
        <w:t xml:space="preserve">Example 2: An attacker sends excessive API requests, computationally expensive payloads, or large request bodies to an API Gateway, exhausting gateway resources or overloading backend services.</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nvqeg6u5f6i3" w:id="44"/>
      <w:bookmarkEnd w:id="44"/>
      <w:r w:rsidDel="00000000" w:rsidR="00000000" w:rsidRPr="00000000">
        <w:rPr>
          <w:b w:val="1"/>
          <w:bCs w:val="1"/>
          <w:color w:val="000000"/>
          <w:sz w:val="26"/>
          <w:szCs w:val="26"/>
          <w:rtl w:val="0"/>
        </w:rPr>
        <w:t xml:space="preserve">6. Elevation of Privilege</w:t>
      </w:r>
    </w:p>
    <w:p w:rsidR="00000000" w:rsidDel="00000000" w:rsidP="00000000" w:rsidRDefault="00000000" w:rsidRPr="00000000" w14:paraId="0000025F">
      <w:pPr>
        <w:spacing w:after="240" w:before="240" w:lineRule="auto"/>
        <w:rPr/>
      </w:pPr>
      <w:r w:rsidDel="00000000" w:rsidR="00000000" w:rsidRPr="00000000">
        <w:rPr>
          <w:rtl w:val="0"/>
        </w:rPr>
        <w:t xml:space="preserve">A user, application, or service obtains permissions beyond what it is authorized to have.</w:t>
      </w:r>
    </w:p>
    <w:p w:rsidR="00000000" w:rsidDel="00000000" w:rsidP="00000000" w:rsidRDefault="00000000" w:rsidRPr="00000000" w14:paraId="00000260">
      <w:pPr>
        <w:spacing w:after="240" w:before="240" w:lineRule="auto"/>
        <w:rPr/>
      </w:pPr>
      <w:r w:rsidDel="00000000" w:rsidR="00000000" w:rsidRPr="00000000">
        <w:rPr>
          <w:rtl w:val="0"/>
        </w:rPr>
        <w:t xml:space="preserve">Example 1: A normal user manipulates an API request or role assignment process and gains administrative privileges.</w:t>
      </w:r>
    </w:p>
    <w:p w:rsidR="00000000" w:rsidDel="00000000" w:rsidP="00000000" w:rsidRDefault="00000000" w:rsidRPr="00000000" w14:paraId="00000261">
      <w:pPr>
        <w:spacing w:after="240" w:before="240" w:lineRule="auto"/>
        <w:rPr/>
      </w:pPr>
      <w:r w:rsidDel="00000000" w:rsidR="00000000" w:rsidRPr="00000000">
        <w:rPr>
          <w:rtl w:val="0"/>
        </w:rPr>
        <w:t xml:space="preserve">Example 2: An API developer exploits inadequate authorization checks to perform privileged operations, such as modifying APIs owned by other users, changing subscription policies, or publishing APIs without the required permissions.</w:t>
      </w:r>
    </w:p>
    <w:p w:rsidR="00000000" w:rsidDel="00000000" w:rsidP="00000000" w:rsidRDefault="00000000" w:rsidRPr="00000000" w14:paraId="00000262">
      <w:pPr>
        <w:spacing w:after="240" w:before="240" w:lineRule="auto"/>
        <w:rPr/>
      </w:pPr>
      <w:r w:rsidDel="00000000" w:rsidR="00000000" w:rsidRPr="00000000">
        <w:rPr>
          <w:rtl w:val="0"/>
        </w:rPr>
        <w:t xml:space="preserve">Example 3: An API consumer obtains access to protected API resources despite lacking the required OAuth scopes or subscription permissions.</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u64nme92gltn" w:id="45"/>
      <w:bookmarkEnd w:id="45"/>
      <w:r w:rsidDel="00000000" w:rsidR="00000000" w:rsidRPr="00000000">
        <w:rPr>
          <w:b w:val="1"/>
          <w:bCs w:val="1"/>
          <w:color w:val="000000"/>
          <w:sz w:val="26"/>
          <w:szCs w:val="26"/>
          <w:rtl w:val="0"/>
        </w:rPr>
        <w:t xml:space="preserve">7. Lateral Movement</w:t>
      </w:r>
    </w:p>
    <w:p w:rsidR="00000000" w:rsidDel="00000000" w:rsidP="00000000" w:rsidRDefault="00000000" w:rsidRPr="00000000" w14:paraId="00000264">
      <w:pPr>
        <w:spacing w:after="240" w:before="240" w:lineRule="auto"/>
        <w:rPr/>
      </w:pPr>
      <w:r w:rsidDel="00000000" w:rsidR="00000000" w:rsidRPr="00000000">
        <w:rPr>
          <w:rtl w:val="0"/>
        </w:rPr>
        <w:t xml:space="preserve">Using a compromised identity, application, service account, tenant, or IAM component to gain access to additional systems or trust domains.</w:t>
      </w:r>
    </w:p>
    <w:p w:rsidR="00000000" w:rsidDel="00000000" w:rsidP="00000000" w:rsidRDefault="00000000" w:rsidRPr="00000000" w14:paraId="00000265">
      <w:pPr>
        <w:spacing w:after="240" w:before="240" w:lineRule="auto"/>
        <w:rPr/>
      </w:pPr>
      <w:r w:rsidDel="00000000" w:rsidR="00000000" w:rsidRPr="00000000">
        <w:rPr>
          <w:rtl w:val="0"/>
        </w:rPr>
        <w:t xml:space="preserve">Example 1: A compromised service account or federated identity is used to access other applications that trust the same IAM platform.</w:t>
      </w:r>
    </w:p>
    <w:p w:rsidR="00000000" w:rsidDel="00000000" w:rsidP="00000000" w:rsidRDefault="00000000" w:rsidRPr="00000000" w14:paraId="00000266">
      <w:pPr>
        <w:spacing w:after="240" w:before="240" w:lineRule="auto"/>
        <w:rPr/>
      </w:pPr>
      <w:r w:rsidDel="00000000" w:rsidR="00000000" w:rsidRPr="00000000">
        <w:rPr>
          <w:rtl w:val="0"/>
        </w:rPr>
        <w:t xml:space="preserve">Example 2: After compromising an API Gateway or obtaining credentials used for backend communication, an attacker attempts to access additional internal APIs, backend services, or infrastructure components.</w:t>
      </w:r>
    </w:p>
    <w:p w:rsidR="00000000" w:rsidDel="00000000" w:rsidP="00000000" w:rsidRDefault="00000000" w:rsidRPr="00000000" w14:paraId="00000267">
      <w:pPr>
        <w:spacing w:after="240" w:before="240" w:lineRule="auto"/>
        <w:rPr/>
      </w:pPr>
      <w:r w:rsidDel="00000000" w:rsidR="00000000" w:rsidRPr="00000000">
        <w:rPr>
          <w:rtl w:val="0"/>
        </w:rPr>
        <w:t xml:space="preserve">Example 3: A compromised tenant-level account is used to access API resources or administrative operations belonging to another tenant due to inadequate tenant isolation.</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ctku12hlwu3z" w:id="46"/>
      <w:bookmarkEnd w:id="46"/>
      <w:r w:rsidDel="00000000" w:rsidR="00000000" w:rsidRPr="00000000">
        <w:rPr>
          <w:b w:val="1"/>
          <w:bCs w:val="1"/>
          <w:color w:val="000000"/>
          <w:sz w:val="26"/>
          <w:szCs w:val="26"/>
          <w:rtl w:val="0"/>
        </w:rPr>
        <w:t xml:space="preserve">8. Privacy Risk</w:t>
      </w:r>
    </w:p>
    <w:p w:rsidR="00000000" w:rsidDel="00000000" w:rsidP="00000000" w:rsidRDefault="00000000" w:rsidRPr="00000000" w14:paraId="00000269">
      <w:pPr>
        <w:spacing w:after="240" w:before="240" w:lineRule="auto"/>
        <w:rPr/>
      </w:pPr>
      <w:r w:rsidDel="00000000" w:rsidR="00000000" w:rsidRPr="00000000">
        <w:rPr>
          <w:rtl w:val="0"/>
        </w:rPr>
        <w:t xml:space="preserve">Inappropriate collection, processing, sharing, exposure, or retention of personal information.</w:t>
      </w:r>
    </w:p>
    <w:p w:rsidR="00000000" w:rsidDel="00000000" w:rsidP="00000000" w:rsidRDefault="00000000" w:rsidRPr="00000000" w14:paraId="0000026A">
      <w:pPr>
        <w:spacing w:after="240" w:before="240" w:lineRule="auto"/>
        <w:rPr/>
      </w:pPr>
      <w:r w:rsidDel="00000000" w:rsidR="00000000" w:rsidRPr="00000000">
        <w:rPr>
          <w:rtl w:val="0"/>
        </w:rPr>
        <w:t xml:space="preserve">Example 1: An IAM solution collects unnecessary user attributes from an external identity provider or retains user information longer than required.</w:t>
      </w:r>
    </w:p>
    <w:p w:rsidR="00000000" w:rsidDel="00000000" w:rsidP="00000000" w:rsidRDefault="00000000" w:rsidRPr="00000000" w14:paraId="0000026B">
      <w:pPr>
        <w:spacing w:after="240" w:before="240" w:lineRule="auto"/>
        <w:rPr/>
      </w:pPr>
      <w:r w:rsidDel="00000000" w:rsidR="00000000" w:rsidRPr="00000000">
        <w:rPr>
          <w:rtl w:val="0"/>
        </w:rPr>
        <w:t xml:space="preserve">Example 2: API Gateway logging or analytics configurations collect and retain personally identifiable information, such as customer identifiers, email addresses, IP addresses, or sensitive request payloads, beyond what is necessary for operational purposes.</w:t>
      </w:r>
    </w:p>
    <w:p w:rsidR="00000000" w:rsidDel="00000000" w:rsidP="00000000" w:rsidRDefault="00000000" w:rsidRPr="00000000" w14:paraId="0000026C">
      <w:pPr>
        <w:spacing w:after="240" w:before="240" w:lineRule="auto"/>
        <w:rPr/>
      </w:pPr>
      <w:r w:rsidDel="00000000" w:rsidR="00000000" w:rsidRPr="00000000">
        <w:rPr>
          <w:rtl w:val="0"/>
        </w:rPr>
        <w:t xml:space="preserve">Example 3: Personal information collected through API analytics is accessible to users without a legitimate business need.</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8ma31un4gjnk" w:id="47"/>
      <w:bookmarkEnd w:id="47"/>
      <w:r w:rsidDel="00000000" w:rsidR="00000000" w:rsidRPr="00000000">
        <w:rPr>
          <w:b w:val="1"/>
          <w:bCs w:val="1"/>
          <w:color w:val="000000"/>
          <w:sz w:val="26"/>
          <w:szCs w:val="26"/>
          <w:rtl w:val="0"/>
        </w:rPr>
        <w:t xml:space="preserve">9. Security Risk</w:t>
      </w:r>
    </w:p>
    <w:p w:rsidR="00000000" w:rsidDel="00000000" w:rsidP="00000000" w:rsidRDefault="00000000" w:rsidRPr="00000000" w14:paraId="0000026E">
      <w:pPr>
        <w:spacing w:after="240" w:before="240" w:lineRule="auto"/>
        <w:rPr/>
      </w:pPr>
      <w:r w:rsidDel="00000000" w:rsidR="00000000" w:rsidRPr="00000000">
        <w:rPr>
          <w:rtl w:val="0"/>
        </w:rPr>
        <w:t xml:space="preserve">Security concerns relevant to the implementation that do not clearly fall within the STRIDE-LM categories.</w:t>
      </w:r>
    </w:p>
    <w:p w:rsidR="00000000" w:rsidDel="00000000" w:rsidP="00000000" w:rsidRDefault="00000000" w:rsidRPr="00000000" w14:paraId="0000026F">
      <w:pPr>
        <w:spacing w:after="240" w:before="240" w:lineRule="auto"/>
        <w:rPr/>
      </w:pPr>
      <w:r w:rsidDel="00000000" w:rsidR="00000000" w:rsidRPr="00000000">
        <w:rPr>
          <w:rtl w:val="0"/>
        </w:rPr>
        <w:t xml:space="preserve">Example 1: A solution uses weak recovery mechanisms, insecure cryptographic algorithms, vulnerable dependencies, or insecure default configurations.</w:t>
      </w:r>
    </w:p>
    <w:p w:rsidR="00000000" w:rsidDel="00000000" w:rsidP="00000000" w:rsidRDefault="00000000" w:rsidRPr="00000000" w14:paraId="00000270">
      <w:pPr>
        <w:spacing w:after="240" w:before="240" w:lineRule="auto"/>
        <w:rPr/>
      </w:pPr>
      <w:r w:rsidDel="00000000" w:rsidR="00000000" w:rsidRPr="00000000">
        <w:rPr>
          <w:rtl w:val="0"/>
        </w:rPr>
        <w:t xml:space="preserve">Example 2: An API Gateway or its supporting components use outdated third-party dependencies, insecure TLS configurations, or insufficiently hardened default settings, increasing exposure to known vulnerabilities.</w:t>
      </w:r>
    </w:p>
    <w:p w:rsidR="00000000" w:rsidDel="00000000" w:rsidP="00000000" w:rsidRDefault="00000000" w:rsidRPr="00000000" w14:paraId="00000271">
      <w:pPr>
        <w:spacing w:after="240" w:before="240" w:lineRule="auto"/>
        <w:rPr/>
      </w:pPr>
      <w:r w:rsidDel="00000000" w:rsidR="00000000" w:rsidRPr="00000000">
        <w:rPr>
          <w:rtl w:val="0"/>
        </w:rPr>
        <w:t xml:space="preserve">Example 3: Administrators can configure backend TLS connections without adequate certificate validation, increasing exposure to man-in-the-middle attacks.</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dehjaf2e1hv" w:id="48"/>
      <w:bookmarkEnd w:id="48"/>
      <w:r w:rsidDel="00000000" w:rsidR="00000000" w:rsidRPr="00000000">
        <w:rPr>
          <w:b w:val="1"/>
          <w:bCs w:val="1"/>
          <w:color w:val="000000"/>
          <w:sz w:val="26"/>
          <w:szCs w:val="26"/>
          <w:rtl w:val="0"/>
        </w:rPr>
        <w:t xml:space="preserve">10. Operational Risk</w:t>
      </w:r>
    </w:p>
    <w:p w:rsidR="00000000" w:rsidDel="00000000" w:rsidP="00000000" w:rsidRDefault="00000000" w:rsidRPr="00000000" w14:paraId="00000273">
      <w:pPr>
        <w:spacing w:after="240" w:before="240" w:lineRule="auto"/>
        <w:rPr/>
      </w:pPr>
      <w:r w:rsidDel="00000000" w:rsidR="00000000" w:rsidRPr="00000000">
        <w:rPr>
          <w:rtl w:val="0"/>
        </w:rPr>
        <w:t xml:space="preserve">Risks caused by deployment, configuration, maintenance, monitoring, availability, or recovery failures.</w:t>
      </w:r>
    </w:p>
    <w:p w:rsidR="00000000" w:rsidDel="00000000" w:rsidP="00000000" w:rsidRDefault="00000000" w:rsidRPr="00000000" w14:paraId="00000274">
      <w:pPr>
        <w:spacing w:after="240" w:before="240" w:lineRule="auto"/>
        <w:rPr/>
      </w:pPr>
      <w:r w:rsidDel="00000000" w:rsidR="00000000" w:rsidRPr="00000000">
        <w:rPr>
          <w:rtl w:val="0"/>
        </w:rPr>
        <w:t xml:space="preserve">Example 1: Expiration of an identity provider's signing certificate or incorrect key rotation causes authentication failures across integrated applications.</w:t>
      </w:r>
    </w:p>
    <w:p w:rsidR="00000000" w:rsidDel="00000000" w:rsidP="00000000" w:rsidRDefault="00000000" w:rsidRPr="00000000" w14:paraId="00000275">
      <w:pPr>
        <w:spacing w:after="240" w:before="240" w:lineRule="auto"/>
        <w:rPr/>
      </w:pPr>
      <w:r w:rsidDel="00000000" w:rsidR="00000000" w:rsidRPr="00000000">
        <w:rPr>
          <w:rtl w:val="0"/>
        </w:rPr>
        <w:t xml:space="preserve">Example 2: An incorrectly configured API Gateway, unavailable Key Manager, expired TLS certificate, or failed API deployment synchronization causes API requests to fail or results in service interruptions.</w:t>
      </w:r>
    </w:p>
    <w:p w:rsidR="00000000" w:rsidDel="00000000" w:rsidP="00000000" w:rsidRDefault="00000000" w:rsidRPr="00000000" w14:paraId="00000276">
      <w:pPr>
        <w:spacing w:after="240" w:before="240" w:lineRule="auto"/>
        <w:rPr/>
      </w:pPr>
      <w:r w:rsidDel="00000000" w:rsidR="00000000" w:rsidRPr="00000000">
        <w:rPr>
          <w:rtl w:val="0"/>
        </w:rPr>
        <w:t xml:space="preserve">Example 3: A failure to synchronize API configurations or throttling policies across gateway nodes results in inconsistent API behavior or policy enforcement.</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7t3utgoyc9re" w:id="49"/>
      <w:bookmarkEnd w:id="49"/>
      <w:r w:rsidDel="00000000" w:rsidR="00000000" w:rsidRPr="00000000">
        <w:rPr>
          <w:b w:val="1"/>
          <w:bCs w:val="1"/>
          <w:color w:val="000000"/>
          <w:sz w:val="26"/>
          <w:szCs w:val="26"/>
          <w:rtl w:val="0"/>
        </w:rPr>
        <w:t xml:space="preserve">11. Process Risk</w:t>
      </w:r>
    </w:p>
    <w:p w:rsidR="00000000" w:rsidDel="00000000" w:rsidP="00000000" w:rsidRDefault="00000000" w:rsidRPr="00000000" w14:paraId="00000278">
      <w:pPr>
        <w:spacing w:after="240" w:before="240" w:lineRule="auto"/>
        <w:rPr/>
      </w:pPr>
      <w:r w:rsidDel="00000000" w:rsidR="00000000" w:rsidRPr="00000000">
        <w:rPr>
          <w:rtl w:val="0"/>
        </w:rPr>
        <w:t xml:space="preserve">Risks resulting from inadequate procedures, approvals, ownership, governance, or human processes.</w:t>
      </w:r>
    </w:p>
    <w:p w:rsidR="00000000" w:rsidDel="00000000" w:rsidP="00000000" w:rsidRDefault="00000000" w:rsidRPr="00000000" w14:paraId="00000279">
      <w:pPr>
        <w:spacing w:after="240" w:before="240" w:lineRule="auto"/>
        <w:rPr/>
      </w:pPr>
      <w:r w:rsidDel="00000000" w:rsidR="00000000" w:rsidRPr="00000000">
        <w:rPr>
          <w:rtl w:val="0"/>
        </w:rPr>
        <w:t xml:space="preserve">Example 1: Privileged roles or application access can be granted without appropriate approval, periodic review, or timely revocation.</w:t>
      </w:r>
    </w:p>
    <w:p w:rsidR="00000000" w:rsidDel="00000000" w:rsidP="00000000" w:rsidRDefault="00000000" w:rsidRPr="00000000" w14:paraId="0000027A">
      <w:pPr>
        <w:spacing w:after="240" w:before="240" w:lineRule="auto"/>
        <w:rPr/>
      </w:pPr>
      <w:r w:rsidDel="00000000" w:rsidR="00000000" w:rsidRPr="00000000">
        <w:rPr>
          <w:rtl w:val="0"/>
        </w:rPr>
        <w:t xml:space="preserve">Example 2: API developers are permitted to publish externally accessible APIs or modify production API security policies without appropriate review, approval, or separation of duties.</w:t>
      </w:r>
    </w:p>
    <w:p w:rsidR="00000000" w:rsidDel="00000000" w:rsidP="00000000" w:rsidRDefault="00000000" w:rsidRPr="00000000" w14:paraId="0000027B">
      <w:pPr>
        <w:spacing w:after="240" w:before="240" w:lineRule="auto"/>
        <w:rPr/>
      </w:pPr>
      <w:r w:rsidDel="00000000" w:rsidR="00000000" w:rsidRPr="00000000">
        <w:rPr>
          <w:rtl w:val="0"/>
        </w:rPr>
        <w:t xml:space="preserve">Example 3: Failure to establish ownership and periodic review procedures for API subscriptions, applications, and associated credentials results in excessive or unnecessary access remaining active after the original business need has ended.</w:t>
      </w:r>
    </w:p>
    <w:p w:rsidR="00000000" w:rsidDel="00000000" w:rsidP="00000000" w:rsidRDefault="00000000" w:rsidRPr="00000000" w14:paraId="0000027C">
      <w:pPr>
        <w:rPr/>
      </w:pPr>
      <w:r w:rsidDel="00000000" w:rsidR="00000000" w:rsidRPr="00000000">
        <w:rPr>
          <w:rtl w:val="0"/>
        </w:rPr>
      </w:r>
    </w:p>
    <w:sectPr>
      <w:headerReference r:id="rId38" w:type="default"/>
      <w:headerReference r:id="rId39" w:type="first"/>
      <w:footerReference r:id="rId40" w:type="default"/>
      <w:footerReference r:id="rId41"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jc w:val="center"/>
      <w:rPr>
        <w:i w:val="1"/>
        <w:iCs w:val="1"/>
        <w:color w:val="999999"/>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-180974</wp:posOffset>
          </wp:positionH>
          <wp:positionV relativeFrom="paragraph">
            <wp:posOffset>76200</wp:posOffset>
          </wp:positionV>
          <wp:extent cx="857250" cy="385763"/>
          <wp:effectExtent b="0" l="0" r="0" t="0"/>
          <wp:wrapSquare wrapText="bothSides" distB="0" distT="0" distL="114300" distR="114300"/>
          <wp:docPr descr="IMG_256" id="2" name="image2.png"/>
          <a:graphic>
            <a:graphicData uri="http://schemas.openxmlformats.org/drawingml/2006/picture">
              <pic:pic>
                <pic:nvPicPr>
                  <pic:cNvPr descr="IMG_256" id="0" name="image2.png"/>
                  <pic:cNvPicPr preferRelativeResize="0"/>
                </pic:nvPicPr>
                <pic:blipFill>
                  <a:blip r:embed="rId1"/>
                  <a:srcRect b="0" l="5402" r="5402" t="0"/>
                  <a:stretch>
                    <a:fillRect/>
                  </a:stretch>
                </pic:blipFill>
                <pic:spPr>
                  <a:xfrm>
                    <a:off x="0" y="0"/>
                    <a:ext cx="857250" cy="385763"/>
                  </a:xfrm>
                  <a:prstGeom prst="rect"/>
                  <a:ln/>
                </pic:spPr>
              </pic:pic>
            </a:graphicData>
          </a:graphic>
        </wp:anchor>
      </w:drawing>
    </w:r>
  </w:p>
  <w:p w:rsidR="00000000" w:rsidDel="00000000" w:rsidP="00000000" w:rsidRDefault="00000000" w:rsidRPr="00000000" w14:paraId="0000027E">
    <w:pPr>
      <w:ind w:left="5040" w:firstLine="0"/>
      <w:rPr/>
    </w:pPr>
    <w:r w:rsidDel="00000000" w:rsidR="00000000" w:rsidRPr="00000000">
      <w:rPr>
        <w:color w:val="999999"/>
        <w:rtl w:val="0"/>
      </w:rPr>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footer" Target="footer1.xml"/><Relationship Id="rId41" Type="http://schemas.openxmlformats.org/officeDocument/2006/relationships/footer" Target="footer4.xml"/><Relationship Id="rId22" Type="http://schemas.openxmlformats.org/officeDocument/2006/relationships/hyperlink" Target="https://docs.google.com/presentation/d/1m3vIE2nzS_jcW8CIhCMnCaFl3KnOXZXhSLC163shHWs/edit#slide=id.g2d28a95f41a_0_94" TargetMode="External"/><Relationship Id="rId21" Type="http://schemas.openxmlformats.org/officeDocument/2006/relationships/footer" Target="footer2.xml"/><Relationship Id="rId24" Type="http://schemas.openxmlformats.org/officeDocument/2006/relationships/hyperlink" Target="https://top10proactive.owasp.org/" TargetMode="External"/><Relationship Id="rId23" Type="http://schemas.openxmlformats.org/officeDocument/2006/relationships/hyperlink" Target="https://docs.google.com/presentation/d/1m3vIE2nzS_jcW8CIhCMnCaFl3KnOXZXhSLC163shHWs/edit#slide=id.g2d28a95f41a_0_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m3vIE2nzS_jcW8CIhCMnCaFl3KnOXZXhSLC163shHWs/edit#slide=id.g2d28a95f41a_0_90" TargetMode="External"/><Relationship Id="rId26" Type="http://schemas.openxmlformats.org/officeDocument/2006/relationships/header" Target="header1.xml"/><Relationship Id="rId25" Type="http://schemas.openxmlformats.org/officeDocument/2006/relationships/hyperlink" Target="https://top10proactive.owasp.org/the-top-10/c3-validate-input-and-handle-exceptions/"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2.xml"/><Relationship Id="rId7" Type="http://schemas.openxmlformats.org/officeDocument/2006/relationships/hyperlink" Target="mailto:scott@wso2.com" TargetMode="External"/><Relationship Id="rId8" Type="http://schemas.openxmlformats.org/officeDocument/2006/relationships/hyperlink" Target="https://docs.google.com/document/d/1JSSmms7Amu2ovBd54PwYqmYEMSIkA75Kodf4KhsDrSQ/edit#heading=h.x81olobx0963" TargetMode="External"/><Relationship Id="rId31" Type="http://schemas.openxmlformats.org/officeDocument/2006/relationships/hyperlink" Target="https://docs.google.com/spreadsheets/d/1TFajRmy3YLuYkZxNyJOkSuE9orjFcuHLmLWxvT1HWnY/edit?gid=224115104#gid=224115104" TargetMode="External"/><Relationship Id="rId30" Type="http://schemas.openxmlformats.org/officeDocument/2006/relationships/hyperlink" Target="https://docs.google.com/spreadsheets/d/1kGVhgvaAi1XYtflf5I_r6bcZQqdimRmm2VXf221FbKY/edit?gid=986734575#gid=986734575" TargetMode="External"/><Relationship Id="rId11" Type="http://schemas.openxmlformats.org/officeDocument/2006/relationships/hyperlink" Target="mailto:ayoma@wso2.com" TargetMode="External"/><Relationship Id="rId33" Type="http://schemas.openxmlformats.org/officeDocument/2006/relationships/hyperlink" Target="https://drive.google.com/drive/folders/1xKJ0HfPaufYSouC_Rma7S2z3fKUPQega" TargetMode="External"/><Relationship Id="rId10" Type="http://schemas.openxmlformats.org/officeDocument/2006/relationships/hyperlink" Target="mailto:udith@wso2.com" TargetMode="External"/><Relationship Id="rId32" Type="http://schemas.openxmlformats.org/officeDocument/2006/relationships/hyperlink" Target="mailto:tharuship@wso2.com" TargetMode="External"/><Relationship Id="rId13" Type="http://schemas.openxmlformats.org/officeDocument/2006/relationships/hyperlink" Target="mailto:security-leads-group@wso2.com" TargetMode="External"/><Relationship Id="rId35" Type="http://schemas.openxmlformats.org/officeDocument/2006/relationships/header" Target="header2.xml"/><Relationship Id="rId12" Type="http://schemas.openxmlformats.org/officeDocument/2006/relationships/hyperlink" Target="mailto:security@wso2.com" TargetMode="External"/><Relationship Id="rId34" Type="http://schemas.openxmlformats.org/officeDocument/2006/relationships/header" Target="header1.xml"/><Relationship Id="rId15" Type="http://schemas.openxmlformats.org/officeDocument/2006/relationships/hyperlink" Target="mailto:sc-team@wso2.com" TargetMode="External"/><Relationship Id="rId37" Type="http://schemas.openxmlformats.org/officeDocument/2006/relationships/footer" Target="footer2.xml"/><Relationship Id="rId14" Type="http://schemas.openxmlformats.org/officeDocument/2006/relationships/hyperlink" Target="mailto:udith@wso2.com" TargetMode="External"/><Relationship Id="rId36" Type="http://schemas.openxmlformats.org/officeDocument/2006/relationships/footer" Target="footer1.xml"/><Relationship Id="rId17" Type="http://schemas.openxmlformats.org/officeDocument/2006/relationships/hyperlink" Target="mailto:ayoma@wso2.com" TargetMode="External"/><Relationship Id="rId39" Type="http://schemas.openxmlformats.org/officeDocument/2006/relationships/header" Target="header3.xml"/><Relationship Id="rId16" Type="http://schemas.openxmlformats.org/officeDocument/2006/relationships/hyperlink" Target="mailto:udith@wso2.com" TargetMode="External"/><Relationship Id="rId38" Type="http://schemas.openxmlformats.org/officeDocument/2006/relationships/header" Target="header4.xml"/><Relationship Id="rId19" Type="http://schemas.openxmlformats.org/officeDocument/2006/relationships/header" Target="header2.xml"/><Relationship Id="rId1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WSO2 Amplify Threat Model</dc:title>
  <cp:lastModifiedBy>python-docx</cp:lastModifiedBy>
  <cp:revision>1</cp:revision>
  <dcterms:modified xsi:type="dcterms:W3CDTF">2026-10-26T20:05:24Z</dcterms:modified>
</cp:coreProperties>
</file>