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52"/>
          <w:szCs w:val="52"/>
          <w:lang w:eastAsia="da-DK"/>
        </w:rPr>
        <w:t xml:space="preserve">Aflevering 2: </w:t>
      </w:r>
      <w:proofErr w:type="spellStart"/>
      <w:r w:rsidRPr="00695432">
        <w:rPr>
          <w:rFonts w:ascii="Arial" w:eastAsia="Times New Roman" w:hAnsi="Arial" w:cs="Arial"/>
          <w:color w:val="000000"/>
          <w:sz w:val="52"/>
          <w:szCs w:val="52"/>
          <w:lang w:eastAsia="da-DK"/>
        </w:rPr>
        <w:t>Debt</w:t>
      </w:r>
      <w:proofErr w:type="spellEnd"/>
      <w:r w:rsidRPr="00695432">
        <w:rPr>
          <w:rFonts w:ascii="Arial" w:eastAsia="Times New Roman" w:hAnsi="Arial" w:cs="Arial"/>
          <w:color w:val="000000"/>
          <w:sz w:val="52"/>
          <w:szCs w:val="52"/>
          <w:lang w:eastAsia="da-DK"/>
        </w:rPr>
        <w:t xml:space="preserve"> book</w:t>
      </w:r>
    </w:p>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52"/>
          <w:szCs w:val="52"/>
          <w:lang w:eastAsia="da-DK"/>
        </w:rPr>
        <w:t>Gruppe 4</w:t>
      </w:r>
    </w:p>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48"/>
          <w:szCs w:val="48"/>
          <w:lang w:eastAsia="da-DK"/>
        </w:rPr>
        <w:t>I4SWD</w:t>
      </w:r>
    </w:p>
    <w:p w:rsidR="00695432" w:rsidRPr="00695432" w:rsidRDefault="00695432" w:rsidP="00695432">
      <w:pPr>
        <w:spacing w:after="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48"/>
          <w:szCs w:val="48"/>
          <w:lang w:eastAsia="da-DK"/>
        </w:rPr>
        <w:t>19/03-2018</w:t>
      </w:r>
    </w:p>
    <w:p w:rsidR="00695432" w:rsidRPr="00695432" w:rsidRDefault="00695432" w:rsidP="00695432">
      <w:pPr>
        <w:spacing w:after="240" w:line="240" w:lineRule="auto"/>
        <w:rPr>
          <w:rFonts w:ascii="Times New Roman" w:eastAsia="Times New Roman" w:hAnsi="Times New Roman" w:cs="Times New Roman"/>
          <w:sz w:val="24"/>
          <w:szCs w:val="24"/>
          <w:lang w:eastAsia="da-DK"/>
        </w:rPr>
      </w:pPr>
    </w:p>
    <w:tbl>
      <w:tblPr>
        <w:tblW w:w="9026" w:type="dxa"/>
        <w:tblCellMar>
          <w:top w:w="15" w:type="dxa"/>
          <w:left w:w="15" w:type="dxa"/>
          <w:bottom w:w="15" w:type="dxa"/>
          <w:right w:w="15" w:type="dxa"/>
        </w:tblCellMar>
        <w:tblLook w:val="04A0" w:firstRow="1" w:lastRow="0" w:firstColumn="1" w:lastColumn="0" w:noHBand="0" w:noVBand="1"/>
      </w:tblPr>
      <w:tblGrid>
        <w:gridCol w:w="6204"/>
        <w:gridCol w:w="2822"/>
      </w:tblGrid>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Navn: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proofErr w:type="spellStart"/>
            <w:r w:rsidRPr="00695432">
              <w:rPr>
                <w:rFonts w:ascii="Arial" w:eastAsia="Times New Roman" w:hAnsi="Arial" w:cs="Arial"/>
                <w:color w:val="000000"/>
                <w:sz w:val="24"/>
                <w:szCs w:val="24"/>
                <w:lang w:eastAsia="da-DK"/>
              </w:rPr>
              <w:t>Studienr</w:t>
            </w:r>
            <w:proofErr w:type="spellEnd"/>
            <w:r w:rsidRPr="00695432">
              <w:rPr>
                <w:rFonts w:ascii="Arial" w:eastAsia="Times New Roman" w:hAnsi="Arial" w:cs="Arial"/>
                <w:color w:val="000000"/>
                <w:sz w:val="24"/>
                <w:szCs w:val="24"/>
                <w:lang w:eastAsia="da-DK"/>
              </w:rPr>
              <w:t>.:</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Daniel Hansen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4A35B8" w:rsidP="00695432">
            <w:pPr>
              <w:spacing w:after="0" w:line="240" w:lineRule="auto"/>
              <w:rPr>
                <w:rFonts w:ascii="Arial" w:eastAsia="Times New Roman" w:hAnsi="Arial" w:cs="Arial"/>
                <w:sz w:val="24"/>
                <w:szCs w:val="24"/>
                <w:lang w:eastAsia="da-DK"/>
              </w:rPr>
            </w:pPr>
            <w:r w:rsidRPr="00083A32">
              <w:rPr>
                <w:rFonts w:ascii="Arial" w:eastAsia="Times New Roman" w:hAnsi="Arial" w:cs="Arial"/>
                <w:sz w:val="24"/>
                <w:szCs w:val="24"/>
                <w:lang w:eastAsia="da-DK"/>
              </w:rPr>
              <w:t>201601915</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 xml:space="preserve">Fatima </w:t>
            </w:r>
            <w:proofErr w:type="spellStart"/>
            <w:r w:rsidRPr="00695432">
              <w:rPr>
                <w:rFonts w:ascii="Arial" w:eastAsia="Times New Roman" w:hAnsi="Arial" w:cs="Arial"/>
                <w:color w:val="000000"/>
                <w:sz w:val="24"/>
                <w:szCs w:val="24"/>
                <w:lang w:eastAsia="da-DK"/>
              </w:rPr>
              <w:t>Kodro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201609565</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Martin Haugaard Andersen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201605036</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Søren Bech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201604784</w:t>
            </w:r>
          </w:p>
        </w:tc>
      </w:tr>
    </w:tbl>
    <w:p w:rsidR="00695432" w:rsidRDefault="00695432">
      <w:pPr>
        <w:rPr>
          <w:rFonts w:ascii="Arial" w:eastAsia="Times New Roman" w:hAnsi="Arial" w:cs="Arial"/>
          <w:color w:val="000000"/>
          <w:lang w:eastAsia="da-DK"/>
        </w:rPr>
      </w:pPr>
      <w:r>
        <w:rPr>
          <w:rFonts w:ascii="Arial" w:hAnsi="Arial" w:cs="Arial"/>
          <w:color w:val="000000"/>
        </w:rPr>
        <w:br w:type="page"/>
      </w:r>
    </w:p>
    <w:p w:rsidR="00695432" w:rsidRDefault="00695432" w:rsidP="00695432">
      <w:pPr>
        <w:pStyle w:val="Overskrift1"/>
      </w:pPr>
      <w:r>
        <w:lastRenderedPageBreak/>
        <w:t>Opgaveformulering</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Som opgave, er der valgt at arbejde med en “</w:t>
      </w:r>
      <w:proofErr w:type="spellStart"/>
      <w:r w:rsidRPr="00695432">
        <w:rPr>
          <w:rFonts w:asciiTheme="minorHAnsi" w:hAnsiTheme="minorHAnsi" w:cstheme="minorHAnsi"/>
          <w:color w:val="000000"/>
          <w:sz w:val="22"/>
          <w:szCs w:val="22"/>
        </w:rPr>
        <w:t>debt</w:t>
      </w:r>
      <w:proofErr w:type="spellEnd"/>
      <w:r w:rsidRPr="00695432">
        <w:rPr>
          <w:rFonts w:asciiTheme="minorHAnsi" w:hAnsiTheme="minorHAnsi" w:cstheme="minorHAnsi"/>
          <w:color w:val="000000"/>
          <w:sz w:val="22"/>
          <w:szCs w:val="22"/>
        </w:rPr>
        <w:t xml:space="preserve"> book”. Denne </w:t>
      </w:r>
      <w:proofErr w:type="spellStart"/>
      <w:r w:rsidRPr="00695432">
        <w:rPr>
          <w:rFonts w:asciiTheme="minorHAnsi" w:hAnsiTheme="minorHAnsi" w:cstheme="minorHAnsi"/>
          <w:color w:val="000000"/>
          <w:sz w:val="22"/>
          <w:szCs w:val="22"/>
        </w:rPr>
        <w:t>debt</w:t>
      </w:r>
      <w:proofErr w:type="spellEnd"/>
      <w:r w:rsidRPr="00695432">
        <w:rPr>
          <w:rFonts w:asciiTheme="minorHAnsi" w:hAnsiTheme="minorHAnsi" w:cstheme="minorHAnsi"/>
          <w:color w:val="000000"/>
          <w:sz w:val="22"/>
          <w:szCs w:val="22"/>
        </w:rPr>
        <w:t xml:space="preserve"> book skal holde styr på, hvilke personer der skylder én penge, og hvilke personer man selv skylder penge, samt skal der for hver person være en liste over alle de lån der er blevet foretaget mellem én selv og personen.</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For at løse opgaven, arbejdes der med MVVM design, som gør det simpelt at arbejde med data binding i WPF.</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Programmet skal have 2 vinduer:</w:t>
      </w:r>
    </w:p>
    <w:p w:rsidR="00695432" w:rsidRPr="00695432" w:rsidRDefault="007F7FA4" w:rsidP="00C25D7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OverView</w:t>
      </w:r>
      <w:proofErr w:type="spellEnd"/>
      <w:r>
        <w:rPr>
          <w:rFonts w:asciiTheme="minorHAnsi" w:hAnsiTheme="minorHAnsi" w:cstheme="minorHAnsi"/>
          <w:color w:val="000000"/>
          <w:sz w:val="22"/>
          <w:szCs w:val="22"/>
        </w:rPr>
        <w:t>: Dette</w:t>
      </w:r>
      <w:r w:rsidR="00695432" w:rsidRPr="00695432">
        <w:rPr>
          <w:rFonts w:asciiTheme="minorHAnsi" w:hAnsiTheme="minorHAnsi" w:cstheme="minorHAnsi"/>
          <w:color w:val="000000"/>
          <w:sz w:val="22"/>
          <w:szCs w:val="22"/>
        </w:rPr>
        <w:t xml:space="preserve"> vindue bruges til at holde en liste over alle debitors, som skylder penge eller bliver skyldt penge til, samt skal der for hver debitor være et navn og en værdi af de penge der skyldes. For at gøre det simpelt og overskueligt at se, hvem det er der skylder penge til hinanden, skal værdien af penge lyse rødt, hvis det er én selv der skylder penge ud, og værdien af penge skal lyse grønt, hvis det er penge, man selv skal have fra debitoren. Dette vindue er det default vindue som skal vises under opstart</w:t>
      </w:r>
    </w:p>
    <w:p w:rsidR="00695432" w:rsidRPr="00695432" w:rsidRDefault="007F7FA4" w:rsidP="00C25D7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bookmarkStart w:id="0" w:name="_GoBack"/>
      <w:bookmarkEnd w:id="0"/>
      <w:proofErr w:type="spellStart"/>
      <w:r>
        <w:rPr>
          <w:rFonts w:asciiTheme="minorHAnsi" w:hAnsiTheme="minorHAnsi" w:cstheme="minorHAnsi"/>
          <w:color w:val="000000"/>
          <w:sz w:val="22"/>
          <w:szCs w:val="22"/>
        </w:rPr>
        <w:t>DebitView</w:t>
      </w:r>
      <w:proofErr w:type="spellEnd"/>
      <w:r>
        <w:rPr>
          <w:rFonts w:asciiTheme="minorHAnsi" w:hAnsiTheme="minorHAnsi" w:cstheme="minorHAnsi"/>
          <w:color w:val="000000"/>
          <w:sz w:val="22"/>
          <w:szCs w:val="22"/>
        </w:rPr>
        <w:t>: Dette</w:t>
      </w:r>
      <w:r w:rsidR="00695432" w:rsidRPr="00695432">
        <w:rPr>
          <w:rFonts w:asciiTheme="minorHAnsi" w:hAnsiTheme="minorHAnsi" w:cstheme="minorHAnsi"/>
          <w:color w:val="000000"/>
          <w:sz w:val="22"/>
          <w:szCs w:val="22"/>
        </w:rPr>
        <w:t xml:space="preserve"> vindue skal komme frem, når der klikkes på en debitor. På dette vindue skal der være en liste af alle de debiteringer der er blevet lavet mellem personen og én selv. Hver debitering skal have e</w:t>
      </w:r>
      <w:r w:rsidR="004664F2">
        <w:rPr>
          <w:rFonts w:asciiTheme="minorHAnsi" w:hAnsiTheme="minorHAnsi" w:cstheme="minorHAnsi"/>
          <w:color w:val="000000"/>
          <w:sz w:val="22"/>
          <w:szCs w:val="22"/>
        </w:rPr>
        <w:t xml:space="preserve">n </w:t>
      </w:r>
      <w:r w:rsidR="00695432" w:rsidRPr="00695432">
        <w:rPr>
          <w:rFonts w:asciiTheme="minorHAnsi" w:hAnsiTheme="minorHAnsi" w:cstheme="minorHAnsi"/>
          <w:color w:val="000000"/>
          <w:sz w:val="22"/>
          <w:szCs w:val="22"/>
        </w:rPr>
        <w:t>beskrivelse</w:t>
      </w:r>
      <w:r w:rsidR="004664F2">
        <w:rPr>
          <w:rFonts w:asciiTheme="minorHAnsi" w:hAnsiTheme="minorHAnsi" w:cstheme="minorHAnsi"/>
          <w:color w:val="000000"/>
          <w:sz w:val="22"/>
          <w:szCs w:val="22"/>
        </w:rPr>
        <w:t xml:space="preserve"> og</w:t>
      </w:r>
      <w:r w:rsidR="00695432" w:rsidRPr="00695432">
        <w:rPr>
          <w:rFonts w:asciiTheme="minorHAnsi" w:hAnsiTheme="minorHAnsi" w:cstheme="minorHAnsi"/>
          <w:color w:val="000000"/>
          <w:sz w:val="22"/>
          <w:szCs w:val="22"/>
        </w:rPr>
        <w:t xml:space="preserve"> et beløb.</w:t>
      </w:r>
    </w:p>
    <w:p w:rsidR="00430F42" w:rsidRDefault="00430F42"/>
    <w:p w:rsidR="000D0669" w:rsidRDefault="000D0669" w:rsidP="000D0669">
      <w:pPr>
        <w:pStyle w:val="Overskrift1"/>
      </w:pPr>
      <w:r>
        <w:t>Diagrammer</w:t>
      </w:r>
    </w:p>
    <w:p w:rsidR="000D0669" w:rsidRDefault="004664F2" w:rsidP="000D0669">
      <w:r>
        <w:t xml:space="preserve">På figur 1 ses et </w:t>
      </w:r>
      <w:r w:rsidR="0069228E">
        <w:t xml:space="preserve">klassediagram over </w:t>
      </w:r>
      <w:proofErr w:type="spellStart"/>
      <w:r w:rsidR="006D20EC">
        <w:t>D</w:t>
      </w:r>
      <w:r w:rsidR="0069228E">
        <w:t>ebtbook</w:t>
      </w:r>
      <w:proofErr w:type="spellEnd"/>
      <w:r w:rsidR="0069228E">
        <w:t xml:space="preserve">. </w:t>
      </w:r>
      <w:proofErr w:type="spellStart"/>
      <w:r w:rsidR="00A77FBC">
        <w:t>MainWindow</w:t>
      </w:r>
      <w:proofErr w:type="spellEnd"/>
      <w:r w:rsidR="00A77FBC">
        <w:t xml:space="preserve"> er det baggrundsvindue som de 2 andre vinduer </w:t>
      </w:r>
      <w:r w:rsidR="00BB6172">
        <w:t xml:space="preserve">sættes sammen med, dvs. </w:t>
      </w:r>
      <w:proofErr w:type="spellStart"/>
      <w:r w:rsidR="00BB6172">
        <w:t>MainWindow</w:t>
      </w:r>
      <w:proofErr w:type="spellEnd"/>
      <w:r w:rsidR="00BB6172">
        <w:t xml:space="preserve"> bliver vist hele tiden. </w:t>
      </w:r>
      <w:proofErr w:type="spellStart"/>
      <w:r w:rsidR="00BB6172">
        <w:t>DebitView</w:t>
      </w:r>
      <w:proofErr w:type="spellEnd"/>
      <w:r w:rsidR="00BB6172">
        <w:t xml:space="preserve"> og </w:t>
      </w:r>
      <w:proofErr w:type="spellStart"/>
      <w:r w:rsidR="00BB6172">
        <w:t>OverView</w:t>
      </w:r>
      <w:proofErr w:type="spellEnd"/>
      <w:r w:rsidR="00BB6172">
        <w:t xml:space="preserve"> er de 2 </w:t>
      </w:r>
      <w:r w:rsidR="0081546C">
        <w:t>vinduer</w:t>
      </w:r>
      <w:r w:rsidR="007F7FA4">
        <w:t>, som beskrives i opgaveformuleringen. Alle views/</w:t>
      </w:r>
      <w:proofErr w:type="spellStart"/>
      <w:r w:rsidR="007F7FA4">
        <w:t>windows</w:t>
      </w:r>
      <w:proofErr w:type="spellEnd"/>
      <w:r w:rsidR="007F7FA4">
        <w:t xml:space="preserve"> </w:t>
      </w:r>
      <w:r w:rsidR="002A3842">
        <w:t xml:space="preserve">har en </w:t>
      </w:r>
      <w:proofErr w:type="spellStart"/>
      <w:r w:rsidR="002A3842">
        <w:t>ViewModel</w:t>
      </w:r>
      <w:proofErr w:type="spellEnd"/>
      <w:r w:rsidR="002A3842">
        <w:t>, der sørger for at databinde de forskellige vinduer med Model.</w:t>
      </w:r>
      <w:r w:rsidR="00F56B3F">
        <w:t xml:space="preserve"> Denne Model er der, hvor al data opbevares.</w:t>
      </w:r>
    </w:p>
    <w:p w:rsidR="00F56B3F" w:rsidRDefault="00171623" w:rsidP="00F56B3F">
      <w:pPr>
        <w:keepNext/>
      </w:pPr>
      <w:r>
        <w:rPr>
          <w:noProof/>
        </w:rPr>
        <w:drawing>
          <wp:inline distT="0" distB="0" distL="0" distR="0" wp14:anchorId="07467E8F" wp14:editId="7E2666A5">
            <wp:extent cx="6120130" cy="29603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60370"/>
                    </a:xfrm>
                    <a:prstGeom prst="rect">
                      <a:avLst/>
                    </a:prstGeom>
                  </pic:spPr>
                </pic:pic>
              </a:graphicData>
            </a:graphic>
          </wp:inline>
        </w:drawing>
      </w:r>
    </w:p>
    <w:p w:rsidR="00F56B3F" w:rsidRDefault="00F56B3F" w:rsidP="00F56B3F">
      <w:pPr>
        <w:pStyle w:val="Billedtekst"/>
      </w:pPr>
      <w:r>
        <w:t xml:space="preserve">Figur </w:t>
      </w:r>
      <w:fldSimple w:instr=" SEQ Figur \* ARABIC ">
        <w:r w:rsidR="00D06864">
          <w:rPr>
            <w:noProof/>
          </w:rPr>
          <w:t>1</w:t>
        </w:r>
      </w:fldSimple>
      <w:r>
        <w:t xml:space="preserve">: Klassediagram for </w:t>
      </w:r>
      <w:proofErr w:type="spellStart"/>
      <w:r>
        <w:t>Debtbook</w:t>
      </w:r>
      <w:proofErr w:type="spellEnd"/>
    </w:p>
    <w:p w:rsidR="007716F1" w:rsidRDefault="007716F1">
      <w:r>
        <w:br w:type="page"/>
      </w:r>
    </w:p>
    <w:p w:rsidR="00F56B3F" w:rsidRDefault="00F56B3F" w:rsidP="00F56B3F">
      <w:r>
        <w:lastRenderedPageBreak/>
        <w:t xml:space="preserve">På </w:t>
      </w:r>
      <w:r w:rsidR="006D20EC">
        <w:t xml:space="preserve">figur 2 ses et sekvensdiagram over </w:t>
      </w:r>
      <w:proofErr w:type="spellStart"/>
      <w:r w:rsidR="006D20EC">
        <w:t>Debtbook</w:t>
      </w:r>
      <w:proofErr w:type="spellEnd"/>
      <w:r w:rsidR="006D20EC">
        <w:t>.</w:t>
      </w:r>
      <w:r w:rsidR="00770E86">
        <w:t xml:space="preserve"> Der bruges et scenarie, hvor </w:t>
      </w:r>
      <w:r w:rsidR="003C38C6">
        <w:t xml:space="preserve">brugeren først klikker på ”Show </w:t>
      </w:r>
      <w:proofErr w:type="spellStart"/>
      <w:r w:rsidR="003C38C6">
        <w:t>OverView</w:t>
      </w:r>
      <w:proofErr w:type="spellEnd"/>
      <w:r w:rsidR="003C38C6">
        <w:t>”</w:t>
      </w:r>
      <w:r w:rsidR="00FC0D5D">
        <w:t xml:space="preserve"> og derefter klikker på en debitors’ Id</w:t>
      </w:r>
      <w:r w:rsidR="00CF3609">
        <w:t>.</w:t>
      </w:r>
      <w:r w:rsidR="00E232BA">
        <w:t xml:space="preserve"> </w:t>
      </w:r>
      <w:proofErr w:type="spellStart"/>
      <w:r w:rsidR="00E232BA">
        <w:t>MainWindow</w:t>
      </w:r>
      <w:proofErr w:type="spellEnd"/>
      <w:r w:rsidR="00E232BA">
        <w:t xml:space="preserve"> køres hele tiden i baggrunden indtil programmet afsluttes</w:t>
      </w:r>
      <w:r w:rsidR="00774A51">
        <w:t xml:space="preserve">, derfor arbejder den hele tiden. </w:t>
      </w:r>
      <w:r w:rsidR="006E1E8E">
        <w:t>Når der klikkes på ”</w:t>
      </w:r>
      <w:proofErr w:type="spellStart"/>
      <w:r w:rsidR="006E1E8E">
        <w:t>OverView</w:t>
      </w:r>
      <w:proofErr w:type="spellEnd"/>
      <w:r w:rsidR="006E1E8E">
        <w:t xml:space="preserve">” vil </w:t>
      </w:r>
      <w:proofErr w:type="spellStart"/>
      <w:r w:rsidR="006E1E8E">
        <w:t>MainWindow</w:t>
      </w:r>
      <w:proofErr w:type="spellEnd"/>
      <w:r w:rsidR="006E1E8E">
        <w:t xml:space="preserve"> navigeres over til dens </w:t>
      </w:r>
      <w:proofErr w:type="spellStart"/>
      <w:r w:rsidR="006E1E8E">
        <w:t>ViewModel</w:t>
      </w:r>
      <w:proofErr w:type="spellEnd"/>
      <w:r w:rsidR="006E1E8E">
        <w:t xml:space="preserve">, som vil </w:t>
      </w:r>
      <w:r w:rsidR="006E19B1">
        <w:t xml:space="preserve">håndtere denne kommando, og derefter </w:t>
      </w:r>
      <w:r w:rsidR="00146E33">
        <w:t xml:space="preserve">blive videreført til </w:t>
      </w:r>
      <w:proofErr w:type="spellStart"/>
      <w:r w:rsidR="00146E33">
        <w:t>OverViewModel</w:t>
      </w:r>
      <w:proofErr w:type="spellEnd"/>
      <w:r w:rsidR="00146E33">
        <w:t xml:space="preserve">, som her henter debitorlisten fra Model, og herefter vil listen blive returneret tilbage til </w:t>
      </w:r>
      <w:proofErr w:type="spellStart"/>
      <w:r w:rsidR="00146E33">
        <w:t>OverViewModel</w:t>
      </w:r>
      <w:proofErr w:type="spellEnd"/>
      <w:r w:rsidR="00146E33">
        <w:t xml:space="preserve"> og </w:t>
      </w:r>
      <w:r w:rsidR="007716F1">
        <w:t>vinduet ”</w:t>
      </w:r>
      <w:proofErr w:type="spellStart"/>
      <w:r w:rsidR="007716F1">
        <w:t>OverView</w:t>
      </w:r>
      <w:proofErr w:type="spellEnd"/>
      <w:r w:rsidR="007716F1">
        <w:t xml:space="preserve">” vil nu blive vist. Samme procedure foregår når brugeren skifter over til </w:t>
      </w:r>
      <w:proofErr w:type="spellStart"/>
      <w:r w:rsidR="007716F1">
        <w:t>DebitView</w:t>
      </w:r>
      <w:proofErr w:type="spellEnd"/>
    </w:p>
    <w:p w:rsidR="00CF3609" w:rsidRDefault="00CF3609" w:rsidP="00CF3609">
      <w:pPr>
        <w:keepNext/>
      </w:pPr>
      <w:r>
        <w:rPr>
          <w:noProof/>
        </w:rPr>
        <w:drawing>
          <wp:inline distT="0" distB="0" distL="0" distR="0" wp14:anchorId="6D54D945" wp14:editId="05F3E38D">
            <wp:extent cx="6120130" cy="25984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598420"/>
                    </a:xfrm>
                    <a:prstGeom prst="rect">
                      <a:avLst/>
                    </a:prstGeom>
                  </pic:spPr>
                </pic:pic>
              </a:graphicData>
            </a:graphic>
          </wp:inline>
        </w:drawing>
      </w:r>
    </w:p>
    <w:p w:rsidR="00CF3609" w:rsidRDefault="00CF3609" w:rsidP="00CF3609">
      <w:pPr>
        <w:pStyle w:val="Billedtekst"/>
      </w:pPr>
      <w:r>
        <w:t xml:space="preserve">Figur </w:t>
      </w:r>
      <w:fldSimple w:instr=" SEQ Figur \* ARABIC ">
        <w:r w:rsidR="00D06864">
          <w:rPr>
            <w:noProof/>
          </w:rPr>
          <w:t>2</w:t>
        </w:r>
      </w:fldSimple>
      <w:r>
        <w:t xml:space="preserve">: Sekvensdiagram for </w:t>
      </w:r>
      <w:proofErr w:type="spellStart"/>
      <w:r>
        <w:t>Debtbook</w:t>
      </w:r>
      <w:proofErr w:type="spellEnd"/>
    </w:p>
    <w:p w:rsidR="00E232BA" w:rsidRDefault="00D06864" w:rsidP="00D06864">
      <w:r>
        <w:t xml:space="preserve">På figur 3 </w:t>
      </w:r>
      <w:r w:rsidR="0008105A">
        <w:t xml:space="preserve">ses et State Machine diagram for </w:t>
      </w:r>
      <w:proofErr w:type="spellStart"/>
      <w:r w:rsidR="0008105A">
        <w:t>Debtbook</w:t>
      </w:r>
      <w:proofErr w:type="spellEnd"/>
      <w:r w:rsidR="0008105A">
        <w:t xml:space="preserve">. </w:t>
      </w:r>
      <w:r w:rsidR="00C21515">
        <w:t xml:space="preserve">Diagrammet viser det forskellige vinduer, der bliver skiftet mellem. Ved starten af </w:t>
      </w:r>
      <w:proofErr w:type="spellStart"/>
      <w:r w:rsidR="00C21515">
        <w:t>programkørelse</w:t>
      </w:r>
      <w:proofErr w:type="spellEnd"/>
      <w:r w:rsidR="00C21515">
        <w:t xml:space="preserve"> bliver </w:t>
      </w:r>
      <w:proofErr w:type="spellStart"/>
      <w:r w:rsidR="00C21515">
        <w:t>MainWindow</w:t>
      </w:r>
      <w:proofErr w:type="spellEnd"/>
      <w:r w:rsidR="00C21515">
        <w:t xml:space="preserve"> åbnet, hvorefter det er muligt at klikke på en knap kaldet ”Show </w:t>
      </w:r>
      <w:proofErr w:type="spellStart"/>
      <w:r w:rsidR="00C21515">
        <w:t>OverView</w:t>
      </w:r>
      <w:proofErr w:type="spellEnd"/>
      <w:r w:rsidR="00C21515">
        <w:t xml:space="preserve">”, </w:t>
      </w:r>
      <w:r w:rsidR="00AD072F">
        <w:t xml:space="preserve">som medfører at det vindue, der hedder </w:t>
      </w:r>
      <w:proofErr w:type="spellStart"/>
      <w:r w:rsidR="00AD072F">
        <w:t>OverView</w:t>
      </w:r>
      <w:proofErr w:type="spellEnd"/>
      <w:r w:rsidR="00AD072F">
        <w:t xml:space="preserve"> bliver kaldt.</w:t>
      </w:r>
      <w:r w:rsidR="002C2DA7">
        <w:t xml:space="preserve"> Når brugeren så klikker på en person i </w:t>
      </w:r>
      <w:proofErr w:type="spellStart"/>
      <w:r w:rsidR="002C2DA7">
        <w:t>OverView</w:t>
      </w:r>
      <w:proofErr w:type="spellEnd"/>
      <w:r w:rsidR="002C2DA7">
        <w:t xml:space="preserve">, vil </w:t>
      </w:r>
      <w:proofErr w:type="spellStart"/>
      <w:r w:rsidR="002C2DA7">
        <w:t>DebitView</w:t>
      </w:r>
      <w:proofErr w:type="spellEnd"/>
      <w:r w:rsidR="002C2DA7">
        <w:t xml:space="preserve"> blive kaldt, som vil vise en liste af alle de </w:t>
      </w:r>
      <w:proofErr w:type="spellStart"/>
      <w:r w:rsidR="002C2DA7">
        <w:t>debits</w:t>
      </w:r>
      <w:proofErr w:type="spellEnd"/>
      <w:r w:rsidR="002C2DA7">
        <w:t xml:space="preserve"> der er tilknyttet til denne bruger.</w:t>
      </w:r>
      <w:r w:rsidR="00E232BA">
        <w:br/>
      </w:r>
      <w:proofErr w:type="spellStart"/>
      <w:r w:rsidR="00E232BA">
        <w:t>MainWindow</w:t>
      </w:r>
      <w:proofErr w:type="spellEnd"/>
      <w:r w:rsidR="00E232BA">
        <w:t xml:space="preserve"> køres stadigvæk i baggrunden når </w:t>
      </w:r>
      <w:proofErr w:type="spellStart"/>
      <w:r w:rsidR="00E232BA">
        <w:t>OverView</w:t>
      </w:r>
      <w:proofErr w:type="spellEnd"/>
      <w:r w:rsidR="00E232BA">
        <w:t xml:space="preserve"> eller </w:t>
      </w:r>
      <w:proofErr w:type="spellStart"/>
      <w:r w:rsidR="00E232BA">
        <w:t>DebitView</w:t>
      </w:r>
      <w:proofErr w:type="spellEnd"/>
      <w:r w:rsidR="00E232BA">
        <w:t xml:space="preserve"> vises, så det derfor muligt at trykke på ”Show </w:t>
      </w:r>
      <w:proofErr w:type="spellStart"/>
      <w:r w:rsidR="00E232BA">
        <w:t>OverView</w:t>
      </w:r>
      <w:proofErr w:type="spellEnd"/>
      <w:r w:rsidR="00E232BA">
        <w:t>” hele tiden.</w:t>
      </w:r>
    </w:p>
    <w:p w:rsidR="00D06864" w:rsidRDefault="00D06864" w:rsidP="00D06864">
      <w:pPr>
        <w:keepNext/>
      </w:pPr>
      <w:r>
        <w:rPr>
          <w:noProof/>
        </w:rPr>
        <w:drawing>
          <wp:inline distT="0" distB="0" distL="0" distR="0" wp14:anchorId="60E649D8" wp14:editId="7BBCA261">
            <wp:extent cx="6120130" cy="1649730"/>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49730"/>
                    </a:xfrm>
                    <a:prstGeom prst="rect">
                      <a:avLst/>
                    </a:prstGeom>
                  </pic:spPr>
                </pic:pic>
              </a:graphicData>
            </a:graphic>
          </wp:inline>
        </w:drawing>
      </w:r>
    </w:p>
    <w:p w:rsidR="00D06864" w:rsidRPr="00D06864" w:rsidRDefault="00D06864" w:rsidP="00D06864">
      <w:pPr>
        <w:pStyle w:val="Billedtekst"/>
        <w:rPr>
          <w:lang w:val="en-US"/>
        </w:rPr>
      </w:pPr>
      <w:proofErr w:type="spellStart"/>
      <w:r w:rsidRPr="00D06864">
        <w:rPr>
          <w:lang w:val="en-US"/>
        </w:rPr>
        <w:t>Figur</w:t>
      </w:r>
      <w:proofErr w:type="spellEnd"/>
      <w:r w:rsidRPr="00D06864">
        <w:rPr>
          <w:lang w:val="en-US"/>
        </w:rPr>
        <w:t xml:space="preserve"> </w:t>
      </w:r>
      <w:r>
        <w:fldChar w:fldCharType="begin"/>
      </w:r>
      <w:r w:rsidRPr="00D06864">
        <w:rPr>
          <w:lang w:val="en-US"/>
        </w:rPr>
        <w:instrText xml:space="preserve"> SEQ Figur \* ARABIC </w:instrText>
      </w:r>
      <w:r>
        <w:fldChar w:fldCharType="separate"/>
      </w:r>
      <w:r w:rsidRPr="00D06864">
        <w:rPr>
          <w:noProof/>
          <w:lang w:val="en-US"/>
        </w:rPr>
        <w:t>3</w:t>
      </w:r>
      <w:r>
        <w:fldChar w:fldCharType="end"/>
      </w:r>
      <w:r w:rsidRPr="00D06864">
        <w:rPr>
          <w:lang w:val="en-US"/>
        </w:rPr>
        <w:t xml:space="preserve">: State Machine </w:t>
      </w:r>
      <w:r w:rsidR="0008105A">
        <w:rPr>
          <w:lang w:val="en-US"/>
        </w:rPr>
        <w:t>d</w:t>
      </w:r>
      <w:r w:rsidRPr="00D06864">
        <w:rPr>
          <w:lang w:val="en-US"/>
        </w:rPr>
        <w:t xml:space="preserve">iagram for </w:t>
      </w:r>
      <w:proofErr w:type="spellStart"/>
      <w:r w:rsidRPr="00D06864">
        <w:rPr>
          <w:lang w:val="en-US"/>
        </w:rPr>
        <w:t>Debtbook</w:t>
      </w:r>
      <w:proofErr w:type="spellEnd"/>
    </w:p>
    <w:p w:rsidR="00F56B3F" w:rsidRPr="00D06864" w:rsidRDefault="00F56B3F" w:rsidP="000D0669">
      <w:pPr>
        <w:rPr>
          <w:lang w:val="en-US"/>
        </w:rPr>
      </w:pPr>
    </w:p>
    <w:sectPr w:rsidR="00F56B3F" w:rsidRPr="00D068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0911"/>
    <w:multiLevelType w:val="multilevel"/>
    <w:tmpl w:val="1B2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E1E4C"/>
    <w:multiLevelType w:val="hybridMultilevel"/>
    <w:tmpl w:val="172EAC86"/>
    <w:lvl w:ilvl="0" w:tplc="D1F0609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32"/>
    <w:rsid w:val="00015898"/>
    <w:rsid w:val="0008105A"/>
    <w:rsid w:val="00083A32"/>
    <w:rsid w:val="000941DE"/>
    <w:rsid w:val="000D0669"/>
    <w:rsid w:val="00146E33"/>
    <w:rsid w:val="00171623"/>
    <w:rsid w:val="00180AFC"/>
    <w:rsid w:val="001961A7"/>
    <w:rsid w:val="002A3842"/>
    <w:rsid w:val="002C2DA7"/>
    <w:rsid w:val="002D32A0"/>
    <w:rsid w:val="002D45C7"/>
    <w:rsid w:val="002E03D5"/>
    <w:rsid w:val="003069D1"/>
    <w:rsid w:val="003B3712"/>
    <w:rsid w:val="003C0F69"/>
    <w:rsid w:val="003C38C6"/>
    <w:rsid w:val="00430F42"/>
    <w:rsid w:val="004664F2"/>
    <w:rsid w:val="004A35B8"/>
    <w:rsid w:val="004B4305"/>
    <w:rsid w:val="00593A35"/>
    <w:rsid w:val="005C7D34"/>
    <w:rsid w:val="006446BE"/>
    <w:rsid w:val="00671067"/>
    <w:rsid w:val="0069228E"/>
    <w:rsid w:val="00695432"/>
    <w:rsid w:val="006C4A62"/>
    <w:rsid w:val="006D20EC"/>
    <w:rsid w:val="006E19B1"/>
    <w:rsid w:val="006E1E8E"/>
    <w:rsid w:val="006E576D"/>
    <w:rsid w:val="00703157"/>
    <w:rsid w:val="00770E86"/>
    <w:rsid w:val="007716F1"/>
    <w:rsid w:val="00774A51"/>
    <w:rsid w:val="007842EB"/>
    <w:rsid w:val="007F5AD5"/>
    <w:rsid w:val="007F7FA4"/>
    <w:rsid w:val="0081546C"/>
    <w:rsid w:val="00876878"/>
    <w:rsid w:val="009150F3"/>
    <w:rsid w:val="009B7C3F"/>
    <w:rsid w:val="009F468C"/>
    <w:rsid w:val="00A61C30"/>
    <w:rsid w:val="00A77FBC"/>
    <w:rsid w:val="00AA17E1"/>
    <w:rsid w:val="00AD072F"/>
    <w:rsid w:val="00AE3CCB"/>
    <w:rsid w:val="00AF0E58"/>
    <w:rsid w:val="00BB6172"/>
    <w:rsid w:val="00BB74B8"/>
    <w:rsid w:val="00C21515"/>
    <w:rsid w:val="00C25D70"/>
    <w:rsid w:val="00C529B6"/>
    <w:rsid w:val="00C91908"/>
    <w:rsid w:val="00C93EC0"/>
    <w:rsid w:val="00CF3609"/>
    <w:rsid w:val="00D01014"/>
    <w:rsid w:val="00D06864"/>
    <w:rsid w:val="00DB5ED8"/>
    <w:rsid w:val="00E232BA"/>
    <w:rsid w:val="00E4197F"/>
    <w:rsid w:val="00E97088"/>
    <w:rsid w:val="00F20BC6"/>
    <w:rsid w:val="00F45AE8"/>
    <w:rsid w:val="00F56B3F"/>
    <w:rsid w:val="00F95CBE"/>
    <w:rsid w:val="00FC0D5D"/>
    <w:rsid w:val="00FC2070"/>
    <w:rsid w:val="00FC56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3C39"/>
  <w15:chartTrackingRefBased/>
  <w15:docId w15:val="{178DFA2A-9EF4-4A6E-94E6-910CF14E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5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0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9543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69543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D066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F56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059015">
      <w:bodyDiv w:val="1"/>
      <w:marLeft w:val="0"/>
      <w:marRight w:val="0"/>
      <w:marTop w:val="0"/>
      <w:marBottom w:val="0"/>
      <w:divBdr>
        <w:top w:val="none" w:sz="0" w:space="0" w:color="auto"/>
        <w:left w:val="none" w:sz="0" w:space="0" w:color="auto"/>
        <w:bottom w:val="none" w:sz="0" w:space="0" w:color="auto"/>
        <w:right w:val="none" w:sz="0" w:space="0" w:color="auto"/>
      </w:divBdr>
    </w:div>
    <w:div w:id="2040429963">
      <w:bodyDiv w:val="1"/>
      <w:marLeft w:val="0"/>
      <w:marRight w:val="0"/>
      <w:marTop w:val="0"/>
      <w:marBottom w:val="0"/>
      <w:divBdr>
        <w:top w:val="none" w:sz="0" w:space="0" w:color="auto"/>
        <w:left w:val="none" w:sz="0" w:space="0" w:color="auto"/>
        <w:bottom w:val="none" w:sz="0" w:space="0" w:color="auto"/>
        <w:right w:val="none" w:sz="0" w:space="0" w:color="auto"/>
      </w:divBdr>
      <w:divsChild>
        <w:div w:id="28207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451</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1</cp:revision>
  <dcterms:created xsi:type="dcterms:W3CDTF">2018-03-18T13:33:00Z</dcterms:created>
  <dcterms:modified xsi:type="dcterms:W3CDTF">2018-03-18T14:25:00Z</dcterms:modified>
</cp:coreProperties>
</file>