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EE" w:rsidRPr="004E7CEE" w:rsidRDefault="004E7CEE" w:rsidP="004E7CEE">
      <w:pPr>
        <w:spacing w:after="0"/>
        <w:ind w:left="360"/>
        <w:jc w:val="center"/>
        <w:rPr>
          <w:rFonts w:ascii="Helvetica" w:eastAsia="Times New Roman" w:hAnsi="Helvetica" w:cs="Helvetica"/>
          <w:b/>
          <w:color w:val="404040"/>
          <w:sz w:val="23"/>
          <w:szCs w:val="23"/>
          <w:shd w:val="clear" w:color="auto" w:fill="FFFFFF"/>
        </w:rPr>
      </w:pPr>
      <w:r w:rsidRPr="004E7CEE">
        <w:rPr>
          <w:rFonts w:ascii="Helvetica" w:eastAsia="Times New Roman" w:hAnsi="Helvetica" w:cs="Helvetica"/>
          <w:b/>
          <w:color w:val="404040"/>
          <w:sz w:val="23"/>
          <w:szCs w:val="23"/>
          <w:shd w:val="clear" w:color="auto" w:fill="FFFFFF"/>
        </w:rPr>
        <w:t>Perinatal Mental Health Special Interest Group</w:t>
      </w:r>
    </w:p>
    <w:p w:rsidR="00B4170E" w:rsidRPr="002A70D9" w:rsidRDefault="00B02D1C" w:rsidP="004E7CEE">
      <w:pPr>
        <w:spacing w:after="0"/>
        <w:ind w:left="360"/>
      </w:pPr>
      <w:r>
        <w:rPr>
          <w:rFonts w:ascii="Helvetica" w:eastAsia="Times New Roman" w:hAnsi="Helvetica" w:cs="Helvetica"/>
          <w:color w:val="404040"/>
          <w:sz w:val="23"/>
          <w:szCs w:val="23"/>
        </w:rPr>
        <w:br/>
      </w:r>
      <w:r w:rsidR="00B4170E" w:rsidRPr="002A70D9">
        <w:rPr>
          <w:rFonts w:eastAsia="Times New Roman" w:cs="Helvetica"/>
          <w:b/>
          <w:bCs/>
          <w:color w:val="404040"/>
          <w:shd w:val="clear" w:color="auto" w:fill="FFFFFF"/>
        </w:rPr>
        <w:t>Our Mission:</w:t>
      </w:r>
    </w:p>
    <w:p w:rsidR="00B4170E" w:rsidRPr="002A70D9" w:rsidRDefault="00B4170E" w:rsidP="00B4170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 xml:space="preserve">To improve the understanding and management of </w:t>
      </w:r>
      <w:r w:rsidRPr="007E7158">
        <w:rPr>
          <w:rFonts w:eastAsia="Times New Roman" w:cs="Helvetica"/>
          <w:color w:val="404040"/>
        </w:rPr>
        <w:t>perinatal mental health</w:t>
      </w:r>
      <w:r w:rsidR="000D4FEA">
        <w:rPr>
          <w:rFonts w:eastAsia="Times New Roman" w:cs="Helvetica"/>
          <w:color w:val="404040"/>
        </w:rPr>
        <w:t xml:space="preserve"> and</w:t>
      </w:r>
      <w:r w:rsidRPr="007E7158">
        <w:rPr>
          <w:rFonts w:eastAsia="Times New Roman" w:cs="Helvetica"/>
          <w:color w:val="404040"/>
        </w:rPr>
        <w:t xml:space="preserve"> </w:t>
      </w:r>
      <w:r w:rsidR="004C6080">
        <w:rPr>
          <w:rFonts w:eastAsia="Times New Roman" w:cs="Helvetica"/>
          <w:color w:val="404040"/>
        </w:rPr>
        <w:t>substance use</w:t>
      </w:r>
      <w:r w:rsidR="000D4FEA">
        <w:rPr>
          <w:rFonts w:eastAsia="Times New Roman" w:cs="Helvetica"/>
          <w:color w:val="404040"/>
        </w:rPr>
        <w:t xml:space="preserve"> disorders</w:t>
      </w:r>
      <w:r w:rsidRPr="007E7158">
        <w:rPr>
          <w:rFonts w:eastAsia="Times New Roman" w:cs="Helvetica"/>
          <w:color w:val="404040"/>
        </w:rPr>
        <w:t xml:space="preserve"> and their impact on </w:t>
      </w:r>
      <w:r w:rsidR="00E3412B" w:rsidRPr="0089648D">
        <w:rPr>
          <w:rFonts w:eastAsia="Times New Roman" w:cs="Helvetica"/>
          <w:color w:val="404040"/>
        </w:rPr>
        <w:t>maternal</w:t>
      </w:r>
      <w:bookmarkStart w:id="0" w:name="_GoBack"/>
      <w:bookmarkEnd w:id="0"/>
      <w:r w:rsidR="00E3412B">
        <w:rPr>
          <w:rFonts w:eastAsia="Times New Roman" w:cs="Helvetica"/>
          <w:color w:val="404040"/>
        </w:rPr>
        <w:t xml:space="preserve">, </w:t>
      </w:r>
      <w:r w:rsidRPr="007E7158">
        <w:rPr>
          <w:rFonts w:eastAsia="Times New Roman" w:cs="Helvetica"/>
          <w:color w:val="404040"/>
        </w:rPr>
        <w:t>neonatal and early childhood health</w:t>
      </w:r>
      <w:r>
        <w:rPr>
          <w:rFonts w:eastAsia="Times New Roman" w:cs="Helvetica"/>
          <w:color w:val="404040"/>
        </w:rPr>
        <w:t xml:space="preserve"> </w:t>
      </w:r>
      <w:r w:rsidRPr="002A70D9">
        <w:rPr>
          <w:rFonts w:eastAsia="Times New Roman" w:cs="Helvetica"/>
          <w:color w:val="404040"/>
        </w:rPr>
        <w:t>through a closer connection between research, practice, and policy.</w:t>
      </w:r>
    </w:p>
    <w:p w:rsidR="00B4170E" w:rsidRPr="002A70D9" w:rsidRDefault="00B4170E" w:rsidP="00B4170E">
      <w:pPr>
        <w:shd w:val="clear" w:color="auto" w:fill="FFFFFF"/>
        <w:spacing w:after="0" w:line="240" w:lineRule="auto"/>
        <w:rPr>
          <w:rFonts w:eastAsia="Times New Roman" w:cs="Helvetica"/>
          <w:color w:val="404040"/>
        </w:rPr>
      </w:pPr>
    </w:p>
    <w:p w:rsidR="00B4170E" w:rsidRPr="002A70D9" w:rsidRDefault="00B4170E" w:rsidP="00B4170E">
      <w:pPr>
        <w:spacing w:after="0"/>
        <w:ind w:left="360"/>
        <w:rPr>
          <w:rFonts w:cs="Calibri"/>
        </w:rPr>
      </w:pPr>
      <w:r w:rsidRPr="002A70D9">
        <w:rPr>
          <w:rFonts w:eastAsia="Times New Roman" w:cs="Helvetica"/>
          <w:b/>
          <w:bCs/>
          <w:color w:val="404040"/>
          <w:shd w:val="clear" w:color="auto" w:fill="FFFFFF"/>
        </w:rPr>
        <w:t>Our Vision:</w:t>
      </w:r>
    </w:p>
    <w:p w:rsidR="00B4170E" w:rsidRPr="002A70D9" w:rsidRDefault="00B4170E" w:rsidP="00B4170E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Identify research questions that matter to patients, healthcare providers, and healthcare systems</w:t>
      </w:r>
    </w:p>
    <w:p w:rsidR="00B4170E" w:rsidRPr="002A70D9" w:rsidRDefault="00B4170E" w:rsidP="00B4170E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7E7158">
        <w:rPr>
          <w:rFonts w:eastAsia="Times New Roman" w:cs="Helvetica"/>
          <w:color w:val="404040"/>
        </w:rPr>
        <w:t>Efficiently</w:t>
      </w:r>
      <w:r w:rsidRPr="002A70D9">
        <w:rPr>
          <w:rFonts w:eastAsia="Times New Roman" w:cs="Helvetica"/>
          <w:color w:val="404040"/>
        </w:rPr>
        <w:t xml:space="preserve"> answer those questions involving real-world patients and providers</w:t>
      </w:r>
    </w:p>
    <w:p w:rsidR="00B4170E" w:rsidRPr="002A70D9" w:rsidRDefault="00B4170E" w:rsidP="00B4170E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Disseminate and implement research results</w:t>
      </w:r>
    </w:p>
    <w:p w:rsidR="00B4170E" w:rsidRPr="002A70D9" w:rsidRDefault="00B4170E" w:rsidP="00B4170E">
      <w:pPr>
        <w:shd w:val="clear" w:color="auto" w:fill="FFFFFF"/>
        <w:spacing w:after="0" w:line="240" w:lineRule="auto"/>
        <w:rPr>
          <w:rFonts w:eastAsia="Times New Roman" w:cs="Helvetica"/>
          <w:color w:val="404040"/>
        </w:rPr>
      </w:pPr>
    </w:p>
    <w:p w:rsidR="00B4170E" w:rsidRPr="002A70D9" w:rsidRDefault="00B4170E" w:rsidP="00B4170E">
      <w:pPr>
        <w:spacing w:after="0"/>
        <w:ind w:left="360"/>
        <w:rPr>
          <w:rFonts w:cs="Calibri"/>
        </w:rPr>
      </w:pPr>
      <w:r w:rsidRPr="002A70D9">
        <w:rPr>
          <w:rFonts w:eastAsia="Times New Roman" w:cs="Helvetica"/>
          <w:b/>
          <w:bCs/>
          <w:color w:val="404040"/>
          <w:shd w:val="clear" w:color="auto" w:fill="FFFFFF"/>
        </w:rPr>
        <w:t>Our Values: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Scientific excellence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Innovation and creativity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Actionable research findings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Collaboration and teamwork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Transparency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Efficiency</w:t>
      </w:r>
    </w:p>
    <w:p w:rsidR="00B02D1C" w:rsidRDefault="00B02D1C" w:rsidP="00B4170E">
      <w:pPr>
        <w:rPr>
          <w:rFonts w:ascii="Helvetica" w:eastAsia="Times New Roman" w:hAnsi="Helvetica" w:cs="Helvetica"/>
          <w:color w:val="404040"/>
          <w:sz w:val="23"/>
          <w:szCs w:val="23"/>
        </w:rPr>
      </w:pPr>
    </w:p>
    <w:p w:rsidR="00B02D1C" w:rsidRDefault="00B02D1C"/>
    <w:sectPr w:rsidR="00B0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B22"/>
    <w:multiLevelType w:val="multilevel"/>
    <w:tmpl w:val="0B5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73638"/>
    <w:multiLevelType w:val="multilevel"/>
    <w:tmpl w:val="6DE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7D15"/>
    <w:multiLevelType w:val="multilevel"/>
    <w:tmpl w:val="B6D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1C"/>
    <w:rsid w:val="000D4FEA"/>
    <w:rsid w:val="001A1895"/>
    <w:rsid w:val="001E6FA8"/>
    <w:rsid w:val="004C6080"/>
    <w:rsid w:val="004E7CEE"/>
    <w:rsid w:val="007E7158"/>
    <w:rsid w:val="0089648D"/>
    <w:rsid w:val="008C4DF1"/>
    <w:rsid w:val="00B02D1C"/>
    <w:rsid w:val="00B4170E"/>
    <w:rsid w:val="00B46F55"/>
    <w:rsid w:val="00E3412B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3F9E"/>
  <w15:chartTrackingRefBased/>
  <w15:docId w15:val="{3E8BB370-B035-4A8A-A05E-96592DE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L. Beck</dc:creator>
  <cp:keywords/>
  <dc:description/>
  <cp:lastModifiedBy>Arne L. Beck</cp:lastModifiedBy>
  <cp:revision>9</cp:revision>
  <dcterms:created xsi:type="dcterms:W3CDTF">2017-11-15T14:20:00Z</dcterms:created>
  <dcterms:modified xsi:type="dcterms:W3CDTF">2018-01-02T19:51:00Z</dcterms:modified>
</cp:coreProperties>
</file>