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88C3693" w:rsidP="28FDAC0D" w:rsidRDefault="588C3693" w14:paraId="1D0F3191" w14:textId="22196B75">
      <w:pPr>
        <w:pStyle w:val="Title"/>
        <w:jc w:val="center"/>
        <w:rPr>
          <w:sz w:val="144"/>
          <w:szCs w:val="144"/>
        </w:rPr>
      </w:pPr>
      <w:r w:rsidRPr="28FDAC0D" w:rsidR="588C3693">
        <w:rPr>
          <w:sz w:val="96"/>
          <w:szCs w:val="96"/>
        </w:rPr>
        <w:t>Milestone 1 Report</w:t>
      </w:r>
    </w:p>
    <w:p w:rsidR="569CC10D" w:rsidP="28FDAC0D" w:rsidRDefault="569CC10D" w14:paraId="1FDA60DA" w14:textId="3C6D559A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COMPSYS 704: Advanced Embedded Systems</w:t>
      </w:r>
    </w:p>
    <w:p w:rsidR="569CC10D" w:rsidP="28FDAC0D" w:rsidRDefault="569CC10D" w14:paraId="66EEEBD4" w14:textId="027B5922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Project 1</w:t>
      </w:r>
    </w:p>
    <w:p w:rsidR="28FDAC0D" w:rsidP="28FDAC0D" w:rsidRDefault="28FDAC0D" w14:paraId="496386FC" w14:textId="448C53E2">
      <w:pPr>
        <w:pStyle w:val="Normal"/>
        <w:jc w:val="center"/>
        <w:rPr>
          <w:i w:val="1"/>
          <w:iCs w:val="1"/>
          <w:sz w:val="28"/>
          <w:szCs w:val="28"/>
        </w:rPr>
      </w:pPr>
    </w:p>
    <w:p w:rsidR="569CC10D" w:rsidP="28FDAC0D" w:rsidRDefault="569CC10D" w14:paraId="409908AF" w14:textId="12890EE7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>Beck Busch (bbus692</w:t>
      </w:r>
      <w:r w:rsidRPr="28FDAC0D" w:rsidR="0BCA6B9F">
        <w:rPr>
          <w:i w:val="1"/>
          <w:iCs w:val="1"/>
          <w:sz w:val="28"/>
          <w:szCs w:val="28"/>
        </w:rPr>
        <w:t>)</w:t>
      </w:r>
    </w:p>
    <w:p w:rsidR="569CC10D" w:rsidP="28FDAC0D" w:rsidRDefault="569CC10D" w14:paraId="7AB6CF76" w14:textId="39311B55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 xml:space="preserve">Frank Shen </w:t>
      </w:r>
      <w:r w:rsidRPr="28FDAC0D" w:rsidR="1843149F">
        <w:rPr>
          <w:i w:val="1"/>
          <w:iCs w:val="1"/>
          <w:sz w:val="28"/>
          <w:szCs w:val="28"/>
        </w:rPr>
        <w:t>(</w:t>
      </w:r>
      <w:r w:rsidRPr="28FDAC0D" w:rsidR="569CC10D">
        <w:rPr>
          <w:i w:val="1"/>
          <w:iCs w:val="1"/>
          <w:sz w:val="28"/>
          <w:szCs w:val="28"/>
        </w:rPr>
        <w:t>fshe388</w:t>
      </w:r>
      <w:r w:rsidRPr="28FDAC0D" w:rsidR="0DC6184B">
        <w:rPr>
          <w:i w:val="1"/>
          <w:iCs w:val="1"/>
          <w:sz w:val="28"/>
          <w:szCs w:val="28"/>
        </w:rPr>
        <w:t>)</w:t>
      </w:r>
    </w:p>
    <w:p w:rsidR="569CC10D" w:rsidP="28FDAC0D" w:rsidRDefault="569CC10D" w14:paraId="66EBF10B" w14:textId="28D3A44B">
      <w:pPr>
        <w:pStyle w:val="Normal"/>
        <w:jc w:val="center"/>
        <w:rPr>
          <w:i w:val="1"/>
          <w:iCs w:val="1"/>
          <w:sz w:val="28"/>
          <w:szCs w:val="28"/>
        </w:rPr>
      </w:pPr>
      <w:r w:rsidRPr="28FDAC0D" w:rsidR="569CC10D">
        <w:rPr>
          <w:i w:val="1"/>
          <w:iCs w:val="1"/>
          <w:sz w:val="28"/>
          <w:szCs w:val="28"/>
        </w:rPr>
        <w:t xml:space="preserve">Rufaro Manjala </w:t>
      </w:r>
      <w:r w:rsidRPr="28FDAC0D" w:rsidR="31C81834">
        <w:rPr>
          <w:i w:val="1"/>
          <w:iCs w:val="1"/>
          <w:sz w:val="28"/>
          <w:szCs w:val="28"/>
        </w:rPr>
        <w:t>(</w:t>
      </w:r>
      <w:r w:rsidRPr="28FDAC0D" w:rsidR="569CC10D">
        <w:rPr>
          <w:i w:val="1"/>
          <w:iCs w:val="1"/>
          <w:sz w:val="28"/>
          <w:szCs w:val="28"/>
        </w:rPr>
        <w:t>rman429</w:t>
      </w:r>
      <w:r w:rsidRPr="28FDAC0D" w:rsidR="778C1B04">
        <w:rPr>
          <w:i w:val="1"/>
          <w:iCs w:val="1"/>
          <w:sz w:val="28"/>
          <w:szCs w:val="28"/>
        </w:rPr>
        <w:t>)</w:t>
      </w:r>
    </w:p>
    <w:p w:rsidR="28FDAC0D" w:rsidP="28FDAC0D" w:rsidRDefault="28FDAC0D" w14:paraId="06C72E65" w14:textId="38D53CA1">
      <w:pPr>
        <w:pStyle w:val="Heading1"/>
      </w:pPr>
    </w:p>
    <w:p w:rsidR="5C449274" w:rsidP="28FDAC0D" w:rsidRDefault="5C449274" w14:paraId="2EB3F657" w14:textId="268C600C">
      <w:pPr>
        <w:pStyle w:val="Heading1"/>
      </w:pPr>
      <w:r w:rsidR="5C449274">
        <w:rPr/>
        <w:t>Introduction</w:t>
      </w:r>
    </w:p>
    <w:p w:rsidR="5C449274" w:rsidP="28FDAC0D" w:rsidRDefault="5C449274" w14:paraId="6351DB1A" w14:textId="0D88C678">
      <w:pPr>
        <w:pStyle w:val="Heading1"/>
      </w:pPr>
      <w:r w:rsidR="5C449274">
        <w:rPr/>
        <w:t>Brief</w:t>
      </w:r>
    </w:p>
    <w:p w:rsidR="588C3693" w:rsidP="28FDAC0D" w:rsidRDefault="588C3693" w14:paraId="26D27146" w14:textId="03E1F924">
      <w:pPr>
        <w:pStyle w:val="Heading1"/>
      </w:pPr>
      <w:commentRangeStart w:id="2121330922"/>
      <w:r w:rsidR="588C3693">
        <w:rPr/>
        <w:t xml:space="preserve">Overall Conceptual design </w:t>
      </w:r>
      <w:commentRangeEnd w:id="2121330922"/>
      <w:r>
        <w:rPr>
          <w:rStyle w:val="CommentReference"/>
        </w:rPr>
        <w:commentReference w:id="2121330922"/>
      </w:r>
    </w:p>
    <w:p w:rsidR="2ED920CC" w:rsidP="28FDAC0D" w:rsidRDefault="2ED920CC" w14:paraId="28A0027B" w14:textId="460D07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1"/>
          <w:iCs w:val="1"/>
        </w:rPr>
      </w:pPr>
      <w:r w:rsidR="2ED920CC">
        <w:rPr/>
        <w:t xml:space="preserve">In this section the overall intended design is explained here. A </w:t>
      </w:r>
      <w:r w:rsidR="43816058">
        <w:rPr/>
        <w:t>diagram</w:t>
      </w:r>
      <w:r w:rsidR="2ED920CC">
        <w:rPr/>
        <w:t xml:space="preserve"> expressing the overall design can be seen below </w:t>
      </w:r>
      <w:r w:rsidR="2ED920CC">
        <w:rPr/>
        <w:t>at</w:t>
      </w:r>
      <w:r w:rsidR="2ED920CC">
        <w:rPr/>
        <w:t xml:space="preserve"> </w:t>
      </w:r>
      <w:r w:rsidRPr="28FDAC0D" w:rsidR="2ED920CC">
        <w:rPr>
          <w:i w:val="1"/>
          <w:iCs w:val="1"/>
          <w:highlight w:val="yellow"/>
        </w:rPr>
        <w:t xml:space="preserve">Figure </w:t>
      </w:r>
      <w:r w:rsidRPr="28FDAC0D" w:rsidR="2ED920CC">
        <w:rPr>
          <w:i w:val="1"/>
          <w:iCs w:val="1"/>
          <w:highlight w:val="yellow"/>
        </w:rPr>
        <w:t>1</w:t>
      </w:r>
      <w:r w:rsidRPr="28FDAC0D" w:rsidR="2ED920CC">
        <w:rPr>
          <w:i w:val="1"/>
          <w:iCs w:val="1"/>
        </w:rPr>
        <w:t xml:space="preserve"> </w:t>
      </w:r>
      <w:r w:rsidRPr="28FDAC0D" w:rsidR="468CB949">
        <w:rPr>
          <w:i w:val="0"/>
          <w:iCs w:val="0"/>
        </w:rPr>
        <w:t>.</w:t>
      </w:r>
      <w:r w:rsidRPr="28FDAC0D" w:rsidR="468CB949">
        <w:rPr>
          <w:i w:val="0"/>
          <w:iCs w:val="0"/>
        </w:rPr>
        <w:t xml:space="preserve"> </w:t>
      </w:r>
    </w:p>
    <w:p w:rsidR="1EDDC49E" w:rsidP="28FDAC0D" w:rsidRDefault="1EDDC49E" w14:paraId="0C7C31F2" w14:textId="14811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8FDAC0D" w:rsidR="1EDDC49E">
        <w:rPr>
          <w:i w:val="0"/>
          <w:iCs w:val="0"/>
        </w:rPr>
        <w:t xml:space="preserve">As </w:t>
      </w:r>
      <w:r w:rsidRPr="28FDAC0D" w:rsidR="1EDDC49E">
        <w:rPr>
          <w:i w:val="0"/>
          <w:iCs w:val="0"/>
        </w:rPr>
        <w:t>team</w:t>
      </w:r>
      <w:r w:rsidRPr="28FDAC0D" w:rsidR="1EDDC49E">
        <w:rPr>
          <w:i w:val="0"/>
          <w:iCs w:val="0"/>
        </w:rPr>
        <w:t xml:space="preserve">, a decentralized system has been opted before, with the different functionalities of the overall system managed </w:t>
      </w:r>
      <w:r w:rsidRPr="28FDAC0D" w:rsidR="3B97050D">
        <w:rPr>
          <w:i w:val="0"/>
          <w:iCs w:val="0"/>
        </w:rPr>
        <w:t xml:space="preserve">separately. This is due to a decentralized design allowing for a more modular design of the system. Each member of the team will be able to </w:t>
      </w:r>
      <w:r w:rsidRPr="28FDAC0D" w:rsidR="7E53E351">
        <w:rPr>
          <w:i w:val="0"/>
          <w:iCs w:val="0"/>
        </w:rPr>
        <w:t xml:space="preserve">develop </w:t>
      </w:r>
      <w:r w:rsidRPr="28FDAC0D" w:rsidR="212B9804">
        <w:rPr>
          <w:i w:val="0"/>
          <w:iCs w:val="0"/>
        </w:rPr>
        <w:t>functionalities</w:t>
      </w:r>
      <w:r w:rsidRPr="28FDAC0D" w:rsidR="7E53E351">
        <w:rPr>
          <w:i w:val="0"/>
          <w:iCs w:val="0"/>
        </w:rPr>
        <w:t xml:space="preserve"> with not much concern for clashing with other team members. Additionally, this means spreads the burden of processing and runni</w:t>
      </w:r>
      <w:r w:rsidRPr="28FDAC0D" w:rsidR="5DA655EA">
        <w:rPr>
          <w:i w:val="0"/>
          <w:iCs w:val="0"/>
        </w:rPr>
        <w:t>ng</w:t>
      </w:r>
      <w:r w:rsidRPr="28FDAC0D" w:rsidR="7E53E351">
        <w:rPr>
          <w:i w:val="0"/>
          <w:iCs w:val="0"/>
        </w:rPr>
        <w:t xml:space="preserve"> of functionalities</w:t>
      </w:r>
      <w:r w:rsidRPr="28FDAC0D" w:rsidR="3855B5CB">
        <w:rPr>
          <w:i w:val="0"/>
          <w:iCs w:val="0"/>
        </w:rPr>
        <w:t xml:space="preserve"> improving overall performance. Finally, this method has security benefits as the failure of one functionality will not necessarily mean the breaking of the </w:t>
      </w:r>
      <w:r w:rsidRPr="28FDAC0D" w:rsidR="3855B5CB">
        <w:rPr>
          <w:i w:val="0"/>
          <w:iCs w:val="0"/>
        </w:rPr>
        <w:t>whole system</w:t>
      </w:r>
      <w:r w:rsidRPr="28FDAC0D" w:rsidR="3855B5CB">
        <w:rPr>
          <w:i w:val="0"/>
          <w:iCs w:val="0"/>
        </w:rPr>
        <w:t>.</w:t>
      </w:r>
    </w:p>
    <w:p w:rsidR="3855B5CB" w:rsidP="28FDAC0D" w:rsidRDefault="3855B5CB" w14:paraId="032ACE7C" w14:textId="36D428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i w:val="0"/>
          <w:iCs w:val="0"/>
        </w:rPr>
      </w:pPr>
      <w:r w:rsidRPr="28FDAC0D" w:rsidR="3855B5CB">
        <w:rPr>
          <w:i w:val="0"/>
          <w:iCs w:val="0"/>
        </w:rPr>
        <w:t>The overall design is broken into &lt;&lt;Number&gt;&gt; subsystems:</w:t>
      </w:r>
    </w:p>
    <w:p w:rsidR="3855B5CB" w:rsidP="28FDAC0D" w:rsidRDefault="3855B5CB" w14:paraId="39AA1620" w14:textId="3C653C2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3855B5CB">
        <w:rPr>
          <w:i w:val="0"/>
          <w:iCs w:val="0"/>
        </w:rPr>
        <w:t xml:space="preserve">Automatic Bottling System (ABS) - </w:t>
      </w:r>
    </w:p>
    <w:p w:rsidR="3855B5CB" w:rsidP="28FDAC0D" w:rsidRDefault="3855B5CB" w14:paraId="7D6079EC" w14:textId="7F3E06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3855B5CB">
        <w:rPr>
          <w:i w:val="0"/>
          <w:iCs w:val="0"/>
        </w:rPr>
        <w:t xml:space="preserve">Access Control System - </w:t>
      </w:r>
    </w:p>
    <w:p w:rsidR="3855B5CB" w:rsidP="28FDAC0D" w:rsidRDefault="3855B5CB" w14:paraId="7E9FA876" w14:textId="24CD1F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3855B5CB">
        <w:rPr>
          <w:i w:val="0"/>
          <w:iCs w:val="0"/>
        </w:rPr>
        <w:t>Environment Control System (ECS)</w:t>
      </w:r>
      <w:r w:rsidRPr="28FDAC0D" w:rsidR="7F1B033D">
        <w:rPr>
          <w:i w:val="0"/>
          <w:iCs w:val="0"/>
        </w:rPr>
        <w:t xml:space="preserve"> -</w:t>
      </w:r>
    </w:p>
    <w:p w:rsidR="7F1B033D" w:rsidP="28FDAC0D" w:rsidRDefault="7F1B033D" w14:paraId="34A48A15" w14:textId="5B74153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i w:val="0"/>
          <w:iCs w:val="0"/>
        </w:rPr>
      </w:pPr>
      <w:r w:rsidRPr="28FDAC0D" w:rsidR="7F1B033D">
        <w:rPr>
          <w:i w:val="0"/>
          <w:iCs w:val="0"/>
        </w:rPr>
        <w:t xml:space="preserve">Purchase Order System - </w:t>
      </w:r>
    </w:p>
    <w:p w:rsidR="133A959F" w:rsidP="28FDAC0D" w:rsidRDefault="133A959F" w14:paraId="45E9C1B9" w14:textId="1854754B">
      <w:pPr>
        <w:pStyle w:val="Normal"/>
      </w:pPr>
      <w:r w:rsidR="133A959F">
        <w:rPr/>
        <w:t xml:space="preserve">Links are used for communications between </w:t>
      </w:r>
      <w:r w:rsidR="133A959F">
        <w:rPr/>
        <w:t>subs</w:t>
      </w:r>
      <w:r w:rsidR="133A959F">
        <w:rPr/>
        <w:t>-syste</w:t>
      </w:r>
      <w:r w:rsidR="49E7F6BC">
        <w:rPr/>
        <w:t xml:space="preserve">ms. The system will receive data from sensors embedded within the physical environment and output signals that will drive </w:t>
      </w:r>
      <w:r w:rsidR="4F4C49CD">
        <w:rPr/>
        <w:t xml:space="preserve">actuators. </w:t>
      </w:r>
    </w:p>
    <w:p w:rsidR="2ED920CC" w:rsidP="28FDAC0D" w:rsidRDefault="2ED920CC" w14:paraId="3A56E693" w14:textId="4E5641BF">
      <w:pPr>
        <w:pStyle w:val="Normal"/>
      </w:pPr>
      <w:r w:rsidR="2ED920CC">
        <w:rPr/>
        <w:t>&lt;&lt;Overall design diagram here</w:t>
      </w:r>
      <w:r w:rsidR="58DEA8E4">
        <w:rPr/>
        <w:t xml:space="preserve"> (Figure 1)</w:t>
      </w:r>
      <w:r w:rsidR="2ED920CC">
        <w:rPr/>
        <w:t>&gt;&gt;</w:t>
      </w:r>
    </w:p>
    <w:p w:rsidR="28FDAC0D" w:rsidP="28FDAC0D" w:rsidRDefault="28FDAC0D" w14:paraId="0050F645" w14:textId="10D09C35">
      <w:pPr>
        <w:pStyle w:val="Normal"/>
      </w:pPr>
    </w:p>
    <w:p w:rsidR="2ED920CC" w:rsidP="28FDAC0D" w:rsidRDefault="2ED920CC" w14:paraId="5B7C56EB" w14:textId="0545F5F4">
      <w:pPr>
        <w:pStyle w:val="Normal"/>
      </w:pPr>
      <w:r w:rsidR="2ED920CC">
        <w:rPr/>
        <w:t>&lt;&lt;GUI here&gt;&gt;</w:t>
      </w:r>
    </w:p>
    <w:p w:rsidR="28FDAC0D" w:rsidP="28FDAC0D" w:rsidRDefault="28FDAC0D" w14:paraId="5A05935A" w14:textId="49905908">
      <w:pPr>
        <w:pStyle w:val="Normal"/>
      </w:pPr>
    </w:p>
    <w:p w:rsidR="588C3693" w:rsidP="28FDAC0D" w:rsidRDefault="588C3693" w14:paraId="7894E49A" w14:textId="34FEE46F">
      <w:pPr>
        <w:pStyle w:val="Heading1"/>
      </w:pPr>
      <w:commentRangeStart w:id="1974744911"/>
      <w:r w:rsidR="588C3693">
        <w:rPr/>
        <w:t>Task Allocation</w:t>
      </w:r>
      <w:commentRangeEnd w:id="1974744911"/>
      <w:r>
        <w:rPr>
          <w:rStyle w:val="CommentReference"/>
        </w:rPr>
        <w:commentReference w:id="1974744911"/>
      </w:r>
    </w:p>
    <w:p w:rsidR="088A8F1A" w:rsidP="28FDAC0D" w:rsidRDefault="088A8F1A" w14:paraId="3BA66C7F" w14:textId="67DF29AC">
      <w:pPr>
        <w:pStyle w:val="Normal"/>
      </w:pPr>
      <w:r w:rsidR="088A8F1A">
        <w:rPr/>
        <w:t xml:space="preserve">Below is a table showing how each task is </w:t>
      </w:r>
      <w:r w:rsidR="088A8F1A">
        <w:rPr/>
        <w:t>categorised</w:t>
      </w:r>
      <w:r w:rsidR="088A8F1A">
        <w:rPr/>
        <w:t>, as well as who is currently selected to complete this task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910"/>
        <w:gridCol w:w="1770"/>
        <w:gridCol w:w="2340"/>
      </w:tblGrid>
      <w:tr w:rsidR="28FDAC0D" w:rsidTr="28FDAC0D" w14:paraId="777488A0">
        <w:trPr>
          <w:trHeight w:val="300"/>
        </w:trPr>
        <w:tc>
          <w:tcPr>
            <w:tcW w:w="2910" w:type="dxa"/>
            <w:tcMar/>
          </w:tcPr>
          <w:p w:rsidR="2190C1D6" w:rsidP="28FDAC0D" w:rsidRDefault="2190C1D6" w14:paraId="79A6FAE0" w14:textId="38094569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 xml:space="preserve">Task </w:t>
            </w:r>
          </w:p>
        </w:tc>
        <w:tc>
          <w:tcPr>
            <w:tcW w:w="1770" w:type="dxa"/>
            <w:tcMar/>
          </w:tcPr>
          <w:p w:rsidR="2190C1D6" w:rsidP="28FDAC0D" w:rsidRDefault="2190C1D6" w14:paraId="633D7630" w14:textId="171B1975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>Description</w:t>
            </w:r>
          </w:p>
        </w:tc>
        <w:tc>
          <w:tcPr>
            <w:tcW w:w="2340" w:type="dxa"/>
            <w:tcMar/>
          </w:tcPr>
          <w:p w:rsidR="2190C1D6" w:rsidP="28FDAC0D" w:rsidRDefault="2190C1D6" w14:paraId="5256913F" w14:textId="6DE9CAF4">
            <w:pPr>
              <w:pStyle w:val="Normal"/>
              <w:jc w:val="center"/>
              <w:rPr>
                <w:b w:val="1"/>
                <w:bCs w:val="1"/>
                <w:sz w:val="32"/>
                <w:szCs w:val="32"/>
              </w:rPr>
            </w:pPr>
            <w:r w:rsidRPr="28FDAC0D" w:rsidR="2190C1D6">
              <w:rPr>
                <w:b w:val="1"/>
                <w:bCs w:val="1"/>
                <w:sz w:val="32"/>
                <w:szCs w:val="32"/>
              </w:rPr>
              <w:t>Allocated to</w:t>
            </w:r>
          </w:p>
        </w:tc>
      </w:tr>
      <w:tr w:rsidR="28FDAC0D" w:rsidTr="28FDAC0D" w14:paraId="3A4BA800">
        <w:trPr>
          <w:trHeight w:val="300"/>
        </w:trPr>
        <w:tc>
          <w:tcPr>
            <w:tcW w:w="2910" w:type="dxa"/>
            <w:shd w:val="clear" w:color="auto" w:fill="D9D9D9" w:themeFill="background1" w:themeFillShade="D9"/>
            <w:tcMar/>
          </w:tcPr>
          <w:p w:rsidR="0BB801F9" w:rsidP="28FDAC0D" w:rsidRDefault="0BB801F9" w14:paraId="6D5E3FF6" w14:textId="5D92EF45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ABS Tasks</w:t>
            </w:r>
          </w:p>
        </w:tc>
        <w:tc>
          <w:tcPr>
            <w:tcW w:w="1770" w:type="dxa"/>
            <w:shd w:val="clear" w:color="auto" w:fill="D9D9D9" w:themeFill="background1" w:themeFillShade="D9"/>
            <w:tcMar/>
          </w:tcPr>
          <w:p w:rsidR="28FDAC0D" w:rsidP="28FDAC0D" w:rsidRDefault="28FDAC0D" w14:paraId="0AC1D645" w14:textId="614C4038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tcMar/>
          </w:tcPr>
          <w:p w:rsidR="28FDAC0D" w:rsidP="28FDAC0D" w:rsidRDefault="28FDAC0D" w14:paraId="4992A75C" w14:textId="614C4038">
            <w:pPr>
              <w:pStyle w:val="Normal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33D815FE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7DEA20CE" w14:textId="40FE2918">
            <w:pPr>
              <w:pStyle w:val="Normal"/>
            </w:pPr>
            <w:r w:rsidR="0BB801F9">
              <w:rPr/>
              <w:t>Lip Loader</w:t>
            </w:r>
          </w:p>
        </w:tc>
        <w:tc>
          <w:tcPr>
            <w:tcW w:w="1770" w:type="dxa"/>
            <w:tcMar/>
          </w:tcPr>
          <w:p w:rsidR="28FDAC0D" w:rsidP="28FDAC0D" w:rsidRDefault="28FDAC0D" w14:paraId="63C4B29B" w14:textId="614C4038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00E3B23E" w14:textId="614C4038">
            <w:pPr>
              <w:pStyle w:val="Normal"/>
            </w:pPr>
          </w:p>
        </w:tc>
      </w:tr>
      <w:tr w:rsidR="28FDAC0D" w:rsidTr="28FDAC0D" w14:paraId="48505713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224D3E1E" w14:textId="7BA5E63C">
            <w:pPr>
              <w:pStyle w:val="Normal"/>
            </w:pPr>
            <w:r w:rsidR="0BB801F9">
              <w:rPr/>
              <w:t>Bottle Unloader</w:t>
            </w:r>
          </w:p>
        </w:tc>
        <w:tc>
          <w:tcPr>
            <w:tcW w:w="1770" w:type="dxa"/>
            <w:tcMar/>
          </w:tcPr>
          <w:p w:rsidR="28FDAC0D" w:rsidP="28FDAC0D" w:rsidRDefault="28FDAC0D" w14:paraId="3D0AA2E6" w14:textId="441C0AFD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21B315C0" w14:textId="7B342AC1">
            <w:pPr>
              <w:pStyle w:val="Normal"/>
            </w:pPr>
          </w:p>
        </w:tc>
      </w:tr>
      <w:tr w:rsidR="28FDAC0D" w:rsidTr="28FDAC0D" w14:paraId="7E072399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20AD2B68" w14:textId="6A226435">
            <w:pPr>
              <w:pStyle w:val="Normal"/>
            </w:pPr>
            <w:r w:rsidR="0BB801F9">
              <w:rPr/>
              <w:t>Rotary Table</w:t>
            </w:r>
          </w:p>
        </w:tc>
        <w:tc>
          <w:tcPr>
            <w:tcW w:w="1770" w:type="dxa"/>
            <w:tcMar/>
          </w:tcPr>
          <w:p w:rsidR="28FDAC0D" w:rsidP="28FDAC0D" w:rsidRDefault="28FDAC0D" w14:paraId="30C5C749" w14:textId="7599DBEC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905D80B" w14:textId="3D36439A">
            <w:pPr>
              <w:pStyle w:val="Normal"/>
            </w:pPr>
          </w:p>
        </w:tc>
      </w:tr>
      <w:tr w:rsidR="28FDAC0D" w:rsidTr="28FDAC0D" w14:paraId="61EDC5DD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400258A5" w14:textId="7E3DE565">
            <w:pPr>
              <w:pStyle w:val="Normal"/>
            </w:pPr>
            <w:r w:rsidR="0BB801F9">
              <w:rPr/>
              <w:t xml:space="preserve">Conveyor Belt </w:t>
            </w:r>
          </w:p>
        </w:tc>
        <w:tc>
          <w:tcPr>
            <w:tcW w:w="1770" w:type="dxa"/>
            <w:tcMar/>
          </w:tcPr>
          <w:p w:rsidR="28FDAC0D" w:rsidP="28FDAC0D" w:rsidRDefault="28FDAC0D" w14:paraId="7A0ADA07" w14:textId="6749544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580C17AA" w14:textId="029A8063">
            <w:pPr>
              <w:pStyle w:val="Normal"/>
            </w:pPr>
          </w:p>
        </w:tc>
      </w:tr>
      <w:tr w:rsidR="28FDAC0D" w:rsidTr="28FDAC0D" w14:paraId="155396A0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3DB19867" w14:textId="67502085">
            <w:pPr>
              <w:pStyle w:val="Normal"/>
            </w:pPr>
            <w:r w:rsidR="0BB801F9">
              <w:rPr/>
              <w:t>Filler</w:t>
            </w:r>
          </w:p>
        </w:tc>
        <w:tc>
          <w:tcPr>
            <w:tcW w:w="1770" w:type="dxa"/>
            <w:tcMar/>
          </w:tcPr>
          <w:p w:rsidR="28FDAC0D" w:rsidP="28FDAC0D" w:rsidRDefault="28FDAC0D" w14:paraId="073DB707" w14:textId="504D8B0B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563CEC0" w14:textId="78DE9A91">
            <w:pPr>
              <w:pStyle w:val="Normal"/>
            </w:pPr>
          </w:p>
        </w:tc>
      </w:tr>
      <w:tr w:rsidR="28FDAC0D" w:rsidTr="28FDAC0D" w14:paraId="6177F013">
        <w:trPr>
          <w:trHeight w:val="300"/>
        </w:trPr>
        <w:tc>
          <w:tcPr>
            <w:tcW w:w="2910" w:type="dxa"/>
            <w:tcMar/>
          </w:tcPr>
          <w:p w:rsidR="28FDAC0D" w:rsidP="28FDAC0D" w:rsidRDefault="28FDAC0D" w14:paraId="6590DF28" w14:textId="32645668">
            <w:pPr>
              <w:pStyle w:val="Normal"/>
            </w:pPr>
          </w:p>
        </w:tc>
        <w:tc>
          <w:tcPr>
            <w:tcW w:w="1770" w:type="dxa"/>
            <w:tcMar/>
          </w:tcPr>
          <w:p w:rsidR="28FDAC0D" w:rsidP="28FDAC0D" w:rsidRDefault="28FDAC0D" w14:paraId="711552FD" w14:textId="4897D409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60D2BAE3" w14:textId="2788293D">
            <w:pPr>
              <w:pStyle w:val="Normal"/>
            </w:pPr>
          </w:p>
        </w:tc>
      </w:tr>
      <w:tr w:rsidR="28FDAC0D" w:rsidTr="28FDAC0D" w14:paraId="6DBDC83A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5B36BCB5" w14:textId="1B9959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Group Components</w:t>
            </w:r>
          </w:p>
        </w:tc>
        <w:tc>
          <w:tcPr>
            <w:tcW w:w="1770" w:type="dxa"/>
            <w:tcMar/>
          </w:tcPr>
          <w:p w:rsidR="28FDAC0D" w:rsidP="28FDAC0D" w:rsidRDefault="28FDAC0D" w14:paraId="37A36CC5" w14:textId="5AB5EA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8FDAC0D" w:rsidP="28FDAC0D" w:rsidRDefault="28FDAC0D" w14:paraId="321923EC" w14:textId="0EE6904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44470469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547C27BB" w14:textId="115471A1">
            <w:pPr>
              <w:pStyle w:val="Normal"/>
            </w:pPr>
            <w:r w:rsidR="0BB801F9">
              <w:rPr/>
              <w:t>GUI</w:t>
            </w:r>
          </w:p>
        </w:tc>
        <w:tc>
          <w:tcPr>
            <w:tcW w:w="1770" w:type="dxa"/>
            <w:tcMar/>
          </w:tcPr>
          <w:p w:rsidR="28FDAC0D" w:rsidP="28FDAC0D" w:rsidRDefault="28FDAC0D" w14:paraId="27190D55" w14:textId="7038F8D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221C4224" w14:textId="595C8771">
            <w:pPr>
              <w:pStyle w:val="Normal"/>
            </w:pPr>
          </w:p>
        </w:tc>
      </w:tr>
      <w:tr w:rsidR="28FDAC0D" w:rsidTr="28FDAC0D" w14:paraId="25798BAA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19AEA355" w14:textId="10231CF8">
            <w:pPr>
              <w:pStyle w:val="Normal"/>
            </w:pPr>
            <w:r w:rsidR="0BB801F9">
              <w:rPr/>
              <w:t>Report (Main Editor)</w:t>
            </w:r>
          </w:p>
        </w:tc>
        <w:tc>
          <w:tcPr>
            <w:tcW w:w="1770" w:type="dxa"/>
            <w:tcMar/>
          </w:tcPr>
          <w:p w:rsidR="28FDAC0D" w:rsidP="28FDAC0D" w:rsidRDefault="28FDAC0D" w14:paraId="2011F4DD" w14:textId="69E5B45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62FB613E" w14:textId="3C16DC95">
            <w:pPr>
              <w:pStyle w:val="Normal"/>
            </w:pPr>
          </w:p>
        </w:tc>
      </w:tr>
      <w:tr w:rsidR="28FDAC0D" w:rsidTr="28FDAC0D" w14:paraId="048DAFBD">
        <w:trPr>
          <w:trHeight w:val="300"/>
        </w:trPr>
        <w:tc>
          <w:tcPr>
            <w:tcW w:w="2910" w:type="dxa"/>
            <w:tcMar/>
          </w:tcPr>
          <w:p w:rsidR="28FDAC0D" w:rsidP="28FDAC0D" w:rsidRDefault="28FDAC0D" w14:paraId="099A7A01" w14:textId="5EAA0432">
            <w:pPr>
              <w:pStyle w:val="Normal"/>
            </w:pPr>
          </w:p>
        </w:tc>
        <w:tc>
          <w:tcPr>
            <w:tcW w:w="1770" w:type="dxa"/>
            <w:tcMar/>
          </w:tcPr>
          <w:p w:rsidR="28FDAC0D" w:rsidP="28FDAC0D" w:rsidRDefault="28FDAC0D" w14:paraId="78C21177" w14:textId="347A8CA2">
            <w:pPr>
              <w:pStyle w:val="Normal"/>
            </w:pPr>
          </w:p>
        </w:tc>
        <w:tc>
          <w:tcPr>
            <w:tcW w:w="2340" w:type="dxa"/>
            <w:tcMar/>
          </w:tcPr>
          <w:p w:rsidR="28FDAC0D" w:rsidP="28FDAC0D" w:rsidRDefault="28FDAC0D" w14:paraId="3104BD05" w14:textId="5B2F68DB">
            <w:pPr>
              <w:pStyle w:val="Normal"/>
            </w:pPr>
          </w:p>
        </w:tc>
      </w:tr>
      <w:tr w:rsidR="28FDAC0D" w:rsidTr="28FDAC0D" w14:paraId="677FD81C">
        <w:trPr>
          <w:trHeight w:val="300"/>
        </w:trPr>
        <w:tc>
          <w:tcPr>
            <w:tcW w:w="2910" w:type="dxa"/>
            <w:tcMar/>
          </w:tcPr>
          <w:p w:rsidR="0BB801F9" w:rsidP="28FDAC0D" w:rsidRDefault="0BB801F9" w14:paraId="414C797F" w14:textId="2DCECD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BB801F9">
              <w:rPr>
                <w:i w:val="1"/>
                <w:iCs w:val="1"/>
                <w:sz w:val="24"/>
                <w:szCs w:val="24"/>
              </w:rPr>
              <w:t>Individual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 xml:space="preserve"> 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>Component</w:t>
            </w:r>
            <w:r w:rsidRPr="28FDAC0D" w:rsidR="0BB801F9">
              <w:rPr>
                <w:i w:val="1"/>
                <w:iCs w:val="1"/>
                <w:sz w:val="24"/>
                <w:szCs w:val="24"/>
              </w:rPr>
              <w:t>s</w:t>
            </w:r>
          </w:p>
        </w:tc>
        <w:tc>
          <w:tcPr>
            <w:tcW w:w="1770" w:type="dxa"/>
            <w:tcMar/>
          </w:tcPr>
          <w:p w:rsidR="28FDAC0D" w:rsidP="28FDAC0D" w:rsidRDefault="28FDAC0D" w14:paraId="11A9D4E7" w14:textId="795DD5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28FDAC0D" w:rsidP="28FDAC0D" w:rsidRDefault="28FDAC0D" w14:paraId="5D1F3487" w14:textId="16AF2C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</w:tr>
      <w:tr w:rsidR="28FDAC0D" w:rsidTr="28FDAC0D" w14:paraId="51874600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20BC7B80" w14:textId="7290D5E0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ECS</w:t>
            </w:r>
          </w:p>
        </w:tc>
        <w:tc>
          <w:tcPr>
            <w:tcW w:w="1770" w:type="dxa"/>
            <w:tcMar/>
          </w:tcPr>
          <w:p w:rsidR="28FDAC0D" w:rsidP="28FDAC0D" w:rsidRDefault="28FDAC0D" w14:paraId="25C852F2" w14:textId="18E76B15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746A9B31" w:rsidP="28FDAC0D" w:rsidRDefault="746A9B31" w14:paraId="12617FA3" w14:textId="584A90A1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746A9B31">
              <w:rPr>
                <w:i w:val="1"/>
                <w:iCs w:val="1"/>
                <w:sz w:val="24"/>
                <w:szCs w:val="24"/>
              </w:rPr>
              <w:t>Frank</w:t>
            </w:r>
          </w:p>
        </w:tc>
      </w:tr>
      <w:tr w:rsidR="28FDAC0D" w:rsidTr="28FDAC0D" w14:paraId="3EEA1F29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073A57A5" w14:textId="14764C72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POS</w:t>
            </w:r>
          </w:p>
        </w:tc>
        <w:tc>
          <w:tcPr>
            <w:tcW w:w="1770" w:type="dxa"/>
            <w:tcMar/>
          </w:tcPr>
          <w:p w:rsidR="28FDAC0D" w:rsidP="28FDAC0D" w:rsidRDefault="28FDAC0D" w14:paraId="3ACCB2B1" w14:textId="09FFFA7F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188AFF7F" w:rsidP="28FDAC0D" w:rsidRDefault="188AFF7F" w14:paraId="2F6A5E80" w14:textId="2AD0CEEA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188AFF7F">
              <w:rPr>
                <w:i w:val="1"/>
                <w:iCs w:val="1"/>
                <w:sz w:val="24"/>
                <w:szCs w:val="24"/>
              </w:rPr>
              <w:t>Beck</w:t>
            </w:r>
          </w:p>
        </w:tc>
      </w:tr>
      <w:tr w:rsidR="28FDAC0D" w:rsidTr="28FDAC0D" w14:paraId="6493901C">
        <w:trPr>
          <w:trHeight w:val="300"/>
        </w:trPr>
        <w:tc>
          <w:tcPr>
            <w:tcW w:w="2910" w:type="dxa"/>
            <w:tcMar/>
          </w:tcPr>
          <w:p w:rsidR="4CAD67B8" w:rsidP="28FDAC0D" w:rsidRDefault="4CAD67B8" w14:paraId="41510D22" w14:textId="042AA986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4CAD67B8">
              <w:rPr>
                <w:i w:val="1"/>
                <w:iCs w:val="1"/>
                <w:sz w:val="24"/>
                <w:szCs w:val="24"/>
              </w:rPr>
              <w:t>ACS</w:t>
            </w:r>
          </w:p>
        </w:tc>
        <w:tc>
          <w:tcPr>
            <w:tcW w:w="1770" w:type="dxa"/>
            <w:tcMar/>
          </w:tcPr>
          <w:p w:rsidR="28FDAC0D" w:rsidP="28FDAC0D" w:rsidRDefault="28FDAC0D" w14:paraId="0A17D0DE" w14:textId="67D37DAB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</w:p>
        </w:tc>
        <w:tc>
          <w:tcPr>
            <w:tcW w:w="2340" w:type="dxa"/>
            <w:tcMar/>
          </w:tcPr>
          <w:p w:rsidR="071C91C2" w:rsidP="28FDAC0D" w:rsidRDefault="071C91C2" w14:paraId="2959C99E" w14:textId="0D442C62">
            <w:pPr>
              <w:pStyle w:val="Normal"/>
              <w:spacing w:line="259" w:lineRule="auto"/>
              <w:jc w:val="left"/>
              <w:rPr>
                <w:i w:val="1"/>
                <w:iCs w:val="1"/>
                <w:sz w:val="24"/>
                <w:szCs w:val="24"/>
              </w:rPr>
            </w:pPr>
            <w:r w:rsidRPr="28FDAC0D" w:rsidR="071C91C2">
              <w:rPr>
                <w:i w:val="1"/>
                <w:iCs w:val="1"/>
                <w:sz w:val="24"/>
                <w:szCs w:val="24"/>
              </w:rPr>
              <w:t>Rufaro</w:t>
            </w:r>
          </w:p>
        </w:tc>
      </w:tr>
    </w:tbl>
    <w:p w:rsidR="28FDAC0D" w:rsidP="28FDAC0D" w:rsidRDefault="28FDAC0D" w14:paraId="11648988" w14:textId="430B004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M" w:author="Rufaro Manjala" w:date="2023-08-21T11:47:38" w:id="2121330922">
    <w:p w:rsidR="28FDAC0D" w:rsidRDefault="28FDAC0D" w14:paraId="4A651C75" w14:textId="628D8C4D">
      <w:pPr>
        <w:pStyle w:val="CommentText"/>
      </w:pPr>
      <w:r w:rsidR="28FDAC0D">
        <w:rPr/>
        <w:t xml:space="preserve"> Conceptual design of overall ABS. The preliminary conceptual design of the whole system provided in diagrammatic form with short explanations of its parts and overall control strategy (centralized, decentralized, mixed).</w:t>
      </w:r>
      <w:r>
        <w:rPr>
          <w:rStyle w:val="CommentReference"/>
        </w:rPr>
        <w:annotationRef/>
      </w:r>
    </w:p>
  </w:comment>
  <w:comment w:initials="RM" w:author="Rufaro Manjala" w:date="2023-08-21T11:48:04" w:id="1974744911">
    <w:p w:rsidR="28FDAC0D" w:rsidRDefault="28FDAC0D" w14:paraId="225A0C9A" w14:textId="6FC59CAD">
      <w:pPr>
        <w:pStyle w:val="CommentText"/>
      </w:pPr>
      <w:r w:rsidR="28FDAC0D">
        <w:rPr/>
        <w:t xml:space="preserve"> Short report on completion of group and individual parts. A list of the tasks and allocation of the tasks to individual members of the design team within group part will be provided within the report.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A651C75"/>
  <w15:commentEx w15:done="0" w15:paraId="225A0C9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E7D41F9" w16cex:dateUtc="2023-08-20T23:47:38.131Z"/>
  <w16cex:commentExtensible w16cex:durableId="1B56290D" w16cex:dateUtc="2023-08-20T23:48:04.74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A651C75" w16cid:durableId="0E7D41F9"/>
  <w16cid:commentId w16cid:paraId="225A0C9A" w16cid:durableId="1B5629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cd32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ufaro Manjala">
    <w15:presenceInfo w15:providerId="AD" w15:userId="S::rman429@uoa.auckland.ac.nz::6dd328ad-b6ba-4d91-9d50-e095089294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72C445"/>
    <w:rsid w:val="009C5FB2"/>
    <w:rsid w:val="071C91C2"/>
    <w:rsid w:val="088A8F1A"/>
    <w:rsid w:val="08B7F7CD"/>
    <w:rsid w:val="09BB0ED7"/>
    <w:rsid w:val="0AC7C756"/>
    <w:rsid w:val="0BB801F9"/>
    <w:rsid w:val="0BCA6B9F"/>
    <w:rsid w:val="0C194E8B"/>
    <w:rsid w:val="0DC6184B"/>
    <w:rsid w:val="10DD7D15"/>
    <w:rsid w:val="10ECBFAE"/>
    <w:rsid w:val="11DEE377"/>
    <w:rsid w:val="133A959F"/>
    <w:rsid w:val="1843149F"/>
    <w:rsid w:val="188AFF7F"/>
    <w:rsid w:val="1D10C0E9"/>
    <w:rsid w:val="1D10C0E9"/>
    <w:rsid w:val="1E6831D3"/>
    <w:rsid w:val="1EDDC49E"/>
    <w:rsid w:val="212B9804"/>
    <w:rsid w:val="2190C1D6"/>
    <w:rsid w:val="21968449"/>
    <w:rsid w:val="28FDAC0D"/>
    <w:rsid w:val="2B751DBB"/>
    <w:rsid w:val="2E7E22CC"/>
    <w:rsid w:val="2E7E22CC"/>
    <w:rsid w:val="2ED920CC"/>
    <w:rsid w:val="30E5E2A2"/>
    <w:rsid w:val="31C81834"/>
    <w:rsid w:val="31D448C0"/>
    <w:rsid w:val="33701921"/>
    <w:rsid w:val="3855B5CB"/>
    <w:rsid w:val="389694DC"/>
    <w:rsid w:val="3A32653D"/>
    <w:rsid w:val="3A32653D"/>
    <w:rsid w:val="3B97050D"/>
    <w:rsid w:val="3E221ECB"/>
    <w:rsid w:val="3E3065CE"/>
    <w:rsid w:val="43816058"/>
    <w:rsid w:val="44CDDE5C"/>
    <w:rsid w:val="44E4BE9A"/>
    <w:rsid w:val="468CB949"/>
    <w:rsid w:val="49E7F6BC"/>
    <w:rsid w:val="4A72C445"/>
    <w:rsid w:val="4AADD52D"/>
    <w:rsid w:val="4AADD52D"/>
    <w:rsid w:val="4B87363B"/>
    <w:rsid w:val="4B87363B"/>
    <w:rsid w:val="4C81E99A"/>
    <w:rsid w:val="4CAD67B8"/>
    <w:rsid w:val="4F4C49CD"/>
    <w:rsid w:val="534CBAB4"/>
    <w:rsid w:val="534CBAB4"/>
    <w:rsid w:val="569CC10D"/>
    <w:rsid w:val="588C3693"/>
    <w:rsid w:val="58DEA8E4"/>
    <w:rsid w:val="5ACFA523"/>
    <w:rsid w:val="5C449274"/>
    <w:rsid w:val="5C4931AC"/>
    <w:rsid w:val="5DA655EA"/>
    <w:rsid w:val="613B2801"/>
    <w:rsid w:val="711F60B3"/>
    <w:rsid w:val="746A9B31"/>
    <w:rsid w:val="74B94EA6"/>
    <w:rsid w:val="76551F07"/>
    <w:rsid w:val="778C1B04"/>
    <w:rsid w:val="798CBFC9"/>
    <w:rsid w:val="7D5271B6"/>
    <w:rsid w:val="7DA2EC98"/>
    <w:rsid w:val="7E53E351"/>
    <w:rsid w:val="7F1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2C445"/>
  <w15:chartTrackingRefBased/>
  <w15:docId w15:val="{D9ECD7AA-EDBF-4865-BA82-F44CF1EEC0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6423f51e79344e00" /><Relationship Type="http://schemas.microsoft.com/office/2011/relationships/people" Target="people.xml" Id="Rfcd62c7230a7475d" /><Relationship Type="http://schemas.microsoft.com/office/2011/relationships/commentsExtended" Target="commentsExtended.xml" Id="Rff0bb4e2f791457b" /><Relationship Type="http://schemas.microsoft.com/office/2016/09/relationships/commentsIds" Target="commentsIds.xml" Id="R67ad26a22ecd4bd1" /><Relationship Type="http://schemas.microsoft.com/office/2018/08/relationships/commentsExtensible" Target="commentsExtensible.xml" Id="R1d482e4ac8a54983" /><Relationship Type="http://schemas.openxmlformats.org/officeDocument/2006/relationships/numbering" Target="numbering.xml" Id="R02b4cba7a8fe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2023-08-20T23:38:49.2655039Z</dcterms:created>
  <dcterms:modified xsi:type="dcterms:W3CDTF">2023-08-21T00:24:45.0124213Z</dcterms:modified>
  <dc:creator>Rufaro Manjala</dc:creator>
  <lastModifiedBy>Rufaro Manjala</lastModifiedBy>
</coreProperties>
</file>