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78" w:rsidRDefault="00FD4313" w:rsidP="00FD4313">
      <w:pPr>
        <w:jc w:val="center"/>
        <w:rPr>
          <w:b/>
          <w:sz w:val="40"/>
          <w:u w:val="single"/>
        </w:rPr>
      </w:pPr>
      <w:r w:rsidRPr="00FD4313">
        <w:rPr>
          <w:b/>
          <w:sz w:val="40"/>
          <w:u w:val="single"/>
        </w:rPr>
        <w:t>XAMPP Anleitung</w:t>
      </w:r>
    </w:p>
    <w:p w:rsidR="00FD4313" w:rsidRDefault="00FD4313" w:rsidP="00FD4313">
      <w:pPr>
        <w:jc w:val="center"/>
        <w:rPr>
          <w:b/>
          <w:sz w:val="40"/>
          <w:u w:val="single"/>
        </w:rPr>
      </w:pPr>
    </w:p>
    <w:p w:rsidR="00FD4313" w:rsidRDefault="00FD4313" w:rsidP="00FD4313">
      <w:pPr>
        <w:spacing w:line="240" w:lineRule="auto"/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Bei XAMPP handelt es sich um eine </w:t>
      </w:r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Zusammenstellung freier Software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.</w:t>
      </w:r>
    </w:p>
    <w:p w:rsidR="00FD4313" w:rsidRDefault="00FD4313" w:rsidP="00FD4313">
      <w:pPr>
        <w:spacing w:line="240" w:lineRule="auto"/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XAMPP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umfasst den Webserver </w:t>
      </w:r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pache, die relationalen Datenbank-Verwaltungssysteme </w:t>
      </w:r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ySQL bzw. </w:t>
      </w:r>
      <w:proofErr w:type="spellStart"/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ariaDB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sowie die Skriptsprachen </w:t>
      </w:r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erl und </w:t>
      </w:r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HP. Das initiale </w:t>
      </w:r>
      <w:r>
        <w:rPr>
          <w:rStyle w:val="Fett"/>
          <w:rFonts w:ascii="Arial" w:hAnsi="Arial" w:cs="Arial"/>
          <w:color w:val="3C3C3C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 steht stellvertretend für die Betriebssysteme Linux, Windows und Mac OS X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.</w:t>
      </w:r>
    </w:p>
    <w:p w:rsidR="00FD4313" w:rsidRDefault="00FD4313" w:rsidP="00FD4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r w:rsidRPr="00FD4313">
        <w:rPr>
          <w:rFonts w:ascii="Arial" w:eastAsia="Times New Roman" w:hAnsi="Arial" w:cs="Arial"/>
          <w:b/>
          <w:bCs/>
          <w:color w:val="3C3C3C"/>
          <w:sz w:val="21"/>
          <w:szCs w:val="21"/>
          <w:lang w:eastAsia="de-DE"/>
        </w:rPr>
        <w:t>Apache:</w:t>
      </w:r>
      <w:r>
        <w:rPr>
          <w:rFonts w:ascii="Arial" w:eastAsia="Times New Roman" w:hAnsi="Arial" w:cs="Arial"/>
          <w:color w:val="3C3C3C"/>
          <w:sz w:val="21"/>
          <w:szCs w:val="21"/>
          <w:lang w:eastAsia="de-DE"/>
        </w:rPr>
        <w:t> Der</w:t>
      </w:r>
      <w:r w:rsidRPr="00FD4313">
        <w:rPr>
          <w:rFonts w:ascii="Arial" w:eastAsia="Times New Roman" w:hAnsi="Arial" w:cs="Arial"/>
          <w:color w:val="3C3C3C"/>
          <w:sz w:val="21"/>
          <w:szCs w:val="21"/>
          <w:lang w:eastAsia="de-DE"/>
        </w:rPr>
        <w:t xml:space="preserve"> Webserver </w:t>
      </w:r>
      <w:r w:rsidRPr="00FD4313">
        <w:rPr>
          <w:rFonts w:ascii="Arial" w:eastAsia="Times New Roman" w:hAnsi="Arial" w:cs="Arial"/>
          <w:i/>
          <w:iCs/>
          <w:color w:val="3C3C3C"/>
          <w:sz w:val="21"/>
          <w:szCs w:val="21"/>
          <w:lang w:eastAsia="de-DE"/>
        </w:rPr>
        <w:t>Apache </w:t>
      </w:r>
      <w:r w:rsidRPr="00FD4313">
        <w:rPr>
          <w:rFonts w:ascii="Arial" w:eastAsia="Times New Roman" w:hAnsi="Arial" w:cs="Arial"/>
          <w:color w:val="3C3C3C"/>
          <w:sz w:val="21"/>
          <w:szCs w:val="21"/>
          <w:lang w:eastAsia="de-DE"/>
        </w:rPr>
        <w:t>ist die weltweit meistgenutzte Anwendung zur Auslieferung von Webinhalten. Die Serverapplikation wird von der </w:t>
      </w:r>
      <w:r w:rsidRPr="00FD4313">
        <w:rPr>
          <w:rFonts w:ascii="Arial" w:eastAsia="Times New Roman" w:hAnsi="Arial" w:cs="Arial"/>
          <w:i/>
          <w:iCs/>
          <w:color w:val="3C3C3C"/>
          <w:sz w:val="21"/>
          <w:szCs w:val="21"/>
          <w:lang w:eastAsia="de-DE"/>
        </w:rPr>
        <w:t xml:space="preserve">Apache Software </w:t>
      </w:r>
      <w:proofErr w:type="spellStart"/>
      <w:r w:rsidRPr="00FD4313">
        <w:rPr>
          <w:rFonts w:ascii="Arial" w:eastAsia="Times New Roman" w:hAnsi="Arial" w:cs="Arial"/>
          <w:i/>
          <w:iCs/>
          <w:color w:val="3C3C3C"/>
          <w:sz w:val="21"/>
          <w:szCs w:val="21"/>
          <w:lang w:eastAsia="de-DE"/>
        </w:rPr>
        <w:t>Foundation</w:t>
      </w:r>
      <w:proofErr w:type="spellEnd"/>
      <w:r w:rsidRPr="00FD4313">
        <w:rPr>
          <w:rFonts w:ascii="Arial" w:eastAsia="Times New Roman" w:hAnsi="Arial" w:cs="Arial"/>
          <w:color w:val="3C3C3C"/>
          <w:sz w:val="21"/>
          <w:szCs w:val="21"/>
          <w:lang w:eastAsia="de-DE"/>
        </w:rPr>
        <w:t> als freie Software zur Verfügung gestellt.</w:t>
      </w:r>
    </w:p>
    <w:p w:rsidR="00FD4313" w:rsidRPr="00FD4313" w:rsidRDefault="00FD4313" w:rsidP="00FD4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r w:rsidRPr="00FD4313">
        <w:rPr>
          <w:rFonts w:ascii="Arial" w:eastAsia="Times New Roman" w:hAnsi="Arial" w:cs="Arial"/>
          <w:b/>
          <w:bCs/>
          <w:color w:val="3C3C3C"/>
          <w:sz w:val="21"/>
          <w:szCs w:val="21"/>
          <w:lang w:eastAsia="de-DE"/>
        </w:rPr>
        <w:t>MySQL/</w:t>
      </w:r>
      <w:proofErr w:type="spellStart"/>
      <w:r w:rsidRPr="00FD4313">
        <w:rPr>
          <w:rFonts w:ascii="Arial" w:eastAsia="Times New Roman" w:hAnsi="Arial" w:cs="Arial"/>
          <w:b/>
          <w:bCs/>
          <w:color w:val="3C3C3C"/>
          <w:sz w:val="21"/>
          <w:szCs w:val="21"/>
          <w:lang w:eastAsia="de-DE"/>
        </w:rPr>
        <w:t>MariaDB</w:t>
      </w:r>
      <w:proofErr w:type="spellEnd"/>
      <w:r w:rsidRPr="00FD4313">
        <w:rPr>
          <w:rFonts w:ascii="Arial" w:eastAsia="Times New Roman" w:hAnsi="Arial" w:cs="Arial"/>
          <w:b/>
          <w:bCs/>
          <w:color w:val="3C3C3C"/>
          <w:sz w:val="21"/>
          <w:szCs w:val="21"/>
          <w:lang w:eastAsia="de-DE"/>
        </w:rPr>
        <w:t>: </w:t>
      </w:r>
      <w:r w:rsidRPr="00FD4313">
        <w:rPr>
          <w:rFonts w:ascii="Arial" w:eastAsia="Times New Roman" w:hAnsi="Arial" w:cs="Arial"/>
          <w:color w:val="3C3C3C"/>
          <w:sz w:val="21"/>
          <w:szCs w:val="21"/>
          <w:lang w:eastAsia="de-DE"/>
        </w:rPr>
        <w:t>Mit MySQL beinhaltet XAMPP eines der beliebtesten relationalen Datenbankverwaltungssysteme der Welt. In Kombination mit dem Webserver Apache und der Skriptsprache PHP dient MySQL der Dat</w:t>
      </w:r>
      <w:r>
        <w:rPr>
          <w:rFonts w:ascii="Arial" w:eastAsia="Times New Roman" w:hAnsi="Arial" w:cs="Arial"/>
          <w:color w:val="3C3C3C"/>
          <w:sz w:val="21"/>
          <w:szCs w:val="21"/>
          <w:lang w:eastAsia="de-DE"/>
        </w:rPr>
        <w:t xml:space="preserve">enspeicherung für Webservices. </w:t>
      </w:r>
    </w:p>
    <w:p w:rsidR="004D0732" w:rsidRPr="004D0732" w:rsidRDefault="004D0732" w:rsidP="004D0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r w:rsidRPr="004D0732">
        <w:rPr>
          <w:rFonts w:ascii="Arial" w:eastAsia="Times New Roman" w:hAnsi="Arial" w:cs="Arial"/>
          <w:b/>
          <w:bCs/>
          <w:color w:val="3C3C3C"/>
          <w:sz w:val="21"/>
          <w:szCs w:val="21"/>
          <w:lang w:eastAsia="de-DE"/>
        </w:rPr>
        <w:t>PHP:</w:t>
      </w:r>
      <w:r w:rsidRPr="004D0732">
        <w:rPr>
          <w:rFonts w:ascii="Arial" w:eastAsia="Times New Roman" w:hAnsi="Arial" w:cs="Arial"/>
          <w:color w:val="3C3C3C"/>
          <w:sz w:val="21"/>
          <w:szCs w:val="21"/>
          <w:lang w:eastAsia="de-DE"/>
        </w:rPr>
        <w:t> Bei PHP handelt es sich um eine serverseitige Skriptsprache, die es ermöglicht, dynamische Webseiten oder Anwendungen zu erstellen. PHP lässt sich plattformübergreifend einsetzen und unterstützt diverse Datenbanksysteme.</w:t>
      </w:r>
    </w:p>
    <w:p w:rsidR="00FD4313" w:rsidRDefault="004D0732" w:rsidP="004D0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r w:rsidRPr="004D0732">
        <w:rPr>
          <w:rFonts w:ascii="Arial" w:eastAsia="Times New Roman" w:hAnsi="Arial" w:cs="Arial"/>
          <w:b/>
          <w:bCs/>
          <w:color w:val="3C3C3C"/>
          <w:sz w:val="21"/>
          <w:szCs w:val="21"/>
          <w:lang w:eastAsia="de-DE"/>
        </w:rPr>
        <w:t>Perl:</w:t>
      </w:r>
      <w:r w:rsidRPr="004D0732">
        <w:rPr>
          <w:rFonts w:ascii="Arial" w:eastAsia="Times New Roman" w:hAnsi="Arial" w:cs="Arial"/>
          <w:color w:val="3C3C3C"/>
          <w:sz w:val="21"/>
          <w:szCs w:val="21"/>
          <w:lang w:eastAsia="de-DE"/>
        </w:rPr>
        <w:t> Die Skriptsprache Perl wird bei der Systemadministration, Webentwicklung und Netzwerkprogrammierung verwendet. Außerdem lassen sich damit ähnlich wie mit PHP dynamische Webanwendungen programmieren.</w:t>
      </w:r>
    </w:p>
    <w:p w:rsidR="004D0732" w:rsidRDefault="004D0732" w:rsidP="004D07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</w:p>
    <w:p w:rsidR="00FD4313" w:rsidRPr="004D0732" w:rsidRDefault="004D0732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proofErr w:type="spellStart"/>
      <w:r w:rsidRPr="004D0732">
        <w:rPr>
          <w:rFonts w:ascii="Arial" w:eastAsia="Times New Roman" w:hAnsi="Arial" w:cs="Arial"/>
          <w:b/>
          <w:color w:val="3C3C3C"/>
          <w:sz w:val="28"/>
          <w:szCs w:val="21"/>
          <w:u w:val="single"/>
          <w:lang w:eastAsia="de-DE"/>
        </w:rPr>
        <w:t>Dowload</w:t>
      </w:r>
      <w:proofErr w:type="spellEnd"/>
      <w:r w:rsidRPr="004D0732">
        <w:rPr>
          <w:rFonts w:ascii="Arial" w:eastAsia="Times New Roman" w:hAnsi="Arial" w:cs="Arial"/>
          <w:b/>
          <w:color w:val="3C3C3C"/>
          <w:sz w:val="28"/>
          <w:szCs w:val="21"/>
          <w:u w:val="single"/>
          <w:lang w:eastAsia="de-DE"/>
        </w:rPr>
        <w:t>:</w:t>
      </w:r>
    </w:p>
    <w:p w:rsidR="004D0732" w:rsidRDefault="004D0732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r w:rsidRPr="004D0732">
        <w:rPr>
          <w:rFonts w:ascii="Arial" w:eastAsia="Times New Roman" w:hAnsi="Arial" w:cs="Arial"/>
          <w:color w:val="3C3C3C"/>
          <w:sz w:val="21"/>
          <w:szCs w:val="21"/>
          <w:lang w:eastAsia="de-DE"/>
        </w:rPr>
        <w:t xml:space="preserve">Mit dem folgenden Link können Sie sich XAMPP für ihr jeweiliges Betriebssystem (Windows, Linux, </w:t>
      </w:r>
      <w:r>
        <w:rPr>
          <w:rFonts w:ascii="Arial" w:eastAsia="Times New Roman" w:hAnsi="Arial" w:cs="Arial"/>
          <w:color w:val="3C3C3C"/>
          <w:sz w:val="21"/>
          <w:szCs w:val="21"/>
          <w:lang w:eastAsia="de-DE"/>
        </w:rPr>
        <w:t xml:space="preserve">OS X) downloaden. </w:t>
      </w:r>
    </w:p>
    <w:p w:rsidR="004D0732" w:rsidRDefault="004D0732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de-DE"/>
        </w:rPr>
      </w:pPr>
      <w:hyperlink r:id="rId5" w:history="1">
        <w:r w:rsidRPr="00CA7FD8">
          <w:rPr>
            <w:rStyle w:val="Hyperlink"/>
            <w:rFonts w:ascii="Arial" w:eastAsia="Times New Roman" w:hAnsi="Arial" w:cs="Arial"/>
            <w:sz w:val="21"/>
            <w:szCs w:val="21"/>
            <w:lang w:eastAsia="de-DE"/>
          </w:rPr>
          <w:t>https://www.apachefriends.org/de/download.html</w:t>
        </w:r>
      </w:hyperlink>
    </w:p>
    <w:p w:rsidR="004D0732" w:rsidRDefault="004D0732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3C3C"/>
          <w:sz w:val="24"/>
          <w:szCs w:val="21"/>
          <w:u w:val="single"/>
          <w:lang w:eastAsia="de-DE"/>
        </w:rPr>
      </w:pPr>
      <w:r w:rsidRPr="004D0732">
        <w:rPr>
          <w:rFonts w:ascii="Arial" w:eastAsia="Times New Roman" w:hAnsi="Arial" w:cs="Arial"/>
          <w:b/>
          <w:color w:val="3C3C3C"/>
          <w:sz w:val="24"/>
          <w:szCs w:val="21"/>
          <w:u w:val="single"/>
          <w:lang w:eastAsia="de-DE"/>
        </w:rPr>
        <w:t>Installation:</w:t>
      </w:r>
    </w:p>
    <w:p w:rsidR="00DE7312" w:rsidRDefault="004D0732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0"/>
          <w:szCs w:val="20"/>
          <w:lang w:eastAsia="de-DE"/>
        </w:rPr>
      </w:pPr>
      <w:r>
        <w:rPr>
          <w:rFonts w:ascii="Arial" w:eastAsia="Times New Roman" w:hAnsi="Arial" w:cs="Arial"/>
          <w:color w:val="3C3C3C"/>
          <w:sz w:val="20"/>
          <w:szCs w:val="20"/>
          <w:lang w:eastAsia="de-DE"/>
        </w:rPr>
        <w:t>Wenn Sie sich XAMPP nun heruntergeladen haben, können Sie mit der Installation beginnen. Zuerst müssen Sie die exe-Datei ausführen, allerdings könnte ihr Antivirenprogramm die Installation beeinträchtigen, deswegen deaktivieren Sie es vorher. Auch die UAC (User Account Control) kö</w:t>
      </w:r>
      <w:r w:rsidR="00DE7312">
        <w:rPr>
          <w:rFonts w:ascii="Arial" w:eastAsia="Times New Roman" w:hAnsi="Arial" w:cs="Arial"/>
          <w:color w:val="3C3C3C"/>
          <w:sz w:val="20"/>
          <w:szCs w:val="20"/>
          <w:lang w:eastAsia="de-DE"/>
        </w:rPr>
        <w:t xml:space="preserve">nnte die Installation stören, aufgrund dessen bitte auch die UAC deaktivieren. Wie sich die UAC deaktivieren lässt, hängt vom jeweiligen Betriebssystem ab. Bei Windows erfahren Sie es auf den Windows-Support-Seiten von Microsoft. </w:t>
      </w:r>
    </w:p>
    <w:p w:rsidR="00DE7312" w:rsidRDefault="00DE7312" w:rsidP="004D0732">
      <w:pPr>
        <w:shd w:val="clear" w:color="auto" w:fill="FFFFFF"/>
        <w:spacing w:before="100" w:beforeAutospacing="1" w:after="100" w:afterAutospacing="1" w:line="240" w:lineRule="auto"/>
      </w:pPr>
      <w:hyperlink r:id="rId6" w:anchor="1TC=windows-7" w:tgtFrame="_blank" w:tooltip="Microsoft Support" w:history="1">
        <w:r>
          <w:rPr>
            <w:rStyle w:val="Hyperlink"/>
            <w:rFonts w:ascii="Arial" w:hAnsi="Arial" w:cs="Arial"/>
            <w:color w:val="144C96"/>
            <w:sz w:val="21"/>
            <w:szCs w:val="21"/>
            <w:shd w:val="clear" w:color="auto" w:fill="FFFFFF"/>
          </w:rPr>
          <w:t>Windows-Support-Seiten von Microsoft</w:t>
        </w:r>
      </w:hyperlink>
    </w:p>
    <w:p w:rsidR="008E55EB" w:rsidRDefault="00DE7312" w:rsidP="004D0732">
      <w:pPr>
        <w:shd w:val="clear" w:color="auto" w:fill="FFFFFF"/>
        <w:spacing w:before="100" w:beforeAutospacing="1" w:after="100" w:afterAutospacing="1" w:line="240" w:lineRule="auto"/>
      </w:pPr>
      <w:r>
        <w:t>Nachdem Sie nun die .exe-Datei ausgeführt haben starten Sie den Setup-Wizard. Anschließend treffen sie die Auswahl der Softwarekomponenten (</w:t>
      </w:r>
      <w:proofErr w:type="spellStart"/>
      <w:r>
        <w:t>Bsp</w:t>
      </w:r>
      <w:proofErr w:type="spellEnd"/>
      <w:r>
        <w:t>: MySQL, PHP,…</w:t>
      </w:r>
      <w:proofErr w:type="gramStart"/>
      <w:r>
        <w:t>) ,</w:t>
      </w:r>
      <w:proofErr w:type="gramEnd"/>
      <w:r>
        <w:t xml:space="preserve"> die Sie für ihr Programm benötigen. Nun treffen Sie noch die Wahl des Installationsverzeichnisses, in dem das Software-Paket installiert werden soll. Danach starten Sie den Installationsprozess und treffen die Firewall-Einstellungen. Nutzen Sie</w:t>
      </w:r>
      <w:r w:rsidR="008E55EB">
        <w:t xml:space="preserve"> die entsprechenden Check-Boxen, um die Kommunikation des Apache-Servers für ihr privates Netzwerk freizugeben. Achtung! Beachten Sie, dass eine Freigabe in öffentlichen Netzwerken für den XAMPP-Server nicht empfohlen wird. Wurden alle Komponenten entpackt und installiert, schließen Sie den Setup-Wizard mit „Finish“ ab. </w:t>
      </w:r>
    </w:p>
    <w:p w:rsidR="008E55EB" w:rsidRDefault="008E55EB" w:rsidP="004D0732">
      <w:pPr>
        <w:shd w:val="clear" w:color="auto" w:fill="FFFFFF"/>
        <w:spacing w:before="100" w:beforeAutospacing="1" w:after="100" w:afterAutospacing="1" w:line="240" w:lineRule="auto"/>
      </w:pPr>
    </w:p>
    <w:p w:rsidR="008E55EB" w:rsidRDefault="008E55EB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E55EB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Einrichtung: </w:t>
      </w:r>
    </w:p>
    <w:p w:rsidR="00ED7B18" w:rsidRDefault="00ED7B18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Nachdem Sie XAMPP heruntergeladen haben, erscheint ein Fenster des </w:t>
      </w:r>
      <w:proofErr w:type="spellStart"/>
      <w:r>
        <w:rPr>
          <w:rFonts w:ascii="Arial" w:hAnsi="Arial" w:cs="Arial"/>
          <w:sz w:val="20"/>
          <w:szCs w:val="20"/>
        </w:rPr>
        <w:t>ControlPanel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ED7B18" w:rsidRPr="00ED7B18" w:rsidRDefault="00ED7B18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53DDC0E6" wp14:editId="5BBEF395">
            <wp:extent cx="5760720" cy="3582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25" w:rsidRDefault="00ED7B18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Starten Sie nun die beiden Anwendungen Apache und MySQL. </w:t>
      </w:r>
    </w:p>
    <w:p w:rsidR="008E55EB" w:rsidRDefault="008E55EB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Eine häufige Fehlerquelle im Zusammenhang mit Apache ist ein blockierter Port. XAMPP weist dem Webserver in der Standarteinstellung den </w:t>
      </w:r>
      <w:proofErr w:type="spellStart"/>
      <w:r>
        <w:rPr>
          <w:rFonts w:ascii="Arial" w:hAnsi="Arial" w:cs="Arial"/>
          <w:sz w:val="20"/>
          <w:szCs w:val="20"/>
        </w:rPr>
        <w:t>Hauptport</w:t>
      </w:r>
      <w:proofErr w:type="spellEnd"/>
      <w:r>
        <w:rPr>
          <w:rFonts w:ascii="Arial" w:hAnsi="Arial" w:cs="Arial"/>
          <w:sz w:val="20"/>
          <w:szCs w:val="20"/>
        </w:rPr>
        <w:t xml:space="preserve"> 80 und den </w:t>
      </w:r>
      <w:proofErr w:type="spellStart"/>
      <w:r>
        <w:rPr>
          <w:rFonts w:ascii="Arial" w:hAnsi="Arial" w:cs="Arial"/>
          <w:sz w:val="20"/>
          <w:szCs w:val="20"/>
        </w:rPr>
        <w:t>SSl</w:t>
      </w:r>
      <w:proofErr w:type="spellEnd"/>
      <w:r>
        <w:rPr>
          <w:rFonts w:ascii="Arial" w:hAnsi="Arial" w:cs="Arial"/>
          <w:sz w:val="20"/>
          <w:szCs w:val="20"/>
        </w:rPr>
        <w:t xml:space="preserve">-Port 443 zu. Dadurch kommt es zu einem Konflikt mit dem Instant-Messaging-Dienst Skype, der der SSL-Port 443 bereits besetzt, wodurch der Webserver nicht gestartet werden kann. </w:t>
      </w:r>
      <w:r w:rsidR="000666F5">
        <w:rPr>
          <w:rFonts w:ascii="Arial" w:hAnsi="Arial" w:cs="Arial"/>
          <w:sz w:val="20"/>
          <w:szCs w:val="20"/>
        </w:rPr>
        <w:t xml:space="preserve">Für dieses Problem gibt es 3 Lösungsansätze: </w:t>
      </w:r>
    </w:p>
    <w:p w:rsidR="000666F5" w:rsidRDefault="000666F5" w:rsidP="000666F5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 in Skype ändern</w:t>
      </w:r>
    </w:p>
    <w:p w:rsidR="000666F5" w:rsidRDefault="000666F5" w:rsidP="000666F5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Apache-Port-Einstellungen ändern</w:t>
      </w:r>
    </w:p>
    <w:p w:rsidR="000666F5" w:rsidRDefault="000666F5" w:rsidP="000666F5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Skype beenden</w:t>
      </w: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Anschließend öffnen Sie den </w:t>
      </w:r>
      <w:proofErr w:type="spellStart"/>
      <w:r>
        <w:rPr>
          <w:rFonts w:ascii="Arial" w:hAnsi="Arial" w:cs="Arial"/>
          <w:sz w:val="20"/>
          <w:szCs w:val="20"/>
        </w:rPr>
        <w:t>localhost</w:t>
      </w:r>
      <w:proofErr w:type="spellEnd"/>
      <w:r>
        <w:rPr>
          <w:rFonts w:ascii="Arial" w:hAnsi="Arial" w:cs="Arial"/>
          <w:sz w:val="20"/>
          <w:szCs w:val="20"/>
        </w:rPr>
        <w:t xml:space="preserve"> Ihrer Webanwendung, indem Sie </w:t>
      </w:r>
      <w:proofErr w:type="spellStart"/>
      <w:r>
        <w:rPr>
          <w:rFonts w:ascii="Arial" w:hAnsi="Arial" w:cs="Arial"/>
          <w:sz w:val="20"/>
          <w:szCs w:val="20"/>
        </w:rPr>
        <w:t>l</w:t>
      </w:r>
      <w:r w:rsidRPr="00930325">
        <w:rPr>
          <w:rFonts w:ascii="Arial" w:hAnsi="Arial" w:cs="Arial"/>
          <w:i/>
          <w:sz w:val="20"/>
          <w:szCs w:val="20"/>
        </w:rPr>
        <w:t>ocalhost</w:t>
      </w:r>
      <w:proofErr w:type="spellEnd"/>
      <w:r>
        <w:rPr>
          <w:rFonts w:ascii="Arial" w:hAnsi="Arial" w:cs="Arial"/>
          <w:sz w:val="20"/>
          <w:szCs w:val="20"/>
        </w:rPr>
        <w:t xml:space="preserve"> eingeben. </w:t>
      </w: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Nun müsste sich folgende Webseite öffnen: </w:t>
      </w: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209550</wp:posOffset>
                </wp:positionV>
                <wp:extent cx="2705100" cy="962025"/>
                <wp:effectExtent l="0" t="38100" r="57150" b="2857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0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10.4pt;margin-top:16.5pt;width:213pt;height:75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C01FB21" wp14:editId="3FA761F6">
            <wp:extent cx="5760720" cy="1012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Dort wechseln Sie zum Button „</w:t>
      </w:r>
      <w:proofErr w:type="spellStart"/>
      <w:r>
        <w:rPr>
          <w:rFonts w:ascii="Arial" w:hAnsi="Arial" w:cs="Arial"/>
          <w:sz w:val="20"/>
          <w:szCs w:val="20"/>
        </w:rPr>
        <w:t>phpMyAdmin</w:t>
      </w:r>
      <w:proofErr w:type="spellEnd"/>
      <w:r>
        <w:rPr>
          <w:rFonts w:ascii="Arial" w:hAnsi="Arial" w:cs="Arial"/>
          <w:sz w:val="20"/>
          <w:szCs w:val="20"/>
        </w:rPr>
        <w:t xml:space="preserve">“. </w:t>
      </w: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Danach erstellen Sie eine neue Datenbank mit dem Namen „SVF“ (</w:t>
      </w:r>
      <w:proofErr w:type="spellStart"/>
      <w:r>
        <w:rPr>
          <w:rFonts w:ascii="Arial" w:hAnsi="Arial" w:cs="Arial"/>
          <w:sz w:val="20"/>
          <w:szCs w:val="20"/>
        </w:rPr>
        <w:t>Stundentenveranstaltungsforum</w:t>
      </w:r>
      <w:proofErr w:type="spellEnd"/>
      <w:r>
        <w:rPr>
          <w:rFonts w:ascii="Arial" w:hAnsi="Arial" w:cs="Arial"/>
          <w:sz w:val="20"/>
          <w:szCs w:val="20"/>
        </w:rPr>
        <w:t xml:space="preserve">) um unser Projekt sehen zu können. </w:t>
      </w:r>
    </w:p>
    <w:p w:rsidR="00930325" w:rsidRPr="00930325" w:rsidRDefault="00930325" w:rsidP="0093032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7E2766F9" wp14:editId="4145D969">
            <wp:extent cx="5760720" cy="32943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25" w:rsidRDefault="00930325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B26906" w:rsidRDefault="00B26906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Anschließend nehmen Sie sich die SVF Datei aus dem Ordner und importieren die Datenbank.</w:t>
      </w:r>
    </w:p>
    <w:p w:rsidR="00B26906" w:rsidRDefault="00B26906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7A44139D" wp14:editId="1D9B55D8">
            <wp:extent cx="5760720" cy="20415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06" w:rsidRDefault="00B26906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Dazu müssen Sie </w:t>
      </w:r>
      <w:proofErr w:type="gramStart"/>
      <w:r>
        <w:rPr>
          <w:rFonts w:ascii="Arial" w:hAnsi="Arial" w:cs="Arial"/>
          <w:sz w:val="20"/>
          <w:szCs w:val="20"/>
        </w:rPr>
        <w:t>die</w:t>
      </w:r>
      <w:proofErr w:type="gramEnd"/>
      <w:r>
        <w:rPr>
          <w:rFonts w:ascii="Arial" w:hAnsi="Arial" w:cs="Arial"/>
          <w:sz w:val="20"/>
          <w:szCs w:val="20"/>
        </w:rPr>
        <w:t xml:space="preserve"> entsprechende Date auswählen und anschließend auf „OK“ klicken. </w:t>
      </w:r>
    </w:p>
    <w:p w:rsidR="00B26906" w:rsidRDefault="00B26906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24708E15" wp14:editId="0CDBA0B7">
            <wp:extent cx="5760720" cy="9417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06" w:rsidRDefault="00B26906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B26906" w:rsidRDefault="00B26906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Wenn der Import erfolgreich abgeschlossen wurde, müsste es so aussehen. </w:t>
      </w:r>
    </w:p>
    <w:p w:rsidR="00B00C2B" w:rsidRDefault="00B00C2B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C206C0" w:rsidRDefault="00B00C2B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Im nächsten Schritt müssen Sie sich ein Benutzerkonto hinzufügen. In unserem Fall wäre der Benutzername „</w:t>
      </w:r>
      <w:proofErr w:type="spellStart"/>
      <w:r>
        <w:rPr>
          <w:rFonts w:ascii="Arial" w:hAnsi="Arial" w:cs="Arial"/>
          <w:sz w:val="20"/>
          <w:szCs w:val="20"/>
        </w:rPr>
        <w:t>test</w:t>
      </w:r>
      <w:proofErr w:type="spellEnd"/>
      <w:r>
        <w:rPr>
          <w:rFonts w:ascii="Arial" w:hAnsi="Arial" w:cs="Arial"/>
          <w:sz w:val="20"/>
          <w:szCs w:val="20"/>
        </w:rPr>
        <w:t xml:space="preserve">“ mit dem </w:t>
      </w:r>
      <w:proofErr w:type="spellStart"/>
      <w:r>
        <w:rPr>
          <w:rFonts w:ascii="Arial" w:hAnsi="Arial" w:cs="Arial"/>
          <w:sz w:val="20"/>
          <w:szCs w:val="20"/>
        </w:rPr>
        <w:t>Paswort</w:t>
      </w:r>
      <w:proofErr w:type="spellEnd"/>
      <w:r>
        <w:rPr>
          <w:rFonts w:ascii="Arial" w:hAnsi="Arial" w:cs="Arial"/>
          <w:sz w:val="20"/>
          <w:szCs w:val="20"/>
        </w:rPr>
        <w:t xml:space="preserve"> „12345678“ </w:t>
      </w:r>
    </w:p>
    <w:p w:rsidR="00C206C0" w:rsidRDefault="00C206C0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206C0"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75F64" wp14:editId="4203542F">
                <wp:simplePos x="0" y="0"/>
                <wp:positionH relativeFrom="column">
                  <wp:posOffset>1824354</wp:posOffset>
                </wp:positionH>
                <wp:positionV relativeFrom="paragraph">
                  <wp:posOffset>135255</wp:posOffset>
                </wp:positionV>
                <wp:extent cx="1495425" cy="1228725"/>
                <wp:effectExtent l="38100" t="0" r="28575" b="4762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9AF" id="Gerade Verbindung mit Pfeil 11" o:spid="_x0000_s1026" type="#_x0000_t32" style="position:absolute;margin-left:143.65pt;margin-top:10.65pt;width:117.75pt;height:9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Bei Hostname müssen Sie noch „</w:t>
      </w:r>
      <w:proofErr w:type="spellStart"/>
      <w:r>
        <w:rPr>
          <w:rFonts w:ascii="Arial" w:hAnsi="Arial" w:cs="Arial"/>
          <w:sz w:val="20"/>
          <w:szCs w:val="20"/>
        </w:rPr>
        <w:t>localhost</w:t>
      </w:r>
      <w:proofErr w:type="spellEnd"/>
      <w:r>
        <w:rPr>
          <w:rFonts w:ascii="Arial" w:hAnsi="Arial" w:cs="Arial"/>
          <w:sz w:val="20"/>
          <w:szCs w:val="20"/>
        </w:rPr>
        <w:t xml:space="preserve">“ reinschreiben. </w:t>
      </w:r>
    </w:p>
    <w:p w:rsidR="00B00C2B" w:rsidRDefault="00B00C2B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74A57D14" wp14:editId="0BBC59C9">
            <wp:extent cx="5760720" cy="26568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B" w:rsidRDefault="00B00C2B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Achtung! Sie müssen noch ein </w:t>
      </w:r>
      <w:proofErr w:type="spellStart"/>
      <w:r>
        <w:rPr>
          <w:rFonts w:ascii="Arial" w:hAnsi="Arial" w:cs="Arial"/>
          <w:sz w:val="20"/>
          <w:szCs w:val="20"/>
        </w:rPr>
        <w:t>Häckchen</w:t>
      </w:r>
      <w:proofErr w:type="spellEnd"/>
      <w:r>
        <w:rPr>
          <w:rFonts w:ascii="Arial" w:hAnsi="Arial" w:cs="Arial"/>
          <w:sz w:val="20"/>
          <w:szCs w:val="20"/>
        </w:rPr>
        <w:t xml:space="preserve"> in der Checkbox „Globale Rechte“ – „Alle auswählen“ setzen. </w:t>
      </w:r>
    </w:p>
    <w:p w:rsidR="00B00C2B" w:rsidRDefault="00B00C2B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19996E77" wp14:editId="0FAE04A9">
            <wp:extent cx="5760720" cy="32797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32" w:rsidRDefault="003F4332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B00C2B" w:rsidRDefault="00C206C0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Nun können Sie die Webseite mit dem</w:t>
      </w:r>
      <w:r w:rsidR="003F4332">
        <w:rPr>
          <w:rFonts w:ascii="Arial" w:hAnsi="Arial" w:cs="Arial"/>
          <w:sz w:val="20"/>
          <w:szCs w:val="20"/>
        </w:rPr>
        <w:t xml:space="preserve"> Befehl</w:t>
      </w:r>
      <w:r>
        <w:rPr>
          <w:rFonts w:ascii="Arial" w:hAnsi="Arial" w:cs="Arial"/>
          <w:sz w:val="20"/>
          <w:szCs w:val="20"/>
        </w:rPr>
        <w:t xml:space="preserve"> </w:t>
      </w:r>
      <w:r w:rsidR="003F4332">
        <w:rPr>
          <w:rFonts w:ascii="Arial" w:hAnsi="Arial" w:cs="Arial"/>
          <w:sz w:val="20"/>
          <w:szCs w:val="20"/>
        </w:rPr>
        <w:t>„</w:t>
      </w:r>
      <w:proofErr w:type="spellStart"/>
      <w:r w:rsidR="003F4332">
        <w:rPr>
          <w:rFonts w:ascii="Arial" w:hAnsi="Arial" w:cs="Arial"/>
          <w:sz w:val="20"/>
          <w:szCs w:val="20"/>
        </w:rPr>
        <w:t>localhost</w:t>
      </w:r>
      <w:proofErr w:type="spellEnd"/>
      <w:r w:rsidR="003F4332">
        <w:rPr>
          <w:rFonts w:ascii="Arial" w:hAnsi="Arial" w:cs="Arial"/>
          <w:sz w:val="20"/>
          <w:szCs w:val="20"/>
        </w:rPr>
        <w:t>/</w:t>
      </w:r>
      <w:proofErr w:type="spellStart"/>
      <w:r w:rsidR="003F4332">
        <w:rPr>
          <w:rFonts w:ascii="Arial" w:hAnsi="Arial" w:cs="Arial"/>
          <w:sz w:val="20"/>
          <w:szCs w:val="20"/>
        </w:rPr>
        <w:t>StuFo</w:t>
      </w:r>
      <w:proofErr w:type="spellEnd"/>
      <w:r w:rsidR="003F4332">
        <w:rPr>
          <w:rFonts w:ascii="Arial" w:hAnsi="Arial" w:cs="Arial"/>
          <w:sz w:val="20"/>
          <w:szCs w:val="20"/>
        </w:rPr>
        <w:t>/</w:t>
      </w:r>
      <w:proofErr w:type="spellStart"/>
      <w:r w:rsidR="003F4332">
        <w:rPr>
          <w:rFonts w:ascii="Arial" w:hAnsi="Arial" w:cs="Arial"/>
          <w:sz w:val="20"/>
          <w:szCs w:val="20"/>
        </w:rPr>
        <w:t>Index.php</w:t>
      </w:r>
      <w:proofErr w:type="spellEnd"/>
      <w:r w:rsidR="003F4332">
        <w:rPr>
          <w:rFonts w:ascii="Arial" w:hAnsi="Arial" w:cs="Arial"/>
          <w:sz w:val="20"/>
          <w:szCs w:val="20"/>
        </w:rPr>
        <w:t xml:space="preserve">“ erreichen. </w:t>
      </w:r>
    </w:p>
    <w:p w:rsidR="003F4332" w:rsidRDefault="003F4332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B00C2B" w:rsidRDefault="003F4332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4618DE45" wp14:editId="4313CAEB">
            <wp:simplePos x="0" y="0"/>
            <wp:positionH relativeFrom="column">
              <wp:posOffset>5080</wp:posOffset>
            </wp:positionH>
            <wp:positionV relativeFrom="paragraph">
              <wp:posOffset>-1001395</wp:posOffset>
            </wp:positionV>
            <wp:extent cx="26860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47" y="21466"/>
                <wp:lineTo x="21447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00C2B" w:rsidRDefault="00B00C2B" w:rsidP="000666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3C3AE4" w:rsidRPr="003C3AE4" w:rsidRDefault="003C3AE4" w:rsidP="004D07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sectPr w:rsidR="003C3AE4" w:rsidRPr="003C3A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04FD"/>
    <w:multiLevelType w:val="multilevel"/>
    <w:tmpl w:val="FD6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60C5F"/>
    <w:multiLevelType w:val="hybridMultilevel"/>
    <w:tmpl w:val="BA724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C79E6"/>
    <w:multiLevelType w:val="multilevel"/>
    <w:tmpl w:val="A31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4464E"/>
    <w:multiLevelType w:val="multilevel"/>
    <w:tmpl w:val="A9B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57108"/>
    <w:multiLevelType w:val="multilevel"/>
    <w:tmpl w:val="22E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13"/>
    <w:rsid w:val="000666F5"/>
    <w:rsid w:val="001B48CC"/>
    <w:rsid w:val="003C3AE4"/>
    <w:rsid w:val="003F4332"/>
    <w:rsid w:val="004D0732"/>
    <w:rsid w:val="008E55EB"/>
    <w:rsid w:val="00930325"/>
    <w:rsid w:val="00B00C2B"/>
    <w:rsid w:val="00B0312B"/>
    <w:rsid w:val="00B26906"/>
    <w:rsid w:val="00C206C0"/>
    <w:rsid w:val="00DE7312"/>
    <w:rsid w:val="00ED7B18"/>
    <w:rsid w:val="00FA6FAD"/>
    <w:rsid w:val="00F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54094-15DB-4FED-A547-D4065C9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D4313"/>
    <w:rPr>
      <w:b/>
      <w:bCs/>
    </w:rPr>
  </w:style>
  <w:style w:type="character" w:styleId="Hervorhebung">
    <w:name w:val="Emphasis"/>
    <w:basedOn w:val="Absatz-Standardschriftart"/>
    <w:uiPriority w:val="20"/>
    <w:qFormat/>
    <w:rsid w:val="00FD431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4D073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6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ndows.microsoft.com/de-de/windows/turn-user-account-control-on-of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de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Henke</dc:creator>
  <cp:keywords/>
  <dc:description/>
  <cp:lastModifiedBy>Julian Henke</cp:lastModifiedBy>
  <cp:revision>2</cp:revision>
  <dcterms:created xsi:type="dcterms:W3CDTF">2018-02-02T17:23:00Z</dcterms:created>
  <dcterms:modified xsi:type="dcterms:W3CDTF">2018-02-02T17:23:00Z</dcterms:modified>
</cp:coreProperties>
</file>