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5874" w14:textId="7BA9EF25" w:rsidR="00560F51" w:rsidRPr="00A01145" w:rsidRDefault="00E0608D" w:rsidP="00A01145">
      <w:pPr>
        <w:jc w:val="center"/>
        <w:rPr>
          <w:b/>
          <w:sz w:val="28"/>
        </w:rPr>
      </w:pPr>
      <w:r>
        <w:rPr>
          <w:b/>
          <w:sz w:val="28"/>
        </w:rPr>
        <w:t>Video Playback of an Alarm</w:t>
      </w:r>
      <w:r w:rsidR="00A01145" w:rsidRPr="00A01145">
        <w:rPr>
          <w:b/>
          <w:sz w:val="28"/>
        </w:rPr>
        <w:t xml:space="preserve"> Demo Project Setup</w:t>
      </w:r>
    </w:p>
    <w:p w14:paraId="0137291F" w14:textId="77777777" w:rsidR="00010CF7" w:rsidRDefault="00010CF7"/>
    <w:sdt>
      <w:sdtPr>
        <w:id w:val="17843773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685B133" w14:textId="53958B9B" w:rsidR="00E0608D" w:rsidRDefault="00E0608D">
          <w:pPr>
            <w:pStyle w:val="TOCHeading"/>
          </w:pPr>
          <w:r>
            <w:t>Contents</w:t>
          </w:r>
        </w:p>
        <w:p w14:paraId="4C8F1F66" w14:textId="56269CCF" w:rsidR="00E0608D" w:rsidRDefault="00E0608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932480" w:history="1">
            <w:r w:rsidRPr="00AB41DB">
              <w:rPr>
                <w:rStyle w:val="Hyperlink"/>
                <w:noProof/>
              </w:rPr>
              <w:t>Install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_Toc93932480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6F09" w14:textId="4E1E35D5" w:rsidR="00E0608D" w:rsidRDefault="00E0608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932481" w:history="1">
            <w:r w:rsidRPr="00AB41DB">
              <w:rPr>
                <w:rStyle w:val="Hyperlink"/>
                <w:noProof/>
              </w:rPr>
              <w:t>Section A – Setting up Vision Stream Playback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_Toc93932481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8417" w14:textId="6E0ED5BA" w:rsidR="00E0608D" w:rsidRDefault="00E0608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932482" w:history="1">
            <w:r w:rsidRPr="00AB41DB">
              <w:rPr>
                <w:rStyle w:val="Hyperlink"/>
                <w:noProof/>
              </w:rPr>
              <w:t>Section B – Setting up files and file paths needed for video playback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_Toc93932482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B736" w14:textId="501C1556" w:rsidR="00E0608D" w:rsidRDefault="00E0608D">
          <w:r>
            <w:rPr>
              <w:b/>
              <w:bCs/>
              <w:noProof/>
            </w:rPr>
            <w:fldChar w:fldCharType="end"/>
          </w:r>
        </w:p>
      </w:sdtContent>
    </w:sdt>
    <w:p w14:paraId="20636EEE" w14:textId="77777777" w:rsidR="00E0608D" w:rsidRDefault="00E0608D" w:rsidP="00E0608D">
      <w:pPr>
        <w:pStyle w:val="Heading2"/>
      </w:pPr>
      <w:bookmarkStart w:id="0" w:name="_Toc93932480"/>
    </w:p>
    <w:p w14:paraId="034B70D8" w14:textId="5A523FB8" w:rsidR="00E0608D" w:rsidRDefault="00E0608D" w:rsidP="00E0608D">
      <w:pPr>
        <w:pStyle w:val="Heading2"/>
      </w:pPr>
      <w:r>
        <w:t>Install Requirements</w:t>
      </w:r>
      <w:bookmarkEnd w:id="0"/>
    </w:p>
    <w:p w14:paraId="3B8D5159" w14:textId="77777777" w:rsidR="00E0608D" w:rsidRDefault="00E0608D" w:rsidP="00E0608D">
      <w:r>
        <w:t>TwinCAT 4024.22+</w:t>
      </w:r>
    </w:p>
    <w:p w14:paraId="3776A0C5" w14:textId="77777777" w:rsidR="00E0608D" w:rsidRDefault="00E0608D" w:rsidP="00E0608D">
      <w:r>
        <w:t xml:space="preserve">TC HMI </w:t>
      </w:r>
    </w:p>
    <w:p w14:paraId="5D026C72" w14:textId="77777777" w:rsidR="00E0608D" w:rsidRDefault="00E0608D" w:rsidP="00E0608D">
      <w:hyperlink r:id="rId9" w:history="1">
        <w:r w:rsidRPr="00010CF7">
          <w:rPr>
            <w:rStyle w:val="Hyperlink"/>
          </w:rPr>
          <w:t>TC Vision</w:t>
        </w:r>
      </w:hyperlink>
      <w:r>
        <w:t xml:space="preserve"> </w:t>
      </w:r>
    </w:p>
    <w:p w14:paraId="41074B2C" w14:textId="77777777" w:rsidR="00E0608D" w:rsidRDefault="00E0608D" w:rsidP="00E0608D">
      <w:r>
        <w:t>Scope</w:t>
      </w:r>
    </w:p>
    <w:p w14:paraId="1E0916C5" w14:textId="77777777" w:rsidR="00E0608D" w:rsidRDefault="00E0608D"/>
    <w:p w14:paraId="2E996E2B" w14:textId="25ACBE4B" w:rsidR="00E0608D" w:rsidRPr="00E0608D" w:rsidRDefault="00E0608D" w:rsidP="00E0608D">
      <w:pPr>
        <w:pStyle w:val="Heading2"/>
      </w:pPr>
      <w:bookmarkStart w:id="1" w:name="_Toc93932481"/>
      <w:r w:rsidRPr="00E0608D">
        <w:t>Section A</w:t>
      </w:r>
      <w:r>
        <w:t xml:space="preserve"> – Setting up Vision Stream Playback</w:t>
      </w:r>
      <w:bookmarkEnd w:id="1"/>
    </w:p>
    <w:p w14:paraId="6BB52462" w14:textId="77777777" w:rsidR="0098673C" w:rsidRDefault="0098673C">
      <w:r>
        <w:t xml:space="preserve">TwinCAT project and HMI project are in archive file: </w:t>
      </w:r>
      <w:proofErr w:type="spellStart"/>
      <w:r w:rsidRPr="0098673C">
        <w:t>TcVis_ShapeColor_stream_Solution.tnzip</w:t>
      </w:r>
      <w:proofErr w:type="spellEnd"/>
    </w:p>
    <w:p w14:paraId="1F41ABAE" w14:textId="77777777" w:rsidR="0098673C" w:rsidRDefault="0098673C">
      <w:r>
        <w:t xml:space="preserve">To use sample, need to unzip </w:t>
      </w:r>
      <w:r w:rsidRPr="0098673C">
        <w:t>TcVis_ShapeColor_Streams+contours.zip</w:t>
      </w:r>
      <w:r>
        <w:t xml:space="preserve"> and place them in </w:t>
      </w:r>
      <w:r w:rsidRPr="00AF73DA">
        <w:t>C:\Users\Public\TcVision\</w:t>
      </w:r>
    </w:p>
    <w:p w14:paraId="3563F13A" w14:textId="77777777" w:rsidR="00AF73DA" w:rsidRDefault="0098673C">
      <w:r>
        <w:t>If changing location, will need to change in 2 locations:</w:t>
      </w:r>
    </w:p>
    <w:p w14:paraId="562A0EB1" w14:textId="77777777" w:rsidR="0098673C" w:rsidRDefault="0098673C"/>
    <w:p w14:paraId="2682873A" w14:textId="77777777" w:rsidR="0098673C" w:rsidRDefault="0098673C" w:rsidP="0098673C">
      <w:pPr>
        <w:pStyle w:val="ListParagraph"/>
        <w:numPr>
          <w:ilvl w:val="0"/>
          <w:numId w:val="1"/>
        </w:numPr>
      </w:pPr>
      <w:r>
        <w:t>In PLC Main declaration:</w:t>
      </w:r>
    </w:p>
    <w:p w14:paraId="788A7743" w14:textId="77777777" w:rsidR="00AF73DA" w:rsidRDefault="00AF73DA">
      <w:r>
        <w:rPr>
          <w:noProof/>
        </w:rPr>
        <w:drawing>
          <wp:inline distT="0" distB="0" distL="0" distR="0" wp14:anchorId="026E9CB3" wp14:editId="687E31AD">
            <wp:extent cx="5943600" cy="575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3235" w14:textId="77777777" w:rsidR="00AF73DA" w:rsidRDefault="00AF73DA"/>
    <w:p w14:paraId="02A9189D" w14:textId="77777777" w:rsidR="00AF73DA" w:rsidRDefault="0098673C" w:rsidP="0098673C">
      <w:pPr>
        <w:pStyle w:val="ListParagraph"/>
        <w:numPr>
          <w:ilvl w:val="0"/>
          <w:numId w:val="1"/>
        </w:numPr>
      </w:pPr>
      <w:r>
        <w:t>In Streams playback folder location</w:t>
      </w:r>
    </w:p>
    <w:p w14:paraId="2C21EE2B" w14:textId="77777777" w:rsidR="0098673C" w:rsidRDefault="0098673C" w:rsidP="0098673C">
      <w:pPr>
        <w:pStyle w:val="ListParagraph"/>
      </w:pPr>
      <w:r>
        <w:rPr>
          <w:noProof/>
        </w:rPr>
        <w:lastRenderedPageBreak/>
        <w:drawing>
          <wp:inline distT="0" distB="0" distL="0" distR="0" wp14:anchorId="4C44B1F6" wp14:editId="026BFB5E">
            <wp:extent cx="5943600" cy="2236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A4C4" w14:textId="77777777" w:rsidR="00AF73DA" w:rsidRDefault="00AF73DA"/>
    <w:p w14:paraId="0F4FC614" w14:textId="759AEB60" w:rsidR="009C3ADB" w:rsidRDefault="009C3ADB"/>
    <w:p w14:paraId="100A08B0" w14:textId="4CF266E1" w:rsidR="00E0608D" w:rsidRDefault="00E0608D" w:rsidP="00E0608D">
      <w:pPr>
        <w:pStyle w:val="Heading2"/>
      </w:pPr>
      <w:bookmarkStart w:id="2" w:name="_Toc93932482"/>
      <w:r w:rsidRPr="00E0608D">
        <w:t xml:space="preserve">Section </w:t>
      </w:r>
      <w:r>
        <w:t>B</w:t>
      </w:r>
      <w:r>
        <w:t xml:space="preserve"> – </w:t>
      </w:r>
      <w:r w:rsidRPr="00E0608D">
        <w:t>Setting up files and file paths needed for video playback functionality</w:t>
      </w:r>
      <w:bookmarkEnd w:id="2"/>
    </w:p>
    <w:p w14:paraId="0A61B037" w14:textId="60B1E5BA" w:rsidR="00E0608D" w:rsidRDefault="00E0608D" w:rsidP="00E0608D"/>
    <w:p w14:paraId="23C6EFCE" w14:textId="64DB2378" w:rsidR="00E0608D" w:rsidRPr="00E0608D" w:rsidRDefault="00E0608D" w:rsidP="00E0608D">
      <w:r>
        <w:t>Paths needed to be defined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07D6" w14:paraId="77719356" w14:textId="77777777" w:rsidTr="00E907D6">
        <w:tc>
          <w:tcPr>
            <w:tcW w:w="3116" w:type="dxa"/>
          </w:tcPr>
          <w:p w14:paraId="7A4ECAB7" w14:textId="50F359BD" w:rsidR="00E907D6" w:rsidRDefault="00E907D6" w:rsidP="00E907D6">
            <w:pPr>
              <w:jc w:val="center"/>
            </w:pPr>
            <w:r>
              <w:t>Alias used in this Doc</w:t>
            </w:r>
          </w:p>
        </w:tc>
        <w:tc>
          <w:tcPr>
            <w:tcW w:w="3117" w:type="dxa"/>
          </w:tcPr>
          <w:p w14:paraId="3BC3D6C7" w14:textId="0069FA9E" w:rsidR="00E907D6" w:rsidRDefault="00E907D6" w:rsidP="00E907D6">
            <w:pPr>
              <w:jc w:val="center"/>
            </w:pPr>
            <w:r>
              <w:t>Description</w:t>
            </w:r>
          </w:p>
        </w:tc>
        <w:tc>
          <w:tcPr>
            <w:tcW w:w="3117" w:type="dxa"/>
          </w:tcPr>
          <w:p w14:paraId="6313535A" w14:textId="77777777" w:rsidR="00E907D6" w:rsidRDefault="00E907D6"/>
        </w:tc>
      </w:tr>
      <w:tr w:rsidR="00E907D6" w14:paraId="123924D1" w14:textId="77777777" w:rsidTr="00E907D6">
        <w:tc>
          <w:tcPr>
            <w:tcW w:w="3116" w:type="dxa"/>
          </w:tcPr>
          <w:p w14:paraId="5B2E3CCE" w14:textId="41ACC557" w:rsidR="00E907D6" w:rsidRDefault="00E907D6" w:rsidP="00E907D6">
            <w:pPr>
              <w:jc w:val="center"/>
            </w:pPr>
            <w:r>
              <w:t>&lt;</w:t>
            </w:r>
            <w:proofErr w:type="spellStart"/>
            <w:r>
              <w:t>VideoPath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14:paraId="17DFA0B3" w14:textId="77777777" w:rsidR="00E907D6" w:rsidRDefault="00E907D6"/>
        </w:tc>
        <w:tc>
          <w:tcPr>
            <w:tcW w:w="3117" w:type="dxa"/>
          </w:tcPr>
          <w:p w14:paraId="7924C226" w14:textId="77777777" w:rsidR="00E907D6" w:rsidRDefault="00E907D6"/>
        </w:tc>
      </w:tr>
      <w:tr w:rsidR="00E907D6" w14:paraId="03F0FA21" w14:textId="77777777" w:rsidTr="00E907D6">
        <w:tc>
          <w:tcPr>
            <w:tcW w:w="3116" w:type="dxa"/>
          </w:tcPr>
          <w:p w14:paraId="55D3804C" w14:textId="01462C7B" w:rsidR="00E907D6" w:rsidRDefault="00E907D6" w:rsidP="00E907D6">
            <w:pPr>
              <w:jc w:val="center"/>
            </w:pPr>
            <w:r>
              <w:t>&lt;</w:t>
            </w:r>
            <w:proofErr w:type="spellStart"/>
            <w:r>
              <w:t>ScopeImageExportPath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14:paraId="2DEDC505" w14:textId="77777777" w:rsidR="00E907D6" w:rsidRDefault="00E907D6"/>
        </w:tc>
        <w:tc>
          <w:tcPr>
            <w:tcW w:w="3117" w:type="dxa"/>
          </w:tcPr>
          <w:p w14:paraId="15AC0964" w14:textId="77777777" w:rsidR="00E907D6" w:rsidRDefault="00E907D6"/>
        </w:tc>
      </w:tr>
      <w:tr w:rsidR="00E907D6" w14:paraId="29BEBDE4" w14:textId="77777777" w:rsidTr="00E907D6">
        <w:tc>
          <w:tcPr>
            <w:tcW w:w="3116" w:type="dxa"/>
          </w:tcPr>
          <w:p w14:paraId="478562CC" w14:textId="77777777" w:rsidR="00E907D6" w:rsidRDefault="00E907D6" w:rsidP="00E907D6">
            <w:pPr>
              <w:jc w:val="center"/>
            </w:pPr>
          </w:p>
        </w:tc>
        <w:tc>
          <w:tcPr>
            <w:tcW w:w="3117" w:type="dxa"/>
          </w:tcPr>
          <w:p w14:paraId="632C0F63" w14:textId="77777777" w:rsidR="00E907D6" w:rsidRDefault="00E907D6"/>
        </w:tc>
        <w:tc>
          <w:tcPr>
            <w:tcW w:w="3117" w:type="dxa"/>
          </w:tcPr>
          <w:p w14:paraId="2C573CA8" w14:textId="77777777" w:rsidR="00E907D6" w:rsidRDefault="00E907D6"/>
        </w:tc>
      </w:tr>
    </w:tbl>
    <w:p w14:paraId="5344C36D" w14:textId="77777777" w:rsidR="00E0608D" w:rsidRDefault="00E0608D"/>
    <w:sectPr w:rsidR="00E06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60117"/>
    <w:multiLevelType w:val="hybridMultilevel"/>
    <w:tmpl w:val="3822D6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24841"/>
    <w:multiLevelType w:val="hybridMultilevel"/>
    <w:tmpl w:val="C6CC2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D7109"/>
    <w:multiLevelType w:val="hybridMultilevel"/>
    <w:tmpl w:val="BDFAC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205"/>
    <w:rsid w:val="00010CF7"/>
    <w:rsid w:val="001E2812"/>
    <w:rsid w:val="004204A3"/>
    <w:rsid w:val="005A7205"/>
    <w:rsid w:val="0098673C"/>
    <w:rsid w:val="009C3ADB"/>
    <w:rsid w:val="00A01145"/>
    <w:rsid w:val="00AF73DA"/>
    <w:rsid w:val="00E0608D"/>
    <w:rsid w:val="00E9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2C64"/>
  <w15:chartTrackingRefBased/>
  <w15:docId w15:val="{CFA4B99B-01DB-469A-A3A3-BB529B9F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0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0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7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0CF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060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060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608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0608D"/>
    <w:pPr>
      <w:spacing w:after="100"/>
      <w:ind w:left="220"/>
    </w:pPr>
  </w:style>
  <w:style w:type="table" w:styleId="TableGrid">
    <w:name w:val="Table Grid"/>
    <w:basedOn w:val="TableNormal"/>
    <w:uiPriority w:val="39"/>
    <w:rsid w:val="00E90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www.beckhoff.com/english/download/tc3-download-tf7xxx.htm?id=195728144563525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6E5C1C5B7B974290FEB10D1DCD8D31" ma:contentTypeVersion="12" ma:contentTypeDescription="Create a new document." ma:contentTypeScope="" ma:versionID="78699b2bd89bf2845925dba2fad9cd5f">
  <xsd:schema xmlns:xsd="http://www.w3.org/2001/XMLSchema" xmlns:xs="http://www.w3.org/2001/XMLSchema" xmlns:p="http://schemas.microsoft.com/office/2006/metadata/properties" xmlns:ns2="c69c2809-a790-48a5-85c4-6c52d07a2bbc" xmlns:ns3="302a1acb-8782-4a7a-ac83-47184c60ed90" targetNamespace="http://schemas.microsoft.com/office/2006/metadata/properties" ma:root="true" ma:fieldsID="7016652cebf24c8fab966be4d9fc64bd" ns2:_="" ns3:_="">
    <xsd:import namespace="c69c2809-a790-48a5-85c4-6c52d07a2bbc"/>
    <xsd:import namespace="302a1acb-8782-4a7a-ac83-47184c60ed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c2809-a790-48a5-85c4-6c52d07a2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a1acb-8782-4a7a-ac83-47184c60ed9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58086-F2B3-47C3-8FF6-E5FE965A77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A87FEE-1A31-4CC1-9604-C506A4911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9c2809-a790-48a5-85c4-6c52d07a2bbc"/>
    <ds:schemaRef ds:uri="302a1acb-8782-4a7a-ac83-47184c60e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C7191A-1CC0-4233-8666-F5564399F7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EAA1C43-CD60-487F-ACAF-54F186CB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Beckhoff Automation GmbH &amp; Co. KG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Daymon Thompson</dc:creator>
  <cp:keywords/>
  <dc:description/>
  <cp:lastModifiedBy>Daymon Thompson</cp:lastModifiedBy>
  <cp:revision>7</cp:revision>
  <dcterms:created xsi:type="dcterms:W3CDTF">2020-06-17T16:22:00Z</dcterms:created>
  <dcterms:modified xsi:type="dcterms:W3CDTF">2022-01-24T23:02:00Z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0x010100EE6E5C1C5B7B974290FEB10D1DCD8D31</vt:lpwstr>
  </property>
</Properties>
</file>