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Andrew P. Beckerman</w:t>
      </w:r>
    </w:p>
    <w:p>
      <w:pPr>
        <w:pStyle w:val="Date"/>
      </w:pPr>
      <w:r>
        <w:t xml:space="preserve">2024-10-08</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w:t>
      </w:r>
    </w:p>
    <w:p>
      <w:pPr>
        <w:pStyle w:val="FirstParagraph"/>
      </w:pPr>
      <w:r>
        <w:t xml:space="preserve">Add the new toarcian</w:t>
      </w:r>
      <w:r>
        <w:t xml:space="preserve"> </w:t>
      </w:r>
      <w:r>
        <w:t xml:space="preserve">[1]</w:t>
      </w:r>
    </w:p>
    <w:bookmarkStart w:id="23" w:name="references"/>
    <w:p>
      <w:pPr>
        <w:pStyle w:val="Heading1"/>
      </w:pPr>
      <w:r>
        <w:t xml:space="preserve">References</w:t>
      </w:r>
    </w:p>
    <w:bookmarkStart w:id="22" w:name="refs"/>
    <w:bookmarkStart w:id="21"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20">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41467-024-53000-2"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38/s41467-024-5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Andrew P. Beckerman</dc:creator>
  <cp:keywords>food web, network construction, scientific ignorance</cp:keywords>
  <dcterms:created xsi:type="dcterms:W3CDTF">2024-10-08T10:04:46Z</dcterms:created>
  <dcterms:modified xsi:type="dcterms:W3CDTF">2024-10-08T10:04:46Z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