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2026-06-23</w:t>
      </w:r>
    </w:p>
    <w:p>
      <w:pPr>
        <w:pStyle w:val="AbstractTitle"/>
      </w:pPr>
      <w:r>
        <w:t xml:space="preserve">Abstract</w:t>
      </w:r>
    </w:p>
    <w:p>
      <w:pPr>
        <w:pStyle w:val="Abstract"/>
      </w:pPr>
      <w:r>
        <w:t xml:space="preserve">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[5–8]</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[5,10,11]</w:t>
      </w:r>
      <w:r>
        <w:t xml:space="preserve">; recent discussions:</w:t>
      </w:r>
      <w:r>
        <w:t xml:space="preserve"> </w:t>
      </w:r>
      <w:r>
        <w:t xml:space="preserve">[12,13]</w:t>
      </w:r>
      <w:r>
        <w:t xml:space="preserve">). Against this, it is important to evaluate the value and the limitations of the various network conceptualisations and how these relate to biodiversity concepts, such as community structure, community stability and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organisation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[6,10,14–20]</w:t>
      </w:r>
      <w:r>
        <w:t xml:space="preserve">. Such an understanding should deliver an acceleration in capacity to more effectively predict the impact of multiple stressors on biodiverse communities and their functions.</w:t>
      </w:r>
    </w:p>
    <w:p>
      <w:pPr>
        <w:pStyle w:val="BodyText"/>
      </w:pPr>
      <w:r>
        <w:t xml:space="preserve">In their recent work,</w:t>
      </w:r>
      <w:r>
        <w:t xml:space="preserve"> </w:t>
      </w:r>
      <w:r>
        <w:t xml:space="preserve">[21]</w:t>
      </w:r>
      <w:r>
        <w:t xml:space="preserve"> </w:t>
      </w:r>
      <w:r>
        <w:t xml:space="preserve">synthesised ecological network representations according to node resolution and link type, highlighting the advantages, limitations, and methodological considerations associated with different approaches. Here, we take a complementary theory-driven perspective by framing network construction as a hierarchical transition from the feasibility to the realisation of interactions. Rather than classifying networks according to their structural characteristics alone, we focus on how assumptions about ecological entities, interactions, and processes give rise to different representations and the inferences they support. In the following sections, we review how nodes, edges, and interaction processes shape ecological networks, highlighting how these assumptions determine ecological scale, node and link resolution, the relative importance of evolutionary versus ecological processes, and the approaches used to construct networks. We conclude by linking alternative network representations to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represent an ‘object’ from which inferences can be made and thus serve multiple purposes.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 (</w:t>
      </w:r>
      <w:r>
        <w:rPr>
          <w:i/>
          <w:iCs/>
        </w:rPr>
        <w:t xml:space="preserve">e.g.,</w:t>
      </w:r>
      <w:r>
        <w:t xml:space="preserve"> </w:t>
      </w:r>
      <w:r>
        <w:t xml:space="preserve">[7,20,23–25]</w:t>
      </w:r>
      <w:r>
        <w:t xml:space="preserve">). More recent work has built on this foundation to link network structure to ecosystem functioning, persistence, and dynamical behaviour (</w:t>
      </w:r>
      <w:r>
        <w:rPr>
          <w:i/>
          <w:iCs/>
        </w:rPr>
        <w:t xml:space="preserve">e.g.,</w:t>
      </w:r>
      <w:r>
        <w:t xml:space="preserve"> </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[7,31–33]</w:t>
      </w:r>
      <w:r>
        <w:t xml:space="preserve">), as well as inference about stability, ecosystem function, invasions, climate change, contaminants, and extinction cascades (</w:t>
      </w:r>
      <w:r>
        <w:rPr>
          <w:i/>
          <w:iCs/>
        </w:rPr>
        <w:t xml:space="preserve">e.g.,</w:t>
      </w:r>
      <w:r>
        <w:t xml:space="preserve"> </w:t>
      </w:r>
      <w:r>
        <w:t xml:space="preserve">[34–36]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an alignment between these questions and baseline assumptions about nodes and edges.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w:t>
      </w:r>
      <w:r>
        <w:t xml:space="preserve"> </w:t>
      </w:r>
      <w:r>
        <w:rPr>
          <w:i/>
          <w:iCs/>
        </w:rPr>
        <w:t xml:space="preserve">per se</w:t>
      </w:r>
      <w:r>
        <w:t xml:space="preserv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 or other functional units</w:t>
      </w:r>
      <w:r>
        <w:t xml:space="preserve"> </w:t>
      </w:r>
      <w:r>
        <w:t xml:space="preserve">[43]</w:t>
      </w:r>
      <w:r>
        <w:t xml:space="preserve">. Issues of resolution, scale, and sampling have long been recognised as central to the construction and interpretation of food webs (</w:t>
      </w:r>
      <w:r>
        <w:rPr>
          <w:i/>
          <w:iCs/>
        </w:rPr>
        <w:t xml:space="preserve">e.g.,</w:t>
      </w:r>
      <w:r>
        <w:t xml:space="preserve"> </w:t>
      </w:r>
      <w:r>
        <w:t xml:space="preserve">[6,44]</w:t>
      </w:r>
      <w:r>
        <w:t xml:space="preserve">). Consequently, node definition is not merely a methodological choice but an assumption about the ecological entities represented in a network, with direct implications for the processes that can be represented and the questions that can be addressed</w:t>
      </w:r>
      <w:r>
        <w:t xml:space="preserve"> </w:t>
      </w:r>
      <w:r>
        <w:t xml:space="preserve">[21]</w:t>
      </w:r>
      <w:r>
        <w:t xml:space="preserve">.</w:t>
      </w:r>
    </w:p>
    <w:bookmarkEnd w:id="10"/>
    <w:bookmarkStart w:id="11" w:name="sec-edge"/>
    <w:p>
      <w:pPr>
        <w:pStyle w:val="Heading2"/>
      </w:pPr>
      <w:r>
        <w:t xml:space="preserve">2.2 What is captured by an edge?</w:t>
      </w:r>
    </w:p>
    <w:p>
      <w:pPr>
        <w:pStyle w:val="FirstParagraph"/>
      </w:pPr>
      <w:r>
        <w:t xml:space="preserve">Understanding how edge assumptions impact ecological process representation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Potential links reflect interaction feasibility, whereas realised links reflect ecological fluxes such as energy transfer. Links within food webs may therefore represent either potential interactions between species</w:t>
      </w:r>
      <w:r>
        <w:t xml:space="preserve"> </w:t>
      </w:r>
      <w:r>
        <w:t xml:space="preserve">[44,45]</w:t>
      </w:r>
      <w:r>
        <w:t xml:space="preserve"> </w:t>
      </w:r>
      <w:r>
        <w:t xml:space="preserve">or realised fluxes within a system, such as the transfer of energy or materials resulting from feeding interactions</w:t>
      </w:r>
      <w:r>
        <w:t xml:space="preserve"> </w:t>
      </w:r>
      <w:r>
        <w:t xml:space="preserve">[2,46]</w:t>
      </w:r>
      <w:r>
        <w:t xml:space="preserve">. Edges can thus correspond to different ecological</w:t>
      </w:r>
      <w:r>
        <w:t xml:space="preserve"> </w:t>
      </w:r>
      <w:r>
        <w:t xml:space="preserve">‘currencies’</w:t>
      </w:r>
      <w:r>
        <w:t xml:space="preserve"> </w:t>
      </w:r>
      <w:r>
        <w:t xml:space="preserve">[21]</w:t>
      </w:r>
      <w:r>
        <w:t xml:space="preserve">. Moreover, links can be specified in multiple ways: they may be treated as present or absent (</w:t>
      </w:r>
      <w:r>
        <w:rPr>
          <w:i/>
          <w:iCs/>
        </w:rPr>
        <w:t xml:space="preserve">i.e.,</w:t>
      </w:r>
      <w:r>
        <w:t xml:space="preserve"> </w:t>
      </w:r>
      <w:r>
        <w:t xml:space="preserve">binary), defined probabilistically</w:t>
      </w:r>
      <w:r>
        <w:t xml:space="preserve"> </w:t>
      </w:r>
      <w:r>
        <w:t xml:space="preserve">[47,48]</w:t>
      </w:r>
      <w:r>
        <w:t xml:space="preserve">, or represented by continuous functions that quantify interaction strength</w:t>
      </w:r>
      <w:r>
        <w:t xml:space="preserve"> </w:t>
      </w:r>
      <w:r>
        <w:t xml:space="preserve">[49]</w:t>
      </w:r>
      <w:r>
        <w:t xml:space="preserve">. Link definition therefore depends on both the ecological currency and how interactions are represented. Because different edge definitions encode different ecological processes, they also support different forms of inference. For example, networks composed of feasible interactions can characterise potential trophic structure but are generally insufficient for inferring the magnitude or distribution of energy flow because their links are not environmentally or energetically constrained.</w:t>
      </w:r>
    </w:p>
    <w:bookmarkEnd w:id="11"/>
    <w:bookmarkStart w:id="12" w:name="sec-representation"/>
    <w:p>
      <w:pPr>
        <w:pStyle w:val="Heading2"/>
      </w:pPr>
      <w:r>
        <w:t xml:space="preserve">2.3 Network representations</w:t>
      </w:r>
    </w:p>
    <w:p>
      <w:pPr>
        <w:pStyle w:val="FirstParagraph"/>
      </w:pPr>
      <w:r>
        <w:t xml:space="preserve">These definitions of nodes and edges and associated assumptions give rise to two well established types of ecological networks: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Because of the assumptions made about nodes and edges in these networks, they differ in the scales they represent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Metawebs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 Feasibility is thus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simply spatial or temporal subsets of metawebs; they emerge from ecological processes that govern the occurrence and strength of interactions among species. Consequently, a metaweb and realised network containing the same species may differ substantially in structure because link presence is governed by different constraints. Critically, links absent from a metaweb represent infeasible interactions, whereas links absent from a realised network reflect context-dependent ecological constraints. At its most general, a realised network must represent more than the potential for species interactions; it must reflect the processes governing the distribution or strength of interactions within a particular community.</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w:t>
      </w:r>
    </w:p>
    <w:p>
      <w:pPr>
        <w:pStyle w:val="BodyText"/>
      </w:pPr>
      <w:r>
        <w:t xml:space="preserve">Following this, we here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explicitly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based on evolutionary compatibility is conceptually aligned with a ‘global metaweb’, and gives us information as to the global feasibility of links between species pairs even though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visualise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w:t>
      </w:r>
      <w:r>
        <w:t xml:space="preserve">for capturing the energetic constraints on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ultimately moving to showcase how different construction approaches, encoding different assumptions about how interactions arise, can support different ecological questions.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use</w:t>
      </w:r>
      <w:r>
        <w:t xml:space="preserve"> </w:t>
      </w:r>
      <w:r>
        <w:t xml:space="preserve">‘models’</w:t>
      </w:r>
      <w:r>
        <w:t xml:space="preserve"> </w:t>
      </w:r>
      <w:r>
        <w:t xml:space="preserve">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Networks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bookmarkStart w:id="22" w:name="species-specific-induction"/>
    <w:p>
      <w:pPr>
        <w:pStyle w:val="Heading3"/>
      </w:pPr>
      <w:r>
        <w:t xml:space="preserve">4.2.1 Species specific induction</w:t>
      </w:r>
    </w:p>
    <w:p>
      <w:pPr>
        <w:pStyle w:val="FirstParagraph"/>
      </w:pPr>
      <w:r>
        <w:t xml:space="preserve">Species-specific approaches construct networks from the expected feeding interactions between species pairs and are therefore fundamentally creating metawebs. All methods in this inference space rest on a set of three assumptions: there are a set of ‘feeding rules’ 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trait-based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structure-based-induction"/>
    <w:p>
      <w:pPr>
        <w:pStyle w:val="Heading3"/>
      </w:pPr>
      <w:r>
        <w:t xml:space="preserve">4.2.2 Structure-based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 (although see</w:t>
      </w:r>
      <w:r>
        <w:t xml:space="preserve"> </w:t>
      </w:r>
      <w:r>
        <w:t xml:space="preserve">[112]</w:t>
      </w:r>
      <w:r>
        <w:t xml:space="preserve"> </w:t>
      </w:r>
      <w:r>
        <w:t xml:space="preserve">for a parameter-free model). These models include the most used network generator, the Niche model</w:t>
      </w:r>
      <w:r>
        <w:t xml:space="preserve"> </w:t>
      </w:r>
      <w:r>
        <w:t xml:space="preserve">[39]</w:t>
      </w:r>
      <w:r>
        <w:t xml:space="preserve">, as well as the original Cascade model</w:t>
      </w:r>
      <w:r>
        <w:t xml:space="preserve"> </w:t>
      </w:r>
      <w:r>
        <w:t xml:space="preserve">[5]</w:t>
      </w:r>
      <w:r>
        <w:t xml:space="preserve"> </w:t>
      </w:r>
      <w:r>
        <w:t xml:space="preserve">and the derived Nested hierarchy model</w:t>
      </w:r>
      <w:r>
        <w:t xml:space="preserve"> </w:t>
      </w:r>
      <w:r>
        <w:t xml:space="preserve">[115]</w:t>
      </w:r>
      <w:r>
        <w:t xml:space="preserve">. Even though these networks are derived without any real-world data they are still able to recover the structure of empirical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7" w:name="construction-through-deduction"/>
    <w:p>
      <w:pPr>
        <w:pStyle w:val="Heading2"/>
      </w:pPr>
      <w:r>
        <w:t xml:space="preserve">4.3 Construction through deduction</w:t>
      </w:r>
    </w:p>
    <w:p>
      <w:pPr>
        <w:pStyle w:val="FirstParagraph"/>
      </w:pPr>
      <w:r>
        <w:t xml:space="preserve">In contrast to metaweb construction, realised networks require assumptions about the ecological processes that determine whether feasible interactions are expressed. These approaches are deductive because interactions emerge from explicit assumptions about encounters, foraging behaviour, energetic constraints, or interaction modification. These approaches operationalise the abundance, diet-choice, and non-trophic processes introduced in</w:t>
      </w:r>
      <w:r>
        <w:t xml:space="preserve"> </w:t>
      </w:r>
      <w:hyperlink w:anchor="sec-process-feasibility">
        <w:r>
          <w:rPr>
            <w:rStyle w:val="Hyperlink"/>
          </w:rPr>
          <w:t xml:space="preserve">Section 3.1</w:t>
        </w:r>
      </w:hyperlink>
      <w:r>
        <w:t xml:space="preserve">. The resulting networks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p>
      <w:pPr>
        <w:pStyle w:val="BodyText"/>
      </w:pPr>
      <w:r>
        <w:t xml:space="preserve">These models capture the</w:t>
      </w:r>
      <w:r>
        <w:t xml:space="preserve"> </w:t>
      </w:r>
      <w:r>
        <w:rPr>
          <w:i/>
          <w:iCs/>
        </w:rPr>
        <w:t xml:space="preserve">behaviour</w:t>
      </w:r>
      <w:r>
        <w:t xml:space="preserve"> </w:t>
      </w:r>
      <w:r>
        <w:t xml:space="preserve">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lack the larger diet niche context afforded by metawebs.</w:t>
      </w:r>
    </w:p>
    <w:bookmarkStart w:id="25" w:name="abundance-based-models"/>
    <w:p>
      <w:pPr>
        <w:pStyle w:val="Heading3"/>
      </w:pPr>
      <w:r>
        <w:t xml:space="preserve">4.3.1 Abundance-based models</w:t>
      </w:r>
    </w:p>
    <w:p>
      <w:pPr>
        <w:pStyle w:val="FirstParagraph"/>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bookmarkEnd w:id="25"/>
    <w:bookmarkStart w:id="26" w:name="energetics-constrained-models"/>
    <w:p>
      <w:pPr>
        <w:pStyle w:val="Heading3"/>
      </w:pPr>
      <w:r>
        <w:t xml:space="preserve">4.3.2 Energetics-constrained models</w:t>
      </w:r>
    </w:p>
    <w:p>
      <w:pPr>
        <w:pStyle w:val="FirstParagraph"/>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like the stochastic network models they also embed assumptions on network structure. Thus, these models predict both interactions and network structure simultaneously, although they may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6"/>
    <w:bookmarkEnd w:id="27"/>
    <w:bookmarkEnd w:id="28"/>
    <w:bookmarkStart w:id="3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would benefit from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unresolved, for example, about stability-diversity-productivity relationships, the drivers and consequences of extinctions and invasions, and the impacts of multiple stressors operating at multiple ecological scales</w:t>
      </w:r>
      <w:r>
        <w:t xml:space="preserve"> </w:t>
      </w:r>
      <w:r>
        <w:t xml:space="preserve">[8]</w:t>
      </w:r>
      <w:r>
        <w:t xml:space="preserve">.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[120]</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[121]</w:t>
                  </w:r>
                  <w:r>
                    <w:t xml:space="preserve">;</w:t>
                  </w:r>
                  <w:r>
                    <w:t xml:space="preserve"> </w:t>
                  </w:r>
                  <w:r>
                    <w:t xml:space="preserve">[122]</w:t>
                  </w:r>
                  <w:r>
                    <w:t xml:space="preserve">;</w:t>
                  </w:r>
                  <w:r>
                    <w:t xml:space="preserve"> </w:t>
                  </w:r>
                  <w:r>
                    <w:t xml:space="preserve">[123]</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[124]</w:t>
                  </w:r>
                  <w:r>
                    <w:t xml:space="preserve">;</w:t>
                  </w:r>
                  <w:r>
                    <w:t xml:space="preserve"> </w:t>
                  </w:r>
                  <w:r>
                    <w:t xml:space="preserve">[31]</w:t>
                  </w:r>
                  <w:r>
                    <w:t xml:space="preserve">;</w:t>
                  </w:r>
                  <w:r>
                    <w:t xml:space="preserve"> </w:t>
                  </w:r>
                  <w:r>
                    <w:t xml:space="preserve">[125]</w:t>
                  </w:r>
                  <w:r>
                    <w:t xml:space="preserve">;</w:t>
                  </w:r>
                  <w:r>
                    <w:t xml:space="preserve"> </w:t>
                  </w:r>
                  <w:r>
                    <w:t xml:space="preserve">[126]</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[127]</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[128]</w:t>
                  </w:r>
                  <w:r>
                    <w:t xml:space="preserve">;</w:t>
                  </w:r>
                  <w:r>
                    <w:t xml:space="preserve"> </w:t>
                  </w:r>
                  <w:r>
                    <w:t xml:space="preserve">[129]</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[130]</w:t>
                  </w:r>
                  <w:r>
                    <w:t xml:space="preserve">;</w:t>
                  </w:r>
                  <w:r>
                    <w:t xml:space="preserve"> </w:t>
                  </w:r>
                  <w:r>
                    <w:t xml:space="preserve">[131]</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[132]</w:t>
                  </w:r>
                  <w:r>
                    <w:t xml:space="preserve">;</w:t>
                  </w:r>
                  <w:r>
                    <w:t xml:space="preserve"> </w:t>
                  </w:r>
                  <w:r>
                    <w:t xml:space="preserve">[133]</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[134]</w:t>
                  </w:r>
                  <w:r>
                    <w:t xml:space="preserve">;</w:t>
                  </w:r>
                  <w:r>
                    <w:t xml:space="preserve"> </w:t>
                  </w:r>
                  <w:r>
                    <w:t xml:space="preserve">[135]</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[138]</w:t>
                  </w:r>
                  <w:r>
                    <w:t xml:space="preserve">;</w:t>
                  </w:r>
                  <w:r>
                    <w:t xml:space="preserve"> </w:t>
                  </w:r>
                  <w:r>
                    <w:t xml:space="preserve">[121]</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[139]</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[140]</w:t>
                  </w:r>
                  <w:r>
                    <w:t xml:space="preserve">;</w:t>
                  </w:r>
                  <w:r>
                    <w:t xml:space="preserve"> </w:t>
                  </w:r>
                  <w:r>
                    <w:t xml:space="preserve">[141]</w:t>
                  </w:r>
                </w:p>
              </w:tc>
            </w:tr>
          </w:tbl>
          <w:bookmarkEnd w:id="29"/>
          <w:p/>
        </w:tc>
      </w:tr>
    </w:tbl>
    <w:bookmarkStart w:id="33" w:name="key-eco-evo-conservation-questions"/>
    <w:p>
      <w:pPr>
        <w:pStyle w:val="Heading2"/>
      </w:pPr>
      <w:r>
        <w:t xml:space="preserve">5.1 Key Eco-Evo-Conservation Questions</w:t>
      </w:r>
    </w:p>
    <w:bookmarkStart w:id="30"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[142]</w:t>
      </w:r>
      <w:r>
        <w:t xml:space="preserve">, species invasions, reintroductions, and rewilding, and the potential rewiring capacity</w:t>
      </w:r>
      <w:r>
        <w:t xml:space="preserve"> </w:t>
      </w:r>
      <w:r>
        <w:t xml:space="preserve">[126]</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30"/>
    <w:bookmarkStart w:id="31"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1"/>
    <w:bookmarkStart w:id="32"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[143]</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[27,144]</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2"/>
    <w:bookmarkEnd w:id="33"/>
    <w:bookmarkStart w:id="34"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[91,145]</w:t>
      </w:r>
      <w:r>
        <w:t xml:space="preserve">, yet there remains no clear framework for evaluating their ability to recover network structure</w:t>
      </w:r>
      <w:r>
        <w:t xml:space="preserve"> </w:t>
      </w:r>
      <w:r>
        <w:t xml:space="preserve">[114,146]</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[147]</w:t>
      </w:r>
      <w:r>
        <w:t xml:space="preserve">;</w:t>
      </w:r>
      <w:r>
        <w:t xml:space="preserve"> </w:t>
      </w:r>
      <w:r>
        <w:t xml:space="preserve">[68]</w:t>
      </w:r>
      <w:r>
        <w:t xml:space="preserve">). Progress will likely require either ensemble approaches</w:t>
      </w:r>
      <w:r>
        <w:t xml:space="preserve"> </w:t>
      </w:r>
      <w:r>
        <w:t xml:space="preserve">[148,149]</w:t>
      </w:r>
      <w:r>
        <w:t xml:space="preserve"> </w:t>
      </w:r>
      <w:r>
        <w:t xml:space="preserve">or methods for downscaling metawebs into realised networks</w:t>
      </w:r>
      <w:r>
        <w:t xml:space="preserve"> </w:t>
      </w:r>
      <w:r>
        <w:t xml:space="preserve">[e.g., 150]</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[151,152]</w:t>
      </w:r>
      <w:r>
        <w:t xml:space="preserve">. Doing so requires that we develop an understanding of what the appropriate spatial and temporal scales of networks are</w:t>
      </w:r>
      <w:r>
        <w:t xml:space="preserve"> </w:t>
      </w:r>
      <w:r>
        <w:t xml:space="preserve">[153]</w:t>
      </w:r>
      <w:r>
        <w:t xml:space="preserve">, and specifically how these relate to network type and the question of interest.</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[154]</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[128,155]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4"/>
    <w:bookmarkEnd w:id="35"/>
    <w:bookmarkStart w:id="36" w:name="concluding-remarks"/>
    <w:p>
      <w:pPr>
        <w:pStyle w:val="Heading1"/>
      </w:pPr>
      <w:r>
        <w:t xml:space="preserve">6. Concluding Remarks</w:t>
      </w:r>
    </w:p>
    <w:p>
      <w:pPr>
        <w:pStyle w:val="FirstParagraph"/>
      </w:pPr>
      <w:r>
        <w:t xml:space="preserve">Ecological network representations provide alternative abstractions of biodiversity, each defined by specific assumptions regarding ecological entities, interactions, and processes. Consequently, the suitability of a given representation depends on the ecological questions being addressed and the processes that the available data can meaningfully capture. Recognising these differences is essential for interpreting network structure, evaluating the scope of inference, and avoiding implicit assumptions associated with conventional approaches. By linking network representations to their underlying ecological processes and data requirements, the framework developed here provides a basis for systematically comparing alternative network constructions and identifying the contexts in which they are most informative. Establishing this standard is essential for preventing the misinterpretation of network data and for addressing foundational questions in biodiversity science.</w:t>
      </w:r>
    </w:p>
    <w:bookmarkEnd w:id="36"/>
    <w:bookmarkStart w:id="344" w:name="references"/>
    <w:p>
      <w:pPr>
        <w:pStyle w:val="Heading1"/>
      </w:pPr>
      <w:r>
        <w:t xml:space="preserve">References</w:t>
      </w:r>
    </w:p>
    <w:bookmarkStart w:id="343" w:name="refs"/>
    <w:bookmarkStart w:id="38"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7">
        <w:r>
          <w:rPr>
            <w:rStyle w:val="Hyperlink"/>
          </w:rPr>
          <w:t xml:space="preserve">https://press.uchicago.edu/ucp/books/book/chicago/A/bo25281897.html</w:t>
        </w:r>
      </w:hyperlink>
      <w:r>
        <w:t xml:space="preserve">.</w:t>
      </w:r>
    </w:p>
    <w:bookmarkEnd w:id="38"/>
    <w:bookmarkStart w:id="40"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9">
        <w:r>
          <w:rPr>
            <w:rStyle w:val="Hyperlink"/>
          </w:rPr>
          <w:t xml:space="preserve">10.2307/1930126</w:t>
        </w:r>
      </w:hyperlink>
      <w:r>
        <w:t xml:space="preserve">)</w:t>
      </w:r>
    </w:p>
    <w:bookmarkEnd w:id="40"/>
    <w:bookmarkStart w:id="42"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1">
        <w:r>
          <w:rPr>
            <w:rStyle w:val="Hyperlink"/>
          </w:rPr>
          <w:t xml:space="preserve">10.2307/1929601</w:t>
        </w:r>
      </w:hyperlink>
      <w:r>
        <w:t xml:space="preserve">)</w:t>
      </w:r>
    </w:p>
    <w:bookmarkEnd w:id="42"/>
    <w:bookmarkStart w:id="44" w:name="Xfbd10620d244285baa05dcbc4f5feca1288d50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3">
        <w:r>
          <w:rPr>
            <w:rStyle w:val="Hyperlink"/>
          </w:rPr>
          <w:t xml:space="preserve">10.1111/ele.12073</w:t>
        </w:r>
      </w:hyperlink>
      <w:r>
        <w:t xml:space="preserve">)</w:t>
      </w:r>
    </w:p>
    <w:bookmarkEnd w:id="44"/>
    <w:bookmarkStart w:id="46"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5">
        <w:r>
          <w:rPr>
            <w:rStyle w:val="Hyperlink"/>
          </w:rPr>
          <w:t xml:space="preserve">https://www.springer.com/gp/book/9783642837869</w:t>
        </w:r>
      </w:hyperlink>
      <w:r>
        <w:t xml:space="preserve">.</w:t>
      </w:r>
    </w:p>
    <w:bookmarkEnd w:id="46"/>
    <w:bookmarkStart w:id="47"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7"/>
    <w:bookmarkStart w:id="49" w:name="Xd6601055543238d9b9f64385d25ad412e3462e1"/>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8">
        <w:r>
          <w:rPr>
            <w:rStyle w:val="Hyperlink"/>
          </w:rPr>
          <w:t xml:space="preserve">10.1046/j.1461-0248.2002.00354.x</w:t>
        </w:r>
      </w:hyperlink>
      <w:r>
        <w:t xml:space="preserve">)</w:t>
      </w:r>
    </w:p>
    <w:bookmarkEnd w:id="49"/>
    <w:bookmarkStart w:id="51"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50">
        <w:r>
          <w:rPr>
            <w:rStyle w:val="Hyperlink"/>
          </w:rPr>
          <w:t xml:space="preserve">10.1038/s41559-021-01547-4</w:t>
        </w:r>
      </w:hyperlink>
      <w:r>
        <w:t xml:space="preserve">)</w:t>
      </w:r>
    </w:p>
    <w:bookmarkEnd w:id="51"/>
    <w:bookmarkStart w:id="53"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2">
        <w:r>
          <w:rPr>
            <w:rStyle w:val="Hyperlink"/>
          </w:rPr>
          <w:t xml:space="preserve">10.1111/jbi.14447</w:t>
        </w:r>
      </w:hyperlink>
      <w:r>
        <w:t xml:space="preserve">)</w:t>
      </w:r>
    </w:p>
    <w:bookmarkEnd w:id="53"/>
    <w:bookmarkStart w:id="55" w:name="ref-polisComplexTrophicInteractions1991"/>
    <w:p>
      <w:pPr>
        <w:pStyle w:val="Bibliography"/>
      </w:pPr>
      <w:r>
        <w:t xml:space="preserve">10.</w:t>
      </w:r>
      <w:r>
        <w:t xml:space="preserve"> </w:t>
      </w:r>
      <w:r>
        <w:t xml:space="preserve">	</w:t>
      </w:r>
      <w:r>
        <w:t xml:space="preserve">Polis GA. 1991</w:t>
      </w:r>
      <w:r>
        <w:t xml:space="preserve"> </w:t>
      </w:r>
      <w:hyperlink r:id="rId54">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5"/>
    <w:bookmarkStart w:id="57"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6">
        <w:r>
          <w:rPr>
            <w:rStyle w:val="Hyperlink"/>
          </w:rPr>
          <w:t xml:space="preserve">10.2307/2937047</w:t>
        </w:r>
      </w:hyperlink>
      <w:r>
        <w:t xml:space="preserve">)</w:t>
      </w:r>
    </w:p>
    <w:bookmarkEnd w:id="57"/>
    <w:bookmarkStart w:id="58"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8"/>
    <w:bookmarkStart w:id="60"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9">
        <w:r>
          <w:rPr>
            <w:rStyle w:val="Hyperlink"/>
          </w:rPr>
          <w:t xml:space="preserve">10.1016/j.baae.2010.01.001</w:t>
        </w:r>
      </w:hyperlink>
      <w:r>
        <w:t xml:space="preserve">)</w:t>
      </w:r>
    </w:p>
    <w:bookmarkEnd w:id="60"/>
    <w:bookmarkStart w:id="62"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1">
        <w:r>
          <w:rPr>
            <w:rStyle w:val="Hyperlink"/>
          </w:rPr>
          <w:t xml:space="preserve">10.1146/annurev-ecolsys-102722-021904</w:t>
        </w:r>
      </w:hyperlink>
      <w:r>
        <w:t xml:space="preserve">)</w:t>
      </w:r>
    </w:p>
    <w:bookmarkEnd w:id="62"/>
    <w:bookmarkStart w:id="64"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3">
        <w:r>
          <w:rPr>
            <w:rStyle w:val="Hyperlink"/>
          </w:rPr>
          <w:t xml:space="preserve">10.1371/journal.pbio.3002068</w:t>
        </w:r>
      </w:hyperlink>
      <w:r>
        <w:t xml:space="preserve">)</w:t>
      </w:r>
    </w:p>
    <w:bookmarkEnd w:id="64"/>
    <w:bookmarkStart w:id="66"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5">
        <w:r>
          <w:rPr>
            <w:rStyle w:val="Hyperlink"/>
          </w:rPr>
          <w:t xml:space="preserve">10.1002/ecy.4467</w:t>
        </w:r>
      </w:hyperlink>
      <w:r>
        <w:t xml:space="preserve">)</w:t>
      </w:r>
    </w:p>
    <w:bookmarkEnd w:id="66"/>
    <w:bookmarkStart w:id="68"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7">
        <w:r>
          <w:rPr>
            <w:rStyle w:val="Hyperlink"/>
          </w:rPr>
          <w:t xml:space="preserve">10.22541/au.172977303.33335171/v1</w:t>
        </w:r>
      </w:hyperlink>
      <w:r>
        <w:t xml:space="preserve">)</w:t>
      </w:r>
    </w:p>
    <w:bookmarkEnd w:id="68"/>
    <w:bookmarkStart w:id="70"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9">
        <w:r>
          <w:rPr>
            <w:rStyle w:val="Hyperlink"/>
          </w:rPr>
          <w:t xml:space="preserve">10.1146/annurev-ecolsys-110218-024908</w:t>
        </w:r>
      </w:hyperlink>
      <w:r>
        <w:t xml:space="preserve">)</w:t>
      </w:r>
    </w:p>
    <w:bookmarkEnd w:id="70"/>
    <w:bookmarkStart w:id="72"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1">
        <w:r>
          <w:rPr>
            <w:rStyle w:val="Hyperlink"/>
          </w:rPr>
          <w:t xml:space="preserve">10.1038/s42003-024-07054-z</w:t>
        </w:r>
      </w:hyperlink>
      <w:r>
        <w:t xml:space="preserve">)</w:t>
      </w:r>
    </w:p>
    <w:bookmarkEnd w:id="72"/>
    <w:bookmarkStart w:id="74" w:name="X3698edebfb930702302a20b5d3719c8a890bba4"/>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3">
        <w:r>
          <w:rPr>
            <w:rStyle w:val="Hyperlink"/>
          </w:rPr>
          <w:t xml:space="preserve">10.1038/307321a0</w:t>
        </w:r>
      </w:hyperlink>
      <w:r>
        <w:t xml:space="preserve">)</w:t>
      </w:r>
    </w:p>
    <w:bookmarkEnd w:id="74"/>
    <w:bookmarkStart w:id="76"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5">
        <w:r>
          <w:rPr>
            <w:rStyle w:val="Hyperlink"/>
          </w:rPr>
          <w:t xml:space="preserve">10.1038/s44358-025-00056-7</w:t>
        </w:r>
      </w:hyperlink>
      <w:r>
        <w:t xml:space="preserve">)</w:t>
      </w:r>
    </w:p>
    <w:bookmarkEnd w:id="76"/>
    <w:bookmarkStart w:id="78"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7">
        <w:r>
          <w:rPr>
            <w:rStyle w:val="Hyperlink"/>
          </w:rPr>
          <w:t xml:space="preserve">10.1093/icb/8.1.11</w:t>
        </w:r>
      </w:hyperlink>
      <w:r>
        <w:t xml:space="preserve">)</w:t>
      </w:r>
    </w:p>
    <w:bookmarkEnd w:id="78"/>
    <w:bookmarkStart w:id="80" w:name="ref-mayWillLargeComplex1972a"/>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9">
        <w:r>
          <w:rPr>
            <w:rStyle w:val="Hyperlink"/>
          </w:rPr>
          <w:t xml:space="preserve">10.1038/238413a0</w:t>
        </w:r>
      </w:hyperlink>
      <w:r>
        <w:t xml:space="preserve">)</w:t>
      </w:r>
    </w:p>
    <w:bookmarkEnd w:id="80"/>
    <w:bookmarkStart w:id="82"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1">
        <w:r>
          <w:rPr>
            <w:rStyle w:val="Hyperlink"/>
          </w:rPr>
          <w:t xml:space="preserve">10.1111/j.1461-0248.2006.00978.x</w:t>
        </w:r>
      </w:hyperlink>
      <w:r>
        <w:t xml:space="preserve">)</w:t>
      </w:r>
    </w:p>
    <w:bookmarkEnd w:id="82"/>
    <w:bookmarkStart w:id="84"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3">
        <w:r>
          <w:rPr>
            <w:rStyle w:val="Hyperlink"/>
          </w:rPr>
          <w:t xml:space="preserve">10.1038/nature04927</w:t>
        </w:r>
      </w:hyperlink>
      <w:r>
        <w:t xml:space="preserve">)</w:t>
      </w:r>
    </w:p>
    <w:bookmarkEnd w:id="84"/>
    <w:bookmarkStart w:id="86" w:name="X7cb67023b8c4b73a822d2965921745db602378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5">
        <w:r>
          <w:rPr>
            <w:rStyle w:val="Hyperlink"/>
          </w:rPr>
          <w:t xml:space="preserve">10.1038/ncomms12718</w:t>
        </w:r>
      </w:hyperlink>
      <w:r>
        <w:t xml:space="preserve">)</w:t>
      </w:r>
    </w:p>
    <w:bookmarkEnd w:id="86"/>
    <w:bookmarkStart w:id="88"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7">
        <w:r>
          <w:rPr>
            <w:rStyle w:val="Hyperlink"/>
          </w:rPr>
          <w:t xml:space="preserve">10.1101/2024.08.29.610288</w:t>
        </w:r>
      </w:hyperlink>
      <w:r>
        <w:t xml:space="preserve">)</w:t>
      </w:r>
    </w:p>
    <w:bookmarkEnd w:id="88"/>
    <w:bookmarkStart w:id="90"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9">
        <w:r>
          <w:rPr>
            <w:rStyle w:val="Hyperlink"/>
          </w:rPr>
          <w:t xml:space="preserve">10.1038/s41559-017-0101</w:t>
        </w:r>
      </w:hyperlink>
      <w:r>
        <w:t xml:space="preserve">)</w:t>
      </w:r>
    </w:p>
    <w:bookmarkEnd w:id="90"/>
    <w:bookmarkStart w:id="92"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1">
        <w:r>
          <w:rPr>
            <w:rStyle w:val="Hyperlink"/>
          </w:rPr>
          <w:t xml:space="preserve">10.1111/gcb.70061</w:t>
        </w:r>
      </w:hyperlink>
      <w:r>
        <w:t xml:space="preserve">)</w:t>
      </w:r>
    </w:p>
    <w:bookmarkEnd w:id="92"/>
    <w:bookmarkStart w:id="94"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3">
        <w:r>
          <w:rPr>
            <w:rStyle w:val="Hyperlink"/>
          </w:rPr>
          <w:t xml:space="preserve">10.1111/gcb.15196</w:t>
        </w:r>
      </w:hyperlink>
      <w:r>
        <w:t xml:space="preserve">)</w:t>
      </w:r>
    </w:p>
    <w:bookmarkEnd w:id="94"/>
    <w:bookmarkStart w:id="96"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5">
        <w:r>
          <w:rPr>
            <w:rStyle w:val="Hyperlink"/>
          </w:rPr>
          <w:t xml:space="preserve">10.1111/j.1461-0248.2010.01485.x</w:t>
        </w:r>
      </w:hyperlink>
      <w:r>
        <w:t xml:space="preserve">)</w:t>
      </w:r>
    </w:p>
    <w:bookmarkEnd w:id="96"/>
    <w:bookmarkStart w:id="98"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7">
        <w:r>
          <w:rPr>
            <w:rStyle w:val="Hyperlink"/>
          </w:rPr>
          <w:t xml:space="preserve">10.1111/ele.14533</w:t>
        </w:r>
      </w:hyperlink>
      <w:r>
        <w:t xml:space="preserve">)</w:t>
      </w:r>
    </w:p>
    <w:bookmarkEnd w:id="98"/>
    <w:bookmarkStart w:id="100"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9">
        <w:r>
          <w:rPr>
            <w:rStyle w:val="Hyperlink"/>
          </w:rPr>
          <w:t xml:space="preserve">10.1038/s41467-021-21824-x</w:t>
        </w:r>
      </w:hyperlink>
      <w:r>
        <w:t xml:space="preserve">)</w:t>
      </w:r>
    </w:p>
    <w:bookmarkEnd w:id="100"/>
    <w:bookmarkStart w:id="102"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1">
        <w:r>
          <w:rPr>
            <w:rStyle w:val="Hyperlink"/>
          </w:rPr>
          <w:t xml:space="preserve">10.1111/2041-210X.12713</w:t>
        </w:r>
      </w:hyperlink>
      <w:r>
        <w:t xml:space="preserve">)</w:t>
      </w:r>
    </w:p>
    <w:bookmarkEnd w:id="102"/>
    <w:bookmarkStart w:id="104"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3">
        <w:r>
          <w:rPr>
            <w:rStyle w:val="Hyperlink"/>
          </w:rPr>
          <w:t xml:space="preserve">10.1111/1365-2656.12892</w:t>
        </w:r>
      </w:hyperlink>
      <w:r>
        <w:t xml:space="preserve">)</w:t>
      </w:r>
    </w:p>
    <w:bookmarkEnd w:id="104"/>
    <w:bookmarkStart w:id="106"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5">
        <w:r>
          <w:rPr>
            <w:rStyle w:val="Hyperlink"/>
          </w:rPr>
          <w:t xml:space="preserve">10.1007/s12080-025-00603-0</w:t>
        </w:r>
      </w:hyperlink>
      <w:r>
        <w:t xml:space="preserve">)</w:t>
      </w:r>
    </w:p>
    <w:bookmarkEnd w:id="106"/>
    <w:bookmarkStart w:id="108"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7">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8"/>
    <w:bookmarkStart w:id="110"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9">
        <w:r>
          <w:rPr>
            <w:rStyle w:val="Hyperlink"/>
          </w:rPr>
          <w:t xml:space="preserve">10.1086/284013</w:t>
        </w:r>
      </w:hyperlink>
      <w:r>
        <w:t xml:space="preserve">)</w:t>
      </w:r>
    </w:p>
    <w:bookmarkEnd w:id="110"/>
    <w:bookmarkStart w:id="112"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1">
        <w:r>
          <w:rPr>
            <w:rStyle w:val="Hyperlink"/>
          </w:rPr>
          <w:t xml:space="preserve">10.1038/35004572</w:t>
        </w:r>
      </w:hyperlink>
      <w:r>
        <w:t xml:space="preserve">)</w:t>
      </w:r>
    </w:p>
    <w:bookmarkEnd w:id="112"/>
    <w:bookmarkStart w:id="114"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3">
        <w:r>
          <w:rPr>
            <w:rStyle w:val="Hyperlink"/>
          </w:rPr>
          <w:t xml:space="preserve">10.1111/ele.14206</w:t>
        </w:r>
      </w:hyperlink>
      <w:r>
        <w:t xml:space="preserve">)</w:t>
      </w:r>
    </w:p>
    <w:bookmarkEnd w:id="114"/>
    <w:bookmarkStart w:id="116"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5">
        <w:r>
          <w:rPr>
            <w:rStyle w:val="Hyperlink"/>
          </w:rPr>
          <w:t xml:space="preserve">10.1002/ecy.2523</w:t>
        </w:r>
      </w:hyperlink>
      <w:r>
        <w:t xml:space="preserve">)</w:t>
      </w:r>
    </w:p>
    <w:bookmarkEnd w:id="116"/>
    <w:bookmarkStart w:id="118"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7">
        <w:r>
          <w:rPr>
            <w:rStyle w:val="Hyperlink"/>
          </w:rPr>
          <w:t xml:space="preserve">10.1073/pnas.0603039103</w:t>
        </w:r>
      </w:hyperlink>
      <w:r>
        <w:t xml:space="preserve">)</w:t>
      </w:r>
    </w:p>
    <w:bookmarkEnd w:id="118"/>
    <w:bookmarkStart w:id="120"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9">
        <w:r>
          <w:rPr>
            <w:rStyle w:val="Hyperlink"/>
          </w:rPr>
          <w:t xml:space="preserve">10.1038/s41467-024-53000-2</w:t>
        </w:r>
      </w:hyperlink>
      <w:r>
        <w:t xml:space="preserve">)</w:t>
      </w:r>
    </w:p>
    <w:bookmarkEnd w:id="120"/>
    <w:bookmarkStart w:id="121"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1"/>
    <w:bookmarkStart w:id="123"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2">
        <w:r>
          <w:rPr>
            <w:rStyle w:val="Hyperlink"/>
          </w:rPr>
          <w:t xml:space="preserve">10.1515/9780691195322-020</w:t>
        </w:r>
      </w:hyperlink>
      <w:r>
        <w:t xml:space="preserve">)</w:t>
      </w:r>
    </w:p>
    <w:bookmarkEnd w:id="123"/>
    <w:bookmarkStart w:id="125"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4">
        <w:r>
          <w:rPr>
            <w:rStyle w:val="Hyperlink"/>
          </w:rPr>
          <w:t xml:space="preserve">10.1016/j.tree.2005.04.004</w:t>
        </w:r>
      </w:hyperlink>
      <w:r>
        <w:t xml:space="preserve">)</w:t>
      </w:r>
    </w:p>
    <w:bookmarkEnd w:id="125"/>
    <w:bookmarkStart w:id="127"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6">
        <w:r>
          <w:rPr>
            <w:rStyle w:val="Hyperlink"/>
          </w:rPr>
          <w:t xml:space="preserve">10.1111/ele.70161</w:t>
        </w:r>
      </w:hyperlink>
      <w:r>
        <w:t xml:space="preserve">)</w:t>
      </w:r>
    </w:p>
    <w:bookmarkEnd w:id="127"/>
    <w:bookmarkStart w:id="129"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8">
        <w:r>
          <w:rPr>
            <w:rStyle w:val="Hyperlink"/>
          </w:rPr>
          <w:t xml:space="preserve">10</w:t>
        </w:r>
      </w:hyperlink>
      <w:r>
        <w:t xml:space="preserve">)</w:t>
      </w:r>
    </w:p>
    <w:bookmarkEnd w:id="129"/>
    <w:bookmarkStart w:id="131"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30">
        <w:r>
          <w:rPr>
            <w:rStyle w:val="Hyperlink"/>
          </w:rPr>
          <w:t xml:space="preserve">10.1111/j.0021-8790.2004.00833.x</w:t>
        </w:r>
      </w:hyperlink>
      <w:r>
        <w:t xml:space="preserve">)</w:t>
      </w:r>
    </w:p>
    <w:bookmarkEnd w:id="131"/>
    <w:bookmarkStart w:id="133"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2">
        <w:r>
          <w:rPr>
            <w:rStyle w:val="Hyperlink"/>
          </w:rPr>
          <w:t xml:space="preserve">10.1111/1365-2435.12763</w:t>
        </w:r>
      </w:hyperlink>
      <w:r>
        <w:t xml:space="preserve">)</w:t>
      </w:r>
    </w:p>
    <w:bookmarkEnd w:id="133"/>
    <w:bookmarkStart w:id="135"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4">
        <w:r>
          <w:rPr>
            <w:rStyle w:val="Hyperlink"/>
          </w:rPr>
          <w:t xml:space="preserve">10.1111/2041-210X.14228</w:t>
        </w:r>
      </w:hyperlink>
      <w:r>
        <w:t xml:space="preserve">)</w:t>
      </w:r>
    </w:p>
    <w:bookmarkEnd w:id="135"/>
    <w:bookmarkStart w:id="137"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6">
        <w:r>
          <w:rPr>
            <w:rStyle w:val="Hyperlink"/>
          </w:rPr>
          <w:t xml:space="preserve">10.1016/j.tree.2020.01.004</w:t>
        </w:r>
      </w:hyperlink>
      <w:r>
        <w:t xml:space="preserve">)</w:t>
      </w:r>
    </w:p>
    <w:bookmarkEnd w:id="137"/>
    <w:bookmarkStart w:id="139"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8">
        <w:r>
          <w:rPr>
            <w:rStyle w:val="Hyperlink"/>
          </w:rPr>
          <w:t xml:space="preserve">10.1038/nature09113</w:t>
        </w:r>
      </w:hyperlink>
      <w:r>
        <w:t xml:space="preserve">)</w:t>
      </w:r>
    </w:p>
    <w:bookmarkEnd w:id="139"/>
    <w:bookmarkStart w:id="141"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40">
        <w:r>
          <w:rPr>
            <w:rStyle w:val="Hyperlink"/>
          </w:rPr>
          <w:t xml:space="preserve">10.1111/oik.02305</w:t>
        </w:r>
      </w:hyperlink>
      <w:r>
        <w:t xml:space="preserve">)</w:t>
      </w:r>
    </w:p>
    <w:bookmarkEnd w:id="141"/>
    <w:bookmarkStart w:id="143"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2">
        <w:r>
          <w:rPr>
            <w:rStyle w:val="Hyperlink"/>
          </w:rPr>
          <w:t xml:space="preserve">10.1016/j.jtbi.2005.12.021</w:t>
        </w:r>
      </w:hyperlink>
      <w:r>
        <w:t xml:space="preserve">)</w:t>
      </w:r>
    </w:p>
    <w:bookmarkEnd w:id="143"/>
    <w:bookmarkStart w:id="145"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4">
        <w:r>
          <w:rPr>
            <w:rStyle w:val="Hyperlink"/>
          </w:rPr>
          <w:t xml:space="preserve">10.1086/714420</w:t>
        </w:r>
      </w:hyperlink>
      <w:r>
        <w:t xml:space="preserve">)</w:t>
      </w:r>
    </w:p>
    <w:bookmarkEnd w:id="145"/>
    <w:bookmarkStart w:id="147"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6">
        <w:r>
          <w:rPr>
            <w:rStyle w:val="Hyperlink"/>
          </w:rPr>
          <w:t xml:space="preserve">10.1111/2041-210X.13835</w:t>
        </w:r>
      </w:hyperlink>
      <w:r>
        <w:t xml:space="preserve">)</w:t>
      </w:r>
    </w:p>
    <w:bookmarkEnd w:id="147"/>
    <w:bookmarkStart w:id="149"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8">
        <w:r>
          <w:rPr>
            <w:rStyle w:val="Hyperlink"/>
          </w:rPr>
          <w:t xml:space="preserve">10.1111/ele.13525</w:t>
        </w:r>
      </w:hyperlink>
      <w:r>
        <w:t xml:space="preserve">)</w:t>
      </w:r>
    </w:p>
    <w:bookmarkEnd w:id="149"/>
    <w:bookmarkStart w:id="151"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50">
        <w:r>
          <w:rPr>
            <w:rStyle w:val="Hyperlink"/>
          </w:rPr>
          <w:t xml:space="preserve">10.1098/rstb.2023.0166</w:t>
        </w:r>
      </w:hyperlink>
      <w:r>
        <w:t xml:space="preserve">)</w:t>
      </w:r>
    </w:p>
    <w:bookmarkEnd w:id="151"/>
    <w:bookmarkStart w:id="153"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2">
        <w:r>
          <w:rPr>
            <w:rStyle w:val="Hyperlink"/>
          </w:rPr>
          <w:t xml:space="preserve">10.1111/oik.01719</w:t>
        </w:r>
      </w:hyperlink>
      <w:r>
        <w:t xml:space="preserve">)</w:t>
      </w:r>
    </w:p>
    <w:bookmarkEnd w:id="153"/>
    <w:bookmarkStart w:id="155"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4">
        <w:r>
          <w:rPr>
            <w:rStyle w:val="Hyperlink"/>
          </w:rPr>
          <w:t xml:space="preserve">10.1111/geb.13807</w:t>
        </w:r>
      </w:hyperlink>
      <w:r>
        <w:t xml:space="preserve">)</w:t>
      </w:r>
    </w:p>
    <w:bookmarkEnd w:id="155"/>
    <w:bookmarkStart w:id="157"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6">
        <w:r>
          <w:rPr>
            <w:rStyle w:val="Hyperlink"/>
          </w:rPr>
          <w:t xml:space="preserve">10.1101/2024.02.02.578595</w:t>
        </w:r>
      </w:hyperlink>
      <w:r>
        <w:t xml:space="preserve">)</w:t>
      </w:r>
    </w:p>
    <w:bookmarkEnd w:id="157"/>
    <w:bookmarkStart w:id="159"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8">
        <w:r>
          <w:rPr>
            <w:rStyle w:val="Hyperlink"/>
          </w:rPr>
          <w:t xml:space="preserve">10.2307/j.ctvs32s6b</w:t>
        </w:r>
      </w:hyperlink>
      <w:r>
        <w:t xml:space="preserve">)</w:t>
      </w:r>
    </w:p>
    <w:bookmarkEnd w:id="159"/>
    <w:bookmarkStart w:id="161"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60">
        <w:r>
          <w:rPr>
            <w:rStyle w:val="Hyperlink"/>
          </w:rPr>
          <w:t xml:space="preserve">10.1093/aob/mcp057</w:t>
        </w:r>
      </w:hyperlink>
      <w:r>
        <w:t xml:space="preserve">)</w:t>
      </w:r>
    </w:p>
    <w:bookmarkEnd w:id="161"/>
    <w:bookmarkStart w:id="163"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2">
        <w:r>
          <w:rPr>
            <w:rStyle w:val="Hyperlink"/>
          </w:rPr>
          <w:t xml:space="preserve">10.1371/journal.pone.0038295</w:t>
        </w:r>
      </w:hyperlink>
      <w:r>
        <w:t xml:space="preserve">)</w:t>
      </w:r>
    </w:p>
    <w:bookmarkEnd w:id="163"/>
    <w:bookmarkStart w:id="165"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4">
        <w:r>
          <w:rPr>
            <w:rStyle w:val="Hyperlink"/>
          </w:rPr>
          <w:t xml:space="preserve">10.1111/2041-210X.13380</w:t>
        </w:r>
      </w:hyperlink>
      <w:r>
        <w:t xml:space="preserve">)</w:t>
      </w:r>
    </w:p>
    <w:bookmarkEnd w:id="165"/>
    <w:bookmarkStart w:id="167"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6">
        <w:r>
          <w:rPr>
            <w:rStyle w:val="Hyperlink"/>
          </w:rPr>
          <w:t xml:space="preserve">10.1111/2041-210X.13125</w:t>
        </w:r>
      </w:hyperlink>
      <w:r>
        <w:t xml:space="preserve">)</w:t>
      </w:r>
    </w:p>
    <w:bookmarkEnd w:id="167"/>
    <w:bookmarkStart w:id="169"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8">
        <w:r>
          <w:rPr>
            <w:rStyle w:val="Hyperlink"/>
          </w:rPr>
          <w:t xml:space="preserve">10.1111/1365-2435.13954</w:t>
        </w:r>
      </w:hyperlink>
      <w:r>
        <w:t xml:space="preserve">)</w:t>
      </w:r>
    </w:p>
    <w:bookmarkEnd w:id="169"/>
    <w:bookmarkStart w:id="171"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70">
        <w:r>
          <w:rPr>
            <w:rStyle w:val="Hyperlink"/>
          </w:rPr>
          <w:t xml:space="preserve">10.1073/pnas.2012493118</w:t>
        </w:r>
      </w:hyperlink>
      <w:r>
        <w:t xml:space="preserve">)</w:t>
      </w:r>
    </w:p>
    <w:bookmarkEnd w:id="171"/>
    <w:bookmarkStart w:id="173"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2">
        <w:r>
          <w:rPr>
            <w:rStyle w:val="Hyperlink"/>
          </w:rPr>
          <w:t xml:space="preserve">10.1038/nature11131</w:t>
        </w:r>
      </w:hyperlink>
      <w:r>
        <w:t xml:space="preserve">)</w:t>
      </w:r>
    </w:p>
    <w:bookmarkEnd w:id="173"/>
    <w:bookmarkStart w:id="175"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4">
        <w:r>
          <w:rPr>
            <w:rStyle w:val="Hyperlink"/>
          </w:rPr>
          <w:t xml:space="preserve">10.1111/1365-2435.13254</w:t>
        </w:r>
      </w:hyperlink>
      <w:r>
        <w:t xml:space="preserve">)</w:t>
      </w:r>
    </w:p>
    <w:bookmarkEnd w:id="175"/>
    <w:bookmarkStart w:id="177"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6">
        <w:r>
          <w:rPr>
            <w:rStyle w:val="Hyperlink"/>
          </w:rPr>
          <w:t xml:space="preserve">10.1111/brv.13105</w:t>
        </w:r>
      </w:hyperlink>
      <w:r>
        <w:t xml:space="preserve">)</w:t>
      </w:r>
    </w:p>
    <w:bookmarkEnd w:id="177"/>
    <w:bookmarkStart w:id="179"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8">
        <w:r>
          <w:rPr>
            <w:rStyle w:val="Hyperlink"/>
          </w:rPr>
          <w:t xml:space="preserve">10.1146/annurev.ecolsys.15.1.523</w:t>
        </w:r>
      </w:hyperlink>
      <w:r>
        <w:t xml:space="preserve">)</w:t>
      </w:r>
    </w:p>
    <w:bookmarkEnd w:id="179"/>
    <w:bookmarkStart w:id="181"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80">
        <w:r>
          <w:rPr>
            <w:rStyle w:val="Hyperlink"/>
          </w:rPr>
          <w:t xml:space="preserve">10.1890/03-9000</w:t>
        </w:r>
      </w:hyperlink>
      <w:r>
        <w:t xml:space="preserve">)</w:t>
      </w:r>
    </w:p>
    <w:bookmarkEnd w:id="181"/>
    <w:bookmarkStart w:id="183"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2">
        <w:r>
          <w:rPr>
            <w:rStyle w:val="Hyperlink"/>
          </w:rPr>
          <w:t xml:space="preserve">10.1371/journal.pcbi.1007269</w:t>
        </w:r>
      </w:hyperlink>
      <w:r>
        <w:t xml:space="preserve">)</w:t>
      </w:r>
    </w:p>
    <w:bookmarkEnd w:id="183"/>
    <w:bookmarkStart w:id="185"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4">
        <w:r>
          <w:rPr>
            <w:rStyle w:val="Hyperlink"/>
          </w:rPr>
          <w:t xml:space="preserve">10.1111/j.1365-2656.2008.01460.x</w:t>
        </w:r>
      </w:hyperlink>
      <w:r>
        <w:t xml:space="preserve">)</w:t>
      </w:r>
    </w:p>
    <w:bookmarkEnd w:id="185"/>
    <w:bookmarkStart w:id="187"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6">
        <w:r>
          <w:rPr>
            <w:rStyle w:val="Hyperlink"/>
          </w:rPr>
          <w:t xml:space="preserve">10.1111/j.1365-2656.2011.01852.x</w:t>
        </w:r>
      </w:hyperlink>
      <w:r>
        <w:t xml:space="preserve">)</w:t>
      </w:r>
    </w:p>
    <w:bookmarkEnd w:id="187"/>
    <w:bookmarkStart w:id="189"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8">
        <w:r>
          <w:rPr>
            <w:rStyle w:val="Hyperlink"/>
          </w:rPr>
          <w:t xml:space="preserve">10.1126/science.adg1464</w:t>
        </w:r>
      </w:hyperlink>
      <w:r>
        <w:t xml:space="preserve">)</w:t>
      </w:r>
    </w:p>
    <w:bookmarkEnd w:id="189"/>
    <w:bookmarkStart w:id="191"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90">
        <w:r>
          <w:rPr>
            <w:rStyle w:val="Hyperlink"/>
          </w:rPr>
          <w:t xml:space="preserve">10.1086/338510</w:t>
        </w:r>
      </w:hyperlink>
      <w:r>
        <w:t xml:space="preserve">)</w:t>
      </w:r>
    </w:p>
    <w:bookmarkEnd w:id="191"/>
    <w:bookmarkStart w:id="193"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2">
        <w:r>
          <w:rPr>
            <w:rStyle w:val="Hyperlink"/>
          </w:rPr>
          <w:t xml:space="preserve">10.1146/annurev.ecolsys.38.091206.095818</w:t>
        </w:r>
      </w:hyperlink>
      <w:r>
        <w:t xml:space="preserve">)</w:t>
      </w:r>
    </w:p>
    <w:bookmarkEnd w:id="193"/>
    <w:bookmarkStart w:id="195"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4">
        <w:r>
          <w:rPr>
            <w:rStyle w:val="Hyperlink"/>
          </w:rPr>
          <w:t xml:space="preserve">10.1890/15-0132.1</w:t>
        </w:r>
      </w:hyperlink>
      <w:r>
        <w:t xml:space="preserve">)</w:t>
      </w:r>
    </w:p>
    <w:bookmarkEnd w:id="195"/>
    <w:bookmarkStart w:id="197"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6">
        <w:r>
          <w:rPr>
            <w:rStyle w:val="Hyperlink"/>
          </w:rPr>
          <w:t xml:space="preserve">10.1111/j.1461-0248.2011.01732.x</w:t>
        </w:r>
      </w:hyperlink>
      <w:r>
        <w:t xml:space="preserve">)</w:t>
      </w:r>
    </w:p>
    <w:bookmarkEnd w:id="197"/>
    <w:bookmarkStart w:id="199"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8">
        <w:r>
          <w:rPr>
            <w:rStyle w:val="Hyperlink"/>
          </w:rPr>
          <w:t xml:space="preserve">10.1890/13-1424.1</w:t>
        </w:r>
      </w:hyperlink>
      <w:r>
        <w:t xml:space="preserve">)</w:t>
      </w:r>
    </w:p>
    <w:bookmarkEnd w:id="199"/>
    <w:bookmarkStart w:id="201"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200">
        <w:r>
          <w:rPr>
            <w:rStyle w:val="Hyperlink"/>
          </w:rPr>
          <w:t xml:space="preserve">10.1086/729222</w:t>
        </w:r>
      </w:hyperlink>
      <w:r>
        <w:t xml:space="preserve">)</w:t>
      </w:r>
    </w:p>
    <w:bookmarkEnd w:id="201"/>
    <w:bookmarkStart w:id="203"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2">
        <w:r>
          <w:rPr>
            <w:rStyle w:val="Hyperlink"/>
          </w:rPr>
          <w:t xml:space="preserve">10.1371/journal.pbio.1002559</w:t>
        </w:r>
      </w:hyperlink>
      <w:r>
        <w:t xml:space="preserve">)</w:t>
      </w:r>
    </w:p>
    <w:bookmarkEnd w:id="203"/>
    <w:bookmarkStart w:id="205"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4">
        <w:r>
          <w:rPr>
            <w:rStyle w:val="Hyperlink"/>
          </w:rPr>
          <w:t xml:space="preserve">10.1111/jbi.14127</w:t>
        </w:r>
      </w:hyperlink>
      <w:r>
        <w:t xml:space="preserve">)</w:t>
      </w:r>
    </w:p>
    <w:bookmarkEnd w:id="205"/>
    <w:bookmarkStart w:id="207"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6">
        <w:r>
          <w:rPr>
            <w:rStyle w:val="Hyperlink"/>
          </w:rPr>
          <w:t xml:space="preserve">https://ecoevorxiv.org/repository/view/7492/</w:t>
        </w:r>
      </w:hyperlink>
      <w:r>
        <w:t xml:space="preserve"> </w:t>
      </w:r>
      <w:r>
        <w:t xml:space="preserve">(accessed on 16 September 2024).</w:t>
      </w:r>
    </w:p>
    <w:bookmarkEnd w:id="207"/>
    <w:bookmarkStart w:id="209"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8">
        <w:r>
          <w:rPr>
            <w:rStyle w:val="Hyperlink"/>
          </w:rPr>
          <w:t xml:space="preserve">10.1038/srep45908</w:t>
        </w:r>
      </w:hyperlink>
      <w:r>
        <w:t xml:space="preserve">)</w:t>
      </w:r>
    </w:p>
    <w:bookmarkEnd w:id="209"/>
    <w:bookmarkStart w:id="211"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10">
        <w:r>
          <w:rPr>
            <w:rStyle w:val="Hyperlink"/>
          </w:rPr>
          <w:t xml:space="preserve">10.1371/journal.pcbi.1005557</w:t>
        </w:r>
      </w:hyperlink>
      <w:r>
        <w:t xml:space="preserve">)</w:t>
      </w:r>
    </w:p>
    <w:bookmarkEnd w:id="211"/>
    <w:bookmarkStart w:id="213"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2">
        <w:r>
          <w:rPr>
            <w:rStyle w:val="Hyperlink"/>
          </w:rPr>
          <w:t xml:space="preserve">10.1016/j.patter.2023.100738</w:t>
        </w:r>
      </w:hyperlink>
      <w:r>
        <w:t xml:space="preserve">)</w:t>
      </w:r>
    </w:p>
    <w:bookmarkEnd w:id="213"/>
    <w:bookmarkStart w:id="215"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4">
        <w:r>
          <w:rPr>
            <w:rStyle w:val="Hyperlink"/>
          </w:rPr>
          <w:t xml:space="preserve">10.1098/rstb.2021.0063</w:t>
        </w:r>
      </w:hyperlink>
      <w:r>
        <w:t xml:space="preserve">)</w:t>
      </w:r>
    </w:p>
    <w:bookmarkEnd w:id="215"/>
    <w:bookmarkStart w:id="217"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6">
        <w:r>
          <w:rPr>
            <w:rStyle w:val="Hyperlink"/>
          </w:rPr>
          <w:t xml:space="preserve">10.1111/1365-2656.12949</w:t>
        </w:r>
      </w:hyperlink>
      <w:r>
        <w:t xml:space="preserve">)</w:t>
      </w:r>
    </w:p>
    <w:bookmarkEnd w:id="217"/>
    <w:bookmarkStart w:id="219"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8">
        <w:r>
          <w:rPr>
            <w:rStyle w:val="Hyperlink"/>
          </w:rPr>
          <w:t xml:space="preserve">10.1016/j.tree.2015.03.014</w:t>
        </w:r>
      </w:hyperlink>
      <w:r>
        <w:t xml:space="preserve">)</w:t>
      </w:r>
    </w:p>
    <w:bookmarkEnd w:id="219"/>
    <w:bookmarkStart w:id="221"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20">
        <w:r>
          <w:rPr>
            <w:rStyle w:val="Hyperlink"/>
          </w:rPr>
          <w:t xml:space="preserve">10.1038/s41467-018-05056-0</w:t>
        </w:r>
      </w:hyperlink>
      <w:r>
        <w:t xml:space="preserve">)</w:t>
      </w:r>
    </w:p>
    <w:bookmarkEnd w:id="221"/>
    <w:bookmarkStart w:id="223"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2">
        <w:r>
          <w:rPr>
            <w:rStyle w:val="Hyperlink"/>
          </w:rPr>
          <w:t xml:space="preserve">10.1073/pnas.1408471111</w:t>
        </w:r>
      </w:hyperlink>
      <w:r>
        <w:t xml:space="preserve">)</w:t>
      </w:r>
    </w:p>
    <w:bookmarkEnd w:id="223"/>
    <w:bookmarkStart w:id="225"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4">
        <w:r>
          <w:rPr>
            <w:rStyle w:val="Hyperlink"/>
          </w:rPr>
          <w:t xml:space="preserve">10.1126/science.abn4012</w:t>
        </w:r>
      </w:hyperlink>
      <w:r>
        <w:t xml:space="preserve">)</w:t>
      </w:r>
    </w:p>
    <w:bookmarkEnd w:id="225"/>
    <w:bookmarkStart w:id="227"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6">
        <w:r>
          <w:rPr>
            <w:rStyle w:val="Hyperlink"/>
          </w:rPr>
          <w:t xml:space="preserve">10.1098/rstb.2010.0037</w:t>
        </w:r>
      </w:hyperlink>
      <w:r>
        <w:t xml:space="preserve">)</w:t>
      </w:r>
    </w:p>
    <w:bookmarkEnd w:id="227"/>
    <w:bookmarkStart w:id="229"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8">
        <w:r>
          <w:rPr>
            <w:rStyle w:val="Hyperlink"/>
          </w:rPr>
          <w:t xml:space="preserve">10.7717/peerj.14620</w:t>
        </w:r>
      </w:hyperlink>
      <w:r>
        <w:t xml:space="preserve">)</w:t>
      </w:r>
    </w:p>
    <w:bookmarkEnd w:id="229"/>
    <w:bookmarkStart w:id="231"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30">
        <w:r>
          <w:rPr>
            <w:rStyle w:val="Hyperlink"/>
          </w:rPr>
          <w:t xml:space="preserve">10.1111/2041-210X.12180</w:t>
        </w:r>
      </w:hyperlink>
      <w:r>
        <w:t xml:space="preserve">)</w:t>
      </w:r>
    </w:p>
    <w:bookmarkEnd w:id="231"/>
    <w:bookmarkStart w:id="233"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2">
        <w:r>
          <w:rPr>
            <w:rStyle w:val="Hyperlink"/>
          </w:rPr>
          <w:t xml:space="preserve">10.1111/ecog.04006</w:t>
        </w:r>
      </w:hyperlink>
      <w:r>
        <w:t xml:space="preserve">)</w:t>
      </w:r>
    </w:p>
    <w:bookmarkEnd w:id="233"/>
    <w:bookmarkStart w:id="235"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4">
        <w:r>
          <w:rPr>
            <w:rStyle w:val="Hyperlink"/>
          </w:rPr>
          <w:t xml:space="preserve">10.1111/gcb.12467</w:t>
        </w:r>
      </w:hyperlink>
      <w:r>
        <w:t xml:space="preserve">)</w:t>
      </w:r>
    </w:p>
    <w:bookmarkEnd w:id="235"/>
    <w:bookmarkStart w:id="237"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6">
        <w:r>
          <w:rPr>
            <w:rStyle w:val="Hyperlink"/>
          </w:rPr>
          <w:t xml:space="preserve">10.1101/2024.01.30.578036</w:t>
        </w:r>
      </w:hyperlink>
      <w:r>
        <w:t xml:space="preserve">)</w:t>
      </w:r>
    </w:p>
    <w:bookmarkEnd w:id="237"/>
    <w:bookmarkStart w:id="238"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8"/>
    <w:bookmarkStart w:id="240"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9">
        <w:r>
          <w:rPr>
            <w:rStyle w:val="Hyperlink"/>
          </w:rPr>
          <w:t xml:space="preserve">10.1111/2041-210X.12103</w:t>
        </w:r>
      </w:hyperlink>
      <w:r>
        <w:t xml:space="preserve">)</w:t>
      </w:r>
    </w:p>
    <w:bookmarkEnd w:id="240"/>
    <w:bookmarkStart w:id="242"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1">
        <w:r>
          <w:rPr>
            <w:rStyle w:val="Hyperlink"/>
          </w:rPr>
          <w:t xml:space="preserve">10.1086/653667</w:t>
        </w:r>
      </w:hyperlink>
      <w:r>
        <w:t xml:space="preserve">)</w:t>
      </w:r>
    </w:p>
    <w:bookmarkEnd w:id="242"/>
    <w:bookmarkStart w:id="244"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3">
        <w:r>
          <w:rPr>
            <w:rStyle w:val="Hyperlink"/>
          </w:rPr>
          <w:t xml:space="preserve">10.1111/2041-210X.13329</w:t>
        </w:r>
      </w:hyperlink>
      <w:r>
        <w:t xml:space="preserve">)</w:t>
      </w:r>
    </w:p>
    <w:bookmarkEnd w:id="244"/>
    <w:bookmarkStart w:id="246"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5">
        <w:r>
          <w:rPr>
            <w:rStyle w:val="Hyperlink"/>
          </w:rPr>
          <w:t xml:space="preserve">10.1111/ele.13966</w:t>
        </w:r>
      </w:hyperlink>
      <w:r>
        <w:t xml:space="preserve">)</w:t>
      </w:r>
    </w:p>
    <w:bookmarkEnd w:id="246"/>
    <w:bookmarkStart w:id="248"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7">
        <w:r>
          <w:rPr>
            <w:rStyle w:val="Hyperlink"/>
          </w:rPr>
          <w:t xml:space="preserve">10.1111/ecog.06619</w:t>
        </w:r>
      </w:hyperlink>
      <w:r>
        <w:t xml:space="preserve">)</w:t>
      </w:r>
    </w:p>
    <w:bookmarkEnd w:id="248"/>
    <w:bookmarkStart w:id="250"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9">
        <w:r>
          <w:rPr>
            <w:rStyle w:val="Hyperlink"/>
          </w:rPr>
          <w:t xml:space="preserve">10.7717/peerj.3644</w:t>
        </w:r>
      </w:hyperlink>
      <w:r>
        <w:t xml:space="preserve">)</w:t>
      </w:r>
    </w:p>
    <w:bookmarkEnd w:id="250"/>
    <w:bookmarkStart w:id="252"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1">
        <w:r>
          <w:rPr>
            <w:rStyle w:val="Hyperlink"/>
          </w:rPr>
          <w:t xml:space="preserve">10.1111/2041-210X.12062</w:t>
        </w:r>
      </w:hyperlink>
      <w:r>
        <w:t xml:space="preserve">)</w:t>
      </w:r>
    </w:p>
    <w:bookmarkEnd w:id="252"/>
    <w:bookmarkStart w:id="254"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3">
        <w:r>
          <w:rPr>
            <w:rStyle w:val="Hyperlink"/>
          </w:rPr>
          <w:t xml:space="preserve">10.1111/2041-210X.13180</w:t>
        </w:r>
      </w:hyperlink>
      <w:r>
        <w:t xml:space="preserve">)</w:t>
      </w:r>
    </w:p>
    <w:bookmarkEnd w:id="254"/>
    <w:bookmarkStart w:id="256"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5">
        <w:r>
          <w:rPr>
            <w:rStyle w:val="Hyperlink"/>
          </w:rPr>
          <w:t xml:space="preserve">10.1111/j.1461-0248.2009.01321.x</w:t>
        </w:r>
      </w:hyperlink>
      <w:r>
        <w:t xml:space="preserve">)</w:t>
      </w:r>
    </w:p>
    <w:bookmarkEnd w:id="256"/>
    <w:bookmarkStart w:id="258"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7">
        <w:r>
          <w:rPr>
            <w:rStyle w:val="Hyperlink"/>
          </w:rPr>
          <w:t xml:space="preserve">10.1038/nature02115</w:t>
        </w:r>
      </w:hyperlink>
      <w:r>
        <w:t xml:space="preserve">)</w:t>
      </w:r>
    </w:p>
    <w:bookmarkEnd w:id="258"/>
    <w:bookmarkStart w:id="260"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9">
        <w:r>
          <w:rPr>
            <w:rStyle w:val="Hyperlink"/>
          </w:rPr>
          <w:t xml:space="preserve">10.1126/science.1156269</w:t>
        </w:r>
      </w:hyperlink>
      <w:r>
        <w:t xml:space="preserve">)</w:t>
      </w:r>
    </w:p>
    <w:bookmarkEnd w:id="260"/>
    <w:bookmarkStart w:id="262"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1">
        <w:r>
          <w:rPr>
            <w:rStyle w:val="Hyperlink"/>
          </w:rPr>
          <w:t xml:space="preserve">10.1038/nature02327</w:t>
        </w:r>
      </w:hyperlink>
      <w:r>
        <w:t xml:space="preserve">)</w:t>
      </w:r>
    </w:p>
    <w:bookmarkEnd w:id="262"/>
    <w:bookmarkStart w:id="264"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3">
        <w:r>
          <w:rPr>
            <w:rStyle w:val="Hyperlink"/>
          </w:rPr>
          <w:t xml:space="preserve">10.1890/04-0957</w:t>
        </w:r>
      </w:hyperlink>
      <w:r>
        <w:t xml:space="preserve">)</w:t>
      </w:r>
    </w:p>
    <w:bookmarkEnd w:id="264"/>
    <w:bookmarkStart w:id="266"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5">
        <w:r>
          <w:rPr>
            <w:rStyle w:val="Hyperlink"/>
          </w:rPr>
          <w:t xml:space="preserve">10.1086/675363</w:t>
        </w:r>
      </w:hyperlink>
      <w:r>
        <w:t xml:space="preserve">)</w:t>
      </w:r>
    </w:p>
    <w:bookmarkEnd w:id="266"/>
    <w:bookmarkStart w:id="268"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7">
        <w:r>
          <w:rPr>
            <w:rStyle w:val="Hyperlink"/>
          </w:rPr>
          <w:t xml:space="preserve">10.1111/j.1600-0706.2008.16540.x</w:t>
        </w:r>
      </w:hyperlink>
      <w:r>
        <w:t xml:space="preserve">)</w:t>
      </w:r>
    </w:p>
    <w:bookmarkEnd w:id="268"/>
    <w:bookmarkStart w:id="270"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9">
        <w:r>
          <w:rPr>
            <w:rStyle w:val="Hyperlink"/>
          </w:rPr>
          <w:t xml:space="preserve">10.1073/pnas.0710672105</w:t>
        </w:r>
      </w:hyperlink>
      <w:r>
        <w:t xml:space="preserve">)</w:t>
      </w:r>
    </w:p>
    <w:bookmarkEnd w:id="270"/>
    <w:bookmarkStart w:id="272" w:name="ref-gravelMeaningFunctionalTrait2016"/>
    <w:p>
      <w:pPr>
        <w:pStyle w:val="Bibliography"/>
      </w:pPr>
      <w:r>
        <w:t xml:space="preserve">120.</w:t>
      </w:r>
      <w:r>
        <w:t xml:space="preserve"> </w:t>
      </w:r>
      <w:r>
        <w:t xml:space="preserve">	</w:t>
      </w:r>
      <w:r>
        <w:t xml:space="preserve">Gravel D, Albouy C, Thuiller W. 2016</w:t>
      </w:r>
      <w:r>
        <w:t xml:space="preserve"> </w:t>
      </w:r>
      <w:hyperlink r:id="rId271">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2"/>
    <w:bookmarkStart w:id="274" w:name="ref-rooneyIntegratingFoodWeb2012"/>
    <w:p>
      <w:pPr>
        <w:pStyle w:val="Bibliography"/>
      </w:pPr>
      <w:r>
        <w:t xml:space="preserve">121.</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3">
        <w:r>
          <w:rPr>
            <w:rStyle w:val="Hyperlink"/>
          </w:rPr>
          <w:t xml:space="preserve">10.1016/j.tree.2011.09.001</w:t>
        </w:r>
      </w:hyperlink>
      <w:r>
        <w:t xml:space="preserve">)</w:t>
      </w:r>
    </w:p>
    <w:bookmarkEnd w:id="274"/>
    <w:bookmarkStart w:id="276" w:name="X146b3e079d29156a751b0b16e1dc13291aa3399"/>
    <w:p>
      <w:pPr>
        <w:pStyle w:val="Bibliography"/>
      </w:pPr>
      <w:r>
        <w:t xml:space="preserve">122.</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5">
        <w:r>
          <w:rPr>
            <w:rStyle w:val="Hyperlink"/>
          </w:rPr>
          <w:t xml:space="preserve">10.1016/j.baae.2011.09.008</w:t>
        </w:r>
      </w:hyperlink>
      <w:r>
        <w:t xml:space="preserve">)</w:t>
      </w:r>
    </w:p>
    <w:bookmarkEnd w:id="276"/>
    <w:bookmarkStart w:id="278" w:name="Xc87c76942f75bf7f36547928ac5db0ab5f50cf0"/>
    <w:p>
      <w:pPr>
        <w:pStyle w:val="Bibliography"/>
      </w:pPr>
      <w:r>
        <w:t xml:space="preserve">123.</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7">
        <w:r>
          <w:rPr>
            <w:rStyle w:val="Hyperlink"/>
          </w:rPr>
          <w:t xml:space="preserve">10.1038/ncomms10245</w:t>
        </w:r>
      </w:hyperlink>
      <w:r>
        <w:t xml:space="preserve">)</w:t>
      </w:r>
    </w:p>
    <w:bookmarkEnd w:id="278"/>
    <w:bookmarkStart w:id="280" w:name="X8a12bba817e543c8e1648e1b8be5e49280ee43b"/>
    <w:p>
      <w:pPr>
        <w:pStyle w:val="Bibliography"/>
      </w:pPr>
      <w:r>
        <w:t xml:space="preserve">124.</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79">
        <w:r>
          <w:rPr>
            <w:rStyle w:val="Hyperlink"/>
          </w:rPr>
          <w:t xml:space="preserve">10.1038/ncomms9412</w:t>
        </w:r>
      </w:hyperlink>
      <w:r>
        <w:t xml:space="preserve">)</w:t>
      </w:r>
    </w:p>
    <w:bookmarkEnd w:id="280"/>
    <w:bookmarkStart w:id="282" w:name="ref-suAdaptiveRewiringShapes2024"/>
    <w:p>
      <w:pPr>
        <w:pStyle w:val="Bibliography"/>
      </w:pPr>
      <w:r>
        <w:t xml:space="preserve">125.</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1">
        <w:r>
          <w:rPr>
            <w:rStyle w:val="Hyperlink"/>
          </w:rPr>
          <w:t xml:space="preserve">10.1038/s42003-024-05784-8</w:t>
        </w:r>
      </w:hyperlink>
      <w:r>
        <w:t xml:space="preserve">)</w:t>
      </w:r>
    </w:p>
    <w:bookmarkEnd w:id="282"/>
    <w:bookmarkStart w:id="284" w:name="X451efaaea5398559a3b217bddae20c4faafad48"/>
    <w:p>
      <w:pPr>
        <w:pStyle w:val="Bibliography"/>
      </w:pPr>
      <w:r>
        <w:t xml:space="preserve">126.</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3">
        <w:r>
          <w:rPr>
            <w:rStyle w:val="Hyperlink"/>
          </w:rPr>
          <w:t xml:space="preserve">10.1111/ele.70146</w:t>
        </w:r>
      </w:hyperlink>
      <w:r>
        <w:t xml:space="preserve">)</w:t>
      </w:r>
    </w:p>
    <w:bookmarkEnd w:id="284"/>
    <w:bookmarkStart w:id="286" w:name="Xa693c271310f9ecd5e84fc33b8a3417b5ea6544"/>
    <w:p>
      <w:pPr>
        <w:pStyle w:val="Bibliography"/>
      </w:pPr>
      <w:r>
        <w:t xml:space="preserve">127.</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5">
        <w:r>
          <w:rPr>
            <w:rStyle w:val="Hyperlink"/>
          </w:rPr>
          <w:t xml:space="preserve">10.1371/journal.pcbi.1002321</w:t>
        </w:r>
      </w:hyperlink>
      <w:r>
        <w:t xml:space="preserve">)</w:t>
      </w:r>
    </w:p>
    <w:bookmarkEnd w:id="286"/>
    <w:bookmarkStart w:id="288" w:name="X54c6f25bba8fef6f9a3d54a00682f862d01b706"/>
    <w:p>
      <w:pPr>
        <w:pStyle w:val="Bibliography"/>
      </w:pPr>
      <w:r>
        <w:t xml:space="preserve">128.</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7">
        <w:r>
          <w:rPr>
            <w:rStyle w:val="Hyperlink"/>
          </w:rPr>
          <w:t xml:space="preserve">10.1111/brv.12366</w:t>
        </w:r>
      </w:hyperlink>
      <w:r>
        <w:t xml:space="preserve">)</w:t>
      </w:r>
    </w:p>
    <w:bookmarkEnd w:id="288"/>
    <w:bookmarkStart w:id="290" w:name="ref-estradaUsingNetworkCentrality2008"/>
    <w:p>
      <w:pPr>
        <w:pStyle w:val="Bibliography"/>
      </w:pPr>
      <w:r>
        <w:t xml:space="preserve">129.</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89">
        <w:r>
          <w:rPr>
            <w:rStyle w:val="Hyperlink"/>
          </w:rPr>
          <w:t xml:space="preserve">10.1890/07-1419.1</w:t>
        </w:r>
      </w:hyperlink>
      <w:r>
        <w:t xml:space="preserve">)</w:t>
      </w:r>
    </w:p>
    <w:bookmarkEnd w:id="290"/>
    <w:bookmarkStart w:id="292" w:name="X57ddaf8a4be0be7ef1ca133e16ca0e392219de8"/>
    <w:p>
      <w:pPr>
        <w:pStyle w:val="Bibliography"/>
      </w:pPr>
      <w:r>
        <w:t xml:space="preserve">130.</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1">
        <w:r>
          <w:rPr>
            <w:rStyle w:val="Hyperlink"/>
          </w:rPr>
          <w:t xml:space="preserve">10.1111/j.1466-8238.2007.00359.x</w:t>
        </w:r>
      </w:hyperlink>
      <w:r>
        <w:t xml:space="preserve">)</w:t>
      </w:r>
    </w:p>
    <w:bookmarkEnd w:id="292"/>
    <w:bookmarkStart w:id="294" w:name="ref-kisslingNovelApproachesModelling2012"/>
    <w:p>
      <w:pPr>
        <w:pStyle w:val="Bibliography"/>
      </w:pPr>
      <w:r>
        <w:t xml:space="preserve">131.</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3">
        <w:r>
          <w:rPr>
            <w:rStyle w:val="Hyperlink"/>
          </w:rPr>
          <w:t xml:space="preserve">10.1111/j.1365-2699.2011.02663.x</w:t>
        </w:r>
      </w:hyperlink>
      <w:r>
        <w:t xml:space="preserve">)</w:t>
      </w:r>
    </w:p>
    <w:bookmarkEnd w:id="294"/>
    <w:bookmarkStart w:id="296" w:name="X50e34328cb613daffedccb409ac38c6cd0e1453"/>
    <w:p>
      <w:pPr>
        <w:pStyle w:val="Bibliography"/>
      </w:pPr>
      <w:r>
        <w:t xml:space="preserve">132.</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5">
        <w:r>
          <w:rPr>
            <w:rStyle w:val="Hyperlink"/>
          </w:rPr>
          <w:t xml:space="preserve">10.1111/j.1461-0248.2008.01253.x</w:t>
        </w:r>
      </w:hyperlink>
      <w:r>
        <w:t xml:space="preserve">)</w:t>
      </w:r>
    </w:p>
    <w:bookmarkEnd w:id="296"/>
    <w:bookmarkStart w:id="298" w:name="ref-beauchesneSensitivityFoodWebs2021"/>
    <w:p>
      <w:pPr>
        <w:pStyle w:val="Bibliography"/>
      </w:pPr>
      <w:r>
        <w:t xml:space="preserve">133.</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7">
        <w:r>
          <w:rPr>
            <w:rStyle w:val="Hyperlink"/>
          </w:rPr>
          <w:t xml:space="preserve">10.1111/ele.13841</w:t>
        </w:r>
      </w:hyperlink>
      <w:r>
        <w:t xml:space="preserve">)</w:t>
      </w:r>
    </w:p>
    <w:bookmarkEnd w:id="298"/>
    <w:bookmarkStart w:id="300" w:name="ref-ogormanSimpleModelPredicts2019"/>
    <w:p>
      <w:pPr>
        <w:pStyle w:val="Bibliography"/>
      </w:pPr>
      <w:r>
        <w:t xml:space="preserve">134.</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299">
        <w:r>
          <w:rPr>
            <w:rStyle w:val="Hyperlink"/>
          </w:rPr>
          <w:t xml:space="preserve">10.1038/s41558-019-0513-x</w:t>
        </w:r>
      </w:hyperlink>
      <w:r>
        <w:t xml:space="preserve">)</w:t>
      </w:r>
    </w:p>
    <w:bookmarkEnd w:id="300"/>
    <w:bookmarkStart w:id="302" w:name="X05ffe988c29e8631cb7748e7bb16fd2412cfd04"/>
    <w:p>
      <w:pPr>
        <w:pStyle w:val="Bibliography"/>
      </w:pPr>
      <w:r>
        <w:t xml:space="preserve">135.</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1">
        <w:r>
          <w:rPr>
            <w:rStyle w:val="Hyperlink"/>
          </w:rPr>
          <w:t xml:space="preserve">10.1098/rstb.2010.0011</w:t>
        </w:r>
      </w:hyperlink>
      <w:r>
        <w:t xml:space="preserve">)</w:t>
      </w:r>
    </w:p>
    <w:bookmarkEnd w:id="302"/>
    <w:bookmarkStart w:id="304" w:name="ref-allesinaStabilityCriteriaComplex2012"/>
    <w:p>
      <w:pPr>
        <w:pStyle w:val="Bibliography"/>
      </w:pPr>
      <w:r>
        <w:t xml:space="preserve">136.</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3">
        <w:r>
          <w:rPr>
            <w:rStyle w:val="Hyperlink"/>
          </w:rPr>
          <w:t xml:space="preserve">10.1038/nature10832</w:t>
        </w:r>
      </w:hyperlink>
      <w:r>
        <w:t xml:space="preserve">)</w:t>
      </w:r>
    </w:p>
    <w:bookmarkEnd w:id="304"/>
    <w:bookmarkStart w:id="306" w:name="ref-yodzisMustTopPredators2001"/>
    <w:p>
      <w:pPr>
        <w:pStyle w:val="Bibliography"/>
      </w:pPr>
      <w:r>
        <w:t xml:space="preserve">137.</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5">
        <w:r>
          <w:rPr>
            <w:rStyle w:val="Hyperlink"/>
          </w:rPr>
          <w:t xml:space="preserve">10.1016/S0169-5347(00)02062-0</w:t>
        </w:r>
      </w:hyperlink>
      <w:r>
        <w:t xml:space="preserve">)</w:t>
      </w:r>
    </w:p>
    <w:bookmarkEnd w:id="306"/>
    <w:bookmarkStart w:id="308" w:name="X7030f22390f7878fdd87fd7cd78b728fb735d12"/>
    <w:p>
      <w:pPr>
        <w:pStyle w:val="Bibliography"/>
      </w:pPr>
      <w:r>
        <w:t xml:space="preserve">138.</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7">
        <w:r>
          <w:rPr>
            <w:rStyle w:val="Hyperlink"/>
          </w:rPr>
          <w:t xml:space="preserve">10.1126/science.1188321</w:t>
        </w:r>
      </w:hyperlink>
      <w:r>
        <w:t xml:space="preserve">)</w:t>
      </w:r>
    </w:p>
    <w:bookmarkEnd w:id="308"/>
    <w:bookmarkStart w:id="310" w:name="ref-mooreDetritusTrophicDynamics2004"/>
    <w:p>
      <w:pPr>
        <w:pStyle w:val="Bibliography"/>
      </w:pPr>
      <w:r>
        <w:t xml:space="preserve">139.</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09">
        <w:r>
          <w:rPr>
            <w:rStyle w:val="Hyperlink"/>
          </w:rPr>
          <w:t xml:space="preserve">10.1111/j.1461-0248.2004.00606.x</w:t>
        </w:r>
      </w:hyperlink>
      <w:r>
        <w:t xml:space="preserve">)</w:t>
      </w:r>
    </w:p>
    <w:bookmarkEnd w:id="310"/>
    <w:bookmarkStart w:id="312" w:name="ref-gravelStabilityComplexityModel2016"/>
    <w:p>
      <w:pPr>
        <w:pStyle w:val="Bibliography"/>
      </w:pPr>
      <w:r>
        <w:t xml:space="preserve">140.</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1">
        <w:r>
          <w:rPr>
            <w:rStyle w:val="Hyperlink"/>
          </w:rPr>
          <w:t xml:space="preserve">10.1038/ncomms12457</w:t>
        </w:r>
      </w:hyperlink>
      <w:r>
        <w:t xml:space="preserve">)</w:t>
      </w:r>
    </w:p>
    <w:bookmarkEnd w:id="312"/>
    <w:bookmarkStart w:id="314" w:name="X5714159823496cd9928401f3af12cfed11f3255"/>
    <w:p>
      <w:pPr>
        <w:pStyle w:val="Bibliography"/>
      </w:pPr>
      <w:r>
        <w:t xml:space="preserve">141.</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3">
        <w:r>
          <w:rPr>
            <w:rStyle w:val="Hyperlink"/>
          </w:rPr>
          <w:t xml:space="preserve">10.1126/science.aal4122</w:t>
        </w:r>
      </w:hyperlink>
      <w:r>
        <w:t xml:space="preserve">)</w:t>
      </w:r>
    </w:p>
    <w:bookmarkEnd w:id="314"/>
    <w:bookmarkStart w:id="316" w:name="ref-huiHowInvadeEcological2019"/>
    <w:p>
      <w:pPr>
        <w:pStyle w:val="Bibliography"/>
      </w:pPr>
      <w:r>
        <w:t xml:space="preserve">142.</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5">
        <w:r>
          <w:rPr>
            <w:rStyle w:val="Hyperlink"/>
          </w:rPr>
          <w:t xml:space="preserve">10.1016/j.tree.2018.11.003</w:t>
        </w:r>
      </w:hyperlink>
      <w:r>
        <w:t xml:space="preserve">)</w:t>
      </w:r>
    </w:p>
    <w:bookmarkEnd w:id="316"/>
    <w:bookmarkStart w:id="318" w:name="X31a4fa003bce600ed04df56db844e85b8f7350e"/>
    <w:p>
      <w:pPr>
        <w:pStyle w:val="Bibliography"/>
      </w:pPr>
      <w:r>
        <w:t xml:space="preserve">143.</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7">
        <w:r>
          <w:rPr>
            <w:rStyle w:val="Hyperlink"/>
          </w:rPr>
          <w:t xml:space="preserve">10.1111/jbi.14734</w:t>
        </w:r>
      </w:hyperlink>
      <w:r>
        <w:t xml:space="preserve">)</w:t>
      </w:r>
    </w:p>
    <w:bookmarkEnd w:id="318"/>
    <w:bookmarkStart w:id="320" w:name="X730ccd8cf8fe163c7d3b01f9fb0e7239c294754"/>
    <w:p>
      <w:pPr>
        <w:pStyle w:val="Bibliography"/>
      </w:pPr>
      <w:r>
        <w:t xml:space="preserve">144.</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19">
        <w:r>
          <w:rPr>
            <w:rStyle w:val="Hyperlink"/>
          </w:rPr>
          <w:t xml:space="preserve">10.1016/j.cub.2024.09.049</w:t>
        </w:r>
      </w:hyperlink>
      <w:r>
        <w:t xml:space="preserve">)</w:t>
      </w:r>
    </w:p>
    <w:bookmarkEnd w:id="320"/>
    <w:bookmarkStart w:id="322" w:name="X023758d2a089016cd8f0c9d2421079cf7d062ff"/>
    <w:p>
      <w:pPr>
        <w:pStyle w:val="Bibliography"/>
      </w:pPr>
      <w:r>
        <w:t xml:space="preserve">145.</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1">
        <w:r>
          <w:rPr>
            <w:rStyle w:val="Hyperlink"/>
          </w:rPr>
          <w:t xml:space="preserve">10.1111/2041-210X.14071</w:t>
        </w:r>
      </w:hyperlink>
      <w:r>
        <w:t xml:space="preserve">)</w:t>
      </w:r>
    </w:p>
    <w:bookmarkEnd w:id="322"/>
    <w:bookmarkStart w:id="324" w:name="X2292bbc2ea238f3f11086a996be45734390f150"/>
    <w:p>
      <w:pPr>
        <w:pStyle w:val="Bibliography"/>
      </w:pPr>
      <w:r>
        <w:t xml:space="preserve">146.</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3">
        <w:r>
          <w:rPr>
            <w:rStyle w:val="Hyperlink"/>
          </w:rPr>
          <w:t xml:space="preserve">10.1016/j.biocon.2009.12.004</w:t>
        </w:r>
      </w:hyperlink>
      <w:r>
        <w:t xml:space="preserve">)</w:t>
      </w:r>
    </w:p>
    <w:bookmarkEnd w:id="324"/>
    <w:bookmarkStart w:id="326" w:name="ref-vandewalleArthropodFoodWebs2023"/>
    <w:p>
      <w:pPr>
        <w:pStyle w:val="Bibliography"/>
      </w:pPr>
      <w:r>
        <w:t xml:space="preserve">147.</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5">
        <w:r>
          <w:rPr>
            <w:rStyle w:val="Hyperlink"/>
          </w:rPr>
          <w:t xml:space="preserve">10.1111/1365-2656.13905</w:t>
        </w:r>
      </w:hyperlink>
      <w:r>
        <w:t xml:space="preserve">)</w:t>
      </w:r>
    </w:p>
    <w:bookmarkEnd w:id="326"/>
    <w:bookmarkStart w:id="328" w:name="ref-beckerOptimisingPredictiveModels2022"/>
    <w:p>
      <w:pPr>
        <w:pStyle w:val="Bibliography"/>
      </w:pPr>
      <w:r>
        <w:t xml:space="preserve">148.</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7">
        <w:r>
          <w:rPr>
            <w:rStyle w:val="Hyperlink"/>
          </w:rPr>
          <w:t xml:space="preserve">10.1016/S2666-5247(21)00245-7</w:t>
        </w:r>
      </w:hyperlink>
      <w:r>
        <w:t xml:space="preserve">)</w:t>
      </w:r>
    </w:p>
    <w:bookmarkEnd w:id="328"/>
    <w:bookmarkStart w:id="330" w:name="ref-terryFindingMissingLinks2020"/>
    <w:p>
      <w:pPr>
        <w:pStyle w:val="Bibliography"/>
      </w:pPr>
      <w:r>
        <w:t xml:space="preserve">149.</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29">
        <w:r>
          <w:rPr>
            <w:rStyle w:val="Hyperlink"/>
          </w:rPr>
          <w:t xml:space="preserve">10.1002/ecy.3047</w:t>
        </w:r>
      </w:hyperlink>
      <w:r>
        <w:t xml:space="preserve">)</w:t>
      </w:r>
    </w:p>
    <w:bookmarkEnd w:id="330"/>
    <w:bookmarkStart w:id="332" w:name="X0db465d2ec8683a81b001c1b3069bfe5ad58a88"/>
    <w:p>
      <w:pPr>
        <w:pStyle w:val="Bibliography"/>
      </w:pPr>
      <w:r>
        <w:t xml:space="preserve">150.</w:t>
      </w:r>
      <w:r>
        <w:t xml:space="preserve"> </w:t>
      </w:r>
      <w:r>
        <w:t xml:space="preserve">	</w:t>
      </w:r>
      <w:r>
        <w:t xml:space="preserve">Roopnarine PD. 2006</w:t>
      </w:r>
      <w:r>
        <w:t xml:space="preserve"> </w:t>
      </w:r>
      <w:hyperlink r:id="rId331">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2"/>
    <w:bookmarkStart w:id="334" w:name="ref-massolLinkingCommunityEcosystem2011"/>
    <w:p>
      <w:pPr>
        <w:pStyle w:val="Bibliography"/>
      </w:pPr>
      <w:r>
        <w:t xml:space="preserve">151.</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3">
        <w:r>
          <w:rPr>
            <w:rStyle w:val="Hyperlink"/>
          </w:rPr>
          <w:t xml:space="preserve">10.1111/j.1461-0248.2011.01588.x</w:t>
        </w:r>
      </w:hyperlink>
      <w:r>
        <w:t xml:space="preserve">)</w:t>
      </w:r>
    </w:p>
    <w:bookmarkEnd w:id="334"/>
    <w:bookmarkStart w:id="336" w:name="ref-liuHarnessingFoodWebs2025"/>
    <w:p>
      <w:pPr>
        <w:pStyle w:val="Bibliography"/>
      </w:pPr>
      <w:r>
        <w:t xml:space="preserve">152.</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5">
        <w:r>
          <w:rPr>
            <w:rStyle w:val="Hyperlink"/>
          </w:rPr>
          <w:t xml:space="preserve">10.1016/j.biocon.2025.111383</w:t>
        </w:r>
      </w:hyperlink>
      <w:r>
        <w:t xml:space="preserve">)</w:t>
      </w:r>
    </w:p>
    <w:bookmarkEnd w:id="336"/>
    <w:bookmarkStart w:id="338" w:name="ref-fortinNetworkEcologyDynamic2021"/>
    <w:p>
      <w:pPr>
        <w:pStyle w:val="Bibliography"/>
      </w:pPr>
      <w:r>
        <w:t xml:space="preserve">153.</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7">
        <w:r>
          <w:rPr>
            <w:rStyle w:val="Hyperlink"/>
          </w:rPr>
          <w:t xml:space="preserve">10.1098/rspb.2020.1889</w:t>
        </w:r>
      </w:hyperlink>
      <w:r>
        <w:t xml:space="preserve">)</w:t>
      </w:r>
    </w:p>
    <w:bookmarkEnd w:id="338"/>
    <w:bookmarkStart w:id="340" w:name="X19ae0996a3277bbc8bb2a7aff1622ec0c861aa4"/>
    <w:p>
      <w:pPr>
        <w:pStyle w:val="Bibliography"/>
      </w:pPr>
      <w:r>
        <w:t xml:space="preserve">154.</w:t>
      </w:r>
      <w:r>
        <w:t xml:space="preserve"> </w:t>
      </w:r>
      <w:r>
        <w:t xml:space="preserve">	</w:t>
      </w:r>
      <w:r>
        <w:t xml:space="preserve">Dansereau G</w:t>
      </w:r>
      <w:r>
        <w:t xml:space="preserve"> </w:t>
      </w:r>
      <w:r>
        <w:rPr>
          <w:i/>
          <w:iCs/>
        </w:rPr>
        <w:t xml:space="preserve">et al.</w:t>
      </w:r>
      <w:r>
        <w:t xml:space="preserve"> 2024</w:t>
      </w:r>
      <w:r>
        <w:t xml:space="preserve"> </w:t>
      </w:r>
      <w:hyperlink r:id="rId339">
        <w:r>
          <w:rPr>
            <w:rStyle w:val="Hyperlink"/>
          </w:rPr>
          <w:t xml:space="preserve">Overcoming the disconnect between interaction networks and biodiversity conservation and management</w:t>
        </w:r>
      </w:hyperlink>
      <w:r>
        <w:t xml:space="preserve">.</w:t>
      </w:r>
      <w:r>
        <w:t xml:space="preserve"> </w:t>
      </w:r>
    </w:p>
    <w:bookmarkEnd w:id="340"/>
    <w:bookmarkStart w:id="342" w:name="ref-oconnorUntappedPotentialFood2025"/>
    <w:p>
      <w:pPr>
        <w:pStyle w:val="Bibliography"/>
      </w:pPr>
      <w:r>
        <w:t xml:space="preserve">155.</w:t>
      </w:r>
      <w:r>
        <w:t xml:space="preserve"> </w:t>
      </w:r>
      <w:r>
        <w:t xml:space="preserve">	</w:t>
      </w:r>
      <w:r>
        <w:t xml:space="preserve">O’Connor LMJ</w:t>
      </w:r>
      <w:r>
        <w:t xml:space="preserve"> </w:t>
      </w:r>
      <w:r>
        <w:rPr>
          <w:i/>
          <w:iCs/>
        </w:rPr>
        <w:t xml:space="preserve">et al.</w:t>
      </w:r>
      <w:r>
        <w:t xml:space="preserve"> 2025</w:t>
      </w:r>
      <w:r>
        <w:t xml:space="preserve"> </w:t>
      </w:r>
      <w:hyperlink r:id="rId341">
        <w:r>
          <w:rPr>
            <w:rStyle w:val="Hyperlink"/>
          </w:rPr>
          <w:t xml:space="preserve">The untapped potential of food webs in systematic conservation planning</w:t>
        </w:r>
      </w:hyperlink>
      <w:r>
        <w:t xml:space="preserve">.</w:t>
      </w:r>
      <w:r>
        <w:t xml:space="preserve"> </w:t>
      </w:r>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2026-06-23T09:38:25Z</dcterms:created>
  <dcterms:modified xsi:type="dcterms:W3CDTF">2026-06-23T09:38:25Z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2026-06-23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