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2026-01-27</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Briand &amp; Newman (1990)</w:t>
      </w:r>
      <w:r>
        <w:t xml:space="preserve">;</w:t>
      </w:r>
      <w:r>
        <w:t xml:space="preserve"> </w:t>
      </w:r>
      <w:r>
        <w:t xml:space="preserve">Martinez &amp; Dunne (1998)</w:t>
      </w:r>
      <w:r>
        <w:t xml:space="preserve">;</w:t>
      </w:r>
      <w:r>
        <w:t xml:space="preserve"> </w:t>
      </w:r>
      <w:r>
        <w:t xml:space="preserve">Dunne, Williams &amp; Martinez (2002)</w:t>
      </w:r>
      <w:r>
        <w:t xml:space="preserve">;</w:t>
      </w:r>
      <w:r>
        <w:t xml:space="preserve"> </w:t>
      </w:r>
      <w:r>
        <w:t xml:space="preserve">Simmons</w:t>
      </w:r>
      <w:r>
        <w:t xml:space="preserve"> </w:t>
      </w:r>
      <w:r>
        <w:rPr>
          <w:i/>
          <w:iCs/>
        </w:rPr>
        <w:t xml:space="preserve">et al.</w:t>
      </w:r>
      <w:r>
        <w:t xml:space="preserve"> </w:t>
      </w:r>
      <w:r>
        <w:t xml:space="preserve">(2021)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w:t>
      </w:r>
      <w:r>
        <w:t xml:space="preserve"> </w:t>
      </w:r>
      <w:r>
        <w:rPr>
          <w:i/>
          <w:iCs/>
        </w:rPr>
        <w:t xml:space="preserve">et al.</w:t>
      </w:r>
      <w:r>
        <w:t xml:space="preserve">,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w:t>
      </w:r>
      <w:r>
        <w:t xml:space="preserve"> </w:t>
      </w:r>
      <w:r>
        <w:rPr>
          <w:i/>
          <w:iCs/>
        </w:rPr>
        <w:t xml:space="preserve">et al.</w:t>
      </w:r>
      <w:r>
        <w:t xml:space="preserve"> </w:t>
      </w:r>
      <w:r>
        <w:t xml:space="preserve">(1990)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(Pimm, 1984; Polis, 1991; Martinez &amp; Dunne, 1998; Dunne, 2006; Pringle &amp; Hutchinson, 2020; Brimacombe</w:t>
      </w:r>
      <w:r>
        <w:t xml:space="preserve"> </w:t>
      </w:r>
      <w:r>
        <w:rPr>
          <w:i/>
          <w:iCs/>
        </w:rPr>
        <w:t xml:space="preserve">et al.</w:t>
      </w:r>
      <w:r>
        <w:t xml:space="preserve">, 2023, 2024; Moulatlet</w:t>
      </w:r>
      <w:r>
        <w:t xml:space="preserve"> </w:t>
      </w:r>
      <w:r>
        <w:rPr>
          <w:i/>
          <w:iCs/>
        </w:rPr>
        <w:t xml:space="preserve">et al.</w:t>
      </w:r>
      <w:r>
        <w:t xml:space="preserve">, 2024; Blüthgen &amp; Staab, 2024; Saberski</w:t>
      </w:r>
      <w:r>
        <w:t xml:space="preserve"> </w:t>
      </w:r>
      <w:r>
        <w:rPr>
          <w:i/>
          <w:iCs/>
        </w:rPr>
        <w:t xml:space="preserve">et al.</w:t>
      </w:r>
      <w:r>
        <w:t xml:space="preserve">,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w:t>
      </w:r>
      <w:r>
        <w:t xml:space="preserve"> </w:t>
      </w:r>
      <w:r>
        <w:rPr>
          <w:i/>
          <w:iCs/>
        </w:rPr>
        <w:t xml:space="preserve">et al.</w:t>
      </w:r>
      <w:r>
        <w:t xml:space="preserve"> </w:t>
      </w:r>
      <w:r>
        <w:t xml:space="preserve">(2025)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w:t>
      </w:r>
      <w:r>
        <w:t xml:space="preserve"> </w:t>
      </w:r>
      <w:r>
        <w:rPr>
          <w:i/>
          <w:iCs/>
        </w:rPr>
        <w:t xml:space="preserve">et al.</w:t>
      </w:r>
      <w:r>
        <w:t xml:space="preserve"> </w:t>
      </w:r>
      <w:r>
        <w:t xml:space="preserve">(2025)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w:t>
      </w:r>
      <w:r>
        <w:rPr>
          <w:i/>
          <w:iCs/>
        </w:rPr>
        <w:t xml:space="preserve">e.g.,</w:t>
      </w:r>
      <w:r>
        <w:t xml:space="preserve"> </w:t>
      </w:r>
      <w:r>
        <w:t xml:space="preserve">Pimm, 1984; May, 1972; Dunne</w:t>
      </w:r>
      <w:r>
        <w:t xml:space="preserve"> </w:t>
      </w:r>
      <w:r>
        <w:rPr>
          <w:i/>
          <w:iCs/>
        </w:rPr>
        <w:t xml:space="preserve">et al.</w:t>
      </w:r>
      <w:r>
        <w:t xml:space="preserve">, 2002; Brose, Williams &amp; Martinez, 2006; Montoya, Pimm &amp; Solé, 2006)</w:t>
      </w:r>
      <w:r>
        <w:t xml:space="preserve">. More recent work has built on this foundation to link network structure to ecosystem functioning, persistence, and dynamical behaviour</w:t>
      </w:r>
      <w:r>
        <w:t xml:space="preserve"> </w:t>
      </w:r>
      <w:r>
        <w:t xml:space="preserve">(</w:t>
      </w:r>
      <w:r>
        <w:rPr>
          <w:i/>
          <w:iCs/>
        </w:rPr>
        <w:t xml:space="preserve">e.g.,</w:t>
      </w:r>
      <w:r>
        <w:t xml:space="preserve"> </w:t>
      </w:r>
      <w:r>
        <w:t xml:space="preserve">Schneider</w:t>
      </w:r>
      <w:r>
        <w:t xml:space="preserve"> </w:t>
      </w:r>
      <w:r>
        <w:rPr>
          <w:i/>
          <w:iCs/>
        </w:rPr>
        <w:t xml:space="preserve">et al.</w:t>
      </w:r>
      <w:r>
        <w:t xml:space="preserve">, 2016; Pilosof</w:t>
      </w:r>
      <w:r>
        <w:t xml:space="preserve"> </w:t>
      </w:r>
      <w:r>
        <w:rPr>
          <w:i/>
          <w:iCs/>
        </w:rPr>
        <w:t xml:space="preserve">et al.</w:t>
      </w:r>
      <w:r>
        <w:t xml:space="preserve">, 2017; Danet</w:t>
      </w:r>
      <w:r>
        <w:t xml:space="preserve"> </w:t>
      </w:r>
      <w:r>
        <w:rPr>
          <w:i/>
          <w:iCs/>
        </w:rPr>
        <w:t xml:space="preserve">et al.</w:t>
      </w:r>
      <w:r>
        <w:t xml:space="preserve">, 2024)</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w:t>
      </w:r>
      <w:r>
        <w:t xml:space="preserve"> </w:t>
      </w:r>
      <w:r>
        <w:rPr>
          <w:i/>
          <w:iCs/>
        </w:rPr>
        <w:t xml:space="preserve">et al.</w:t>
      </w:r>
      <w:r>
        <w:t xml:space="preserve">, 2025; Pecuchet</w:t>
      </w:r>
      <w:r>
        <w:t xml:space="preserve"> </w:t>
      </w:r>
      <w:r>
        <w:rPr>
          <w:i/>
          <w:iCs/>
        </w:rPr>
        <w:t xml:space="preserve">et al.</w:t>
      </w:r>
      <w:r>
        <w:t xml:space="preserve">,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w:t>
      </w:r>
      <w:r>
        <w:t xml:space="preserve"> </w:t>
      </w:r>
      <w:r>
        <w:rPr>
          <w:i/>
          <w:iCs/>
        </w:rPr>
        <w:t xml:space="preserve">et al.</w:t>
      </w:r>
      <w:r>
        <w:t xml:space="preserve">, 2002; Staniczenko</w:t>
      </w:r>
      <w:r>
        <w:t xml:space="preserve"> </w:t>
      </w:r>
      <w:r>
        <w:rPr>
          <w:i/>
          <w:iCs/>
        </w:rPr>
        <w:t xml:space="preserve">et al.</w:t>
      </w:r>
      <w:r>
        <w:t xml:space="preserve">, 2010; Keyes</w:t>
      </w:r>
      <w:r>
        <w:t xml:space="preserve"> </w:t>
      </w:r>
      <w:r>
        <w:rPr>
          <w:i/>
          <w:iCs/>
        </w:rPr>
        <w:t xml:space="preserve">et al.</w:t>
      </w:r>
      <w:r>
        <w:t xml:space="preserve">, 2021; Keyes, Barner &amp; Dee, 2024)</w:t>
      </w:r>
      <w:r>
        <w:t xml:space="preserve">, as well as for implementing dynamical process that inference about stability, ecosystem function, invasions, climate change, contaminants, and extinction cascades</w:t>
      </w:r>
      <w:r>
        <w:t xml:space="preserve"> </w:t>
      </w:r>
      <w:r>
        <w:t xml:space="preserve">(</w:t>
      </w:r>
      <w:r>
        <w:rPr>
          <w:i/>
          <w:iCs/>
        </w:rPr>
        <w:t xml:space="preserve">e.g.,</w:t>
      </w:r>
      <w:r>
        <w:t xml:space="preserve"> </w:t>
      </w:r>
      <w:r>
        <w:t xml:space="preserve">Delmas</w:t>
      </w:r>
      <w:r>
        <w:t xml:space="preserve"> </w:t>
      </w:r>
      <w:r>
        <w:rPr>
          <w:i/>
          <w:iCs/>
        </w:rPr>
        <w:t xml:space="preserve">et al.</w:t>
      </w:r>
      <w:r>
        <w:t xml:space="preserve">, 2017; Curtsdotter</w:t>
      </w:r>
      <w:r>
        <w:t xml:space="preserve"> </w:t>
      </w:r>
      <w:r>
        <w:rPr>
          <w:i/>
          <w:iCs/>
        </w:rPr>
        <w:t xml:space="preserve">et al.</w:t>
      </w:r>
      <w:r>
        <w:t xml:space="preserve">, 2019; Terry, Bonsall &amp; Morris, 2025)</w:t>
      </w:r>
      <w:r>
        <w:t xml:space="preserve">. Against this backdrop of multiple research agendas, the definition of ‘edges’ and ‘nodes’, and the levels of organisation at which they are defined, take many forms</w:t>
      </w:r>
      <w:r>
        <w:t xml:space="preserve"> </w:t>
      </w:r>
      <w:r>
        <w:t xml:space="preserve">(Poisot, Stouffer &amp; Kéfi, 2016b; Moulatlet</w:t>
      </w:r>
      <w:r>
        <w:t xml:space="preserve"> </w:t>
      </w:r>
      <w:r>
        <w:rPr>
          <w:i/>
          <w:iCs/>
        </w:rPr>
        <w:t xml:space="preserve">et al.</w:t>
      </w:r>
      <w:r>
        <w:t xml:space="preserve">, 2024)</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w:t>
      </w:r>
      <w:r>
        <w:t xml:space="preserve"> </w:t>
      </w:r>
      <w:r>
        <w:rPr>
          <w:i/>
          <w:iCs/>
        </w:rPr>
        <w:t xml:space="preserve">et al.</w:t>
      </w:r>
      <w:r>
        <w:t xml:space="preserve">, 2023)</w:t>
      </w:r>
      <w:r>
        <w:t xml:space="preserve">, or life-stage–specific subsets of species</w:t>
      </w:r>
      <w:r>
        <w:t xml:space="preserve"> </w:t>
      </w:r>
      <w:r>
        <w:t xml:space="preserve">(</w:t>
      </w:r>
      <w:r>
        <w:rPr>
          <w:i/>
          <w:iCs/>
        </w:rPr>
        <w:t xml:space="preserve">e.g.,</w:t>
      </w:r>
      <w:r>
        <w:t xml:space="preserve"> </w:t>
      </w:r>
      <w:r>
        <w:t xml:space="preserve">Clegg, Ali &amp; Beckerman,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Petchey &amp; Warren, 2006; Clegg</w:t>
      </w:r>
      <w:r>
        <w:t xml:space="preserve"> </w:t>
      </w:r>
      <w:r>
        <w:rPr>
          <w:i/>
          <w:iCs/>
        </w:rPr>
        <w:t xml:space="preserve">et al.</w:t>
      </w:r>
      <w:r>
        <w:t xml:space="preserve">,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w:t>
      </w:r>
      <w:r>
        <w:t xml:space="preserve"> </w:t>
      </w:r>
      <w:r>
        <w:rPr>
          <w:i/>
          <w:iCs/>
        </w:rPr>
        <w:t xml:space="preserve">et al.</w:t>
      </w:r>
      <w:r>
        <w:t xml:space="preserve">, 2024)</w:t>
      </w:r>
      <w:r>
        <w:t xml:space="preserve">. More broadly, issues of resolution, scale, and sampling have long been recognised as central to the construction and interpretation of food webs</w:t>
      </w:r>
      <w:r>
        <w:t xml:space="preserve"> </w:t>
      </w:r>
      <w:r>
        <w:t xml:space="preserve">(</w:t>
      </w:r>
      <w:r>
        <w:rPr>
          <w:i/>
          <w:iCs/>
        </w:rPr>
        <w:t xml:space="preserve">e.g.,</w:t>
      </w:r>
      <w:r>
        <w:t xml:space="preserve"> </w:t>
      </w:r>
      <w:r>
        <w:t xml:space="preserve">Martinez &amp; Dunne, 1998; Dunne, 2006)</w:t>
      </w:r>
      <w:r>
        <w:t xml:space="preserve">.</w:t>
      </w:r>
    </w:p>
    <w:bookmarkEnd w:id="10"/>
    <w:bookmarkStart w:id="11" w:name="sec-edge"/>
    <w:p>
      <w:pPr>
        <w:pStyle w:val="Heading2"/>
      </w:pPr>
      <w:r>
        <w:t xml:space="preserve">2.2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Promislow &amp; Phillips, 2005)</w:t>
      </w:r>
      <w:r>
        <w:t xml:space="preserve">. Edges can thus correspond to different</w:t>
      </w:r>
      <w:r>
        <w:t xml:space="preserve"> </w:t>
      </w:r>
      <w:r>
        <w:t xml:space="preserve">‘currencies’</w:t>
      </w:r>
      <w:r>
        <w:t xml:space="preserve"> </w:t>
      </w:r>
      <w:r>
        <w:t xml:space="preserve">(Gauzens</w:t>
      </w:r>
      <w:r>
        <w:t xml:space="preserve"> </w:t>
      </w:r>
      <w:r>
        <w:rPr>
          <w:i/>
          <w:iCs/>
        </w:rPr>
        <w:t xml:space="preserve">et al.</w:t>
      </w:r>
      <w:r>
        <w:t xml:space="preserve">,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(Poisot</w:t>
      </w:r>
      <w:r>
        <w:t xml:space="preserve"> </w:t>
      </w:r>
      <w:r>
        <w:rPr>
          <w:i/>
          <w:iCs/>
        </w:rPr>
        <w:t xml:space="preserve">et al.</w:t>
      </w:r>
      <w:r>
        <w:t xml:space="preserve">, 2016a; Banville</w:t>
      </w:r>
      <w:r>
        <w:t xml:space="preserve"> </w:t>
      </w:r>
      <w:r>
        <w:rPr>
          <w:i/>
          <w:iCs/>
        </w:rPr>
        <w:t xml:space="preserve">et al.</w:t>
      </w:r>
      <w:r>
        <w:t xml:space="preserve">, 2025)</w:t>
      </w:r>
      <w:r>
        <w:t xml:space="preserve"> </w:t>
      </w:r>
      <w:r>
        <w:t xml:space="preserve">or by continuous functions which further quantify the strength of an interaction</w:t>
      </w:r>
      <w:r>
        <w:t xml:space="preserve"> </w:t>
      </w:r>
      <w:r>
        <w:t xml:space="preserve">(Berlow</w:t>
      </w:r>
      <w:r>
        <w:t xml:space="preserve"> </w:t>
      </w:r>
      <w:r>
        <w:rPr>
          <w:i/>
          <w:iCs/>
        </w:rPr>
        <w:t xml:space="preserve">et al.</w:t>
      </w:r>
      <w:r>
        <w:t xml:space="preserve">,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2016a)</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w:t>
      </w:r>
      <w:r>
        <w:t xml:space="preserve"> </w:t>
      </w:r>
      <w:r>
        <w:rPr>
          <w:i/>
          <w:iCs/>
        </w:rPr>
        <w:t xml:space="preserve">et al.</w:t>
      </w:r>
      <w:r>
        <w:t xml:space="preserve">,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489948"/>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489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(Rossberg</w:t>
      </w:r>
      <w:r>
        <w:t xml:space="preserve"> </w:t>
      </w:r>
      <w:r>
        <w:rPr>
          <w:i/>
          <w:iCs/>
        </w:rPr>
        <w:t xml:space="preserve">et al.</w:t>
      </w:r>
      <w:r>
        <w:t xml:space="preserve">, 2006; Gómez, Verdú &amp; Perfectti, 2010; Dalla Riva &amp; Stouffer, 2016; Segar</w:t>
      </w:r>
      <w:r>
        <w:t xml:space="preserve"> </w:t>
      </w:r>
      <w:r>
        <w:rPr>
          <w:i/>
          <w:iCs/>
        </w:rPr>
        <w:t xml:space="preserve">et al.</w:t>
      </w:r>
      <w:r>
        <w:t xml:space="preserve">,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w:t>
      </w:r>
      <w:r>
        <w:t xml:space="preserve"> </w:t>
      </w:r>
      <w:r>
        <w:rPr>
          <w:i/>
          <w:iCs/>
        </w:rPr>
        <w:t xml:space="preserve">et al.</w:t>
      </w:r>
      <w:r>
        <w:t xml:space="preserve">,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2016a)</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w:t>
      </w:r>
      <w:r>
        <w:t xml:space="preserve"> </w:t>
      </w:r>
      <w:r>
        <w:rPr>
          <w:i/>
          <w:iCs/>
        </w:rPr>
        <w:t xml:space="preserve">et al.</w:t>
      </w:r>
      <w:r>
        <w:t xml:space="preserve">, 2025)</w:t>
      </w:r>
      <w:r>
        <w:t xml:space="preserve">. For example, in the metaweb constructed by</w:t>
      </w:r>
      <w:r>
        <w:t xml:space="preserve"> </w:t>
      </w:r>
      <w:r>
        <w:t xml:space="preserve">Strydom</w:t>
      </w:r>
      <w:r>
        <w:t xml:space="preserve"> </w:t>
      </w:r>
      <w:r>
        <w:rPr>
          <w:i/>
          <w:iCs/>
        </w:rPr>
        <w:t xml:space="preserve">et al.</w:t>
      </w:r>
      <w:r>
        <w:t xml:space="preserve"> </w:t>
      </w:r>
      <w:r>
        <w:t xml:space="preserve">(2022)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Cazelles &amp; Gravel,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&amp; Poisot, 2024a)</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(Poisot, Stouffer &amp; Gravel, 2015; Caron</w:t>
      </w:r>
      <w:r>
        <w:t xml:space="preserve"> </w:t>
      </w:r>
      <w:r>
        <w:rPr>
          <w:i/>
          <w:iCs/>
        </w:rPr>
        <w:t xml:space="preserve">et al.</w:t>
      </w:r>
      <w:r>
        <w:t xml:space="preserve">, 2024)</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w:t>
      </w:r>
      <w:r>
        <w:t xml:space="preserve"> </w:t>
      </w:r>
      <w:r>
        <w:rPr>
          <w:i/>
          <w:iCs/>
        </w:rPr>
        <w:t xml:space="preserve">et al.</w:t>
      </w:r>
      <w:r>
        <w:t xml:space="preserve"> </w:t>
      </w:r>
      <w:r>
        <w:t xml:space="preserve">(2024)</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w:t>
      </w:r>
      <w:r>
        <w:t xml:space="preserve"> </w:t>
      </w:r>
      <w:r>
        <w:rPr>
          <w:i/>
          <w:iCs/>
        </w:rPr>
        <w:t xml:space="preserve">et al.</w:t>
      </w:r>
      <w:r>
        <w:t xml:space="preserve">, 2009)</w:t>
      </w:r>
      <w:r>
        <w:t xml:space="preserve"> </w:t>
      </w:r>
      <w:r>
        <w:t xml:space="preserve">by defining a preference linked to individuals among species meeting</w:t>
      </w:r>
      <w:r>
        <w:t xml:space="preserve"> </w:t>
      </w:r>
      <w:r>
        <w:t xml:space="preserve">(Poisot</w:t>
      </w:r>
      <w:r>
        <w:t xml:space="preserve"> </w:t>
      </w:r>
      <w:r>
        <w:rPr>
          <w:i/>
          <w:iCs/>
        </w:rPr>
        <w:t xml:space="preserve">et al.</w:t>
      </w:r>
      <w:r>
        <w:t xml:space="preserve">, 2015; Banville</w:t>
      </w:r>
      <w:r>
        <w:t xml:space="preserve"> </w:t>
      </w:r>
      <w:r>
        <w:rPr>
          <w:i/>
          <w:iCs/>
        </w:rPr>
        <w:t xml:space="preserve">et al.</w:t>
      </w:r>
      <w:r>
        <w:t xml:space="preserve">, 2025)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(Canard</w:t>
      </w:r>
      <w:r>
        <w:t xml:space="preserve"> </w:t>
      </w:r>
      <w:r>
        <w:rPr>
          <w:i/>
          <w:iCs/>
        </w:rPr>
        <w:t xml:space="preserve">et al.</w:t>
      </w:r>
      <w:r>
        <w:t xml:space="preserve">, 2012; Pomeranz</w:t>
      </w:r>
      <w:r>
        <w:t xml:space="preserve"> </w:t>
      </w:r>
      <w:r>
        <w:rPr>
          <w:i/>
          <w:iCs/>
        </w:rPr>
        <w:t xml:space="preserve">et al.</w:t>
      </w:r>
      <w:r>
        <w:t xml:space="preserve">, 2019; Momal, Robin &amp; Ambroise, 2020)</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w:t>
      </w:r>
      <w:r>
        <w:t xml:space="preserve"> </w:t>
      </w:r>
      <w:r>
        <w:rPr>
          <w:i/>
          <w:iCs/>
        </w:rPr>
        <w:t xml:space="preserve">et al.</w:t>
      </w:r>
      <w:r>
        <w:t xml:space="preserve">, 2021; Wootton</w:t>
      </w:r>
      <w:r>
        <w:t xml:space="preserve"> </w:t>
      </w:r>
      <w:r>
        <w:rPr>
          <w:i/>
          <w:iCs/>
        </w:rPr>
        <w:t xml:space="preserve">et al.</w:t>
      </w:r>
      <w:r>
        <w:t xml:space="preserve">,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w:t>
      </w:r>
      <w:r>
        <w:t xml:space="preserve"> </w:t>
      </w:r>
      <w:r>
        <w:rPr>
          <w:i/>
          <w:iCs/>
        </w:rPr>
        <w:t xml:space="preserve">et al.</w:t>
      </w:r>
      <w:r>
        <w:t xml:space="preserve">, 2006; Pawar, Dell &amp; Savage, 2012; Portalier</w:t>
      </w:r>
      <w:r>
        <w:t xml:space="preserve"> </w:t>
      </w:r>
      <w:r>
        <w:rPr>
          <w:i/>
          <w:iCs/>
        </w:rPr>
        <w:t xml:space="preserve">et al.</w:t>
      </w:r>
      <w:r>
        <w:t xml:space="preserve">, 2019; Cherif</w:t>
      </w:r>
      <w:r>
        <w:t xml:space="preserve"> </w:t>
      </w:r>
      <w:r>
        <w:rPr>
          <w:i/>
          <w:iCs/>
        </w:rPr>
        <w:t xml:space="preserve">et al.</w:t>
      </w:r>
      <w:r>
        <w:t xml:space="preserve">, 2024)</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w:t>
      </w:r>
      <w:r>
        <w:t xml:space="preserve"> </w:t>
      </w:r>
      <w:r>
        <w:rPr>
          <w:i/>
          <w:iCs/>
        </w:rPr>
        <w:t xml:space="preserve">et al.</w:t>
      </w:r>
      <w:r>
        <w:t xml:space="preserve">,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w:t>
      </w:r>
      <w:r>
        <w:t xml:space="preserve"> </w:t>
      </w:r>
      <w:r>
        <w:rPr>
          <w:i/>
          <w:iCs/>
        </w:rPr>
        <w:t xml:space="preserve">et al.</w:t>
      </w:r>
      <w:r>
        <w:t xml:space="preserve">,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(Ings</w:t>
      </w:r>
      <w:r>
        <w:t xml:space="preserve"> </w:t>
      </w:r>
      <w:r>
        <w:rPr>
          <w:i/>
          <w:iCs/>
        </w:rPr>
        <w:t xml:space="preserve">et al.</w:t>
      </w:r>
      <w:r>
        <w:t xml:space="preserve">, 2009; Staniczenko</w:t>
      </w:r>
      <w:r>
        <w:t xml:space="preserve"> </w:t>
      </w:r>
      <w:r>
        <w:rPr>
          <w:i/>
          <w:iCs/>
        </w:rPr>
        <w:t xml:space="preserve">et al.</w:t>
      </w:r>
      <w:r>
        <w:t xml:space="preserve">, 2010; Golubski &amp; Abrams, 2011; Pilosof</w:t>
      </w:r>
      <w:r>
        <w:t xml:space="preserve"> </w:t>
      </w:r>
      <w:r>
        <w:rPr>
          <w:i/>
          <w:iCs/>
        </w:rPr>
        <w:t xml:space="preserve">et al.</w:t>
      </w:r>
      <w:r>
        <w:t xml:space="preserve">, 2017; Kamaru</w:t>
      </w:r>
      <w:r>
        <w:t xml:space="preserve"> </w:t>
      </w:r>
      <w:r>
        <w:rPr>
          <w:i/>
          <w:iCs/>
        </w:rPr>
        <w:t xml:space="preserve">et al.</w:t>
      </w:r>
      <w:r>
        <w:t xml:space="preserve">, 2024)</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(Holland, DeAngelis &amp; Bronstein, 2002; Bascompte &amp; Jordano, 2007; Sauve</w:t>
      </w:r>
      <w:r>
        <w:t xml:space="preserve"> </w:t>
      </w:r>
      <w:r>
        <w:rPr>
          <w:i/>
          <w:iCs/>
        </w:rPr>
        <w:t xml:space="preserve">et al.</w:t>
      </w:r>
      <w:r>
        <w:t xml:space="preserve">,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(Kéfi</w:t>
      </w:r>
      <w:r>
        <w:t xml:space="preserve"> </w:t>
      </w:r>
      <w:r>
        <w:rPr>
          <w:i/>
          <w:iCs/>
        </w:rPr>
        <w:t xml:space="preserve">et al.</w:t>
      </w:r>
      <w:r>
        <w:t xml:space="preserve">, 2012, 2015; Miele</w:t>
      </w:r>
      <w:r>
        <w:t xml:space="preserve"> </w:t>
      </w:r>
      <w:r>
        <w:rPr>
          <w:i/>
          <w:iCs/>
        </w:rPr>
        <w:t xml:space="preserve">et al.</w:t>
      </w:r>
      <w:r>
        <w:t xml:space="preserve">, 2019; Buche, Bartomeus &amp; Godoy, 2024)</w:t>
      </w:r>
      <w:r>
        <w:t xml:space="preserve">.</w:t>
      </w:r>
    </w:p>
    <w:bookmarkEnd w:id="19"/>
    <w:bookmarkEnd w:id="20"/>
    <w:bookmarkStart w:id="27"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w:t>
      </w:r>
      <w:r>
        <w:t xml:space="preserve"> </w:t>
      </w:r>
      <w:r>
        <w:rPr>
          <w:i/>
          <w:iCs/>
        </w:rPr>
        <w:t xml:space="preserve">et al.</w:t>
      </w:r>
      <w:r>
        <w:t xml:space="preserve">,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Puzis &amp; Pilosof, 2024; Stock</w:t>
      </w:r>
      <w:r>
        <w:t xml:space="preserve"> </w:t>
      </w:r>
      <w:r>
        <w:rPr>
          <w:i/>
          <w:iCs/>
        </w:rPr>
        <w:t xml:space="preserve">et al.</w:t>
      </w:r>
      <w:r>
        <w:t xml:space="preserve">, 2017; Dallas, Park &amp; Drake, 2017; Poisot</w:t>
      </w:r>
      <w:r>
        <w:t xml:space="preserve"> </w:t>
      </w:r>
      <w:r>
        <w:rPr>
          <w:i/>
          <w:iCs/>
        </w:rPr>
        <w:t xml:space="preserve">et al.</w:t>
      </w:r>
      <w:r>
        <w:t xml:space="preserve">, 2023)</w:t>
      </w:r>
      <w:r>
        <w:t xml:space="preserve">, predict the feasibility of interaction among pairs of species, or directly predict network structure</w:t>
      </w:r>
      <w:r>
        <w:t xml:space="preserve"> </w:t>
      </w:r>
      <w:r>
        <w:t xml:space="preserve">(see Strydom</w:t>
      </w:r>
      <w:r>
        <w:t xml:space="preserve"> </w:t>
      </w:r>
      <w:r>
        <w:rPr>
          <w:i/>
          <w:iCs/>
        </w:rPr>
        <w:t xml:space="preserve">et al.</w:t>
      </w:r>
      <w:r>
        <w:t xml:space="preserve">,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w:t>
      </w:r>
      <w:r>
        <w:t xml:space="preserve"> </w:t>
      </w:r>
      <w:r>
        <w:rPr>
          <w:i/>
          <w:iCs/>
        </w:rPr>
        <w:t xml:space="preserve">et al.</w:t>
      </w:r>
      <w:r>
        <w:t xml:space="preserve">,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(Stouffer, 2019)</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22"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w:t>
      </w:r>
      <w:r>
        <w:t xml:space="preserve"> </w:t>
      </w:r>
      <w:r>
        <w:rPr>
          <w:i/>
          <w:iCs/>
        </w:rPr>
        <w:t xml:space="preserve">et al.</w:t>
      </w:r>
      <w:r>
        <w:t xml:space="preserve">, 2015)</w:t>
      </w:r>
      <w:r>
        <w:t xml:space="preserve">; these rules are phylogenetically conserved</w:t>
      </w:r>
      <w:r>
        <w:t xml:space="preserve"> </w:t>
      </w:r>
      <w:r>
        <w:t xml:space="preserve">(Dalla Riva &amp; Stouffer, 2016; Bramon Mora</w:t>
      </w:r>
      <w:r>
        <w:t xml:space="preserve"> </w:t>
      </w:r>
      <w:r>
        <w:rPr>
          <w:i/>
          <w:iCs/>
        </w:rPr>
        <w:t xml:space="preserve">et al.</w:t>
      </w:r>
      <w:r>
        <w:t xml:space="preserve">, 2018)</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w:t>
      </w:r>
      <w:r>
        <w:t xml:space="preserve"> </w:t>
      </w:r>
      <w:r>
        <w:rPr>
          <w:i/>
          <w:iCs/>
        </w:rPr>
        <w:t xml:space="preserve">et al.</w:t>
      </w:r>
      <w:r>
        <w:t xml:space="preserve">,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(Yeakel</w:t>
      </w:r>
      <w:r>
        <w:t xml:space="preserve"> </w:t>
      </w:r>
      <w:r>
        <w:rPr>
          <w:i/>
          <w:iCs/>
        </w:rPr>
        <w:t xml:space="preserve">et al.</w:t>
      </w:r>
      <w:r>
        <w:t xml:space="preserve">, 2014; Fricke</w:t>
      </w:r>
      <w:r>
        <w:t xml:space="preserve"> </w:t>
      </w:r>
      <w:r>
        <w:rPr>
          <w:i/>
          <w:iCs/>
        </w:rPr>
        <w:t xml:space="preserve">et al.</w:t>
      </w:r>
      <w:r>
        <w:t xml:space="preserve">, 2022; Dunhill</w:t>
      </w:r>
      <w:r>
        <w:t xml:space="preserve"> </w:t>
      </w:r>
      <w:r>
        <w:rPr>
          <w:i/>
          <w:iCs/>
        </w:rPr>
        <w:t xml:space="preserve">et al.</w:t>
      </w:r>
      <w:r>
        <w:t xml:space="preserve">, 2024)</w:t>
      </w:r>
      <w:r>
        <w:t xml:space="preserve"> </w:t>
      </w:r>
      <w:r>
        <w:t xml:space="preserve">or future, novel community assemblages</w:t>
      </w:r>
      <w:r>
        <w:t xml:space="preserve"> </w:t>
      </w:r>
      <w:r>
        <w:t xml:space="preserve">(Van der Putten, Macel &amp; Visser,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w:t>
      </w:r>
      <w:r>
        <w:t xml:space="preserve"> </w:t>
      </w:r>
      <w:r>
        <w:rPr>
          <w:i/>
          <w:iCs/>
        </w:rPr>
        <w:t xml:space="preserve">et al.</w:t>
      </w:r>
      <w:r>
        <w:t xml:space="preserve">, 2014; Pollock</w:t>
      </w:r>
      <w:r>
        <w:t xml:space="preserve"> </w:t>
      </w:r>
      <w:r>
        <w:rPr>
          <w:i/>
          <w:iCs/>
        </w:rPr>
        <w:t xml:space="preserve">et al.</w:t>
      </w:r>
      <w:r>
        <w:t xml:space="preserve">, 2014; Gravel</w:t>
      </w:r>
      <w:r>
        <w:t xml:space="preserve"> </w:t>
      </w:r>
      <w:r>
        <w:rPr>
          <w:i/>
          <w:iCs/>
        </w:rPr>
        <w:t xml:space="preserve">et al.</w:t>
      </w:r>
      <w:r>
        <w:t xml:space="preserve">, 2019; Higino</w:t>
      </w:r>
      <w:r>
        <w:t xml:space="preserve"> </w:t>
      </w:r>
      <w:r>
        <w:rPr>
          <w:i/>
          <w:iCs/>
        </w:rPr>
        <w:t xml:space="preserve">et al.</w:t>
      </w:r>
      <w:r>
        <w:t xml:space="preserve">, 2023)</w:t>
      </w:r>
      <w:r>
        <w:t xml:space="preserve">. 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w:t>
      </w:r>
      <w:r>
        <w:t xml:space="preserve"> </w:t>
      </w:r>
      <w:r>
        <w:rPr>
          <w:i/>
          <w:iCs/>
        </w:rPr>
        <w:t xml:space="preserve">et al.</w:t>
      </w:r>
      <w:r>
        <w:t xml:space="preserve"> </w:t>
      </w:r>
      <w:r>
        <w:t xml:space="preserve">(2024)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w:t>
      </w:r>
      <w:r>
        <w:t xml:space="preserve"> </w:t>
      </w:r>
      <w:r>
        <w:rPr>
          <w:i/>
          <w:iCs/>
        </w:rPr>
        <w:t xml:space="preserve">et al.</w:t>
      </w:r>
      <w:r>
        <w:t xml:space="preserve">, 2013; Rohr</w:t>
      </w:r>
      <w:r>
        <w:t xml:space="preserve"> </w:t>
      </w:r>
      <w:r>
        <w:rPr>
          <w:i/>
          <w:iCs/>
        </w:rPr>
        <w:t xml:space="preserve">et al.</w:t>
      </w:r>
      <w:r>
        <w:t xml:space="preserve">, 2010)</w:t>
      </w:r>
      <w:r>
        <w:t xml:space="preserve">, with the idea that consumers will only utilise a resource with a body size is less than or equal to their own</w:t>
      </w:r>
      <w:r>
        <w:t xml:space="preserve"> </w:t>
      </w:r>
      <w:r>
        <w:t xml:space="preserve">(Yodzis &amp; Innes, 1992; Brose</w:t>
      </w:r>
      <w:r>
        <w:t xml:space="preserve"> </w:t>
      </w:r>
      <w:r>
        <w:rPr>
          <w:i/>
          <w:iCs/>
        </w:rPr>
        <w:t xml:space="preserve">et al.</w:t>
      </w:r>
      <w:r>
        <w:t xml:space="preserve">, 2019)</w:t>
      </w:r>
      <w:r>
        <w:t xml:space="preserve">, although it is broadly acknowledged that many herbivores (such as insects) violate these assumptions</w:t>
      </w:r>
      <w:r>
        <w:t xml:space="preserve"> </w:t>
      </w:r>
      <w:r>
        <w:t xml:space="preserve">(Valdovinos</w:t>
      </w:r>
      <w:r>
        <w:t xml:space="preserve"> </w:t>
      </w:r>
      <w:r>
        <w:rPr>
          <w:i/>
          <w:iCs/>
        </w:rPr>
        <w:t xml:space="preserve">et al.</w:t>
      </w:r>
      <w:r>
        <w:t xml:space="preserve">, 2023)</w:t>
      </w:r>
      <w:r>
        <w:t xml:space="preserve">. However, work from</w:t>
      </w:r>
      <w:r>
        <w:t xml:space="preserve"> </w:t>
      </w:r>
      <w:r>
        <w:t xml:space="preserve">Van De Walle</w:t>
      </w:r>
      <w:r>
        <w:t xml:space="preserve"> </w:t>
      </w:r>
      <w:r>
        <w:rPr>
          <w:i/>
          <w:iCs/>
        </w:rPr>
        <w:t xml:space="preserve">et al.</w:t>
      </w:r>
      <w:r>
        <w:t xml:space="preserve"> </w:t>
      </w:r>
      <w:r>
        <w:t xml:space="preserve">(2023)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w:t>
      </w:r>
      <w:r>
        <w:t xml:space="preserve"> </w:t>
      </w:r>
      <w:r>
        <w:rPr>
          <w:i/>
          <w:iCs/>
        </w:rPr>
        <w:t xml:space="preserve">et al.</w:t>
      </w:r>
      <w:r>
        <w:t xml:space="preserve"> </w:t>
      </w:r>
      <w:r>
        <w:t xml:space="preserve">(2020)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w:t>
      </w:r>
      <w:r>
        <w:t xml:space="preserve"> </w:t>
      </w:r>
      <w:r>
        <w:rPr>
          <w:i/>
          <w:iCs/>
        </w:rPr>
        <w:t xml:space="preserve">et al.</w:t>
      </w:r>
      <w:r>
        <w:t xml:space="preserve">, 2022)</w:t>
      </w:r>
      <w:r>
        <w:t xml:space="preserve">, random forest</w:t>
      </w:r>
      <w:r>
        <w:t xml:space="preserve"> </w:t>
      </w:r>
      <w:r>
        <w:t xml:space="preserve">(</w:t>
      </w:r>
      <w:r>
        <w:rPr>
          <w:i/>
          <w:iCs/>
        </w:rPr>
        <w:t xml:space="preserve">e.g.,</w:t>
      </w:r>
      <w:r>
        <w:t xml:space="preserve"> </w:t>
      </w:r>
      <w:r>
        <w:t xml:space="preserve">Llewelyn</w:t>
      </w:r>
      <w:r>
        <w:t xml:space="preserve"> </w:t>
      </w:r>
      <w:r>
        <w:rPr>
          <w:i/>
          <w:iCs/>
        </w:rPr>
        <w:t xml:space="preserve">et al.</w:t>
      </w:r>
      <w:r>
        <w:t xml:space="preserve">, 2023)</w:t>
      </w:r>
      <w:r>
        <w:t xml:space="preserve">, trait-based k-NN</w:t>
      </w:r>
      <w:r>
        <w:t xml:space="preserve"> </w:t>
      </w:r>
      <w:r>
        <w:t xml:space="preserve">(</w:t>
      </w:r>
      <w:r>
        <w:rPr>
          <w:i/>
          <w:iCs/>
        </w:rPr>
        <w:t xml:space="preserve">e.g.,</w:t>
      </w:r>
      <w:r>
        <w:t xml:space="preserve"> </w:t>
      </w:r>
      <w:r>
        <w:t xml:space="preserve">Desjardins-Proulx</w:t>
      </w:r>
      <w:r>
        <w:t xml:space="preserve"> </w:t>
      </w:r>
      <w:r>
        <w:rPr>
          <w:i/>
          <w:iCs/>
        </w:rPr>
        <w:t xml:space="preserve">et al.</w:t>
      </w:r>
      <w:r>
        <w:t xml:space="preserve">, 2017)</w:t>
      </w:r>
      <w:r>
        <w:t xml:space="preserve">, and Bayesian models</w:t>
      </w:r>
      <w:r>
        <w:t xml:space="preserve"> </w:t>
      </w:r>
      <w:r>
        <w:t xml:space="preserve">(</w:t>
      </w:r>
      <w:r>
        <w:rPr>
          <w:i/>
          <w:iCs/>
        </w:rPr>
        <w:t xml:space="preserve">e.g.,</w:t>
      </w:r>
      <w:r>
        <w:t xml:space="preserve"> </w:t>
      </w:r>
      <w:r>
        <w:t xml:space="preserve">Eklöf, Tang &amp; Allesina, 2013; Cirtwill</w:t>
      </w:r>
      <w:r>
        <w:t xml:space="preserve"> </w:t>
      </w:r>
      <w:r>
        <w:rPr>
          <w:i/>
          <w:iCs/>
        </w:rPr>
        <w:t xml:space="preserve">et al.</w:t>
      </w:r>
      <w:r>
        <w:t xml:space="preserve">, 2019)</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w:t>
      </w:r>
      <w:r>
        <w:t xml:space="preserve"> </w:t>
      </w:r>
      <w:r>
        <w:rPr>
          <w:i/>
          <w:iCs/>
        </w:rPr>
        <w:t xml:space="preserve">et al.</w:t>
      </w:r>
      <w:r>
        <w:t xml:space="preserve"> </w:t>
      </w:r>
      <w:r>
        <w:t xml:space="preserve">(2023)</w:t>
      </w:r>
      <w:r>
        <w:t xml:space="preserve"> </w:t>
      </w:r>
      <w:r>
        <w:t xml:space="preserve">for a detailed review of methods and</w:t>
      </w:r>
      <w:r>
        <w:t xml:space="preserve"> </w:t>
      </w:r>
      <w:r>
        <w:t xml:space="preserve">Strydom</w:t>
      </w:r>
      <w:r>
        <w:t xml:space="preserve"> </w:t>
      </w:r>
      <w:r>
        <w:rPr>
          <w:i/>
          <w:iCs/>
        </w:rPr>
        <w:t xml:space="preserve">et al.</w:t>
      </w:r>
      <w:r>
        <w:t xml:space="preserve"> </w:t>
      </w:r>
      <w:r>
        <w:t xml:space="preserve">(2022)</w:t>
      </w:r>
      <w:r>
        <w:t xml:space="preserve"> </w:t>
      </w:r>
      <w:r>
        <w:t xml:space="preserve">for a specific example.</w:t>
      </w:r>
    </w:p>
    <w:bookmarkEnd w:id="22"/>
    <w:bookmarkStart w:id="23" w:name="X8851c85a6dfdd68cf3d08af3d4cb734a37e18b7"/>
    <w:p>
      <w:pPr>
        <w:pStyle w:val="Heading3"/>
      </w:pPr>
      <w:r>
        <w:t xml:space="preserve">4.2.2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(Krause</w:t>
      </w:r>
      <w:r>
        <w:t xml:space="preserve"> </w:t>
      </w:r>
      <w:r>
        <w:rPr>
          <w:i/>
          <w:iCs/>
        </w:rPr>
        <w:t xml:space="preserve">et al.</w:t>
      </w:r>
      <w:r>
        <w:t xml:space="preserve">, 2003; Allesina &amp; Pascual, 2009)</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Alonso &amp; Pascual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w:t>
      </w:r>
      <w:r>
        <w:t xml:space="preserve"> </w:t>
      </w:r>
      <w:r>
        <w:rPr>
          <w:i/>
          <w:iCs/>
        </w:rPr>
        <w:t xml:space="preserve">et al.</w:t>
      </w:r>
      <w:r>
        <w:t xml:space="preserve">, 1990)</w:t>
      </w:r>
      <w:r>
        <w:t xml:space="preserve"> </w:t>
      </w:r>
      <w:r>
        <w:t xml:space="preserve">and the derived Nested hierarchy model</w:t>
      </w:r>
      <w:r>
        <w:t xml:space="preserve"> </w:t>
      </w:r>
      <w:r>
        <w:t xml:space="preserve">(Cattin</w:t>
      </w:r>
      <w:r>
        <w:t xml:space="preserve"> </w:t>
      </w:r>
      <w:r>
        <w:rPr>
          <w:i/>
          <w:iCs/>
        </w:rPr>
        <w:t xml:space="preserve">et al.</w:t>
      </w:r>
      <w:r>
        <w:t xml:space="preserve">,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w:t>
      </w:r>
      <w:r>
        <w:t xml:space="preserve">and bioenergetic food web models</w:t>
      </w:r>
      <w:r>
        <w:t xml:space="preserve"> </w:t>
      </w:r>
      <w:r>
        <w:t xml:space="preserve">(Delmas</w:t>
      </w:r>
      <w:r>
        <w:t xml:space="preserve"> </w:t>
      </w:r>
      <w:r>
        <w:rPr>
          <w:i/>
          <w:iCs/>
        </w:rPr>
        <w:t xml:space="preserve">et al.</w:t>
      </w:r>
      <w:r>
        <w:t xml:space="preserve">, 2017)</w:t>
      </w:r>
      <w:r>
        <w:t xml:space="preserve">.</w:t>
      </w:r>
    </w:p>
    <w:bookmarkEnd w:id="23"/>
    <w:bookmarkEnd w:id="24"/>
    <w:bookmarkStart w:id="26" w:name="construction-through-deduction"/>
    <w:p>
      <w:pPr>
        <w:pStyle w:val="Heading2"/>
      </w:pPr>
      <w:r>
        <w:t xml:space="preserve">4.3 Construction through deduction</w:t>
      </w:r>
    </w:p>
    <w:p>
      <w:pPr>
        <w:pStyle w:val="FirstParagraph"/>
      </w:pPr>
      <w:r>
        <w:t xml:space="preserve">In contrast to the above approaches centred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25"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(Krishna</w:t>
      </w:r>
      <w:r>
        <w:t xml:space="preserve"> </w:t>
      </w:r>
      <w:r>
        <w:rPr>
          <w:i/>
          <w:iCs/>
        </w:rPr>
        <w:t xml:space="preserve">et al.</w:t>
      </w:r>
      <w:r>
        <w:t xml:space="preserve">, 2008; Canard</w:t>
      </w:r>
      <w:r>
        <w:t xml:space="preserve"> </w:t>
      </w:r>
      <w:r>
        <w:rPr>
          <w:i/>
          <w:iCs/>
        </w:rPr>
        <w:t xml:space="preserve">et al.</w:t>
      </w:r>
      <w:r>
        <w:t xml:space="preserve">, 2014)</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w:t>
      </w:r>
      <w:r>
        <w:t xml:space="preserve"> </w:t>
      </w:r>
      <w:r>
        <w:rPr>
          <w:i/>
          <w:iCs/>
        </w:rPr>
        <w:t xml:space="preserve">et al.</w:t>
      </w:r>
      <w:r>
        <w:t xml:space="preserve"> </w:t>
      </w:r>
      <w:r>
        <w:t xml:space="preserve">(2019)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w:t>
      </w:r>
      <w:r>
        <w:t xml:space="preserve"> </w:t>
      </w:r>
      <w:r>
        <w:rPr>
          <w:i/>
          <w:iCs/>
        </w:rPr>
        <w:t xml:space="preserve">et al.</w:t>
      </w:r>
      <w:r>
        <w:t xml:space="preserve"> </w:t>
      </w:r>
      <w:r>
        <w:t xml:space="preserve">(2019)</w:t>
      </w:r>
      <w:r>
        <w:t xml:space="preserve"> </w:t>
      </w:r>
      <w:r>
        <w:t xml:space="preserve">and</w:t>
      </w:r>
      <w:r>
        <w:t xml:space="preserve"> </w:t>
      </w:r>
      <w:r>
        <w:t xml:space="preserve">Wootton</w:t>
      </w:r>
      <w:r>
        <w:t xml:space="preserve"> </w:t>
      </w:r>
      <w:r>
        <w:rPr>
          <w:i/>
          <w:iCs/>
        </w:rPr>
        <w:t xml:space="preserve">et al.</w:t>
      </w:r>
      <w:r>
        <w:t xml:space="preserve"> </w:t>
      </w:r>
      <w:r>
        <w:t xml:space="preserve">(2023)</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w:t>
      </w:r>
      <w:r>
        <w:t xml:space="preserve"> </w:t>
      </w:r>
      <w:r>
        <w:rPr>
          <w:i/>
          <w:iCs/>
        </w:rPr>
        <w:t xml:space="preserve">et al.</w:t>
      </w:r>
      <w:r>
        <w:t xml:space="preserve">, 2006; Petchey</w:t>
      </w:r>
      <w:r>
        <w:t xml:space="preserve"> </w:t>
      </w:r>
      <w:r>
        <w:rPr>
          <w:i/>
          <w:iCs/>
        </w:rPr>
        <w:t xml:space="preserve">et al.</w:t>
      </w:r>
      <w:r>
        <w:t xml:space="preserve">,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w:t>
      </w:r>
      <w:r>
        <w:t xml:space="preserve"> </w:t>
      </w:r>
      <w:r>
        <w:rPr>
          <w:i/>
          <w:iCs/>
        </w:rPr>
        <w:t xml:space="preserve">et al.</w:t>
      </w:r>
      <w:r>
        <w:t xml:space="preserve">, 2019)</w:t>
      </w:r>
      <w:r>
        <w:t xml:space="preserve">.</w:t>
      </w:r>
    </w:p>
    <w:bookmarkEnd w:id="25"/>
    <w:bookmarkEnd w:id="26"/>
    <w:bookmarkEnd w:id="27"/>
    <w:bookmarkStart w:id="34"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w:t>
      </w:r>
      <w:r>
        <w:t xml:space="preserve"> </w:t>
      </w:r>
      <w:r>
        <w:rPr>
          <w:i/>
          <w:iCs/>
        </w:rPr>
        <w:t xml:space="preserve">et al.</w:t>
      </w:r>
      <w:r>
        <w:t xml:space="preserve">,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870"/>
              <w:gridCol w:w="2860"/>
              <w:gridCol w:w="319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Gravel, Albouy &amp; Thuiller (2016a)</w:t>
                  </w:r>
                  <w:r>
                    <w:t xml:space="preserve">;</w:t>
                  </w:r>
                  <w:r>
                    <w:t xml:space="preserve"> </w:t>
                  </w:r>
                  <w:r>
                    <w:t xml:space="preserve">Dunne</w:t>
                  </w:r>
                  <w:r>
                    <w:t xml:space="preserve"> </w:t>
                  </w:r>
                  <w:r>
                    <w:rPr>
                      <w:i/>
                      <w:iCs/>
                    </w:rPr>
                    <w:t xml:space="preserve">et al.</w:t>
                  </w:r>
                  <w:r>
                    <w:t xml:space="preserve"> </w:t>
                  </w:r>
                  <w:r>
                    <w:t xml:space="preserve">(2002)</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Rooney &amp; McCann (2012)</w:t>
                  </w:r>
                  <w:r>
                    <w:t xml:space="preserve">;</w:t>
                  </w:r>
                  <w:r>
                    <w:t xml:space="preserve"> </w:t>
                  </w:r>
                  <w:r>
                    <w:t xml:space="preserve">Curtsdotter</w:t>
                  </w:r>
                  <w:r>
                    <w:t xml:space="preserve"> </w:t>
                  </w:r>
                  <w:r>
                    <w:rPr>
                      <w:i/>
                      <w:iCs/>
                    </w:rPr>
                    <w:t xml:space="preserve">et al.</w:t>
                  </w:r>
                  <w:r>
                    <w:t xml:space="preserve"> </w:t>
                  </w:r>
                  <w:r>
                    <w:t xml:space="preserve">(2011)</w:t>
                  </w:r>
                  <w:r>
                    <w:t xml:space="preserve">;</w:t>
                  </w:r>
                  <w:r>
                    <w:t xml:space="preserve"> </w:t>
                  </w:r>
                  <w:r>
                    <w:t xml:space="preserve">McDonald-Madden</w:t>
                  </w:r>
                  <w:r>
                    <w:t xml:space="preserve"> </w:t>
                  </w:r>
                  <w:r>
                    <w:rPr>
                      <w:i/>
                      <w:iCs/>
                    </w:rPr>
                    <w:t xml:space="preserve">et al.</w:t>
                  </w:r>
                  <w:r>
                    <w:t xml:space="preserve"> </w:t>
                  </w:r>
                  <w:r>
                    <w:t xml:space="preserve">(2016)</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Gilljam, Curtsdotter &amp; Ebenman (2015)</w:t>
                  </w:r>
                  <w:r>
                    <w:t xml:space="preserve">;</w:t>
                  </w:r>
                  <w:r>
                    <w:t xml:space="preserve"> </w:t>
                  </w:r>
                  <w:r>
                    <w:t xml:space="preserve">Staniczenko</w:t>
                  </w:r>
                  <w:r>
                    <w:t xml:space="preserve"> </w:t>
                  </w:r>
                  <w:r>
                    <w:rPr>
                      <w:i/>
                      <w:iCs/>
                    </w:rPr>
                    <w:t xml:space="preserve">et al.</w:t>
                  </w:r>
                  <w:r>
                    <w:t xml:space="preserve"> </w:t>
                  </w:r>
                  <w:r>
                    <w:t xml:space="preserve">(2010)</w:t>
                  </w:r>
                  <w:r>
                    <w:t xml:space="preserve">;</w:t>
                  </w:r>
                  <w:r>
                    <w:t xml:space="preserve"> </w:t>
                  </w:r>
                  <w:r>
                    <w:t xml:space="preserve">Su, Ma &amp; Hui (2024)</w:t>
                  </w:r>
                  <w:r>
                    <w:t xml:space="preserve">;</w:t>
                  </w:r>
                  <w:r>
                    <w:t xml:space="preserve"> </w:t>
                  </w:r>
                  <w:r>
                    <w:t xml:space="preserve">Marjakangas, Dalsgaard &amp; Ordonez (2025)</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Poisot</w:t>
                  </w:r>
                  <w:r>
                    <w:t xml:space="preserve"> </w:t>
                  </w:r>
                  <w:r>
                    <w:rPr>
                      <w:i/>
                      <w:iCs/>
                    </w:rPr>
                    <w:t xml:space="preserve">et al.</w:t>
                  </w:r>
                  <w:r>
                    <w:t xml:space="preserve"> </w:t>
                  </w:r>
                  <w:r>
                    <w:t xml:space="preserve">(2015)</w:t>
                  </w:r>
                  <w:r>
                    <w:t xml:space="preserve">;</w:t>
                  </w:r>
                  <w:r>
                    <w:t xml:space="preserve"> </w:t>
                  </w:r>
                  <w:r>
                    <w:t xml:space="preserve">Baskerville</w:t>
                  </w:r>
                  <w:r>
                    <w:t xml:space="preserve"> </w:t>
                  </w:r>
                  <w:r>
                    <w:rPr>
                      <w:i/>
                      <w:iCs/>
                    </w:rPr>
                    <w:t xml:space="preserve">et al.</w:t>
                  </w:r>
                  <w:r>
                    <w:t xml:space="preserve"> </w:t>
                  </w:r>
                  <w:r>
                    <w:t xml:space="preserve">(2011)</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Albouy</w:t>
                  </w:r>
                  <w:r>
                    <w:t xml:space="preserve"> </w:t>
                  </w:r>
                  <w:r>
                    <w:rPr>
                      <w:i/>
                      <w:iCs/>
                    </w:rPr>
                    <w:t xml:space="preserve">et al.</w:t>
                  </w:r>
                  <w:r>
                    <w:t xml:space="preserve"> </w:t>
                  </w:r>
                  <w:r>
                    <w:t xml:space="preserve">(2014)</w:t>
                  </w:r>
                  <w:r>
                    <w:t xml:space="preserve">;</w:t>
                  </w:r>
                  <w:r>
                    <w:t xml:space="preserve"> </w:t>
                  </w:r>
                  <w:r>
                    <w:t xml:space="preserve">Pellissier</w:t>
                  </w:r>
                  <w:r>
                    <w:t xml:space="preserve"> </w:t>
                  </w:r>
                  <w:r>
                    <w:rPr>
                      <w:i/>
                      <w:iCs/>
                    </w:rPr>
                    <w:t xml:space="preserve">et al.</w:t>
                  </w:r>
                  <w:r>
                    <w:t xml:space="preserve"> </w:t>
                  </w:r>
                  <w:r>
                    <w:t xml:space="preserve">(2018)</w:t>
                  </w:r>
                  <w:r>
                    <w:t xml:space="preserve">;</w:t>
                  </w:r>
                  <w:r>
                    <w:t xml:space="preserve"> </w:t>
                  </w:r>
                  <w:r>
                    <w:t xml:space="preserve">Estrada &amp; Bodin (2008)</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Araújo &amp; Luoto (2007)</w:t>
                  </w:r>
                  <w:r>
                    <w:t xml:space="preserve">;</w:t>
                  </w:r>
                  <w:r>
                    <w:t xml:space="preserve"> </w:t>
                  </w:r>
                  <w:r>
                    <w:t xml:space="preserve">Kissling</w:t>
                  </w:r>
                  <w:r>
                    <w:t xml:space="preserve"> </w:t>
                  </w:r>
                  <w:r>
                    <w:rPr>
                      <w:i/>
                      <w:iCs/>
                    </w:rPr>
                    <w:t xml:space="preserve">et al.</w:t>
                  </w:r>
                  <w:r>
                    <w:t xml:space="preserve"> </w:t>
                  </w:r>
                  <w:r>
                    <w:t xml:space="preserve">(2012)</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Crain, Kroeker &amp; Halpern (2008)</w:t>
                  </w:r>
                  <w:r>
                    <w:t xml:space="preserve">;</w:t>
                  </w:r>
                  <w:r>
                    <w:t xml:space="preserve"> </w:t>
                  </w:r>
                  <w:r>
                    <w:t xml:space="preserve">Beauchesne</w:t>
                  </w:r>
                  <w:r>
                    <w:t xml:space="preserve"> </w:t>
                  </w:r>
                  <w:r>
                    <w:rPr>
                      <w:i/>
                      <w:iCs/>
                    </w:rPr>
                    <w:t xml:space="preserve">et al.</w:t>
                  </w:r>
                  <w:r>
                    <w:t xml:space="preserve"> </w:t>
                  </w:r>
                  <w:r>
                    <w:t xml:space="preserve">(2021)</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O’Gorman</w:t>
                  </w:r>
                  <w:r>
                    <w:t xml:space="preserve"> </w:t>
                  </w:r>
                  <w:r>
                    <w:rPr>
                      <w:i/>
                      <w:iCs/>
                    </w:rPr>
                    <w:t xml:space="preserve">et al.</w:t>
                  </w:r>
                  <w:r>
                    <w:t xml:space="preserve"> </w:t>
                  </w:r>
                  <w:r>
                    <w:t xml:space="preserve">(2019)</w:t>
                  </w:r>
                  <w:r>
                    <w:t xml:space="preserve">;</w:t>
                  </w:r>
                  <w:r>
                    <w:t xml:space="preserve"> </w:t>
                  </w:r>
                  <w:r>
                    <w:t xml:space="preserve">Petchey, Brose &amp; Rall (2010)</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Allesina &amp; Tang (2012)</w:t>
                  </w:r>
                  <w:r>
                    <w:t xml:space="preserve">;</w:t>
                  </w:r>
                  <w:r>
                    <w:t xml:space="preserve"> </w:t>
                  </w:r>
                  <w:r>
                    <w:t xml:space="preserve">Yodzis (2001)</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Thébault &amp; Fontaine (2010)</w:t>
                  </w:r>
                  <w:r>
                    <w:t xml:space="preserve">;</w:t>
                  </w:r>
                  <w:r>
                    <w:t xml:space="preserve"> </w:t>
                  </w:r>
                  <w:r>
                    <w:t xml:space="preserve">Rooney &amp; McCann (2012)</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Moore</w:t>
                  </w:r>
                  <w:r>
                    <w:t xml:space="preserve"> </w:t>
                  </w:r>
                  <w:r>
                    <w:rPr>
                      <w:i/>
                      <w:iCs/>
                    </w:rPr>
                    <w:t xml:space="preserve">et al.</w:t>
                  </w:r>
                  <w:r>
                    <w:t xml:space="preserve"> </w:t>
                  </w:r>
                  <w:r>
                    <w:t xml:space="preserve">(2004)</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Gravel, Massol &amp; Leibold (2016b)</w:t>
                  </w:r>
                  <w:r>
                    <w:t xml:space="preserve">;</w:t>
                  </w:r>
                  <w:r>
                    <w:t xml:space="preserve"> </w:t>
                  </w:r>
                  <w:r>
                    <w:t xml:space="preserve">Gilarranz</w:t>
                  </w:r>
                  <w:r>
                    <w:t xml:space="preserve"> </w:t>
                  </w:r>
                  <w:r>
                    <w:rPr>
                      <w:i/>
                      <w:iCs/>
                    </w:rPr>
                    <w:t xml:space="preserve">et al.</w:t>
                  </w:r>
                  <w:r>
                    <w:t xml:space="preserve"> </w:t>
                  </w:r>
                  <w:r>
                    <w:t xml:space="preserve">(2017)</w:t>
                  </w:r>
                </w:p>
              </w:tc>
            </w:tr>
          </w:tbl>
          <w:bookmarkEnd w:id="28"/>
          <w:p/>
        </w:tc>
      </w:tr>
    </w:tbl>
    <w:bookmarkStart w:id="32" w:name="key-eco-evo-conservation-questions"/>
    <w:p>
      <w:pPr>
        <w:pStyle w:val="Heading2"/>
      </w:pPr>
      <w:r>
        <w:t xml:space="preserve">5.1 Key Eco-Evo-Conservation Questions</w:t>
      </w:r>
    </w:p>
    <w:bookmarkStart w:id="29" w:name="sec-progress_metaweb"/>
    <w:p>
      <w:pPr>
        <w:pStyle w:val="Heading3"/>
      </w:pPr>
      <w:r>
        <w:t xml:space="preserve">5.1.1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w:t>
      </w:r>
      <w:r>
        <w:t xml:space="preserve"> </w:t>
      </w:r>
      <w:r>
        <w:rPr>
          <w:i/>
          <w:iCs/>
        </w:rPr>
        <w:t xml:space="preserve">et al.</w:t>
      </w:r>
      <w:r>
        <w:t xml:space="preserve">,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29"/>
    <w:bookmarkStart w:id="30" w:name="sec-progress_regional"/>
    <w:p>
      <w:pPr>
        <w:pStyle w:val="Heading3"/>
      </w:pPr>
      <w:r>
        <w:t xml:space="preserve">5.1.2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w:t>
      </w:r>
      <w:r>
        <w:t xml:space="preserve"> </w:t>
      </w:r>
      <w:r>
        <w:rPr>
          <w:i/>
          <w:iCs/>
        </w:rPr>
        <w:t xml:space="preserve">et al.</w:t>
      </w:r>
      <w:r>
        <w:t xml:space="preserve">, 2023)</w:t>
      </w:r>
      <w:r>
        <w:t xml:space="preserve"> </w:t>
      </w:r>
      <w:r>
        <w:t xml:space="preserve">or community composition under climate change scenarios, even at global scales</w:t>
      </w:r>
      <w:r>
        <w:t xml:space="preserve"> </w:t>
      </w:r>
      <w:r>
        <w:t xml:space="preserve">(Hao</w:t>
      </w:r>
      <w:r>
        <w:t xml:space="preserve"> </w:t>
      </w:r>
      <w:r>
        <w:rPr>
          <w:i/>
          <w:iCs/>
        </w:rPr>
        <w:t xml:space="preserve">et al.</w:t>
      </w:r>
      <w:r>
        <w:t xml:space="preserve">,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2.2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30"/>
    <w:bookmarkStart w:id="31" w:name="realised-networks"/>
    <w:p>
      <w:pPr>
        <w:pStyle w:val="Heading3"/>
      </w:pPr>
      <w:r>
        <w:t xml:space="preserve">5.1.3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w:t>
      </w:r>
      <w:r>
        <w:t xml:space="preserve"> </w:t>
      </w:r>
      <w:r>
        <w:rPr>
          <w:i/>
          <w:iCs/>
        </w:rPr>
        <w:t xml:space="preserve">et al.</w:t>
      </w:r>
      <w:r>
        <w:t xml:space="preserve">,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5.1.1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w:t>
      </w:r>
      <w:r>
        <w:t xml:space="preserve"> </w:t>
      </w:r>
      <w:r>
        <w:rPr>
          <w:i/>
          <w:iCs/>
        </w:rPr>
        <w:t xml:space="preserve">et al.</w:t>
      </w:r>
      <w:r>
        <w:t xml:space="preserve">, 2024)</w:t>
      </w:r>
      <w:r>
        <w:t xml:space="preserve"> </w:t>
      </w:r>
      <w:r>
        <w:t xml:space="preserve">or to evaluate the impacts and efficacy of re-introductions</w:t>
      </w:r>
      <w:r>
        <w:t xml:space="preserve"> </w:t>
      </w:r>
      <w:r>
        <w:t xml:space="preserve">(Wooster</w:t>
      </w:r>
      <w:r>
        <w:t xml:space="preserve"> </w:t>
      </w:r>
      <w:r>
        <w:rPr>
          <w:i/>
          <w:iCs/>
        </w:rPr>
        <w:t xml:space="preserve">et al.</w:t>
      </w:r>
      <w:r>
        <w:t xml:space="preserve">,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31"/>
    <w:bookmarkEnd w:id="32"/>
    <w:bookmarkStart w:id="33" w:name="key-methodological-challenges"/>
    <w:p>
      <w:pPr>
        <w:pStyle w:val="Heading2"/>
      </w:pPr>
      <w:r>
        <w:t xml:space="preserve">5.2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(Strydom</w:t>
      </w:r>
      <w:r>
        <w:t xml:space="preserve"> </w:t>
      </w:r>
      <w:r>
        <w:rPr>
          <w:i/>
          <w:iCs/>
        </w:rPr>
        <w:t xml:space="preserve">et al.</w:t>
      </w:r>
      <w:r>
        <w:t xml:space="preserve">, 2021; Poisot, 2023)</w:t>
      </w:r>
      <w:r>
        <w:t xml:space="preserve">, but we still lack a clear set of guidelines for benchmarking the ability of models to recover structure</w:t>
      </w:r>
      <w:r>
        <w:t xml:space="preserve"> </w:t>
      </w:r>
      <w:r>
        <w:t xml:space="preserve">(Allesina</w:t>
      </w:r>
      <w:r>
        <w:t xml:space="preserve"> </w:t>
      </w:r>
      <w:r>
        <w:rPr>
          <w:i/>
          <w:iCs/>
        </w:rPr>
        <w:t xml:space="preserve">et al.</w:t>
      </w:r>
      <w:r>
        <w:t xml:space="preserve">, 2008; Tylianakis</w:t>
      </w:r>
      <w:r>
        <w:t xml:space="preserve"> </w:t>
      </w:r>
      <w:r>
        <w:rPr>
          <w:i/>
          <w:iCs/>
        </w:rPr>
        <w:t xml:space="preserve">et al.</w:t>
      </w:r>
      <w:r>
        <w:t xml:space="preserve">, 2010)</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w:t>
      </w:r>
      <w:r>
        <w:t xml:space="preserve"> </w:t>
      </w:r>
      <w:r>
        <w:rPr>
          <w:i/>
          <w:iCs/>
        </w:rPr>
        <w:t xml:space="preserve">et al.</w:t>
      </w:r>
      <w:r>
        <w:t xml:space="preserve"> </w:t>
      </w:r>
      <w:r>
        <w:t xml:space="preserve">(2023)</w:t>
      </w:r>
      <w:r>
        <w:t xml:space="preserve"> </w:t>
      </w:r>
      <w:r>
        <w:t xml:space="preserve">and</w:t>
      </w:r>
      <w:r>
        <w:t xml:space="preserve"> </w:t>
      </w:r>
      <w:r>
        <w:t xml:space="preserve">Wootton</w:t>
      </w:r>
      <w:r>
        <w:t xml:space="preserve"> </w:t>
      </w:r>
      <w:r>
        <w:rPr>
          <w:i/>
          <w:iCs/>
        </w:rPr>
        <w:t xml:space="preserve">et al.</w:t>
      </w:r>
      <w:r>
        <w:t xml:space="preserve"> </w:t>
      </w:r>
      <w:r>
        <w:t xml:space="preserve">(2023)</w:t>
      </w:r>
      <w:r>
        <w:t xml:space="preserve">) and we need to develop either an ensemble modelling approach</w:t>
      </w:r>
      <w:r>
        <w:t xml:space="preserve"> </w:t>
      </w:r>
      <w:r>
        <w:t xml:space="preserve">(Terry &amp; Lewis, 2020; Becker</w:t>
      </w:r>
      <w:r>
        <w:t xml:space="preserve"> </w:t>
      </w:r>
      <w:r>
        <w:rPr>
          <w:i/>
          <w:iCs/>
        </w:rPr>
        <w:t xml:space="preserve">et al.</w:t>
      </w:r>
      <w:r>
        <w:t xml:space="preserve">, 2022)</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do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w:t>
      </w:r>
      <w:r>
        <w:t xml:space="preserve"> </w:t>
      </w:r>
      <w:r>
        <w:rPr>
          <w:i/>
          <w:iCs/>
        </w:rPr>
        <w:t xml:space="preserve">et al.</w:t>
      </w:r>
      <w:r>
        <w:t xml:space="preserve">, 2011)</w:t>
      </w:r>
      <w:r>
        <w:t xml:space="preserve"> </w:t>
      </w:r>
      <w:r>
        <w:t xml:space="preserve">as well as ecosystem level processes</w:t>
      </w:r>
      <w:r>
        <w:t xml:space="preserve"> </w:t>
      </w:r>
      <w:r>
        <w:t xml:space="preserve">(Liu</w:t>
      </w:r>
      <w:r>
        <w:t xml:space="preserve"> </w:t>
      </w:r>
      <w:r>
        <w:rPr>
          <w:i/>
          <w:iCs/>
        </w:rPr>
        <w:t xml:space="preserve">et al.</w:t>
      </w:r>
      <w:r>
        <w:t xml:space="preserve">, 2025)</w:t>
      </w:r>
      <w:r>
        <w:t xml:space="preserve">. That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Dale &amp; Brimacombe,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w:t>
      </w:r>
      <w:r>
        <w:t xml:space="preserve"> </w:t>
      </w:r>
      <w:r>
        <w:rPr>
          <w:i/>
          <w:iCs/>
        </w:rPr>
        <w:t xml:space="preserve">et al.</w:t>
      </w:r>
      <w:r>
        <w:t xml:space="preserve">, 2024b)</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w:t>
      </w:r>
      <w:r>
        <w:t xml:space="preserve"> </w:t>
      </w:r>
      <w:r>
        <w:rPr>
          <w:i/>
          <w:iCs/>
        </w:rPr>
        <w:t xml:space="preserve">et al.</w:t>
      </w:r>
      <w:r>
        <w:t xml:space="preserve">, 2025)</w:t>
      </w:r>
      <w:r>
        <w:t xml:space="preserve">, all while remaining mindful to ensure that we identify the appropriate analytical tools and network representation</w:t>
      </w:r>
      <w:r>
        <w:t xml:space="preserve"> </w:t>
      </w:r>
      <w:r>
        <w:t xml:space="preserve">(Pellissier</w:t>
      </w:r>
      <w:r>
        <w:t xml:space="preserve"> </w:t>
      </w:r>
      <w:r>
        <w:rPr>
          <w:i/>
          <w:iCs/>
        </w:rPr>
        <w:t xml:space="preserve">et al.</w:t>
      </w:r>
      <w:r>
        <w:t xml:space="preserve">, 2018)</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explicitly aligned with the intended network type and question; (iii) greater conceptual clarity is needed when transitioning between metawebs and realised networks, particularly in applied contexts. Explicitly articulating these distinctions is essential if networks are to be used both rigorously and transparently across scales.</w:t>
      </w:r>
    </w:p>
    <w:bookmarkEnd w:id="33"/>
    <w:bookmarkEnd w:id="34"/>
    <w:bookmarkStart w:id="35" w:name="conclusion"/>
    <w:p>
      <w:pPr>
        <w:pStyle w:val="Heading1"/>
      </w:pPr>
      <w:r>
        <w:t xml:space="preserve">6. Conclusion</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Consequently, researchers can move beyond the uncritical use and default reliance on conventional network representations.</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5"/>
    <w:bookmarkStart w:id="347" w:name="references"/>
    <w:p>
      <w:pPr>
        <w:pStyle w:val="Heading1"/>
      </w:pPr>
      <w:r>
        <w:t xml:space="preserve">References</w:t>
      </w:r>
    </w:p>
    <w:bookmarkStart w:id="346" w:name="refs"/>
    <w:bookmarkStart w:id="37" w:name="Xd8ec563771f031543ad47be1c8d66e835dd56fe"/>
    <w:p>
      <w:pPr>
        <w:pStyle w:val="Bibliography"/>
      </w:pPr>
      <w:r>
        <w:rPr>
          <w:smallCaps/>
        </w:rPr>
        <w:t xml:space="preserve">Albouy, C.</w:t>
      </w:r>
      <w:r>
        <w:t xml:space="preserve">,</w:t>
      </w:r>
      <w:r>
        <w:t xml:space="preserve"> </w:t>
      </w:r>
      <w:r>
        <w:rPr>
          <w:smallCaps/>
        </w:rPr>
        <w:t xml:space="preserve">Velez, L.</w:t>
      </w:r>
      <w:r>
        <w:t xml:space="preserve">,</w:t>
      </w:r>
      <w:r>
        <w:t xml:space="preserve"> </w:t>
      </w:r>
      <w:r>
        <w:rPr>
          <w:smallCaps/>
        </w:rPr>
        <w:t xml:space="preserve">Coll, M.</w:t>
      </w:r>
      <w:r>
        <w:t xml:space="preserve">,</w:t>
      </w:r>
      <w:r>
        <w:t xml:space="preserve"> </w:t>
      </w:r>
      <w:r>
        <w:rPr>
          <w:smallCaps/>
        </w:rPr>
        <w:t xml:space="preserve">Colloca, F.</w:t>
      </w:r>
      <w:r>
        <w:t xml:space="preserve">,</w:t>
      </w:r>
      <w:r>
        <w:t xml:space="preserve"> </w:t>
      </w:r>
      <w:r>
        <w:rPr>
          <w:smallCaps/>
        </w:rPr>
        <w:t xml:space="preserve">Le Loc’h, F.</w:t>
      </w:r>
      <w:r>
        <w:t xml:space="preserve">,</w:t>
      </w:r>
      <w:r>
        <w:t xml:space="preserve"> </w:t>
      </w:r>
      <w:r>
        <w:rPr>
          <w:smallCaps/>
        </w:rPr>
        <w:t xml:space="preserve">Mouillot, D.</w:t>
      </w:r>
      <w:r>
        <w:t xml:space="preserve"> </w:t>
      </w:r>
      <w:r>
        <w:t xml:space="preserve">&amp;</w:t>
      </w:r>
      <w:r>
        <w:t xml:space="preserve"> </w:t>
      </w:r>
      <w:r>
        <w:rPr>
          <w:smallCaps/>
        </w:rPr>
        <w:t xml:space="preserve">Gravel, D.</w:t>
      </w:r>
      <w:r>
        <w:t xml:space="preserve"> </w:t>
      </w:r>
      <w:r>
        <w:t xml:space="preserve">(2014)</w:t>
      </w:r>
      <w:r>
        <w:t xml:space="preserve"> </w:t>
      </w:r>
      <w:hyperlink r:id="rId36">
        <w:r>
          <w:rPr>
            <w:rStyle w:val="Hyperlink"/>
          </w:rPr>
          <w:t xml:space="preserve">From projected species distribution to food-web structure under climate change</w:t>
        </w:r>
      </w:hyperlink>
      <w:r>
        <w:t xml:space="preserve">.</w:t>
      </w:r>
      <w:r>
        <w:t xml:space="preserve"> </w:t>
      </w:r>
      <w:r>
        <w:rPr>
          <w:i/>
          <w:iCs/>
        </w:rPr>
        <w:t xml:space="preserve">Global Change Biology</w:t>
      </w:r>
      <w:r>
        <w:t xml:space="preserve"> </w:t>
      </w:r>
      <w:r>
        <w:rPr>
          <w:b/>
          <w:bCs/>
        </w:rPr>
        <w:t xml:space="preserve">20</w:t>
      </w:r>
      <w:r>
        <w:t xml:space="preserve">, 730–741.</w:t>
      </w:r>
    </w:p>
    <w:bookmarkEnd w:id="37"/>
    <w:bookmarkStart w:id="39" w:name="ref-allesinaGeneralModelFood2008"/>
    <w:p>
      <w:pPr>
        <w:pStyle w:val="Bibliography"/>
      </w:pPr>
      <w:r>
        <w:rPr>
          <w:smallCaps/>
        </w:rPr>
        <w:t xml:space="preserve">Allesina, S.</w:t>
      </w:r>
      <w:r>
        <w:t xml:space="preserve">,</w:t>
      </w:r>
      <w:r>
        <w:t xml:space="preserve"> </w:t>
      </w:r>
      <w:r>
        <w:rPr>
          <w:smallCaps/>
        </w:rPr>
        <w:t xml:space="preserve">Alonso, D.</w:t>
      </w:r>
      <w:r>
        <w:t xml:space="preserve"> </w:t>
      </w:r>
      <w:r>
        <w:t xml:space="preserve">&amp;</w:t>
      </w:r>
      <w:r>
        <w:t xml:space="preserve"> </w:t>
      </w:r>
      <w:r>
        <w:rPr>
          <w:smallCaps/>
        </w:rPr>
        <w:t xml:space="preserve">Pascual, M.</w:t>
      </w:r>
      <w:r>
        <w:t xml:space="preserve"> </w:t>
      </w:r>
      <w:r>
        <w:t xml:space="preserve">(2008)</w:t>
      </w:r>
      <w:r>
        <w:t xml:space="preserve"> </w:t>
      </w:r>
      <w:hyperlink r:id="rId38">
        <w:r>
          <w:rPr>
            <w:rStyle w:val="Hyperlink"/>
          </w:rPr>
          <w:t xml:space="preserve">A</w:t>
        </w:r>
        <w:r>
          <w:rPr>
            <w:rStyle w:val="Hyperlink"/>
          </w:rPr>
          <w:t xml:space="preserve"> </w:t>
        </w:r>
        <w:r>
          <w:rPr>
            <w:rStyle w:val="Hyperlink"/>
          </w:rPr>
          <w:t xml:space="preserve">General Model</w:t>
        </w:r>
        <w:r>
          <w:rPr>
            <w:rStyle w:val="Hyperlink"/>
          </w:rPr>
          <w:t xml:space="preserve"> </w:t>
        </w:r>
        <w:r>
          <w:rPr>
            <w:rStyle w:val="Hyperlink"/>
          </w:rPr>
          <w:t xml:space="preserve">for</w:t>
        </w:r>
        <w:r>
          <w:rPr>
            <w:rStyle w:val="Hyperlink"/>
          </w:rPr>
          <w:t xml:space="preserve"> </w:t>
        </w:r>
        <w:r>
          <w:rPr>
            <w:rStyle w:val="Hyperlink"/>
          </w:rPr>
          <w:t xml:space="preserve">Food Web Structure</w:t>
        </w:r>
      </w:hyperlink>
      <w:r>
        <w:t xml:space="preserve">.</w:t>
      </w:r>
      <w:r>
        <w:t xml:space="preserve"> </w:t>
      </w:r>
      <w:r>
        <w:rPr>
          <w:i/>
          <w:iCs/>
        </w:rPr>
        <w:t xml:space="preserve">Science</w:t>
      </w:r>
      <w:r>
        <w:t xml:space="preserve"> </w:t>
      </w:r>
      <w:r>
        <w:rPr>
          <w:b/>
          <w:bCs/>
        </w:rPr>
        <w:t xml:space="preserve">320</w:t>
      </w:r>
      <w:r>
        <w:t xml:space="preserve">, 658–661. American Association for the Advancement of Science.</w:t>
      </w:r>
    </w:p>
    <w:bookmarkEnd w:id="39"/>
    <w:bookmarkStart w:id="41" w:name="ref-allesinaFoodWebModels2009"/>
    <w:p>
      <w:pPr>
        <w:pStyle w:val="Bibliography"/>
      </w:pPr>
      <w:r>
        <w:rPr>
          <w:smallCaps/>
        </w:rPr>
        <w:t xml:space="preserve">Allesina, S.</w:t>
      </w:r>
      <w:r>
        <w:t xml:space="preserve"> </w:t>
      </w:r>
      <w:r>
        <w:t xml:space="preserve">&amp;</w:t>
      </w:r>
      <w:r>
        <w:t xml:space="preserve"> </w:t>
      </w:r>
      <w:r>
        <w:rPr>
          <w:smallCaps/>
        </w:rPr>
        <w:t xml:space="preserve">Pascual, M.</w:t>
      </w:r>
      <w:r>
        <w:t xml:space="preserve"> </w:t>
      </w:r>
      <w:r>
        <w:t xml:space="preserve">(2009)</w:t>
      </w:r>
      <w:r>
        <w:t xml:space="preserve"> </w:t>
      </w:r>
      <w:hyperlink r:id="rId40">
        <w:r>
          <w:rPr>
            <w:rStyle w:val="Hyperlink"/>
          </w:rPr>
          <w:t xml:space="preserve">Food web models: A plea for groups</w:t>
        </w:r>
      </w:hyperlink>
      <w:r>
        <w:t xml:space="preserve">.</w:t>
      </w:r>
      <w:r>
        <w:t xml:space="preserve"> </w:t>
      </w:r>
      <w:r>
        <w:rPr>
          <w:i/>
          <w:iCs/>
        </w:rPr>
        <w:t xml:space="preserve">Ecology Letters</w:t>
      </w:r>
      <w:r>
        <w:t xml:space="preserve"> </w:t>
      </w:r>
      <w:r>
        <w:rPr>
          <w:b/>
          <w:bCs/>
        </w:rPr>
        <w:t xml:space="preserve">12</w:t>
      </w:r>
      <w:r>
        <w:t xml:space="preserve">, 652–662.</w:t>
      </w:r>
    </w:p>
    <w:bookmarkEnd w:id="41"/>
    <w:bookmarkStart w:id="43" w:name="ref-allesinaStabilityCriteriaComplex2012"/>
    <w:p>
      <w:pPr>
        <w:pStyle w:val="Bibliography"/>
      </w:pPr>
      <w:r>
        <w:rPr>
          <w:smallCaps/>
        </w:rPr>
        <w:t xml:space="preserve">Allesina, S.</w:t>
      </w:r>
      <w:r>
        <w:t xml:space="preserve"> </w:t>
      </w:r>
      <w:r>
        <w:t xml:space="preserve">&amp;</w:t>
      </w:r>
      <w:r>
        <w:t xml:space="preserve"> </w:t>
      </w:r>
      <w:r>
        <w:rPr>
          <w:smallCaps/>
        </w:rPr>
        <w:t xml:space="preserve">Tang, S.</w:t>
      </w:r>
      <w:r>
        <w:t xml:space="preserve"> </w:t>
      </w:r>
      <w:r>
        <w:t xml:space="preserve">(2012)</w:t>
      </w:r>
      <w:r>
        <w:t xml:space="preserve"> </w:t>
      </w:r>
      <w:hyperlink r:id="rId42">
        <w:r>
          <w:rPr>
            <w:rStyle w:val="Hyperlink"/>
          </w:rPr>
          <w:t xml:space="preserve">Stability criteria for complex ecosystems</w:t>
        </w:r>
      </w:hyperlink>
      <w:r>
        <w:t xml:space="preserve">.</w:t>
      </w:r>
      <w:r>
        <w:t xml:space="preserve"> </w:t>
      </w:r>
      <w:r>
        <w:rPr>
          <w:i/>
          <w:iCs/>
        </w:rPr>
        <w:t xml:space="preserve">Nature</w:t>
      </w:r>
      <w:r>
        <w:t xml:space="preserve"> </w:t>
      </w:r>
      <w:r>
        <w:rPr>
          <w:b/>
          <w:bCs/>
        </w:rPr>
        <w:t xml:space="preserve">483</w:t>
      </w:r>
      <w:r>
        <w:t xml:space="preserve">, 205–208. Nature Publishing Group.</w:t>
      </w:r>
    </w:p>
    <w:bookmarkEnd w:id="43"/>
    <w:bookmarkStart w:id="45" w:name="X57ddaf8a4be0be7ef1ca133e16ca0e392219de8"/>
    <w:p>
      <w:pPr>
        <w:pStyle w:val="Bibliography"/>
      </w:pPr>
      <w:r>
        <w:rPr>
          <w:smallCaps/>
        </w:rPr>
        <w:t xml:space="preserve">Araújo, M.B.</w:t>
      </w:r>
      <w:r>
        <w:t xml:space="preserve"> </w:t>
      </w:r>
      <w:r>
        <w:t xml:space="preserve">&amp;</w:t>
      </w:r>
      <w:r>
        <w:t xml:space="preserve"> </w:t>
      </w:r>
      <w:r>
        <w:rPr>
          <w:smallCaps/>
        </w:rPr>
        <w:t xml:space="preserve">Luoto, M.</w:t>
      </w:r>
      <w:r>
        <w:t xml:space="preserve"> </w:t>
      </w:r>
      <w:r>
        <w:t xml:space="preserve">(2007)</w:t>
      </w:r>
      <w:r>
        <w:t xml:space="preserve"> </w:t>
      </w:r>
      <w:hyperlink r:id="rId44">
        <w:r>
          <w:rPr>
            <w:rStyle w:val="Hyperlink"/>
          </w:rPr>
          <w:t xml:space="preserve">The importance of biotic interactions for modelling species distributions under climate change</w:t>
        </w:r>
      </w:hyperlink>
      <w:r>
        <w:t xml:space="preserve">.</w:t>
      </w:r>
      <w:r>
        <w:t xml:space="preserve"> </w:t>
      </w:r>
      <w:r>
        <w:rPr>
          <w:i/>
          <w:iCs/>
        </w:rPr>
        <w:t xml:space="preserve">Global Ecology and Biogeography</w:t>
      </w:r>
      <w:r>
        <w:t xml:space="preserve"> </w:t>
      </w:r>
      <w:r>
        <w:rPr>
          <w:b/>
          <w:bCs/>
        </w:rPr>
        <w:t xml:space="preserve">16</w:t>
      </w:r>
      <w:r>
        <w:t xml:space="preserve">, 743–753.</w:t>
      </w:r>
    </w:p>
    <w:bookmarkEnd w:id="45"/>
    <w:bookmarkStart w:id="47" w:name="Xbc141544614601ed5891294cf83ebb7981b5ef5"/>
    <w:p>
      <w:pPr>
        <w:pStyle w:val="Bibliography"/>
      </w:pPr>
      <w:r>
        <w:rPr>
          <w:smallCaps/>
        </w:rPr>
        <w:t xml:space="preserve">Banville, F.</w:t>
      </w:r>
      <w:r>
        <w:t xml:space="preserve">,</w:t>
      </w:r>
      <w:r>
        <w:t xml:space="preserve"> </w:t>
      </w:r>
      <w:r>
        <w:rPr>
          <w:smallCaps/>
        </w:rPr>
        <w:t xml:space="preserve">Strydom, T.</w:t>
      </w:r>
      <w:r>
        <w:t xml:space="preserve">,</w:t>
      </w:r>
      <w:r>
        <w:t xml:space="preserve"> </w:t>
      </w:r>
      <w:r>
        <w:rPr>
          <w:smallCaps/>
        </w:rPr>
        <w:t xml:space="preserve">Blyth, P.S.A.</w:t>
      </w:r>
      <w:r>
        <w:t xml:space="preserve">,</w:t>
      </w:r>
      <w:r>
        <w:t xml:space="preserve"> </w:t>
      </w:r>
      <w:r>
        <w:rPr>
          <w:smallCaps/>
        </w:rPr>
        <w:t xml:space="preserve">Brimacombe, C.</w:t>
      </w:r>
      <w:r>
        <w:t xml:space="preserve">,</w:t>
      </w:r>
      <w:r>
        <w:t xml:space="preserve"> </w:t>
      </w:r>
      <w:r>
        <w:rPr>
          <w:smallCaps/>
        </w:rPr>
        <w:t xml:space="preserve">Catchen, M.D.</w:t>
      </w:r>
      <w:r>
        <w:t xml:space="preserve">,</w:t>
      </w:r>
      <w:r>
        <w:t xml:space="preserve"> </w:t>
      </w:r>
      <w:r>
        <w:rPr>
          <w:smallCaps/>
        </w:rPr>
        <w:t xml:space="preserve">Dansereau, G.</w:t>
      </w:r>
      <w:r>
        <w:t xml:space="preserve">,</w:t>
      </w:r>
      <w:r>
        <w:t xml:space="preserve"> </w:t>
      </w:r>
      <w:r>
        <w:rPr>
          <w:smallCaps/>
        </w:rPr>
        <w:t xml:space="preserve">Higino, G.</w:t>
      </w:r>
      <w:r>
        <w:t xml:space="preserve">,</w:t>
      </w:r>
      <w:r>
        <w:t xml:space="preserve"> </w:t>
      </w:r>
      <w:r>
        <w:rPr>
          <w:smallCaps/>
        </w:rPr>
        <w:t xml:space="preserve">Malpas, T.</w:t>
      </w:r>
      <w:r>
        <w:t xml:space="preserve">,</w:t>
      </w:r>
      <w:r>
        <w:t xml:space="preserve"> </w:t>
      </w:r>
      <w:r>
        <w:rPr>
          <w:smallCaps/>
        </w:rPr>
        <w:t xml:space="preserve">Mayall, H.</w:t>
      </w:r>
      <w:r>
        <w:t xml:space="preserve">,</w:t>
      </w:r>
      <w:r>
        <w:t xml:space="preserve"> </w:t>
      </w:r>
      <w:r>
        <w:rPr>
          <w:smallCaps/>
        </w:rPr>
        <w:t xml:space="preserve">Norman, K.</w:t>
      </w:r>
      <w:r>
        <w:t xml:space="preserve">,</w:t>
      </w:r>
      <w:r>
        <w:t xml:space="preserve"> </w:t>
      </w:r>
      <w:r>
        <w:rPr>
          <w:smallCaps/>
        </w:rPr>
        <w:t xml:space="preserve">Gravel, D.</w:t>
      </w:r>
      <w:r>
        <w:t xml:space="preserve"> </w:t>
      </w:r>
      <w:r>
        <w:t xml:space="preserve">&amp;</w:t>
      </w:r>
      <w:r>
        <w:t xml:space="preserve"> </w:t>
      </w:r>
      <w:r>
        <w:rPr>
          <w:smallCaps/>
        </w:rPr>
        <w:t xml:space="preserve">Poisot, T.</w:t>
      </w:r>
      <w:r>
        <w:t xml:space="preserve"> </w:t>
      </w:r>
      <w:r>
        <w:t xml:space="preserve">(2025)</w:t>
      </w:r>
      <w:r>
        <w:t xml:space="preserve"> </w:t>
      </w:r>
      <w:hyperlink r:id="rId46">
        <w:r>
          <w:rPr>
            <w:rStyle w:val="Hyperlink"/>
          </w:rPr>
          <w:t xml:space="preserve">Deciphering</w:t>
        </w:r>
        <w:r>
          <w:rPr>
            <w:rStyle w:val="Hyperlink"/>
          </w:rPr>
          <w:t xml:space="preserve"> </w:t>
        </w:r>
        <w:r>
          <w:rPr>
            <w:rStyle w:val="Hyperlink"/>
          </w:rPr>
          <w:t xml:space="preserve">Probabilistic Species Interaction Networks</w:t>
        </w:r>
      </w:hyperlink>
      <w:r>
        <w:t xml:space="preserve">.</w:t>
      </w:r>
      <w:r>
        <w:t xml:space="preserve"> </w:t>
      </w:r>
      <w:r>
        <w:rPr>
          <w:i/>
          <w:iCs/>
        </w:rPr>
        <w:t xml:space="preserve">Ecology Letters</w:t>
      </w:r>
      <w:r>
        <w:t xml:space="preserve"> </w:t>
      </w:r>
      <w:r>
        <w:rPr>
          <w:b/>
          <w:bCs/>
        </w:rPr>
        <w:t xml:space="preserve">28</w:t>
      </w:r>
      <w:r>
        <w:t xml:space="preserve">, e70161.</w:t>
      </w:r>
    </w:p>
    <w:bookmarkEnd w:id="47"/>
    <w:bookmarkStart w:id="49" w:name="X30fee4e73557965120b990f9e41c6d7b17c46ab"/>
    <w:p>
      <w:pPr>
        <w:pStyle w:val="Bibliography"/>
      </w:pPr>
      <w:r>
        <w:rPr>
          <w:smallCaps/>
        </w:rPr>
        <w:t xml:space="preserve">Bascompte, J.</w:t>
      </w:r>
      <w:r>
        <w:t xml:space="preserve"> </w:t>
      </w:r>
      <w:r>
        <w:t xml:space="preserve">&amp;</w:t>
      </w:r>
      <w:r>
        <w:t xml:space="preserve"> </w:t>
      </w:r>
      <w:r>
        <w:rPr>
          <w:smallCaps/>
        </w:rPr>
        <w:t xml:space="preserve">Jordano, P.</w:t>
      </w:r>
      <w:r>
        <w:t xml:space="preserve"> </w:t>
      </w:r>
      <w:r>
        <w:t xml:space="preserve">(2007)</w:t>
      </w:r>
      <w:r>
        <w:t xml:space="preserve"> </w:t>
      </w:r>
      <w:hyperlink r:id="rId48">
        <w:r>
          <w:rPr>
            <w:rStyle w:val="Hyperlink"/>
          </w:rPr>
          <w:t xml:space="preserve">Plant-</w:t>
        </w:r>
        <w:r>
          <w:rPr>
            <w:rStyle w:val="Hyperlink"/>
          </w:rPr>
          <w:t xml:space="preserve">Animal Mutualistic Networks</w:t>
        </w:r>
        <w:r>
          <w:rPr>
            <w:rStyle w:val="Hyperlink"/>
          </w:rPr>
          <w:t xml:space="preserve">:</w:t>
        </w:r>
        <w:r>
          <w:rPr>
            <w:rStyle w:val="Hyperlink"/>
          </w:rPr>
          <w:t xml:space="preserve"> </w:t>
        </w:r>
        <w:r>
          <w:rPr>
            <w:rStyle w:val="Hyperlink"/>
          </w:rPr>
          <w:t xml:space="preserve">The Architecture</w:t>
        </w:r>
        <w:r>
          <w:rPr>
            <w:rStyle w:val="Hyperlink"/>
          </w:rPr>
          <w:t xml:space="preserve"> </w:t>
        </w:r>
        <w:r>
          <w:rPr>
            <w:rStyle w:val="Hyperlink"/>
          </w:rPr>
          <w:t xml:space="preserve">of</w:t>
        </w:r>
        <w:r>
          <w:rPr>
            <w:rStyle w:val="Hyperlink"/>
          </w:rPr>
          <w:t xml:space="preserve"> </w:t>
        </w:r>
        <w:r>
          <w:rPr>
            <w:rStyle w:val="Hyperlink"/>
          </w:rPr>
          <w:t xml:space="preserve">Biodiversity</w:t>
        </w:r>
      </w:hyperlink>
      <w:r>
        <w:t xml:space="preserve">.</w:t>
      </w:r>
      <w:r>
        <w:t xml:space="preserve"> </w:t>
      </w:r>
      <w:r>
        <w:rPr>
          <w:i/>
          <w:iCs/>
        </w:rPr>
        <w:t xml:space="preserve">Annual Review of Ecology, Evolution, and Systematics</w:t>
      </w:r>
      <w:r>
        <w:t xml:space="preserve"> </w:t>
      </w:r>
      <w:r>
        <w:rPr>
          <w:b/>
          <w:bCs/>
        </w:rPr>
        <w:t xml:space="preserve">38</w:t>
      </w:r>
      <w:r>
        <w:t xml:space="preserve">, 567–593.</w:t>
      </w:r>
    </w:p>
    <w:bookmarkEnd w:id="49"/>
    <w:bookmarkStart w:id="51" w:name="Xa693c271310f9ecd5e84fc33b8a3417b5ea6544"/>
    <w:p>
      <w:pPr>
        <w:pStyle w:val="Bibliography"/>
      </w:pPr>
      <w:r>
        <w:rPr>
          <w:smallCaps/>
        </w:rPr>
        <w:t xml:space="preserve">Baskerville, E.B.</w:t>
      </w:r>
      <w:r>
        <w:t xml:space="preserve">,</w:t>
      </w:r>
      <w:r>
        <w:t xml:space="preserve"> </w:t>
      </w:r>
      <w:r>
        <w:rPr>
          <w:smallCaps/>
        </w:rPr>
        <w:t xml:space="preserve">Dobson, A.P.</w:t>
      </w:r>
      <w:r>
        <w:t xml:space="preserve">,</w:t>
      </w:r>
      <w:r>
        <w:t xml:space="preserve"> </w:t>
      </w:r>
      <w:r>
        <w:rPr>
          <w:smallCaps/>
        </w:rPr>
        <w:t xml:space="preserve">Bedford, T.</w:t>
      </w:r>
      <w:r>
        <w:t xml:space="preserve">,</w:t>
      </w:r>
      <w:r>
        <w:t xml:space="preserve"> </w:t>
      </w:r>
      <w:r>
        <w:rPr>
          <w:smallCaps/>
        </w:rPr>
        <w:t xml:space="preserve">Allesina, S.</w:t>
      </w:r>
      <w:r>
        <w:t xml:space="preserve">,</w:t>
      </w:r>
      <w:r>
        <w:t xml:space="preserve"> </w:t>
      </w:r>
      <w:r>
        <w:rPr>
          <w:smallCaps/>
        </w:rPr>
        <w:t xml:space="preserve">Anderson, T.M.</w:t>
      </w:r>
      <w:r>
        <w:t xml:space="preserve"> </w:t>
      </w:r>
      <w:r>
        <w:t xml:space="preserve">&amp;</w:t>
      </w:r>
      <w:r>
        <w:t xml:space="preserve"> </w:t>
      </w:r>
      <w:r>
        <w:rPr>
          <w:smallCaps/>
        </w:rPr>
        <w:t xml:space="preserve">Pascual, M.</w:t>
      </w:r>
      <w:r>
        <w:t xml:space="preserve"> </w:t>
      </w:r>
      <w:r>
        <w:t xml:space="preserve">(2011)</w:t>
      </w:r>
      <w:r>
        <w:t xml:space="preserve"> </w:t>
      </w:r>
      <w:hyperlink r:id="rId50">
        <w:r>
          <w:rPr>
            <w:rStyle w:val="Hyperlink"/>
          </w:rPr>
          <w:t xml:space="preserve">Spatial</w:t>
        </w:r>
        <w:r>
          <w:rPr>
            <w:rStyle w:val="Hyperlink"/>
          </w:rPr>
          <w:t xml:space="preserve"> </w:t>
        </w:r>
        <w:r>
          <w:rPr>
            <w:rStyle w:val="Hyperlink"/>
          </w:rPr>
          <w:t xml:space="preserve">Guilds</w:t>
        </w:r>
        <w:r>
          <w:rPr>
            <w:rStyle w:val="Hyperlink"/>
          </w:rPr>
          <w:t xml:space="preserve"> </w:t>
        </w:r>
        <w:r>
          <w:rPr>
            <w:rStyle w:val="Hyperlink"/>
          </w:rPr>
          <w:t xml:space="preserve">in the</w:t>
        </w:r>
        <w:r>
          <w:rPr>
            <w:rStyle w:val="Hyperlink"/>
          </w:rPr>
          <w:t xml:space="preserve"> </w:t>
        </w:r>
        <w:r>
          <w:rPr>
            <w:rStyle w:val="Hyperlink"/>
          </w:rPr>
          <w:t xml:space="preserve">Serengeti Food Web Revealed</w:t>
        </w:r>
        <w:r>
          <w:rPr>
            <w:rStyle w:val="Hyperlink"/>
          </w:rPr>
          <w:t xml:space="preserve"> </w:t>
        </w:r>
        <w:r>
          <w:rPr>
            <w:rStyle w:val="Hyperlink"/>
          </w:rPr>
          <w:t xml:space="preserve">by a</w:t>
        </w:r>
        <w:r>
          <w:rPr>
            <w:rStyle w:val="Hyperlink"/>
          </w:rPr>
          <w:t xml:space="preserve"> </w:t>
        </w:r>
        <w:r>
          <w:rPr>
            <w:rStyle w:val="Hyperlink"/>
          </w:rPr>
          <w:t xml:space="preserve">Bayesian Group Model</w:t>
        </w:r>
      </w:hyperlink>
      <w:r>
        <w:t xml:space="preserve">.</w:t>
      </w:r>
      <w:r>
        <w:t xml:space="preserve"> </w:t>
      </w:r>
      <w:r>
        <w:rPr>
          <w:i/>
          <w:iCs/>
        </w:rPr>
        <w:t xml:space="preserve">PLOS Computational Biology</w:t>
      </w:r>
      <w:r>
        <w:t xml:space="preserve"> </w:t>
      </w:r>
      <w:r>
        <w:rPr>
          <w:b/>
          <w:bCs/>
        </w:rPr>
        <w:t xml:space="preserve">7</w:t>
      </w:r>
      <w:r>
        <w:t xml:space="preserve">, e1002321. Public Library of Science.</w:t>
      </w:r>
    </w:p>
    <w:bookmarkEnd w:id="51"/>
    <w:bookmarkStart w:id="53" w:name="ref-beauchesneSensitivityFoodWebs2021"/>
    <w:p>
      <w:pPr>
        <w:pStyle w:val="Bibliography"/>
      </w:pPr>
      <w:r>
        <w:rPr>
          <w:smallCaps/>
        </w:rPr>
        <w:t xml:space="preserve">Beauchesne, D.</w:t>
      </w:r>
      <w:r>
        <w:t xml:space="preserve">,</w:t>
      </w:r>
      <w:r>
        <w:t xml:space="preserve"> </w:t>
      </w:r>
      <w:r>
        <w:rPr>
          <w:smallCaps/>
        </w:rPr>
        <w:t xml:space="preserve">Cazelles, K.</w:t>
      </w:r>
      <w:r>
        <w:t xml:space="preserve">,</w:t>
      </w:r>
      <w:r>
        <w:t xml:space="preserve"> </w:t>
      </w:r>
      <w:r>
        <w:rPr>
          <w:smallCaps/>
        </w:rPr>
        <w:t xml:space="preserve">Archambault, P.</w:t>
      </w:r>
      <w:r>
        <w:t xml:space="preserve">,</w:t>
      </w:r>
      <w:r>
        <w:t xml:space="preserve"> </w:t>
      </w:r>
      <w:r>
        <w:rPr>
          <w:smallCaps/>
        </w:rPr>
        <w:t xml:space="preserve">Dee, L.E.</w:t>
      </w:r>
      <w:r>
        <w:t xml:space="preserve"> </w:t>
      </w:r>
      <w:r>
        <w:t xml:space="preserve">&amp;</w:t>
      </w:r>
      <w:r>
        <w:t xml:space="preserve"> </w:t>
      </w:r>
      <w:r>
        <w:rPr>
          <w:smallCaps/>
        </w:rPr>
        <w:t xml:space="preserve">Gravel, D.</w:t>
      </w:r>
      <w:r>
        <w:t xml:space="preserve"> </w:t>
      </w:r>
      <w:r>
        <w:t xml:space="preserve">(2021)</w:t>
      </w:r>
      <w:r>
        <w:t xml:space="preserve"> </w:t>
      </w:r>
      <w:hyperlink r:id="rId52">
        <w:r>
          <w:rPr>
            <w:rStyle w:val="Hyperlink"/>
          </w:rPr>
          <w:t xml:space="preserve">On the sensitivity of food webs to multiple stressors</w:t>
        </w:r>
      </w:hyperlink>
      <w:r>
        <w:t xml:space="preserve">.</w:t>
      </w:r>
      <w:r>
        <w:t xml:space="preserve"> </w:t>
      </w:r>
      <w:r>
        <w:rPr>
          <w:i/>
          <w:iCs/>
        </w:rPr>
        <w:t xml:space="preserve">Ecology Letters</w:t>
      </w:r>
      <w:r>
        <w:t xml:space="preserve"> </w:t>
      </w:r>
      <w:r>
        <w:rPr>
          <w:b/>
          <w:bCs/>
        </w:rPr>
        <w:t xml:space="preserve">24</w:t>
      </w:r>
      <w:r>
        <w:t xml:space="preserve">, 2219–2237.</w:t>
      </w:r>
    </w:p>
    <w:bookmarkEnd w:id="53"/>
    <w:bookmarkStart w:id="55" w:name="ref-beckerOptimisingPredictiveModels2022"/>
    <w:p>
      <w:pPr>
        <w:pStyle w:val="Bibliography"/>
      </w:pPr>
      <w:r>
        <w:rPr>
          <w:smallCaps/>
        </w:rPr>
        <w:t xml:space="preserve">Becker, D.J.</w:t>
      </w:r>
      <w:r>
        <w:t xml:space="preserve">,</w:t>
      </w:r>
      <w:r>
        <w:t xml:space="preserve"> </w:t>
      </w:r>
      <w:r>
        <w:rPr>
          <w:smallCaps/>
        </w:rPr>
        <w:t xml:space="preserve">Albery, G.F.</w:t>
      </w:r>
      <w:r>
        <w:t xml:space="preserve">,</w:t>
      </w:r>
      <w:r>
        <w:t xml:space="preserve"> </w:t>
      </w:r>
      <w:r>
        <w:rPr>
          <w:smallCaps/>
        </w:rPr>
        <w:t xml:space="preserve">Sjodin, A.R.</w:t>
      </w:r>
      <w:r>
        <w:t xml:space="preserve">,</w:t>
      </w:r>
      <w:r>
        <w:t xml:space="preserve"> </w:t>
      </w:r>
      <w:r>
        <w:rPr>
          <w:smallCaps/>
        </w:rPr>
        <w:t xml:space="preserve">Poisot, T.</w:t>
      </w:r>
      <w:r>
        <w:t xml:space="preserve">,</w:t>
      </w:r>
      <w:r>
        <w:t xml:space="preserve"> </w:t>
      </w:r>
      <w:r>
        <w:rPr>
          <w:smallCaps/>
        </w:rPr>
        <w:t xml:space="preserve">Bergner, L.M.</w:t>
      </w:r>
      <w:r>
        <w:t xml:space="preserve">,</w:t>
      </w:r>
      <w:r>
        <w:t xml:space="preserve"> </w:t>
      </w:r>
      <w:r>
        <w:rPr>
          <w:smallCaps/>
        </w:rPr>
        <w:t xml:space="preserve">Chen, B.</w:t>
      </w:r>
      <w:r>
        <w:t xml:space="preserve">,</w:t>
      </w:r>
      <w:r>
        <w:t xml:space="preserve"> </w:t>
      </w:r>
      <w:r>
        <w:rPr>
          <w:smallCaps/>
        </w:rPr>
        <w:t xml:space="preserve">Cohen, L.E.</w:t>
      </w:r>
      <w:r>
        <w:t xml:space="preserve">,</w:t>
      </w:r>
      <w:r>
        <w:t xml:space="preserve"> </w:t>
      </w:r>
      <w:r>
        <w:rPr>
          <w:smallCaps/>
        </w:rPr>
        <w:t xml:space="preserve">Dallas, T.A.</w:t>
      </w:r>
      <w:r>
        <w:t xml:space="preserve">,</w:t>
      </w:r>
      <w:r>
        <w:t xml:space="preserve"> </w:t>
      </w:r>
      <w:r>
        <w:rPr>
          <w:smallCaps/>
        </w:rPr>
        <w:t xml:space="preserve">Eskew, E.A.</w:t>
      </w:r>
      <w:r>
        <w:t xml:space="preserve">,</w:t>
      </w:r>
      <w:r>
        <w:t xml:space="preserve"> </w:t>
      </w:r>
      <w:r>
        <w:rPr>
          <w:smallCaps/>
        </w:rPr>
        <w:t xml:space="preserve">Fagre, A.C.</w:t>
      </w:r>
      <w:r>
        <w:t xml:space="preserve">,</w:t>
      </w:r>
      <w:r>
        <w:t xml:space="preserve"> </w:t>
      </w:r>
      <w:r>
        <w:rPr>
          <w:smallCaps/>
        </w:rPr>
        <w:t xml:space="preserve">Farrell, M.J.</w:t>
      </w:r>
      <w:r>
        <w:t xml:space="preserve">,</w:t>
      </w:r>
      <w:r>
        <w:t xml:space="preserve"> </w:t>
      </w:r>
      <w:r>
        <w:rPr>
          <w:smallCaps/>
        </w:rPr>
        <w:t xml:space="preserve">Guth, S.</w:t>
      </w:r>
      <w:r>
        <w:t xml:space="preserve">,</w:t>
      </w:r>
      <w:r>
        <w:t xml:space="preserve"> </w:t>
      </w:r>
      <w:r>
        <w:rPr>
          <w:smallCaps/>
        </w:rPr>
        <w:t xml:space="preserve">Han, B.A.</w:t>
      </w:r>
      <w:r>
        <w:t xml:space="preserve">,</w:t>
      </w:r>
      <w:r>
        <w:t xml:space="preserve"> </w:t>
      </w:r>
      <w:r>
        <w:rPr>
          <w:smallCaps/>
        </w:rPr>
        <w:t xml:space="preserve">Simmons, N.B.</w:t>
      </w:r>
      <w:r>
        <w:t xml:space="preserve">,</w:t>
      </w:r>
      <w:r>
        <w:t xml:space="preserve"> </w:t>
      </w:r>
      <w:r>
        <w:rPr>
          <w:smallCaps/>
        </w:rPr>
        <w:t xml:space="preserve">Stock, M.</w:t>
      </w:r>
      <w:r>
        <w:t xml:space="preserve">, et al. (2022)</w:t>
      </w:r>
      <w:r>
        <w:t xml:space="preserve"> </w:t>
      </w:r>
      <w:hyperlink r:id="rId54">
        <w:r>
          <w:rPr>
            <w:rStyle w:val="Hyperlink"/>
          </w:rPr>
          <w:t xml:space="preserve">Optimising predictive models to prioritise viral discovery in zoonotic reservoirs</w:t>
        </w:r>
      </w:hyperlink>
      <w:r>
        <w:t xml:space="preserve">.</w:t>
      </w:r>
      <w:r>
        <w:t xml:space="preserve"> </w:t>
      </w:r>
      <w:r>
        <w:rPr>
          <w:i/>
          <w:iCs/>
        </w:rPr>
        <w:t xml:space="preserve">The Lancet Microbe</w:t>
      </w:r>
      <w:r>
        <w:t xml:space="preserve"> </w:t>
      </w:r>
      <w:r>
        <w:rPr>
          <w:b/>
          <w:bCs/>
        </w:rPr>
        <w:t xml:space="preserve">3</w:t>
      </w:r>
      <w:r>
        <w:t xml:space="preserve">, e625–e637. Elsevier.</w:t>
      </w:r>
    </w:p>
    <w:bookmarkEnd w:id="55"/>
    <w:bookmarkStart w:id="57" w:name="ref-beckermanForagingBiologyPredicts2006"/>
    <w:p>
      <w:pPr>
        <w:pStyle w:val="Bibliography"/>
      </w:pPr>
      <w:r>
        <w:rPr>
          <w:smallCaps/>
        </w:rPr>
        <w:t xml:space="preserve">Beckerman, A.P.</w:t>
      </w:r>
      <w:r>
        <w:t xml:space="preserve">,</w:t>
      </w:r>
      <w:r>
        <w:t xml:space="preserve"> </w:t>
      </w:r>
      <w:r>
        <w:rPr>
          <w:smallCaps/>
        </w:rPr>
        <w:t xml:space="preserve">Petchey, O.L.</w:t>
      </w:r>
      <w:r>
        <w:t xml:space="preserve"> </w:t>
      </w:r>
      <w:r>
        <w:t xml:space="preserve">&amp;</w:t>
      </w:r>
      <w:r>
        <w:t xml:space="preserve"> </w:t>
      </w:r>
      <w:r>
        <w:rPr>
          <w:smallCaps/>
        </w:rPr>
        <w:t xml:space="preserve">Warren, P.H.</w:t>
      </w:r>
      <w:r>
        <w:t xml:space="preserve"> </w:t>
      </w:r>
      <w:r>
        <w:t xml:space="preserve">(2006)</w:t>
      </w:r>
      <w:r>
        <w:t xml:space="preserve"> </w:t>
      </w:r>
      <w:hyperlink r:id="rId56">
        <w:r>
          <w:rPr>
            <w:rStyle w:val="Hyperlink"/>
          </w:rPr>
          <w:t xml:space="preserve">Foraging biology predicts food web complexity</w:t>
        </w:r>
      </w:hyperlink>
      <w:r>
        <w:t xml:space="preserve">.</w:t>
      </w:r>
      <w:r>
        <w:t xml:space="preserve"> </w:t>
      </w:r>
      <w:r>
        <w:rPr>
          <w:i/>
          <w:iCs/>
        </w:rPr>
        <w:t xml:space="preserve">Proceedings of the National Academy of Sciences</w:t>
      </w:r>
      <w:r>
        <w:t xml:space="preserve"> </w:t>
      </w:r>
      <w:r>
        <w:rPr>
          <w:b/>
          <w:bCs/>
        </w:rPr>
        <w:t xml:space="preserve">103</w:t>
      </w:r>
      <w:r>
        <w:t xml:space="preserve">, 13745–13749.</w:t>
      </w:r>
    </w:p>
    <w:bookmarkEnd w:id="57"/>
    <w:bookmarkStart w:id="59" w:name="Xa4f464e98b1e233699634f28f509f4b1a160052"/>
    <w:p>
      <w:pPr>
        <w:pStyle w:val="Bibliography"/>
      </w:pPr>
      <w:r>
        <w:rPr>
          <w:smallCaps/>
        </w:rPr>
        <w:t xml:space="preserve">Benadi, G.</w:t>
      </w:r>
      <w:r>
        <w:t xml:space="preserve">,</w:t>
      </w:r>
      <w:r>
        <w:t xml:space="preserve"> </w:t>
      </w:r>
      <w:r>
        <w:rPr>
          <w:smallCaps/>
        </w:rPr>
        <w:t xml:space="preserve">Dormann, C.F.</w:t>
      </w:r>
      <w:r>
        <w:t xml:space="preserve">,</w:t>
      </w:r>
      <w:r>
        <w:t xml:space="preserve"> </w:t>
      </w:r>
      <w:r>
        <w:rPr>
          <w:smallCaps/>
        </w:rPr>
        <w:t xml:space="preserve">Fründ, J.</w:t>
      </w:r>
      <w:r>
        <w:t xml:space="preserve">,</w:t>
      </w:r>
      <w:r>
        <w:t xml:space="preserve"> </w:t>
      </w:r>
      <w:r>
        <w:rPr>
          <w:smallCaps/>
        </w:rPr>
        <w:t xml:space="preserve">Stephan, R.</w:t>
      </w:r>
      <w:r>
        <w:t xml:space="preserve"> </w:t>
      </w:r>
      <w:r>
        <w:t xml:space="preserve">&amp;</w:t>
      </w:r>
      <w:r>
        <w:t xml:space="preserve"> </w:t>
      </w:r>
      <w:r>
        <w:rPr>
          <w:smallCaps/>
        </w:rPr>
        <w:t xml:space="preserve">Vázquez, D.P.</w:t>
      </w:r>
      <w:r>
        <w:t xml:space="preserve"> </w:t>
      </w:r>
      <w:r>
        <w:t xml:space="preserve">(2022)</w:t>
      </w:r>
      <w:r>
        <w:t xml:space="preserve"> </w:t>
      </w:r>
      <w:hyperlink r:id="rId58">
        <w:r>
          <w:rPr>
            <w:rStyle w:val="Hyperlink"/>
          </w:rPr>
          <w:t xml:space="preserve">Quantitative</w:t>
        </w:r>
        <w:r>
          <w:rPr>
            <w:rStyle w:val="Hyperlink"/>
          </w:rPr>
          <w:t xml:space="preserve"> </w:t>
        </w:r>
        <w:r>
          <w:rPr>
            <w:rStyle w:val="Hyperlink"/>
          </w:rPr>
          <w:t xml:space="preserve">Prediction</w:t>
        </w:r>
        <w:r>
          <w:rPr>
            <w:rStyle w:val="Hyperlink"/>
          </w:rPr>
          <w:t xml:space="preserve"> </w:t>
        </w:r>
        <w:r>
          <w:rPr>
            <w:rStyle w:val="Hyperlink"/>
          </w:rPr>
          <w:t xml:space="preserve">of</w:t>
        </w:r>
        <w:r>
          <w:rPr>
            <w:rStyle w:val="Hyperlink"/>
          </w:rPr>
          <w:t xml:space="preserve"> </w:t>
        </w:r>
        <w:r>
          <w:rPr>
            <w:rStyle w:val="Hyperlink"/>
          </w:rPr>
          <w:t xml:space="preserve">Interactions</w:t>
        </w:r>
        <w:r>
          <w:rPr>
            <w:rStyle w:val="Hyperlink"/>
          </w:rPr>
          <w:t xml:space="preserve"> </w:t>
        </w:r>
        <w:r>
          <w:rPr>
            <w:rStyle w:val="Hyperlink"/>
          </w:rPr>
          <w:t xml:space="preserve">in</w:t>
        </w:r>
        <w:r>
          <w:rPr>
            <w:rStyle w:val="Hyperlink"/>
          </w:rPr>
          <w:t xml:space="preserve"> </w:t>
        </w:r>
        <w:r>
          <w:rPr>
            <w:rStyle w:val="Hyperlink"/>
          </w:rPr>
          <w:t xml:space="preserve">Bipartite Networks Based</w:t>
        </w:r>
        <w:r>
          <w:rPr>
            <w:rStyle w:val="Hyperlink"/>
          </w:rPr>
          <w:t xml:space="preserve"> </w:t>
        </w:r>
        <w:r>
          <w:rPr>
            <w:rStyle w:val="Hyperlink"/>
          </w:rPr>
          <w:t xml:space="preserve">on</w:t>
        </w:r>
        <w:r>
          <w:rPr>
            <w:rStyle w:val="Hyperlink"/>
          </w:rPr>
          <w:t xml:space="preserve"> </w:t>
        </w:r>
        <w:r>
          <w:rPr>
            <w:rStyle w:val="Hyperlink"/>
          </w:rPr>
          <w:t xml:space="preserve">Traits</w:t>
        </w:r>
        <w:r>
          <w:rPr>
            <w:rStyle w:val="Hyperlink"/>
          </w:rPr>
          <w:t xml:space="preserve">,</w:t>
        </w:r>
        <w:r>
          <w:rPr>
            <w:rStyle w:val="Hyperlink"/>
          </w:rPr>
          <w:t xml:space="preserve"> </w:t>
        </w:r>
        <w:r>
          <w:rPr>
            <w:rStyle w:val="Hyperlink"/>
          </w:rPr>
          <w:t xml:space="preserve">Abundances</w:t>
        </w:r>
        <w:r>
          <w:rPr>
            <w:rStyle w:val="Hyperlink"/>
          </w:rPr>
          <w:t xml:space="preserve">, and</w:t>
        </w:r>
        <w:r>
          <w:rPr>
            <w:rStyle w:val="Hyperlink"/>
          </w:rPr>
          <w:t xml:space="preserve"> </w:t>
        </w:r>
        <w:r>
          <w:rPr>
            <w:rStyle w:val="Hyperlink"/>
          </w:rPr>
          <w:t xml:space="preserve">Phylogeny</w:t>
        </w:r>
      </w:hyperlink>
      <w:r>
        <w:t xml:space="preserve">.</w:t>
      </w:r>
      <w:r>
        <w:t xml:space="preserve"> </w:t>
      </w:r>
      <w:r>
        <w:rPr>
          <w:i/>
          <w:iCs/>
        </w:rPr>
        <w:t xml:space="preserve">The American Naturalist</w:t>
      </w:r>
      <w:r>
        <w:t xml:space="preserve"> </w:t>
      </w:r>
      <w:r>
        <w:rPr>
          <w:b/>
          <w:bCs/>
        </w:rPr>
        <w:t xml:space="preserve">199</w:t>
      </w:r>
      <w:r>
        <w:t xml:space="preserve">, 841–854. The University of Chicago Press.</w:t>
      </w:r>
    </w:p>
    <w:bookmarkEnd w:id="59"/>
    <w:bookmarkStart w:id="61" w:name="ref-berlowInteractionStrengthsFood2004"/>
    <w:p>
      <w:pPr>
        <w:pStyle w:val="Bibliography"/>
      </w:pPr>
      <w:r>
        <w:rPr>
          <w:smallCaps/>
        </w:rPr>
        <w:t xml:space="preserve">Berlow, E.L.</w:t>
      </w:r>
      <w:r>
        <w:t xml:space="preserve">,</w:t>
      </w:r>
      <w:r>
        <w:t xml:space="preserve"> </w:t>
      </w:r>
      <w:r>
        <w:rPr>
          <w:smallCaps/>
        </w:rPr>
        <w:t xml:space="preserve">Neutel, A.-M.</w:t>
      </w:r>
      <w:r>
        <w:t xml:space="preserve">,</w:t>
      </w:r>
      <w:r>
        <w:t xml:space="preserve"> </w:t>
      </w:r>
      <w:r>
        <w:rPr>
          <w:smallCaps/>
        </w:rPr>
        <w:t xml:space="preserve">Cohen, J.E.</w:t>
      </w:r>
      <w:r>
        <w:t xml:space="preserve">,</w:t>
      </w:r>
      <w:r>
        <w:t xml:space="preserve"> </w:t>
      </w:r>
      <w:r>
        <w:rPr>
          <w:smallCaps/>
        </w:rPr>
        <w:t xml:space="preserve">de Ruiter, P.C.</w:t>
      </w:r>
      <w:r>
        <w:t xml:space="preserve">,</w:t>
      </w:r>
      <w:r>
        <w:t xml:space="preserve"> </w:t>
      </w:r>
      <w:r>
        <w:rPr>
          <w:smallCaps/>
        </w:rPr>
        <w:t xml:space="preserve">Ebenman, B.</w:t>
      </w:r>
      <w:r>
        <w:t xml:space="preserve">,</w:t>
      </w:r>
      <w:r>
        <w:t xml:space="preserve"> </w:t>
      </w:r>
      <w:r>
        <w:rPr>
          <w:smallCaps/>
        </w:rPr>
        <w:t xml:space="preserve">Emmerson, M.</w:t>
      </w:r>
      <w:r>
        <w:t xml:space="preserve">,</w:t>
      </w:r>
      <w:r>
        <w:t xml:space="preserve"> </w:t>
      </w:r>
      <w:r>
        <w:rPr>
          <w:smallCaps/>
        </w:rPr>
        <w:t xml:space="preserve">Fox, J.W.</w:t>
      </w:r>
      <w:r>
        <w:t xml:space="preserve">,</w:t>
      </w:r>
      <w:r>
        <w:t xml:space="preserve"> </w:t>
      </w:r>
      <w:r>
        <w:rPr>
          <w:smallCaps/>
        </w:rPr>
        <w:t xml:space="preserve">Jansen, V.A.A.</w:t>
      </w:r>
      <w:r>
        <w:t xml:space="preserve">,</w:t>
      </w:r>
      <w:r>
        <w:t xml:space="preserve"> </w:t>
      </w:r>
      <w:r>
        <w:rPr>
          <w:smallCaps/>
        </w:rPr>
        <w:t xml:space="preserve">Iwan Jones, J.</w:t>
      </w:r>
      <w:r>
        <w:t xml:space="preserve">,</w:t>
      </w:r>
      <w:r>
        <w:t xml:space="preserve"> </w:t>
      </w:r>
      <w:r>
        <w:rPr>
          <w:smallCaps/>
        </w:rPr>
        <w:t xml:space="preserve">Kokkoris, G.D.</w:t>
      </w:r>
      <w:r>
        <w:t xml:space="preserve">,</w:t>
      </w:r>
      <w:r>
        <w:t xml:space="preserve"> </w:t>
      </w:r>
      <w:r>
        <w:rPr>
          <w:smallCaps/>
        </w:rPr>
        <w:t xml:space="preserve">Logofet, D.O.</w:t>
      </w:r>
      <w:r>
        <w:t xml:space="preserve">,</w:t>
      </w:r>
      <w:r>
        <w:t xml:space="preserve"> </w:t>
      </w:r>
      <w:r>
        <w:rPr>
          <w:smallCaps/>
        </w:rPr>
        <w:t xml:space="preserve">McKane, A.J.</w:t>
      </w:r>
      <w:r>
        <w:t xml:space="preserve">,</w:t>
      </w:r>
      <w:r>
        <w:t xml:space="preserve"> </w:t>
      </w:r>
      <w:r>
        <w:rPr>
          <w:smallCaps/>
        </w:rPr>
        <w:t xml:space="preserve">Montoya, J.M.</w:t>
      </w:r>
      <w:r>
        <w:t xml:space="preserve"> </w:t>
      </w:r>
      <w:r>
        <w:t xml:space="preserve">&amp;</w:t>
      </w:r>
      <w:r>
        <w:t xml:space="preserve"> </w:t>
      </w:r>
      <w:r>
        <w:rPr>
          <w:smallCaps/>
        </w:rPr>
        <w:t xml:space="preserve">Petchey, O.</w:t>
      </w:r>
      <w:r>
        <w:t xml:space="preserve"> </w:t>
      </w:r>
      <w:r>
        <w:t xml:space="preserve">(2004)</w:t>
      </w:r>
      <w:r>
        <w:t xml:space="preserve"> </w:t>
      </w:r>
      <w:hyperlink r:id="rId60">
        <w:r>
          <w:rPr>
            <w:rStyle w:val="Hyperlink"/>
          </w:rPr>
          <w:t xml:space="preserve">Interaction strengths in food webs: Issues and opportunities</w:t>
        </w:r>
      </w:hyperlink>
      <w:r>
        <w:t xml:space="preserve">.</w:t>
      </w:r>
      <w:r>
        <w:t xml:space="preserve"> </w:t>
      </w:r>
      <w:r>
        <w:rPr>
          <w:i/>
          <w:iCs/>
        </w:rPr>
        <w:t xml:space="preserve">Journal of Animal Ecology</w:t>
      </w:r>
      <w:r>
        <w:t xml:space="preserve"> </w:t>
      </w:r>
      <w:r>
        <w:rPr>
          <w:b/>
          <w:bCs/>
        </w:rPr>
        <w:t xml:space="preserve">73</w:t>
      </w:r>
      <w:r>
        <w:t xml:space="preserve">, 585–598.</w:t>
      </w:r>
    </w:p>
    <w:bookmarkEnd w:id="61"/>
    <w:bookmarkStart w:id="63" w:name="ref-bitonInductiveLinkPrediction2024"/>
    <w:p>
      <w:pPr>
        <w:pStyle w:val="Bibliography"/>
      </w:pPr>
      <w:r>
        <w:rPr>
          <w:smallCaps/>
        </w:rPr>
        <w:t xml:space="preserve">Biton, B.</w:t>
      </w:r>
      <w:r>
        <w:t xml:space="preserve">,</w:t>
      </w:r>
      <w:r>
        <w:t xml:space="preserve"> </w:t>
      </w:r>
      <w:r>
        <w:rPr>
          <w:smallCaps/>
        </w:rPr>
        <w:t xml:space="preserve">Puzis, R.</w:t>
      </w:r>
      <w:r>
        <w:t xml:space="preserve"> </w:t>
      </w:r>
      <w:r>
        <w:t xml:space="preserve">&amp;</w:t>
      </w:r>
      <w:r>
        <w:t xml:space="preserve"> </w:t>
      </w:r>
      <w:r>
        <w:rPr>
          <w:smallCaps/>
        </w:rPr>
        <w:t xml:space="preserve">Pilosof, S.</w:t>
      </w:r>
      <w:r>
        <w:t xml:space="preserve"> </w:t>
      </w:r>
      <w:r>
        <w:t xml:space="preserve">(2024) Inductive link prediction boosts data availability and enables cross-community link prediction in ecological networks.</w:t>
      </w:r>
      <w:r>
        <w:t xml:space="preserve"> </w:t>
      </w:r>
      <w:hyperlink r:id="rId62">
        <w:r>
          <w:rPr>
            <w:rStyle w:val="Hyperlink"/>
          </w:rPr>
          <w:t xml:space="preserve">Https://ecoevorxiv.org/repository/view/7492/</w:t>
        </w:r>
      </w:hyperlink>
      <w:r>
        <w:t xml:space="preserve"> </w:t>
      </w:r>
      <w:r>
        <w:t xml:space="preserve">[accessed 16 September 2024].</w:t>
      </w:r>
    </w:p>
    <w:bookmarkEnd w:id="63"/>
    <w:bookmarkStart w:id="65" w:name="ref-blanchetCooccurrenceNotEvidence2020"/>
    <w:p>
      <w:pPr>
        <w:pStyle w:val="Bibliography"/>
      </w:pPr>
      <w:r>
        <w:rPr>
          <w:smallCaps/>
        </w:rPr>
        <w:t xml:space="preserve">Blanchet, F.G.</w:t>
      </w:r>
      <w:r>
        <w:t xml:space="preserve">,</w:t>
      </w:r>
      <w:r>
        <w:t xml:space="preserve"> </w:t>
      </w:r>
      <w:r>
        <w:rPr>
          <w:smallCaps/>
        </w:rPr>
        <w:t xml:space="preserve">Cazelles, K.</w:t>
      </w:r>
      <w:r>
        <w:t xml:space="preserve"> </w:t>
      </w:r>
      <w:r>
        <w:t xml:space="preserve">&amp;</w:t>
      </w:r>
      <w:r>
        <w:t xml:space="preserve"> </w:t>
      </w:r>
      <w:r>
        <w:rPr>
          <w:smallCaps/>
        </w:rPr>
        <w:t xml:space="preserve">Gravel, D.</w:t>
      </w:r>
      <w:r>
        <w:t xml:space="preserve"> </w:t>
      </w:r>
      <w:r>
        <w:t xml:space="preserve">(2020)</w:t>
      </w:r>
      <w:r>
        <w:t xml:space="preserve"> </w:t>
      </w:r>
      <w:hyperlink r:id="rId64">
        <w:r>
          <w:rPr>
            <w:rStyle w:val="Hyperlink"/>
          </w:rPr>
          <w:t xml:space="preserve">Co-occurrence is not evidence of ecological interactions</w:t>
        </w:r>
      </w:hyperlink>
      <w:r>
        <w:t xml:space="preserve">.</w:t>
      </w:r>
      <w:r>
        <w:t xml:space="preserve"> </w:t>
      </w:r>
      <w:r>
        <w:rPr>
          <w:i/>
          <w:iCs/>
        </w:rPr>
        <w:t xml:space="preserve">Ecology Letters</w:t>
      </w:r>
      <w:r>
        <w:t xml:space="preserve"> </w:t>
      </w:r>
      <w:r>
        <w:rPr>
          <w:b/>
          <w:bCs/>
        </w:rPr>
        <w:t xml:space="preserve">23</w:t>
      </w:r>
      <w:r>
        <w:t xml:space="preserve">, 1050–1063.</w:t>
      </w:r>
    </w:p>
    <w:bookmarkEnd w:id="65"/>
    <w:bookmarkStart w:id="67" w:name="ref-bluthgenWhyNetworkAnalysis2010"/>
    <w:p>
      <w:pPr>
        <w:pStyle w:val="Bibliography"/>
      </w:pPr>
      <w:r>
        <w:rPr>
          <w:smallCaps/>
        </w:rPr>
        <w:t xml:space="preserve">Blüthgen, N.</w:t>
      </w:r>
      <w:r>
        <w:t xml:space="preserve"> </w:t>
      </w:r>
      <w:r>
        <w:t xml:space="preserve">(2010)</w:t>
      </w:r>
      <w:r>
        <w:t xml:space="preserve"> </w:t>
      </w:r>
      <w:hyperlink r:id="rId66">
        <w:r>
          <w:rPr>
            <w:rStyle w:val="Hyperlink"/>
          </w:rPr>
          <w:t xml:space="preserve">Why network analysis is often disconnected from community ecology:</w:t>
        </w:r>
        <w:r>
          <w:rPr>
            <w:rStyle w:val="Hyperlink"/>
          </w:rPr>
          <w:t xml:space="preserve"> </w:t>
        </w:r>
        <w:r>
          <w:rPr>
            <w:rStyle w:val="Hyperlink"/>
          </w:rPr>
          <w:t xml:space="preserve">A</w:t>
        </w:r>
        <w:r>
          <w:rPr>
            <w:rStyle w:val="Hyperlink"/>
          </w:rPr>
          <w:t xml:space="preserve"> </w:t>
        </w:r>
        <w:r>
          <w:rPr>
            <w:rStyle w:val="Hyperlink"/>
          </w:rPr>
          <w:t xml:space="preserve">critique and an ecologist’s guide</w:t>
        </w:r>
      </w:hyperlink>
      <w:r>
        <w:t xml:space="preserve">.</w:t>
      </w:r>
      <w:r>
        <w:t xml:space="preserve"> </w:t>
      </w:r>
      <w:r>
        <w:rPr>
          <w:i/>
          <w:iCs/>
        </w:rPr>
        <w:t xml:space="preserve">Basic and Applied Ecology</w:t>
      </w:r>
      <w:r>
        <w:t xml:space="preserve"> </w:t>
      </w:r>
      <w:r>
        <w:rPr>
          <w:b/>
          <w:bCs/>
        </w:rPr>
        <w:t xml:space="preserve">11</w:t>
      </w:r>
      <w:r>
        <w:t xml:space="preserve">, 185–195.</w:t>
      </w:r>
    </w:p>
    <w:bookmarkEnd w:id="67"/>
    <w:bookmarkStart w:id="69" w:name="X9d1f927846a542925bb5e07ec25c6794de0a124"/>
    <w:p>
      <w:pPr>
        <w:pStyle w:val="Bibliography"/>
      </w:pPr>
      <w:r>
        <w:rPr>
          <w:smallCaps/>
        </w:rPr>
        <w:t xml:space="preserve">Blüthgen, N.</w:t>
      </w:r>
      <w:r>
        <w:t xml:space="preserve"> </w:t>
      </w:r>
      <w:r>
        <w:t xml:space="preserve">&amp;</w:t>
      </w:r>
      <w:r>
        <w:t xml:space="preserve"> </w:t>
      </w:r>
      <w:r>
        <w:rPr>
          <w:smallCaps/>
        </w:rPr>
        <w:t xml:space="preserve">Staab, M.</w:t>
      </w:r>
      <w:r>
        <w:t xml:space="preserve"> </w:t>
      </w:r>
      <w:r>
        <w:t xml:space="preserve">(2024)</w:t>
      </w:r>
      <w:r>
        <w:t xml:space="preserve"> </w:t>
      </w:r>
      <w:hyperlink r:id="rId68">
        <w:r>
          <w:rPr>
            <w:rStyle w:val="Hyperlink"/>
          </w:rPr>
          <w:t xml:space="preserve">A</w:t>
        </w:r>
        <w:r>
          <w:rPr>
            <w:rStyle w:val="Hyperlink"/>
          </w:rPr>
          <w:t xml:space="preserve"> </w:t>
        </w:r>
        <w:r>
          <w:rPr>
            <w:rStyle w:val="Hyperlink"/>
          </w:rPr>
          <w:t xml:space="preserve">Critical Evaluation</w:t>
        </w:r>
        <w:r>
          <w:rPr>
            <w:rStyle w:val="Hyperlink"/>
          </w:rPr>
          <w:t xml:space="preserve"> </w:t>
        </w:r>
        <w:r>
          <w:rPr>
            <w:rStyle w:val="Hyperlink"/>
          </w:rPr>
          <w:t xml:space="preserve">of</w:t>
        </w:r>
        <w:r>
          <w:rPr>
            <w:rStyle w:val="Hyperlink"/>
          </w:rPr>
          <w:t xml:space="preserve"> </w:t>
        </w:r>
        <w:r>
          <w:rPr>
            <w:rStyle w:val="Hyperlink"/>
          </w:rPr>
          <w:t xml:space="preserve">Network Approaches</w:t>
        </w:r>
        <w:r>
          <w:rPr>
            <w:rStyle w:val="Hyperlink"/>
          </w:rPr>
          <w:t xml:space="preserve"> </w:t>
        </w:r>
        <w:r>
          <w:rPr>
            <w:rStyle w:val="Hyperlink"/>
          </w:rPr>
          <w:t xml:space="preserve">for</w:t>
        </w:r>
        <w:r>
          <w:rPr>
            <w:rStyle w:val="Hyperlink"/>
          </w:rPr>
          <w:t xml:space="preserve"> </w:t>
        </w:r>
        <w:r>
          <w:rPr>
            <w:rStyle w:val="Hyperlink"/>
          </w:rPr>
          <w:t xml:space="preserve">Studying Species Interactions</w:t>
        </w:r>
      </w:hyperlink>
      <w:r>
        <w:t xml:space="preserve">.</w:t>
      </w:r>
      <w:r>
        <w:t xml:space="preserve"> </w:t>
      </w:r>
      <w:r>
        <w:rPr>
          <w:i/>
          <w:iCs/>
        </w:rPr>
        <w:t xml:space="preserve">Annual Review of Ecology, Evolution, and Systematics</w:t>
      </w:r>
      <w:r>
        <w:t xml:space="preserve"> </w:t>
      </w:r>
      <w:r>
        <w:rPr>
          <w:b/>
          <w:bCs/>
        </w:rPr>
        <w:t xml:space="preserve">55</w:t>
      </w:r>
      <w:r>
        <w:t xml:space="preserve">, 65–88.</w:t>
      </w:r>
    </w:p>
    <w:bookmarkEnd w:id="69"/>
    <w:bookmarkStart w:id="71" w:name="X0773538261821a81cd3c826b908bcd9f9b9eb23"/>
    <w:p>
      <w:pPr>
        <w:pStyle w:val="Bibliography"/>
      </w:pPr>
      <w:r>
        <w:rPr>
          <w:smallCaps/>
        </w:rPr>
        <w:t xml:space="preserve">Bramon Mora, B.</w:t>
      </w:r>
      <w:r>
        <w:t xml:space="preserve">,</w:t>
      </w:r>
      <w:r>
        <w:t xml:space="preserve"> </w:t>
      </w:r>
      <w:r>
        <w:rPr>
          <w:smallCaps/>
        </w:rPr>
        <w:t xml:space="preserve">Gravel, D.</w:t>
      </w:r>
      <w:r>
        <w:t xml:space="preserve">,</w:t>
      </w:r>
      <w:r>
        <w:t xml:space="preserve"> </w:t>
      </w:r>
      <w:r>
        <w:rPr>
          <w:smallCaps/>
        </w:rPr>
        <w:t xml:space="preserve">Gilarranz, L.J.</w:t>
      </w:r>
      <w:r>
        <w:t xml:space="preserve">,</w:t>
      </w:r>
      <w:r>
        <w:t xml:space="preserve"> </w:t>
      </w:r>
      <w:r>
        <w:rPr>
          <w:smallCaps/>
        </w:rPr>
        <w:t xml:space="preserve">Poisot, T.</w:t>
      </w:r>
      <w:r>
        <w:t xml:space="preserve"> </w:t>
      </w:r>
      <w:r>
        <w:t xml:space="preserve">&amp;</w:t>
      </w:r>
      <w:r>
        <w:t xml:space="preserve"> </w:t>
      </w:r>
      <w:r>
        <w:rPr>
          <w:smallCaps/>
        </w:rPr>
        <w:t xml:space="preserve">Stouffer, D.B.</w:t>
      </w:r>
      <w:r>
        <w:t xml:space="preserve"> </w:t>
      </w:r>
      <w:r>
        <w:t xml:space="preserve">(2018)</w:t>
      </w:r>
      <w:r>
        <w:t xml:space="preserve"> </w:t>
      </w:r>
      <w:hyperlink r:id="rId70">
        <w:r>
          <w:rPr>
            <w:rStyle w:val="Hyperlink"/>
          </w:rPr>
          <w:t xml:space="preserve">Identifying a common backbone of interactions underlying food webs from different ecosystems</w:t>
        </w:r>
      </w:hyperlink>
      <w:r>
        <w:t xml:space="preserve">.</w:t>
      </w:r>
      <w:r>
        <w:t xml:space="preserve"> </w:t>
      </w:r>
      <w:r>
        <w:rPr>
          <w:i/>
          <w:iCs/>
        </w:rPr>
        <w:t xml:space="preserve">Nature Communications</w:t>
      </w:r>
      <w:r>
        <w:t xml:space="preserve"> </w:t>
      </w:r>
      <w:r>
        <w:rPr>
          <w:b/>
          <w:bCs/>
        </w:rPr>
        <w:t xml:space="preserve">9</w:t>
      </w:r>
      <w:r>
        <w:t xml:space="preserve">, 2603. Nature Publishing Group, London, United States.</w:t>
      </w:r>
    </w:p>
    <w:bookmarkEnd w:id="71"/>
    <w:bookmarkStart w:id="73" w:name="X866d76638eb086a375868d385707e3e60c85c4a"/>
    <w:p>
      <w:pPr>
        <w:pStyle w:val="Bibliography"/>
      </w:pPr>
      <w:r>
        <w:rPr>
          <w:smallCaps/>
        </w:rPr>
        <w:t xml:space="preserve">Brimacombe, C.</w:t>
      </w:r>
      <w:r>
        <w:t xml:space="preserve">,</w:t>
      </w:r>
      <w:r>
        <w:t xml:space="preserve"> </w:t>
      </w:r>
      <w:r>
        <w:rPr>
          <w:smallCaps/>
        </w:rPr>
        <w:t xml:space="preserve">Bodner, K.</w:t>
      </w:r>
      <w:r>
        <w:t xml:space="preserve">,</w:t>
      </w:r>
      <w:r>
        <w:t xml:space="preserve"> </w:t>
      </w:r>
      <w:r>
        <w:rPr>
          <w:smallCaps/>
        </w:rPr>
        <w:t xml:space="preserve">Gravel, D.</w:t>
      </w:r>
      <w:r>
        <w:t xml:space="preserve">,</w:t>
      </w:r>
      <w:r>
        <w:t xml:space="preserve"> </w:t>
      </w:r>
      <w:r>
        <w:rPr>
          <w:smallCaps/>
        </w:rPr>
        <w:t xml:space="preserve">Leroux, S.J.</w:t>
      </w:r>
      <w:r>
        <w:t xml:space="preserve">,</w:t>
      </w:r>
      <w:r>
        <w:t xml:space="preserve"> </w:t>
      </w:r>
      <w:r>
        <w:rPr>
          <w:smallCaps/>
        </w:rPr>
        <w:t xml:space="preserve">Poisot, T.</w:t>
      </w:r>
      <w:r>
        <w:t xml:space="preserve"> </w:t>
      </w:r>
      <w:r>
        <w:t xml:space="preserve">&amp;</w:t>
      </w:r>
      <w:r>
        <w:t xml:space="preserve"> </w:t>
      </w:r>
      <w:r>
        <w:rPr>
          <w:smallCaps/>
        </w:rPr>
        <w:t xml:space="preserve">Fortin, M.-J.</w:t>
      </w:r>
      <w:r>
        <w:t xml:space="preserve"> </w:t>
      </w:r>
      <w:r>
        <w:t xml:space="preserve">(2024)</w:t>
      </w:r>
      <w:r>
        <w:t xml:space="preserve"> </w:t>
      </w:r>
      <w:hyperlink r:id="rId72">
        <w:r>
          <w:rPr>
            <w:rStyle w:val="Hyperlink"/>
          </w:rPr>
          <w:t xml:space="preserve">Publication-driven consistency in food web structures:</w:t>
        </w:r>
        <w:r>
          <w:rPr>
            <w:rStyle w:val="Hyperlink"/>
          </w:rPr>
          <w:t xml:space="preserve"> </w:t>
        </w:r>
        <w:r>
          <w:rPr>
            <w:rStyle w:val="Hyperlink"/>
          </w:rPr>
          <w:t xml:space="preserve">Implications</w:t>
        </w:r>
        <w:r>
          <w:rPr>
            <w:rStyle w:val="Hyperlink"/>
          </w:rPr>
          <w:t xml:space="preserve"> </w:t>
        </w:r>
        <w:r>
          <w:rPr>
            <w:rStyle w:val="Hyperlink"/>
          </w:rPr>
          <w:t xml:space="preserve">for comparative ecology</w:t>
        </w:r>
      </w:hyperlink>
      <w:r>
        <w:t xml:space="preserve">.</w:t>
      </w:r>
      <w:r>
        <w:t xml:space="preserve"> </w:t>
      </w:r>
      <w:r>
        <w:rPr>
          <w:i/>
          <w:iCs/>
        </w:rPr>
        <w:t xml:space="preserve">Ecology</w:t>
      </w:r>
      <w:r>
        <w:t xml:space="preserve"> </w:t>
      </w:r>
      <w:r>
        <w:rPr>
          <w:b/>
          <w:bCs/>
        </w:rPr>
        <w:t xml:space="preserve">n/a</w:t>
      </w:r>
      <w:r>
        <w:t xml:space="preserve">, e4467.</w:t>
      </w:r>
    </w:p>
    <w:bookmarkEnd w:id="73"/>
    <w:bookmarkStart w:id="75" w:name="X539896ce86e228708f5963ceeaf0e82711f0c07"/>
    <w:p>
      <w:pPr>
        <w:pStyle w:val="Bibliography"/>
      </w:pPr>
      <w:r>
        <w:rPr>
          <w:smallCaps/>
        </w:rPr>
        <w:t xml:space="preserve">Brimacombe, C.</w:t>
      </w:r>
      <w:r>
        <w:t xml:space="preserve">,</w:t>
      </w:r>
      <w:r>
        <w:t xml:space="preserve"> </w:t>
      </w:r>
      <w:r>
        <w:rPr>
          <w:smallCaps/>
        </w:rPr>
        <w:t xml:space="preserve">Bodner, K.</w:t>
      </w:r>
      <w:r>
        <w:t xml:space="preserve">,</w:t>
      </w:r>
      <w:r>
        <w:t xml:space="preserve"> </w:t>
      </w:r>
      <w:r>
        <w:rPr>
          <w:smallCaps/>
        </w:rPr>
        <w:t xml:space="preserve">Michalska-Smith, M.</w:t>
      </w:r>
      <w:r>
        <w:t xml:space="preserve">,</w:t>
      </w:r>
      <w:r>
        <w:t xml:space="preserve"> </w:t>
      </w:r>
      <w:r>
        <w:rPr>
          <w:smallCaps/>
        </w:rPr>
        <w:t xml:space="preserve">Poisot, T.</w:t>
      </w:r>
      <w:r>
        <w:t xml:space="preserve"> </w:t>
      </w:r>
      <w:r>
        <w:t xml:space="preserve">&amp;</w:t>
      </w:r>
      <w:r>
        <w:t xml:space="preserve"> </w:t>
      </w:r>
      <w:r>
        <w:rPr>
          <w:smallCaps/>
        </w:rPr>
        <w:t xml:space="preserve">Fortin, M.-J.</w:t>
      </w:r>
      <w:r>
        <w:t xml:space="preserve"> </w:t>
      </w:r>
      <w:r>
        <w:t xml:space="preserve">(2023)</w:t>
      </w:r>
      <w:r>
        <w:t xml:space="preserve"> </w:t>
      </w:r>
      <w:hyperlink r:id="rId74">
        <w:r>
          <w:rPr>
            <w:rStyle w:val="Hyperlink"/>
          </w:rPr>
          <w:t xml:space="preserve">Shortcomings of reusing species interaction networks created by different sets of researchers</w:t>
        </w:r>
      </w:hyperlink>
      <w:r>
        <w:t xml:space="preserve">.</w:t>
      </w:r>
      <w:r>
        <w:t xml:space="preserve"> </w:t>
      </w:r>
      <w:r>
        <w:rPr>
          <w:i/>
          <w:iCs/>
        </w:rPr>
        <w:t xml:space="preserve">PLOS Biology</w:t>
      </w:r>
      <w:r>
        <w:t xml:space="preserve"> </w:t>
      </w:r>
      <w:r>
        <w:rPr>
          <w:b/>
          <w:bCs/>
        </w:rPr>
        <w:t xml:space="preserve">21</w:t>
      </w:r>
      <w:r>
        <w:t xml:space="preserve">, e3002068. Public Library of Science.</w:t>
      </w:r>
    </w:p>
    <w:bookmarkEnd w:id="75"/>
    <w:bookmarkStart w:id="77" w:name="ref-brosePredatorTraitsDetermine2019"/>
    <w:p>
      <w:pPr>
        <w:pStyle w:val="Bibliography"/>
      </w:pPr>
      <w:r>
        <w:rPr>
          <w:smallCaps/>
        </w:rPr>
        <w:t xml:space="preserve">Brose, U.</w:t>
      </w:r>
      <w:r>
        <w:t xml:space="preserve">,</w:t>
      </w:r>
      <w:r>
        <w:t xml:space="preserve"> </w:t>
      </w:r>
      <w:r>
        <w:rPr>
          <w:smallCaps/>
        </w:rPr>
        <w:t xml:space="preserve">Archambault, P.</w:t>
      </w:r>
      <w:r>
        <w:t xml:space="preserve">,</w:t>
      </w:r>
      <w:r>
        <w:t xml:space="preserve"> </w:t>
      </w:r>
      <w:r>
        <w:rPr>
          <w:smallCaps/>
        </w:rPr>
        <w:t xml:space="preserve">Barnes, A.D.</w:t>
      </w:r>
      <w:r>
        <w:t xml:space="preserve">,</w:t>
      </w:r>
      <w:r>
        <w:t xml:space="preserve"> </w:t>
      </w:r>
      <w:r>
        <w:rPr>
          <w:smallCaps/>
        </w:rPr>
        <w:t xml:space="preserve">Bersier, L.-F.</w:t>
      </w:r>
      <w:r>
        <w:t xml:space="preserve">,</w:t>
      </w:r>
      <w:r>
        <w:t xml:space="preserve"> </w:t>
      </w:r>
      <w:r>
        <w:rPr>
          <w:smallCaps/>
        </w:rPr>
        <w:t xml:space="preserve">Boy, T.</w:t>
      </w:r>
      <w:r>
        <w:t xml:space="preserve">,</w:t>
      </w:r>
      <w:r>
        <w:t xml:space="preserve"> </w:t>
      </w:r>
      <w:r>
        <w:rPr>
          <w:smallCaps/>
        </w:rPr>
        <w:t xml:space="preserve">Canning-Clode, J.</w:t>
      </w:r>
      <w:r>
        <w:t xml:space="preserve">,</w:t>
      </w:r>
      <w:r>
        <w:t xml:space="preserve"> </w:t>
      </w:r>
      <w:r>
        <w:rPr>
          <w:smallCaps/>
        </w:rPr>
        <w:t xml:space="preserve">Conti, E.</w:t>
      </w:r>
      <w:r>
        <w:t xml:space="preserve">,</w:t>
      </w:r>
      <w:r>
        <w:t xml:space="preserve"> </w:t>
      </w:r>
      <w:r>
        <w:rPr>
          <w:smallCaps/>
        </w:rPr>
        <w:t xml:space="preserve">Dias, M.</w:t>
      </w:r>
      <w:r>
        <w:t xml:space="preserve">,</w:t>
      </w:r>
      <w:r>
        <w:t xml:space="preserve"> </w:t>
      </w:r>
      <w:r>
        <w:rPr>
          <w:smallCaps/>
        </w:rPr>
        <w:t xml:space="preserve">Digel, C.</w:t>
      </w:r>
      <w:r>
        <w:t xml:space="preserve">,</w:t>
      </w:r>
      <w:r>
        <w:t xml:space="preserve"> </w:t>
      </w:r>
      <w:r>
        <w:rPr>
          <w:smallCaps/>
        </w:rPr>
        <w:t xml:space="preserve">Dissanayake, A.</w:t>
      </w:r>
      <w:r>
        <w:t xml:space="preserve">,</w:t>
      </w:r>
      <w:r>
        <w:t xml:space="preserve"> </w:t>
      </w:r>
      <w:r>
        <w:rPr>
          <w:smallCaps/>
        </w:rPr>
        <w:t xml:space="preserve">Flores, A.A.V.</w:t>
      </w:r>
      <w:r>
        <w:t xml:space="preserve">,</w:t>
      </w:r>
      <w:r>
        <w:t xml:space="preserve"> </w:t>
      </w:r>
      <w:r>
        <w:rPr>
          <w:smallCaps/>
        </w:rPr>
        <w:t xml:space="preserve">Fussmann, K.</w:t>
      </w:r>
      <w:r>
        <w:t xml:space="preserve">,</w:t>
      </w:r>
      <w:r>
        <w:t xml:space="preserve"> </w:t>
      </w:r>
      <w:r>
        <w:rPr>
          <w:smallCaps/>
        </w:rPr>
        <w:t xml:space="preserve">Gauzens, B.</w:t>
      </w:r>
      <w:r>
        <w:t xml:space="preserve">,</w:t>
      </w:r>
      <w:r>
        <w:t xml:space="preserve"> </w:t>
      </w:r>
      <w:r>
        <w:rPr>
          <w:smallCaps/>
        </w:rPr>
        <w:t xml:space="preserve">Gray, C.</w:t>
      </w:r>
      <w:r>
        <w:t xml:space="preserve">,</w:t>
      </w:r>
      <w:r>
        <w:t xml:space="preserve"> </w:t>
      </w:r>
      <w:r>
        <w:rPr>
          <w:smallCaps/>
        </w:rPr>
        <w:t xml:space="preserve">Häussler, J.</w:t>
      </w:r>
      <w:r>
        <w:t xml:space="preserve">, et al. (2019)</w:t>
      </w:r>
      <w:r>
        <w:t xml:space="preserve"> </w:t>
      </w:r>
      <w:hyperlink r:id="rId76">
        <w:r>
          <w:rPr>
            <w:rStyle w:val="Hyperlink"/>
          </w:rPr>
          <w:t xml:space="preserve">Predator traits determine food-web architecture across ecosystems</w:t>
        </w:r>
      </w:hyperlink>
      <w:r>
        <w:t xml:space="preserve">.</w:t>
      </w:r>
      <w:r>
        <w:t xml:space="preserve"> </w:t>
      </w:r>
      <w:r>
        <w:rPr>
          <w:i/>
          <w:iCs/>
        </w:rPr>
        <w:t xml:space="preserve">Nature Ecology &amp; Evolution</w:t>
      </w:r>
      <w:r>
        <w:t xml:space="preserve"> </w:t>
      </w:r>
      <w:r>
        <w:rPr>
          <w:b/>
          <w:bCs/>
        </w:rPr>
        <w:t xml:space="preserve">3</w:t>
      </w:r>
      <w:r>
        <w:t xml:space="preserve">, 919–927. Nature Publishing Group.</w:t>
      </w:r>
    </w:p>
    <w:bookmarkEnd w:id="77"/>
    <w:bookmarkStart w:id="79" w:name="ref-broseAllometricScalingEnhances2006"/>
    <w:p>
      <w:pPr>
        <w:pStyle w:val="Bibliography"/>
      </w:pPr>
      <w:r>
        <w:rPr>
          <w:smallCaps/>
        </w:rPr>
        <w:t xml:space="preserve">Brose, U.</w:t>
      </w:r>
      <w:r>
        <w:t xml:space="preserve">,</w:t>
      </w:r>
      <w:r>
        <w:t xml:space="preserve"> </w:t>
      </w:r>
      <w:r>
        <w:rPr>
          <w:smallCaps/>
        </w:rPr>
        <w:t xml:space="preserve">Williams, R.J.</w:t>
      </w:r>
      <w:r>
        <w:t xml:space="preserve"> </w:t>
      </w:r>
      <w:r>
        <w:t xml:space="preserve">&amp;</w:t>
      </w:r>
      <w:r>
        <w:t xml:space="preserve"> </w:t>
      </w:r>
      <w:r>
        <w:rPr>
          <w:smallCaps/>
        </w:rPr>
        <w:t xml:space="preserve">Martinez, N.D.</w:t>
      </w:r>
      <w:r>
        <w:t xml:space="preserve"> </w:t>
      </w:r>
      <w:r>
        <w:t xml:space="preserve">(2006)</w:t>
      </w:r>
      <w:r>
        <w:t xml:space="preserve"> </w:t>
      </w:r>
      <w:hyperlink r:id="rId78">
        <w:r>
          <w:rPr>
            <w:rStyle w:val="Hyperlink"/>
          </w:rPr>
          <w:t xml:space="preserve">Allometric scaling enhances stability in complex food webs</w:t>
        </w:r>
      </w:hyperlink>
      <w:r>
        <w:t xml:space="preserve">.</w:t>
      </w:r>
      <w:r>
        <w:t xml:space="preserve"> </w:t>
      </w:r>
      <w:r>
        <w:rPr>
          <w:i/>
          <w:iCs/>
        </w:rPr>
        <w:t xml:space="preserve">Ecology Letters</w:t>
      </w:r>
      <w:r>
        <w:t xml:space="preserve"> </w:t>
      </w:r>
      <w:r>
        <w:rPr>
          <w:b/>
          <w:bCs/>
        </w:rPr>
        <w:t xml:space="preserve">9</w:t>
      </w:r>
      <w:r>
        <w:t xml:space="preserve">, 1228–1236.</w:t>
      </w:r>
    </w:p>
    <w:bookmarkEnd w:id="79"/>
    <w:bookmarkStart w:id="81" w:name="ref-brownMetabolicTheoryEcology2004"/>
    <w:p>
      <w:pPr>
        <w:pStyle w:val="Bibliography"/>
      </w:pPr>
      <w:r>
        <w:rPr>
          <w:smallCaps/>
        </w:rPr>
        <w:t xml:space="preserve">Brown, J.H.</w:t>
      </w:r>
      <w:r>
        <w:t xml:space="preserve">,</w:t>
      </w:r>
      <w:r>
        <w:t xml:space="preserve"> </w:t>
      </w:r>
      <w:r>
        <w:rPr>
          <w:smallCaps/>
        </w:rPr>
        <w:t xml:space="preserve">Gillooly, J.F.</w:t>
      </w:r>
      <w:r>
        <w:t xml:space="preserve">,</w:t>
      </w:r>
      <w:r>
        <w:t xml:space="preserve"> </w:t>
      </w:r>
      <w:r>
        <w:rPr>
          <w:smallCaps/>
        </w:rPr>
        <w:t xml:space="preserve">Allen, A.P.</w:t>
      </w:r>
      <w:r>
        <w:t xml:space="preserve">,</w:t>
      </w:r>
      <w:r>
        <w:t xml:space="preserve"> </w:t>
      </w:r>
      <w:r>
        <w:rPr>
          <w:smallCaps/>
        </w:rPr>
        <w:t xml:space="preserve">Savage, V.M.</w:t>
      </w:r>
      <w:r>
        <w:t xml:space="preserve"> </w:t>
      </w:r>
      <w:r>
        <w:t xml:space="preserve">&amp;</w:t>
      </w:r>
      <w:r>
        <w:t xml:space="preserve"> </w:t>
      </w:r>
      <w:r>
        <w:rPr>
          <w:smallCaps/>
        </w:rPr>
        <w:t xml:space="preserve">West, G.B.</w:t>
      </w:r>
      <w:r>
        <w:t xml:space="preserve"> </w:t>
      </w:r>
      <w:r>
        <w:t xml:space="preserve">(2004)</w:t>
      </w:r>
      <w:r>
        <w:t xml:space="preserve"> </w:t>
      </w:r>
      <w:hyperlink r:id="rId80">
        <w:r>
          <w:rPr>
            <w:rStyle w:val="Hyperlink"/>
          </w:rPr>
          <w:t xml:space="preserve">Toward a</w:t>
        </w:r>
        <w:r>
          <w:rPr>
            <w:rStyle w:val="Hyperlink"/>
          </w:rPr>
          <w:t xml:space="preserve"> </w:t>
        </w:r>
        <w:r>
          <w:rPr>
            <w:rStyle w:val="Hyperlink"/>
          </w:rPr>
          <w:t xml:space="preserve">Metabolic Theory</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rPr>
          <w:b/>
          <w:bCs/>
        </w:rPr>
        <w:t xml:space="preserve">85</w:t>
      </w:r>
      <w:r>
        <w:t xml:space="preserve">, 1771–1789.</w:t>
      </w:r>
    </w:p>
    <w:bookmarkEnd w:id="81"/>
    <w:bookmarkStart w:id="83" w:name="X591894dce6a7dd087129459d3c224d8a4a26011"/>
    <w:p>
      <w:pPr>
        <w:pStyle w:val="Bibliography"/>
      </w:pPr>
      <w:r>
        <w:rPr>
          <w:smallCaps/>
        </w:rPr>
        <w:t xml:space="preserve">Buche, L.</w:t>
      </w:r>
      <w:r>
        <w:t xml:space="preserve">,</w:t>
      </w:r>
      <w:r>
        <w:t xml:space="preserve"> </w:t>
      </w:r>
      <w:r>
        <w:rPr>
          <w:smallCaps/>
        </w:rPr>
        <w:t xml:space="preserve">Bartomeus, I.</w:t>
      </w:r>
      <w:r>
        <w:t xml:space="preserve"> </w:t>
      </w:r>
      <w:r>
        <w:t xml:space="preserve">&amp;</w:t>
      </w:r>
      <w:r>
        <w:t xml:space="preserve"> </w:t>
      </w:r>
      <w:r>
        <w:rPr>
          <w:smallCaps/>
        </w:rPr>
        <w:t xml:space="preserve">Godoy, O.</w:t>
      </w:r>
      <w:r>
        <w:t xml:space="preserve"> </w:t>
      </w:r>
      <w:r>
        <w:t xml:space="preserve">(2024)</w:t>
      </w:r>
      <w:r>
        <w:t xml:space="preserve"> </w:t>
      </w:r>
      <w:hyperlink r:id="rId82">
        <w:r>
          <w:rPr>
            <w:rStyle w:val="Hyperlink"/>
          </w:rPr>
          <w:t xml:space="preserve">Multitrophic</w:t>
        </w:r>
        <w:r>
          <w:rPr>
            <w:rStyle w:val="Hyperlink"/>
          </w:rPr>
          <w:t xml:space="preserve"> </w:t>
        </w:r>
        <w:r>
          <w:rPr>
            <w:rStyle w:val="Hyperlink"/>
          </w:rPr>
          <w:t xml:space="preserve">Higher-Order Interactions Modulate Species Persistence</w:t>
        </w:r>
      </w:hyperlink>
      <w:r>
        <w:t xml:space="preserve">.</w:t>
      </w:r>
      <w:r>
        <w:t xml:space="preserve"> </w:t>
      </w:r>
      <w:r>
        <w:rPr>
          <w:i/>
          <w:iCs/>
        </w:rPr>
        <w:t xml:space="preserve">The American Naturalist</w:t>
      </w:r>
      <w:r>
        <w:t xml:space="preserve"> </w:t>
      </w:r>
      <w:r>
        <w:rPr>
          <w:b/>
          <w:bCs/>
        </w:rPr>
        <w:t xml:space="preserve">203</w:t>
      </w:r>
      <w:r>
        <w:t xml:space="preserve">, 458–472. The University of Chicago Press.</w:t>
      </w:r>
    </w:p>
    <w:bookmarkEnd w:id="83"/>
    <w:bookmarkStart w:id="85" w:name="ref-canardEmpiricalEvaluationNeutral2014"/>
    <w:p>
      <w:pPr>
        <w:pStyle w:val="Bibliography"/>
      </w:pPr>
      <w:r>
        <w:rPr>
          <w:smallCaps/>
        </w:rPr>
        <w:t xml:space="preserve">Canard, E.F.</w:t>
      </w:r>
      <w:r>
        <w:t xml:space="preserve">,</w:t>
      </w:r>
      <w:r>
        <w:t xml:space="preserve"> </w:t>
      </w:r>
      <w:r>
        <w:rPr>
          <w:smallCaps/>
        </w:rPr>
        <w:t xml:space="preserve">Mouquet, N.</w:t>
      </w:r>
      <w:r>
        <w:t xml:space="preserve">,</w:t>
      </w:r>
      <w:r>
        <w:t xml:space="preserve"> </w:t>
      </w:r>
      <w:r>
        <w:rPr>
          <w:smallCaps/>
        </w:rPr>
        <w:t xml:space="preserve">Mouillot, D.</w:t>
      </w:r>
      <w:r>
        <w:t xml:space="preserve">,</w:t>
      </w:r>
      <w:r>
        <w:t xml:space="preserve"> </w:t>
      </w:r>
      <w:r>
        <w:rPr>
          <w:smallCaps/>
        </w:rPr>
        <w:t xml:space="preserve">Stanko, M.</w:t>
      </w:r>
      <w:r>
        <w:t xml:space="preserve">,</w:t>
      </w:r>
      <w:r>
        <w:t xml:space="preserve"> </w:t>
      </w:r>
      <w:r>
        <w:rPr>
          <w:smallCaps/>
        </w:rPr>
        <w:t xml:space="preserve">Miklisova, D.</w:t>
      </w:r>
      <w:r>
        <w:t xml:space="preserve"> </w:t>
      </w:r>
      <w:r>
        <w:t xml:space="preserve">&amp;</w:t>
      </w:r>
      <w:r>
        <w:t xml:space="preserve"> </w:t>
      </w:r>
      <w:r>
        <w:rPr>
          <w:smallCaps/>
        </w:rPr>
        <w:t xml:space="preserve">Gravel, D.</w:t>
      </w:r>
      <w:r>
        <w:t xml:space="preserve"> </w:t>
      </w:r>
      <w:r>
        <w:t xml:space="preserve">(2014)</w:t>
      </w:r>
      <w:r>
        <w:t xml:space="preserve"> </w:t>
      </w:r>
      <w:hyperlink r:id="rId84">
        <w:r>
          <w:rPr>
            <w:rStyle w:val="Hyperlink"/>
          </w:rPr>
          <w:t xml:space="preserve">Empirical</w:t>
        </w:r>
        <w:r>
          <w:rPr>
            <w:rStyle w:val="Hyperlink"/>
          </w:rPr>
          <w:t xml:space="preserve"> </w:t>
        </w:r>
        <w:r>
          <w:rPr>
            <w:rStyle w:val="Hyperlink"/>
          </w:rPr>
          <w:t xml:space="preserve">Evaluation</w:t>
        </w:r>
        <w:r>
          <w:rPr>
            <w:rStyle w:val="Hyperlink"/>
          </w:rPr>
          <w:t xml:space="preserve"> </w:t>
        </w:r>
        <w:r>
          <w:rPr>
            <w:rStyle w:val="Hyperlink"/>
          </w:rPr>
          <w:t xml:space="preserve">of</w:t>
        </w:r>
        <w:r>
          <w:rPr>
            <w:rStyle w:val="Hyperlink"/>
          </w:rPr>
          <w:t xml:space="preserve"> </w:t>
        </w:r>
        <w:r>
          <w:rPr>
            <w:rStyle w:val="Hyperlink"/>
          </w:rPr>
          <w:t xml:space="preserve">Neutral Interactions</w:t>
        </w:r>
        <w:r>
          <w:rPr>
            <w:rStyle w:val="Hyperlink"/>
          </w:rPr>
          <w:t xml:space="preserve"> </w:t>
        </w:r>
        <w:r>
          <w:rPr>
            <w:rStyle w:val="Hyperlink"/>
          </w:rPr>
          <w:t xml:space="preserve">in</w:t>
        </w:r>
        <w:r>
          <w:rPr>
            <w:rStyle w:val="Hyperlink"/>
          </w:rPr>
          <w:t xml:space="preserve"> </w:t>
        </w:r>
        <w:r>
          <w:rPr>
            <w:rStyle w:val="Hyperlink"/>
          </w:rPr>
          <w:t xml:space="preserve">Host-Parasite Networks</w:t>
        </w:r>
        <w:r>
          <w:rPr>
            <w:rStyle w:val="Hyperlink"/>
          </w:rPr>
          <w:t xml:space="preserve">.</w:t>
        </w:r>
      </w:hyperlink>
      <w:r>
        <w:t xml:space="preserve"> </w:t>
      </w:r>
      <w:r>
        <w:rPr>
          <w:i/>
          <w:iCs/>
        </w:rPr>
        <w:t xml:space="preserve">The American Naturalist</w:t>
      </w:r>
      <w:r>
        <w:t xml:space="preserve"> </w:t>
      </w:r>
      <w:r>
        <w:rPr>
          <w:b/>
          <w:bCs/>
        </w:rPr>
        <w:t xml:space="preserve">183</w:t>
      </w:r>
      <w:r>
        <w:t xml:space="preserve">, 468–479. The University of Chicago Press.</w:t>
      </w:r>
    </w:p>
    <w:bookmarkEnd w:id="85"/>
    <w:bookmarkStart w:id="87" w:name="X148151be55fae469550d414afe81ac309261681"/>
    <w:p>
      <w:pPr>
        <w:pStyle w:val="Bibliography"/>
      </w:pPr>
      <w:r>
        <w:rPr>
          <w:smallCaps/>
        </w:rPr>
        <w:t xml:space="preserve">Canard, E.</w:t>
      </w:r>
      <w:r>
        <w:t xml:space="preserve">,</w:t>
      </w:r>
      <w:r>
        <w:t xml:space="preserve"> </w:t>
      </w:r>
      <w:r>
        <w:rPr>
          <w:smallCaps/>
        </w:rPr>
        <w:t xml:space="preserve">Mouquet, N.</w:t>
      </w:r>
      <w:r>
        <w:t xml:space="preserve">,</w:t>
      </w:r>
      <w:r>
        <w:t xml:space="preserve"> </w:t>
      </w:r>
      <w:r>
        <w:rPr>
          <w:smallCaps/>
        </w:rPr>
        <w:t xml:space="preserve">Marescot, L.</w:t>
      </w:r>
      <w:r>
        <w:t xml:space="preserve">,</w:t>
      </w:r>
      <w:r>
        <w:t xml:space="preserve"> </w:t>
      </w:r>
      <w:r>
        <w:rPr>
          <w:smallCaps/>
        </w:rPr>
        <w:t xml:space="preserve">Gaston, K.J.</w:t>
      </w:r>
      <w:r>
        <w:t xml:space="preserve">,</w:t>
      </w:r>
      <w:r>
        <w:t xml:space="preserve"> </w:t>
      </w:r>
      <w:r>
        <w:rPr>
          <w:smallCaps/>
        </w:rPr>
        <w:t xml:space="preserve">Gravel, D.</w:t>
      </w:r>
      <w:r>
        <w:t xml:space="preserve"> </w:t>
      </w:r>
      <w:r>
        <w:t xml:space="preserve">&amp;</w:t>
      </w:r>
      <w:r>
        <w:t xml:space="preserve"> </w:t>
      </w:r>
      <w:r>
        <w:rPr>
          <w:smallCaps/>
        </w:rPr>
        <w:t xml:space="preserve">Mouillot, D.</w:t>
      </w:r>
      <w:r>
        <w:t xml:space="preserve"> </w:t>
      </w:r>
      <w:r>
        <w:t xml:space="preserve">(2012)</w:t>
      </w:r>
      <w:r>
        <w:t xml:space="preserve"> </w:t>
      </w:r>
      <w:hyperlink r:id="rId86">
        <w:r>
          <w:rPr>
            <w:rStyle w:val="Hyperlink"/>
          </w:rPr>
          <w:t xml:space="preserve">Emergence of</w:t>
        </w:r>
        <w:r>
          <w:rPr>
            <w:rStyle w:val="Hyperlink"/>
          </w:rPr>
          <w:t xml:space="preserve"> </w:t>
        </w:r>
        <w:r>
          <w:rPr>
            <w:rStyle w:val="Hyperlink"/>
          </w:rPr>
          <w:t xml:space="preserve">Structural Patterns</w:t>
        </w:r>
        <w:r>
          <w:rPr>
            <w:rStyle w:val="Hyperlink"/>
          </w:rPr>
          <w:t xml:space="preserve"> </w:t>
        </w:r>
        <w:r>
          <w:rPr>
            <w:rStyle w:val="Hyperlink"/>
          </w:rPr>
          <w:t xml:space="preserve">in</w:t>
        </w:r>
        <w:r>
          <w:rPr>
            <w:rStyle w:val="Hyperlink"/>
          </w:rPr>
          <w:t xml:space="preserve"> </w:t>
        </w:r>
        <w:r>
          <w:rPr>
            <w:rStyle w:val="Hyperlink"/>
          </w:rPr>
          <w:t xml:space="preserve">Neutral Trophic Networks</w:t>
        </w:r>
      </w:hyperlink>
      <w:r>
        <w:t xml:space="preserve">.</w:t>
      </w:r>
      <w:r>
        <w:t xml:space="preserve"> </w:t>
      </w:r>
      <w:r>
        <w:rPr>
          <w:i/>
          <w:iCs/>
        </w:rPr>
        <w:t xml:space="preserve">PLOS ONE</w:t>
      </w:r>
      <w:r>
        <w:t xml:space="preserve"> </w:t>
      </w:r>
      <w:r>
        <w:rPr>
          <w:b/>
          <w:bCs/>
        </w:rPr>
        <w:t xml:space="preserve">7</w:t>
      </w:r>
      <w:r>
        <w:t xml:space="preserve">, e38295. Public Library of Science.</w:t>
      </w:r>
    </w:p>
    <w:bookmarkEnd w:id="87"/>
    <w:bookmarkStart w:id="89" w:name="ref-caronTraitmatchingModelsPredict2024"/>
    <w:p>
      <w:pPr>
        <w:pStyle w:val="Bibliography"/>
      </w:pPr>
      <w:r>
        <w:rPr>
          <w:smallCaps/>
        </w:rPr>
        <w:t xml:space="preserve">Caron, D.</w:t>
      </w:r>
      <w:r>
        <w:t xml:space="preserve">,</w:t>
      </w:r>
      <w:r>
        <w:t xml:space="preserve"> </w:t>
      </w:r>
      <w:r>
        <w:rPr>
          <w:smallCaps/>
        </w:rPr>
        <w:t xml:space="preserve">Brose, U.</w:t>
      </w:r>
      <w:r>
        <w:t xml:space="preserve">,</w:t>
      </w:r>
      <w:r>
        <w:t xml:space="preserve"> </w:t>
      </w:r>
      <w:r>
        <w:rPr>
          <w:smallCaps/>
        </w:rPr>
        <w:t xml:space="preserve">Lurgi, M.</w:t>
      </w:r>
      <w:r>
        <w:t xml:space="preserve">,</w:t>
      </w:r>
      <w:r>
        <w:t xml:space="preserve"> </w:t>
      </w:r>
      <w:r>
        <w:rPr>
          <w:smallCaps/>
        </w:rPr>
        <w:t xml:space="preserve">Blanchet, F.G.</w:t>
      </w:r>
      <w:r>
        <w:t xml:space="preserve">,</w:t>
      </w:r>
      <w:r>
        <w:t xml:space="preserve"> </w:t>
      </w:r>
      <w:r>
        <w:rPr>
          <w:smallCaps/>
        </w:rPr>
        <w:t xml:space="preserve">Gravel, D.</w:t>
      </w:r>
      <w:r>
        <w:t xml:space="preserve"> </w:t>
      </w:r>
      <w:r>
        <w:t xml:space="preserve">&amp;</w:t>
      </w:r>
      <w:r>
        <w:t xml:space="preserve"> </w:t>
      </w:r>
      <w:r>
        <w:rPr>
          <w:smallCaps/>
        </w:rPr>
        <w:t xml:space="preserve">Pollock, L.J.</w:t>
      </w:r>
      <w:r>
        <w:t xml:space="preserve"> </w:t>
      </w:r>
      <w:r>
        <w:t xml:space="preserve">(2024)</w:t>
      </w:r>
      <w:r>
        <w:t xml:space="preserve"> </w:t>
      </w:r>
      <w:hyperlink r:id="rId88">
        <w:r>
          <w:rPr>
            <w:rStyle w:val="Hyperlink"/>
          </w:rPr>
          <w:t xml:space="preserve">Trait-matching models predict pairwise interactions across regions, not food web properties</w:t>
        </w:r>
      </w:hyperlink>
      <w:r>
        <w:t xml:space="preserve">.</w:t>
      </w:r>
      <w:r>
        <w:t xml:space="preserve"> </w:t>
      </w:r>
      <w:r>
        <w:rPr>
          <w:i/>
          <w:iCs/>
        </w:rPr>
        <w:t xml:space="preserve">Global Ecology and Biogeography</w:t>
      </w:r>
      <w:r>
        <w:t xml:space="preserve"> </w:t>
      </w:r>
      <w:r>
        <w:rPr>
          <w:b/>
          <w:bCs/>
        </w:rPr>
        <w:t xml:space="preserve">33</w:t>
      </w:r>
      <w:r>
        <w:t xml:space="preserve">, e13807.</w:t>
      </w:r>
    </w:p>
    <w:bookmarkEnd w:id="89"/>
    <w:bookmarkStart w:id="91" w:name="ref-caronAddressingEltonianShortfall2022"/>
    <w:p>
      <w:pPr>
        <w:pStyle w:val="Bibliography"/>
      </w:pPr>
      <w:r>
        <w:rPr>
          <w:smallCaps/>
        </w:rPr>
        <w:t xml:space="preserve">Caron, D.</w:t>
      </w:r>
      <w:r>
        <w:t xml:space="preserve">,</w:t>
      </w:r>
      <w:r>
        <w:t xml:space="preserve"> </w:t>
      </w:r>
      <w:r>
        <w:rPr>
          <w:smallCaps/>
        </w:rPr>
        <w:t xml:space="preserve">Maiorano, L.</w:t>
      </w:r>
      <w:r>
        <w:t xml:space="preserve">,</w:t>
      </w:r>
      <w:r>
        <w:t xml:space="preserve"> </w:t>
      </w:r>
      <w:r>
        <w:rPr>
          <w:smallCaps/>
        </w:rPr>
        <w:t xml:space="preserve">Thuiller, W.</w:t>
      </w:r>
      <w:r>
        <w:t xml:space="preserve"> </w:t>
      </w:r>
      <w:r>
        <w:t xml:space="preserve">&amp;</w:t>
      </w:r>
      <w:r>
        <w:t xml:space="preserve"> </w:t>
      </w:r>
      <w:r>
        <w:rPr>
          <w:smallCaps/>
        </w:rPr>
        <w:t xml:space="preserve">Pollock, L.J.</w:t>
      </w:r>
      <w:r>
        <w:t xml:space="preserve"> </w:t>
      </w:r>
      <w:r>
        <w:t xml:space="preserve">(2022)</w:t>
      </w:r>
      <w:r>
        <w:t xml:space="preserve"> </w:t>
      </w:r>
      <w:hyperlink r:id="rId90">
        <w:r>
          <w:rPr>
            <w:rStyle w:val="Hyperlink"/>
          </w:rPr>
          <w:t xml:space="preserve">Addressing the</w:t>
        </w:r>
        <w:r>
          <w:rPr>
            <w:rStyle w:val="Hyperlink"/>
          </w:rPr>
          <w:t xml:space="preserve"> </w:t>
        </w:r>
        <w:r>
          <w:rPr>
            <w:rStyle w:val="Hyperlink"/>
          </w:rPr>
          <w:t xml:space="preserve">Eltonian</w:t>
        </w:r>
        <w:r>
          <w:rPr>
            <w:rStyle w:val="Hyperlink"/>
          </w:rPr>
          <w:t xml:space="preserve"> </w:t>
        </w:r>
        <w:r>
          <w:rPr>
            <w:rStyle w:val="Hyperlink"/>
          </w:rPr>
          <w:t xml:space="preserve">shortfall with trait-based interaction models</w:t>
        </w:r>
      </w:hyperlink>
      <w:r>
        <w:t xml:space="preserve">.</w:t>
      </w:r>
      <w:r>
        <w:t xml:space="preserve"> </w:t>
      </w:r>
      <w:r>
        <w:rPr>
          <w:i/>
          <w:iCs/>
        </w:rPr>
        <w:t xml:space="preserve">Ecology Letters</w:t>
      </w:r>
      <w:r>
        <w:t xml:space="preserve"> </w:t>
      </w:r>
      <w:r>
        <w:rPr>
          <w:b/>
          <w:bCs/>
        </w:rPr>
        <w:t xml:space="preserve">25</w:t>
      </w:r>
      <w:r>
        <w:t xml:space="preserve">, 889–899.</w:t>
      </w:r>
    </w:p>
    <w:bookmarkEnd w:id="91"/>
    <w:bookmarkStart w:id="93" w:name="X5c779d5ad003a7245ae62c5694cc82a24ffb865"/>
    <w:p>
      <w:pPr>
        <w:pStyle w:val="Bibliography"/>
      </w:pPr>
      <w:r>
        <w:rPr>
          <w:smallCaps/>
        </w:rPr>
        <w:t xml:space="preserve">Cattin, M.-F.</w:t>
      </w:r>
      <w:r>
        <w:t xml:space="preserve">,</w:t>
      </w:r>
      <w:r>
        <w:t xml:space="preserve"> </w:t>
      </w:r>
      <w:r>
        <w:rPr>
          <w:smallCaps/>
        </w:rPr>
        <w:t xml:space="preserve">Bersier, L.-F.</w:t>
      </w:r>
      <w:r>
        <w:t xml:space="preserve">,</w:t>
      </w:r>
      <w:r>
        <w:t xml:space="preserve"> </w:t>
      </w:r>
      <w:r>
        <w:rPr>
          <w:smallCaps/>
        </w:rPr>
        <w:t xml:space="preserve">Banašek-Richter, C.</w:t>
      </w:r>
      <w:r>
        <w:t xml:space="preserve">,</w:t>
      </w:r>
      <w:r>
        <w:t xml:space="preserve"> </w:t>
      </w:r>
      <w:r>
        <w:rPr>
          <w:smallCaps/>
        </w:rPr>
        <w:t xml:space="preserve">Baltensperger, R.</w:t>
      </w:r>
      <w:r>
        <w:t xml:space="preserve"> </w:t>
      </w:r>
      <w:r>
        <w:t xml:space="preserve">&amp;</w:t>
      </w:r>
      <w:r>
        <w:t xml:space="preserve"> </w:t>
      </w:r>
      <w:r>
        <w:rPr>
          <w:smallCaps/>
        </w:rPr>
        <w:t xml:space="preserve">Gabriel, J.-P.</w:t>
      </w:r>
      <w:r>
        <w:t xml:space="preserve"> </w:t>
      </w:r>
      <w:r>
        <w:t xml:space="preserve">(2004)</w:t>
      </w:r>
      <w:r>
        <w:t xml:space="preserve"> </w:t>
      </w:r>
      <w:hyperlink r:id="rId92">
        <w:r>
          <w:rPr>
            <w:rStyle w:val="Hyperlink"/>
          </w:rPr>
          <w:t xml:space="preserve">Phylogenetic constraints and adaptation explain food-web structure</w:t>
        </w:r>
      </w:hyperlink>
      <w:r>
        <w:t xml:space="preserve">.</w:t>
      </w:r>
      <w:r>
        <w:t xml:space="preserve"> </w:t>
      </w:r>
      <w:r>
        <w:rPr>
          <w:i/>
          <w:iCs/>
        </w:rPr>
        <w:t xml:space="preserve">Nature</w:t>
      </w:r>
      <w:r>
        <w:t xml:space="preserve"> </w:t>
      </w:r>
      <w:r>
        <w:rPr>
          <w:b/>
          <w:bCs/>
        </w:rPr>
        <w:t xml:space="preserve">427</w:t>
      </w:r>
      <w:r>
        <w:t xml:space="preserve">, 835–839. Nature Publishing Group.</w:t>
      </w:r>
    </w:p>
    <w:bookmarkEnd w:id="93"/>
    <w:bookmarkStart w:id="95" w:name="ref-cherifEnvironmentRescueCan2024"/>
    <w:p>
      <w:pPr>
        <w:pStyle w:val="Bibliography"/>
      </w:pPr>
      <w:r>
        <w:rPr>
          <w:smallCaps/>
        </w:rPr>
        <w:t xml:space="preserve">Cherif, M.</w:t>
      </w:r>
      <w:r>
        <w:t xml:space="preserve">,</w:t>
      </w:r>
      <w:r>
        <w:t xml:space="preserve"> </w:t>
      </w:r>
      <w:r>
        <w:rPr>
          <w:smallCaps/>
        </w:rPr>
        <w:t xml:space="preserve">Brose, U.</w:t>
      </w:r>
      <w:r>
        <w:t xml:space="preserve">,</w:t>
      </w:r>
      <w:r>
        <w:t xml:space="preserve"> </w:t>
      </w:r>
      <w:r>
        <w:rPr>
          <w:smallCaps/>
        </w:rPr>
        <w:t xml:space="preserve">Hirt, M.R.</w:t>
      </w:r>
      <w:r>
        <w:t xml:space="preserve">,</w:t>
      </w:r>
      <w:r>
        <w:t xml:space="preserve"> </w:t>
      </w:r>
      <w:r>
        <w:rPr>
          <w:smallCaps/>
        </w:rPr>
        <w:t xml:space="preserve">Ryser, R.</w:t>
      </w:r>
      <w:r>
        <w:t xml:space="preserve">,</w:t>
      </w:r>
      <w:r>
        <w:t xml:space="preserve"> </w:t>
      </w:r>
      <w:r>
        <w:rPr>
          <w:smallCaps/>
        </w:rPr>
        <w:t xml:space="preserve">Silve, V.</w:t>
      </w:r>
      <w:r>
        <w:t xml:space="preserve">,</w:t>
      </w:r>
      <w:r>
        <w:t xml:space="preserve"> </w:t>
      </w:r>
      <w:r>
        <w:rPr>
          <w:smallCaps/>
        </w:rPr>
        <w:t xml:space="preserve">Albert, G.</w:t>
      </w:r>
      <w:r>
        <w:t xml:space="preserve">,</w:t>
      </w:r>
      <w:r>
        <w:t xml:space="preserve"> </w:t>
      </w:r>
      <w:r>
        <w:rPr>
          <w:smallCaps/>
        </w:rPr>
        <w:t xml:space="preserve">Arnott, R.</w:t>
      </w:r>
      <w:r>
        <w:t xml:space="preserve">,</w:t>
      </w:r>
      <w:r>
        <w:t xml:space="preserve"> </w:t>
      </w:r>
      <w:r>
        <w:rPr>
          <w:smallCaps/>
        </w:rPr>
        <w:t xml:space="preserve">Berti, E.</w:t>
      </w:r>
      <w:r>
        <w:t xml:space="preserve">,</w:t>
      </w:r>
      <w:r>
        <w:t xml:space="preserve"> </w:t>
      </w:r>
      <w:r>
        <w:rPr>
          <w:smallCaps/>
        </w:rPr>
        <w:t xml:space="preserve">Cirtwill, A.</w:t>
      </w:r>
      <w:r>
        <w:t xml:space="preserve">,</w:t>
      </w:r>
      <w:r>
        <w:t xml:space="preserve"> </w:t>
      </w:r>
      <w:r>
        <w:rPr>
          <w:smallCaps/>
        </w:rPr>
        <w:t xml:space="preserve">Dyer, A.</w:t>
      </w:r>
      <w:r>
        <w:t xml:space="preserve">,</w:t>
      </w:r>
      <w:r>
        <w:t xml:space="preserve"> </w:t>
      </w:r>
      <w:r>
        <w:rPr>
          <w:smallCaps/>
        </w:rPr>
        <w:t xml:space="preserve">Gauzens, B.</w:t>
      </w:r>
      <w:r>
        <w:t xml:space="preserve">,</w:t>
      </w:r>
      <w:r>
        <w:t xml:space="preserve"> </w:t>
      </w:r>
      <w:r>
        <w:rPr>
          <w:smallCaps/>
        </w:rPr>
        <w:t xml:space="preserve">Gupta, A.</w:t>
      </w:r>
      <w:r>
        <w:t xml:space="preserve">,</w:t>
      </w:r>
      <w:r>
        <w:t xml:space="preserve"> </w:t>
      </w:r>
      <w:r>
        <w:rPr>
          <w:smallCaps/>
        </w:rPr>
        <w:t xml:space="preserve">Ho, H.-C.</w:t>
      </w:r>
      <w:r>
        <w:t xml:space="preserve">,</w:t>
      </w:r>
      <w:r>
        <w:t xml:space="preserve"> </w:t>
      </w:r>
      <w:r>
        <w:rPr>
          <w:smallCaps/>
        </w:rPr>
        <w:t xml:space="preserve">Portalier, S.M.J.</w:t>
      </w:r>
      <w:r>
        <w:t xml:space="preserve">,</w:t>
      </w:r>
      <w:r>
        <w:t xml:space="preserve"> </w:t>
      </w:r>
      <w:r>
        <w:rPr>
          <w:smallCaps/>
        </w:rPr>
        <w:t xml:space="preserve">Wain, D.</w:t>
      </w:r>
      <w:r>
        <w:t xml:space="preserve">, et al. (2024)</w:t>
      </w:r>
      <w:r>
        <w:t xml:space="preserve"> </w:t>
      </w:r>
      <w:hyperlink r:id="rId94">
        <w:r>
          <w:rPr>
            <w:rStyle w:val="Hyperlink"/>
          </w:rPr>
          <w:t xml:space="preserve">The environment to the rescue: Can physics help predict predator–prey interactions?</w:t>
        </w:r>
      </w:hyperlink>
      <w:r>
        <w:t xml:space="preserve"> </w:t>
      </w:r>
      <w:r>
        <w:rPr>
          <w:i/>
          <w:iCs/>
        </w:rPr>
        <w:t xml:space="preserve">Biological Reviews</w:t>
      </w:r>
      <w:r>
        <w:t xml:space="preserve"> </w:t>
      </w:r>
      <w:r>
        <w:rPr>
          <w:b/>
          <w:bCs/>
        </w:rPr>
        <w:t xml:space="preserve">138</w:t>
      </w:r>
      <w:r>
        <w:t xml:space="preserve">.</w:t>
      </w:r>
    </w:p>
    <w:bookmarkEnd w:id="95"/>
    <w:bookmarkStart w:id="97" w:name="Xb1d8b6b275822be1886d160023287af73cce966"/>
    <w:p>
      <w:pPr>
        <w:pStyle w:val="Bibliography"/>
      </w:pPr>
      <w:r>
        <w:rPr>
          <w:smallCaps/>
        </w:rPr>
        <w:t xml:space="preserve">Cirtwill, A.R.</w:t>
      </w:r>
      <w:r>
        <w:t xml:space="preserve">,</w:t>
      </w:r>
      <w:r>
        <w:t xml:space="preserve"> </w:t>
      </w:r>
      <w:r>
        <w:rPr>
          <w:smallCaps/>
        </w:rPr>
        <w:t xml:space="preserve">Eklӧf, A.</w:t>
      </w:r>
      <w:r>
        <w:t xml:space="preserve">,</w:t>
      </w:r>
      <w:r>
        <w:t xml:space="preserve"> </w:t>
      </w:r>
      <w:r>
        <w:rPr>
          <w:smallCaps/>
        </w:rPr>
        <w:t xml:space="preserve">Roslin, T.</w:t>
      </w:r>
      <w:r>
        <w:t xml:space="preserve">,</w:t>
      </w:r>
      <w:r>
        <w:t xml:space="preserve"> </w:t>
      </w:r>
      <w:r>
        <w:rPr>
          <w:smallCaps/>
        </w:rPr>
        <w:t xml:space="preserve">Wootton, K.</w:t>
      </w:r>
      <w:r>
        <w:t xml:space="preserve"> </w:t>
      </w:r>
      <w:r>
        <w:t xml:space="preserve">&amp;</w:t>
      </w:r>
      <w:r>
        <w:t xml:space="preserve"> </w:t>
      </w:r>
      <w:r>
        <w:rPr>
          <w:smallCaps/>
        </w:rPr>
        <w:t xml:space="preserve">Gravel, D.</w:t>
      </w:r>
      <w:r>
        <w:t xml:space="preserve"> </w:t>
      </w:r>
      <w:r>
        <w:t xml:space="preserve">(2019)</w:t>
      </w:r>
      <w:r>
        <w:t xml:space="preserve"> </w:t>
      </w:r>
      <w:hyperlink r:id="rId96">
        <w:r>
          <w:rPr>
            <w:rStyle w:val="Hyperlink"/>
          </w:rPr>
          <w:t xml:space="preserve">A quantitative framework for investigating the reliability of empirical network construction</w:t>
        </w:r>
      </w:hyperlink>
      <w:r>
        <w:t xml:space="preserve">.</w:t>
      </w:r>
      <w:r>
        <w:t xml:space="preserve"> </w:t>
      </w:r>
      <w:r>
        <w:rPr>
          <w:i/>
          <w:iCs/>
        </w:rPr>
        <w:t xml:space="preserve">Methods in Ecology and Evolution</w:t>
      </w:r>
      <w:r>
        <w:t xml:space="preserve"> </w:t>
      </w:r>
      <w:r>
        <w:rPr>
          <w:b/>
          <w:bCs/>
        </w:rPr>
        <w:t xml:space="preserve">10</w:t>
      </w:r>
      <w:r>
        <w:t xml:space="preserve">, 902–911.</w:t>
      </w:r>
    </w:p>
    <w:bookmarkEnd w:id="97"/>
    <w:bookmarkStart w:id="99" w:name="X1e400912f73fb757a731e54197f38b81e74f066"/>
    <w:p>
      <w:pPr>
        <w:pStyle w:val="Bibliography"/>
      </w:pPr>
      <w:r>
        <w:rPr>
          <w:smallCaps/>
        </w:rPr>
        <w:t xml:space="preserve">Clegg, T.</w:t>
      </w:r>
      <w:r>
        <w:t xml:space="preserve">,</w:t>
      </w:r>
      <w:r>
        <w:t xml:space="preserve"> </w:t>
      </w:r>
      <w:r>
        <w:rPr>
          <w:smallCaps/>
        </w:rPr>
        <w:t xml:space="preserve">Ali, M.</w:t>
      </w:r>
      <w:r>
        <w:t xml:space="preserve"> </w:t>
      </w:r>
      <w:r>
        <w:t xml:space="preserve">&amp;</w:t>
      </w:r>
      <w:r>
        <w:t xml:space="preserve"> </w:t>
      </w:r>
      <w:r>
        <w:rPr>
          <w:smallCaps/>
        </w:rPr>
        <w:t xml:space="preserve">Beckerman, A.P.</w:t>
      </w:r>
      <w:r>
        <w:t xml:space="preserve"> </w:t>
      </w:r>
      <w:r>
        <w:t xml:space="preserve">(2018)</w:t>
      </w:r>
      <w:r>
        <w:t xml:space="preserve"> </w:t>
      </w:r>
      <w:hyperlink r:id="rId98">
        <w:r>
          <w:rPr>
            <w:rStyle w:val="Hyperlink"/>
          </w:rPr>
          <w:t xml:space="preserve">The impact of intraspecific variation on food web structure</w:t>
        </w:r>
      </w:hyperlink>
      <w:r>
        <w:t xml:space="preserve">.</w:t>
      </w:r>
      <w:r>
        <w:t xml:space="preserve"> </w:t>
      </w:r>
      <w:r>
        <w:rPr>
          <w:i/>
          <w:iCs/>
        </w:rPr>
        <w:t xml:space="preserve">Ecology</w:t>
      </w:r>
      <w:r>
        <w:t xml:space="preserve"> </w:t>
      </w:r>
      <w:r>
        <w:rPr>
          <w:b/>
          <w:bCs/>
        </w:rPr>
        <w:t xml:space="preserve">99</w:t>
      </w:r>
      <w:r>
        <w:t xml:space="preserve">, 2712–2720.</w:t>
      </w:r>
    </w:p>
    <w:bookmarkEnd w:id="99"/>
    <w:bookmarkStart w:id="101" w:name="ref-cohenCommunityFoodWebs1990"/>
    <w:p>
      <w:pPr>
        <w:pStyle w:val="Bibliography"/>
      </w:pPr>
      <w:r>
        <w:rPr>
          <w:smallCaps/>
        </w:rPr>
        <w:t xml:space="preserve">Cohen, J.E.</w:t>
      </w:r>
      <w:r>
        <w:t xml:space="preserve">,</w:t>
      </w:r>
      <w:r>
        <w:t xml:space="preserve"> </w:t>
      </w:r>
      <w:r>
        <w:rPr>
          <w:smallCaps/>
        </w:rPr>
        <w:t xml:space="preserve">Briand, F.</w:t>
      </w:r>
      <w:r>
        <w:t xml:space="preserve"> </w:t>
      </w:r>
      <w:r>
        <w:t xml:space="preserve">&amp;</w:t>
      </w:r>
      <w:r>
        <w:t xml:space="preserve"> </w:t>
      </w:r>
      <w:r>
        <w:rPr>
          <w:smallCaps/>
        </w:rPr>
        <w:t xml:space="preserve">Newman, C.</w:t>
      </w:r>
      <w:r>
        <w:t xml:space="preserve"> </w:t>
      </w:r>
      <w:r>
        <w:t xml:space="preserve">(1990)</w:t>
      </w:r>
      <w:r>
        <w:t xml:space="preserve"> </w:t>
      </w:r>
      <w:hyperlink r:id="rId100">
        <w:r>
          <w:rPr>
            <w:rStyle w:val="Hyperlink"/>
            <w:i/>
            <w:iCs/>
          </w:rPr>
          <w:t xml:space="preserve">Community</w:t>
        </w:r>
        <w:r>
          <w:rPr>
            <w:rStyle w:val="Hyperlink"/>
            <w:i/>
            <w:iCs/>
          </w:rPr>
          <w:t xml:space="preserve"> </w:t>
        </w:r>
        <w:r>
          <w:rPr>
            <w:rStyle w:val="Hyperlink"/>
            <w:i/>
            <w:iCs/>
          </w:rPr>
          <w:t xml:space="preserve">Food Webs</w:t>
        </w:r>
        <w:r>
          <w:rPr>
            <w:rStyle w:val="Hyperlink"/>
            <w:i/>
            <w:iCs/>
          </w:rPr>
          <w:t xml:space="preserve">:</w:t>
        </w:r>
        <w:r>
          <w:rPr>
            <w:rStyle w:val="Hyperlink"/>
            <w:i/>
            <w:iCs/>
          </w:rPr>
          <w:t xml:space="preserve"> </w:t>
        </w:r>
        <w:r>
          <w:rPr>
            <w:rStyle w:val="Hyperlink"/>
            <w:i/>
            <w:iCs/>
          </w:rPr>
          <w:t xml:space="preserve">Data</w:t>
        </w:r>
        <w:r>
          <w:rPr>
            <w:rStyle w:val="Hyperlink"/>
            <w:i/>
            <w:iCs/>
          </w:rPr>
          <w:t xml:space="preserve"> </w:t>
        </w:r>
        <w:r>
          <w:rPr>
            <w:rStyle w:val="Hyperlink"/>
            <w:i/>
            <w:iCs/>
          </w:rPr>
          <w:t xml:space="preserve">and</w:t>
        </w:r>
        <w:r>
          <w:rPr>
            <w:rStyle w:val="Hyperlink"/>
            <w:i/>
            <w:iCs/>
          </w:rPr>
          <w:t xml:space="preserve"> </w:t>
        </w:r>
        <w:r>
          <w:rPr>
            <w:rStyle w:val="Hyperlink"/>
            <w:i/>
            <w:iCs/>
          </w:rPr>
          <w:t xml:space="preserve">Theory</w:t>
        </w:r>
      </w:hyperlink>
      <w:r>
        <w:t xml:space="preserve">. In. Springer-Verlag, Berlin Heidelberg.</w:t>
      </w:r>
    </w:p>
    <w:bookmarkEnd w:id="101"/>
    <w:bookmarkStart w:id="103" w:name="X50e34328cb613daffedccb409ac38c6cd0e1453"/>
    <w:p>
      <w:pPr>
        <w:pStyle w:val="Bibliography"/>
      </w:pPr>
      <w:r>
        <w:rPr>
          <w:smallCaps/>
        </w:rPr>
        <w:t xml:space="preserve">Crain, C.M.</w:t>
      </w:r>
      <w:r>
        <w:t xml:space="preserve">,</w:t>
      </w:r>
      <w:r>
        <w:t xml:space="preserve"> </w:t>
      </w:r>
      <w:r>
        <w:rPr>
          <w:smallCaps/>
        </w:rPr>
        <w:t xml:space="preserve">Kroeker, K.</w:t>
      </w:r>
      <w:r>
        <w:t xml:space="preserve"> </w:t>
      </w:r>
      <w:r>
        <w:t xml:space="preserve">&amp;</w:t>
      </w:r>
      <w:r>
        <w:t xml:space="preserve"> </w:t>
      </w:r>
      <w:r>
        <w:rPr>
          <w:smallCaps/>
        </w:rPr>
        <w:t xml:space="preserve">Halpern, B.S.</w:t>
      </w:r>
      <w:r>
        <w:t xml:space="preserve"> </w:t>
      </w:r>
      <w:r>
        <w:t xml:space="preserve">(2008)</w:t>
      </w:r>
      <w:r>
        <w:t xml:space="preserve"> </w:t>
      </w:r>
      <w:hyperlink r:id="rId102">
        <w:r>
          <w:rPr>
            <w:rStyle w:val="Hyperlink"/>
          </w:rPr>
          <w:t xml:space="preserve">Interactive and cumulative effects of multiple human stressors in marine systems</w:t>
        </w:r>
      </w:hyperlink>
      <w:r>
        <w:t xml:space="preserve">.</w:t>
      </w:r>
      <w:r>
        <w:t xml:space="preserve"> </w:t>
      </w:r>
      <w:r>
        <w:rPr>
          <w:i/>
          <w:iCs/>
        </w:rPr>
        <w:t xml:space="preserve">Ecology Letters</w:t>
      </w:r>
      <w:r>
        <w:t xml:space="preserve"> </w:t>
      </w:r>
      <w:r>
        <w:rPr>
          <w:b/>
          <w:bCs/>
        </w:rPr>
        <w:t xml:space="preserve">11</w:t>
      </w:r>
      <w:r>
        <w:t xml:space="preserve">, 1304–1315.</w:t>
      </w:r>
    </w:p>
    <w:bookmarkEnd w:id="103"/>
    <w:bookmarkStart w:id="105" w:name="Xe3e49d362cfe4dc69cf94913d43d3c00a90a030"/>
    <w:p>
      <w:pPr>
        <w:pStyle w:val="Bibliography"/>
      </w:pPr>
      <w:r>
        <w:rPr>
          <w:smallCaps/>
        </w:rPr>
        <w:t xml:space="preserve">Curtsdotter, A.</w:t>
      </w:r>
      <w:r>
        <w:t xml:space="preserve">,</w:t>
      </w:r>
      <w:r>
        <w:t xml:space="preserve"> </w:t>
      </w:r>
      <w:r>
        <w:rPr>
          <w:smallCaps/>
        </w:rPr>
        <w:t xml:space="preserve">Banks, H.T.</w:t>
      </w:r>
      <w:r>
        <w:t xml:space="preserve">,</w:t>
      </w:r>
      <w:r>
        <w:t xml:space="preserve"> </w:t>
      </w:r>
      <w:r>
        <w:rPr>
          <w:smallCaps/>
        </w:rPr>
        <w:t xml:space="preserve">Banks, J.E.</w:t>
      </w:r>
      <w:r>
        <w:t xml:space="preserve">,</w:t>
      </w:r>
      <w:r>
        <w:t xml:space="preserve"> </w:t>
      </w:r>
      <w:r>
        <w:rPr>
          <w:smallCaps/>
        </w:rPr>
        <w:t xml:space="preserve">Jonsson, M.</w:t>
      </w:r>
      <w:r>
        <w:t xml:space="preserve">,</w:t>
      </w:r>
      <w:r>
        <w:t xml:space="preserve"> </w:t>
      </w:r>
      <w:r>
        <w:rPr>
          <w:smallCaps/>
        </w:rPr>
        <w:t xml:space="preserve">Jonsson, T.</w:t>
      </w:r>
      <w:r>
        <w:t xml:space="preserve">,</w:t>
      </w:r>
      <w:r>
        <w:t xml:space="preserve"> </w:t>
      </w:r>
      <w:r>
        <w:rPr>
          <w:smallCaps/>
        </w:rPr>
        <w:t xml:space="preserve">Laubmeier, A.N.</w:t>
      </w:r>
      <w:r>
        <w:t xml:space="preserve">,</w:t>
      </w:r>
      <w:r>
        <w:t xml:space="preserve"> </w:t>
      </w:r>
      <w:r>
        <w:rPr>
          <w:smallCaps/>
        </w:rPr>
        <w:t xml:space="preserve">Traugott, M.</w:t>
      </w:r>
      <w:r>
        <w:t xml:space="preserve"> </w:t>
      </w:r>
      <w:r>
        <w:t xml:space="preserve">&amp;</w:t>
      </w:r>
      <w:r>
        <w:t xml:space="preserve"> </w:t>
      </w:r>
      <w:r>
        <w:rPr>
          <w:smallCaps/>
        </w:rPr>
        <w:t xml:space="preserve">Bommarco, R.</w:t>
      </w:r>
      <w:r>
        <w:t xml:space="preserve"> </w:t>
      </w:r>
      <w:r>
        <w:t xml:space="preserve">(2019)</w:t>
      </w:r>
      <w:r>
        <w:t xml:space="preserve"> </w:t>
      </w:r>
      <w:hyperlink r:id="rId104">
        <w:r>
          <w:rPr>
            <w:rStyle w:val="Hyperlink"/>
          </w:rPr>
          <w:t xml:space="preserve">Ecosystem function in predator–prey food webs—confronting dynamic models with empirical data</w:t>
        </w:r>
      </w:hyperlink>
      <w:r>
        <w:t xml:space="preserve">.</w:t>
      </w:r>
      <w:r>
        <w:t xml:space="preserve"> </w:t>
      </w:r>
      <w:r>
        <w:rPr>
          <w:i/>
          <w:iCs/>
        </w:rPr>
        <w:t xml:space="preserve">Journal of Animal Ecology</w:t>
      </w:r>
      <w:r>
        <w:t xml:space="preserve"> </w:t>
      </w:r>
      <w:r>
        <w:rPr>
          <w:b/>
          <w:bCs/>
        </w:rPr>
        <w:t xml:space="preserve">88</w:t>
      </w:r>
      <w:r>
        <w:t xml:space="preserve">, 196–210.</w:t>
      </w:r>
    </w:p>
    <w:bookmarkEnd w:id="105"/>
    <w:bookmarkStart w:id="107" w:name="X146b3e079d29156a751b0b16e1dc13291aa3399"/>
    <w:p>
      <w:pPr>
        <w:pStyle w:val="Bibliography"/>
      </w:pPr>
      <w:r>
        <w:rPr>
          <w:smallCaps/>
        </w:rPr>
        <w:t xml:space="preserve">Curtsdotter, A.</w:t>
      </w:r>
      <w:r>
        <w:t xml:space="preserve">,</w:t>
      </w:r>
      <w:r>
        <w:t xml:space="preserve"> </w:t>
      </w:r>
      <w:r>
        <w:rPr>
          <w:smallCaps/>
        </w:rPr>
        <w:t xml:space="preserve">Binzer, A.</w:t>
      </w:r>
      <w:r>
        <w:t xml:space="preserve">,</w:t>
      </w:r>
      <w:r>
        <w:t xml:space="preserve"> </w:t>
      </w:r>
      <w:r>
        <w:rPr>
          <w:smallCaps/>
        </w:rPr>
        <w:t xml:space="preserve">Brose, U.</w:t>
      </w:r>
      <w:r>
        <w:t xml:space="preserve">,</w:t>
      </w:r>
      <w:r>
        <w:t xml:space="preserve"> </w:t>
      </w:r>
      <w:r>
        <w:rPr>
          <w:smallCaps/>
        </w:rPr>
        <w:t xml:space="preserve">De Castro, F.</w:t>
      </w:r>
      <w:r>
        <w:t xml:space="preserve">,</w:t>
      </w:r>
      <w:r>
        <w:t xml:space="preserve"> </w:t>
      </w:r>
      <w:r>
        <w:rPr>
          <w:smallCaps/>
        </w:rPr>
        <w:t xml:space="preserve">Ebenman, B.</w:t>
      </w:r>
      <w:r>
        <w:t xml:space="preserve">,</w:t>
      </w:r>
      <w:r>
        <w:t xml:space="preserve"> </w:t>
      </w:r>
      <w:r>
        <w:rPr>
          <w:smallCaps/>
        </w:rPr>
        <w:t xml:space="preserve">Eklöf, A.</w:t>
      </w:r>
      <w:r>
        <w:t xml:space="preserve">,</w:t>
      </w:r>
      <w:r>
        <w:t xml:space="preserve"> </w:t>
      </w:r>
      <w:r>
        <w:rPr>
          <w:smallCaps/>
        </w:rPr>
        <w:t xml:space="preserve">Riede, J.O.</w:t>
      </w:r>
      <w:r>
        <w:t xml:space="preserve">,</w:t>
      </w:r>
      <w:r>
        <w:t xml:space="preserve"> </w:t>
      </w:r>
      <w:r>
        <w:rPr>
          <w:smallCaps/>
        </w:rPr>
        <w:t xml:space="preserve">Thierry, A.</w:t>
      </w:r>
      <w:r>
        <w:t xml:space="preserve"> </w:t>
      </w:r>
      <w:r>
        <w:t xml:space="preserve">&amp;</w:t>
      </w:r>
      <w:r>
        <w:t xml:space="preserve"> </w:t>
      </w:r>
      <w:r>
        <w:rPr>
          <w:smallCaps/>
        </w:rPr>
        <w:t xml:space="preserve">Rall, B.C.</w:t>
      </w:r>
      <w:r>
        <w:t xml:space="preserve"> </w:t>
      </w:r>
      <w:r>
        <w:t xml:space="preserve">(2011)</w:t>
      </w:r>
      <w:r>
        <w:t xml:space="preserve"> </w:t>
      </w:r>
      <w:hyperlink r:id="rId106">
        <w:r>
          <w:rPr>
            <w:rStyle w:val="Hyperlink"/>
          </w:rPr>
          <w:t xml:space="preserve">Robustness to secondary extinctions:</w:t>
        </w:r>
        <w:r>
          <w:rPr>
            <w:rStyle w:val="Hyperlink"/>
          </w:rPr>
          <w:t xml:space="preserve"> </w:t>
        </w:r>
        <w:r>
          <w:rPr>
            <w:rStyle w:val="Hyperlink"/>
          </w:rPr>
          <w:t xml:space="preserve">Comparing</w:t>
        </w:r>
        <w:r>
          <w:rPr>
            <w:rStyle w:val="Hyperlink"/>
          </w:rPr>
          <w:t xml:space="preserve"> </w:t>
        </w:r>
        <w:r>
          <w:rPr>
            <w:rStyle w:val="Hyperlink"/>
          </w:rPr>
          <w:t xml:space="preserve">trait-based sequential deletions in static and dynamic food webs</w:t>
        </w:r>
      </w:hyperlink>
      <w:r>
        <w:t xml:space="preserve">.</w:t>
      </w:r>
      <w:r>
        <w:t xml:space="preserve"> </w:t>
      </w:r>
      <w:r>
        <w:rPr>
          <w:i/>
          <w:iCs/>
        </w:rPr>
        <w:t xml:space="preserve">Basic and Applied Ecology</w:t>
      </w:r>
      <w:r>
        <w:t xml:space="preserve"> </w:t>
      </w:r>
      <w:r>
        <w:rPr>
          <w:b/>
          <w:bCs/>
        </w:rPr>
        <w:t xml:space="preserve">12</w:t>
      </w:r>
      <w:r>
        <w:t xml:space="preserve">, 571–580.</w:t>
      </w:r>
    </w:p>
    <w:bookmarkEnd w:id="107"/>
    <w:bookmarkStart w:id="109" w:name="Xb3b6534bc80dc64b51dd5a3b4d335b302bedbee"/>
    <w:p>
      <w:pPr>
        <w:pStyle w:val="Bibliography"/>
      </w:pPr>
      <w:r>
        <w:rPr>
          <w:smallCaps/>
        </w:rPr>
        <w:t xml:space="preserve">Dalla Riva, G.V.</w:t>
      </w:r>
      <w:r>
        <w:t xml:space="preserve"> </w:t>
      </w:r>
      <w:r>
        <w:t xml:space="preserve">&amp;</w:t>
      </w:r>
      <w:r>
        <w:t xml:space="preserve"> </w:t>
      </w:r>
      <w:r>
        <w:rPr>
          <w:smallCaps/>
        </w:rPr>
        <w:t xml:space="preserve">Stouffer, D.B.</w:t>
      </w:r>
      <w:r>
        <w:t xml:space="preserve"> </w:t>
      </w:r>
      <w:r>
        <w:t xml:space="preserve">(2016)</w:t>
      </w:r>
      <w:r>
        <w:t xml:space="preserve"> </w:t>
      </w:r>
      <w:hyperlink r:id="rId108">
        <w:r>
          <w:rPr>
            <w:rStyle w:val="Hyperlink"/>
          </w:rPr>
          <w:t xml:space="preserve">Exploring the evolutionary signature of food webs’ backbones using functional traits</w:t>
        </w:r>
      </w:hyperlink>
      <w:r>
        <w:t xml:space="preserve">.</w:t>
      </w:r>
      <w:r>
        <w:t xml:space="preserve"> </w:t>
      </w:r>
      <w:r>
        <w:rPr>
          <w:i/>
          <w:iCs/>
        </w:rPr>
        <w:t xml:space="preserve">Oikos</w:t>
      </w:r>
      <w:r>
        <w:t xml:space="preserve"> </w:t>
      </w:r>
      <w:r>
        <w:rPr>
          <w:b/>
          <w:bCs/>
        </w:rPr>
        <w:t xml:space="preserve">125</w:t>
      </w:r>
      <w:r>
        <w:t xml:space="preserve">, 446–456.</w:t>
      </w:r>
    </w:p>
    <w:bookmarkEnd w:id="109"/>
    <w:bookmarkStart w:id="111" w:name="ref-dallasPredictingCrypticLinks2017"/>
    <w:p>
      <w:pPr>
        <w:pStyle w:val="Bibliography"/>
      </w:pPr>
      <w:r>
        <w:rPr>
          <w:smallCaps/>
        </w:rPr>
        <w:t xml:space="preserve">Dallas, T.</w:t>
      </w:r>
      <w:r>
        <w:t xml:space="preserve">,</w:t>
      </w:r>
      <w:r>
        <w:t xml:space="preserve"> </w:t>
      </w:r>
      <w:r>
        <w:rPr>
          <w:smallCaps/>
        </w:rPr>
        <w:t xml:space="preserve">Park, A.W.</w:t>
      </w:r>
      <w:r>
        <w:t xml:space="preserve"> </w:t>
      </w:r>
      <w:r>
        <w:t xml:space="preserve">&amp;</w:t>
      </w:r>
      <w:r>
        <w:t xml:space="preserve"> </w:t>
      </w:r>
      <w:r>
        <w:rPr>
          <w:smallCaps/>
        </w:rPr>
        <w:t xml:space="preserve">Drake, J.M.</w:t>
      </w:r>
      <w:r>
        <w:t xml:space="preserve"> </w:t>
      </w:r>
      <w:r>
        <w:t xml:space="preserve">(2017)</w:t>
      </w:r>
      <w:r>
        <w:t xml:space="preserve"> </w:t>
      </w:r>
      <w:hyperlink r:id="rId110">
        <w:r>
          <w:rPr>
            <w:rStyle w:val="Hyperlink"/>
          </w:rPr>
          <w:t xml:space="preserve">Predicting cryptic links in host-parasite networks</w:t>
        </w:r>
      </w:hyperlink>
      <w:r>
        <w:t xml:space="preserve">.</w:t>
      </w:r>
      <w:r>
        <w:t xml:space="preserve"> </w:t>
      </w:r>
      <w:r>
        <w:rPr>
          <w:i/>
          <w:iCs/>
        </w:rPr>
        <w:t xml:space="preserve">PLOS Computational Biology</w:t>
      </w:r>
      <w:r>
        <w:t xml:space="preserve"> </w:t>
      </w:r>
      <w:r>
        <w:rPr>
          <w:b/>
          <w:bCs/>
        </w:rPr>
        <w:t xml:space="preserve">13</w:t>
      </w:r>
      <w:r>
        <w:t xml:space="preserve">, e1005557. Public Library of Science.</w:t>
      </w:r>
    </w:p>
    <w:bookmarkEnd w:id="111"/>
    <w:bookmarkStart w:id="113" w:name="ref-danetResponseDiversityMajor2024"/>
    <w:p>
      <w:pPr>
        <w:pStyle w:val="Bibliography"/>
      </w:pPr>
      <w:r>
        <w:rPr>
          <w:smallCaps/>
        </w:rPr>
        <w:t xml:space="preserve">Danet, A.</w:t>
      </w:r>
      <w:r>
        <w:t xml:space="preserve">,</w:t>
      </w:r>
      <w:r>
        <w:t xml:space="preserve"> </w:t>
      </w:r>
      <w:r>
        <w:rPr>
          <w:smallCaps/>
        </w:rPr>
        <w:t xml:space="preserve">Kéfi, S.</w:t>
      </w:r>
      <w:r>
        <w:t xml:space="preserve">,</w:t>
      </w:r>
      <w:r>
        <w:t xml:space="preserve"> </w:t>
      </w:r>
      <w:r>
        <w:rPr>
          <w:smallCaps/>
        </w:rPr>
        <w:t xml:space="preserve">Johnson, T.F.</w:t>
      </w:r>
      <w:r>
        <w:t xml:space="preserve"> </w:t>
      </w:r>
      <w:r>
        <w:t xml:space="preserve">&amp;</w:t>
      </w:r>
      <w:r>
        <w:t xml:space="preserve"> </w:t>
      </w:r>
      <w:r>
        <w:rPr>
          <w:smallCaps/>
        </w:rPr>
        <w:t xml:space="preserve">Beckerman, A.P.</w:t>
      </w:r>
      <w:r>
        <w:t xml:space="preserve"> </w:t>
      </w:r>
      <w:r>
        <w:t xml:space="preserve">(2024) Response diversity is a major driver of temporal stability in complex food webs.</w:t>
      </w:r>
      <w:r>
        <w:t xml:space="preserve"> </w:t>
      </w:r>
      <w:hyperlink r:id="rId112">
        <w:r>
          <w:rPr>
            <w:rStyle w:val="Hyperlink"/>
          </w:rPr>
          <w:t xml:space="preserve">Https://www.biorxiv.org/content/10.1101/2024.08.29.610288v1</w:t>
        </w:r>
      </w:hyperlink>
      <w:r>
        <w:t xml:space="preserve"> </w:t>
      </w:r>
      <w:r>
        <w:t xml:space="preserve">[accessed 24 November 2024].</w:t>
      </w:r>
    </w:p>
    <w:bookmarkEnd w:id="113"/>
    <w:bookmarkStart w:id="115" w:name="X22de709a0892f7df2c5e90247dcb7344c16197f"/>
    <w:p>
      <w:pPr>
        <w:pStyle w:val="Bibliography"/>
      </w:pPr>
      <w:r>
        <w:rPr>
          <w:smallCaps/>
        </w:rPr>
        <w:t xml:space="preserve">Dansereau, G.</w:t>
      </w:r>
      <w:r>
        <w:t xml:space="preserve">,</w:t>
      </w:r>
      <w:r>
        <w:t xml:space="preserve"> </w:t>
      </w:r>
      <w:r>
        <w:rPr>
          <w:smallCaps/>
        </w:rPr>
        <w:t xml:space="preserve">Barros, C.</w:t>
      </w:r>
      <w:r>
        <w:t xml:space="preserve"> </w:t>
      </w:r>
      <w:r>
        <w:t xml:space="preserve">&amp;</w:t>
      </w:r>
      <w:r>
        <w:t xml:space="preserve"> </w:t>
      </w:r>
      <w:r>
        <w:rPr>
          <w:smallCaps/>
        </w:rPr>
        <w:t xml:space="preserve">Poisot, T.</w:t>
      </w:r>
      <w:r>
        <w:t xml:space="preserve"> </w:t>
      </w:r>
      <w:r>
        <w:t xml:space="preserve">(2024a)</w:t>
      </w:r>
      <w:r>
        <w:t xml:space="preserve"> </w:t>
      </w:r>
      <w:hyperlink r:id="rId114">
        <w:r>
          <w:rPr>
            <w:rStyle w:val="Hyperlink"/>
          </w:rPr>
          <w:t xml:space="preserve">Spatially explicit predictions of food web structure from regional-level data</w:t>
        </w:r>
      </w:hyperlink>
      <w:r>
        <w:t xml:space="preserve">.</w:t>
      </w:r>
      <w:r>
        <w:t xml:space="preserve"> </w:t>
      </w:r>
      <w:r>
        <w:rPr>
          <w:i/>
          <w:iCs/>
        </w:rPr>
        <w:t xml:space="preserve">Philosophical Transactions of the Royal Society B: Biological Sciences</w:t>
      </w:r>
      <w:r>
        <w:t xml:space="preserve"> </w:t>
      </w:r>
      <w:r>
        <w:rPr>
          <w:b/>
          <w:bCs/>
        </w:rPr>
        <w:t xml:space="preserve">379</w:t>
      </w:r>
      <w:r>
        <w:t xml:space="preserve">. EcoEvoRxiv.</w:t>
      </w:r>
    </w:p>
    <w:bookmarkEnd w:id="115"/>
    <w:bookmarkStart w:id="117" w:name="X19ae0996a3277bbc8bb2a7aff1622ec0c861aa4"/>
    <w:p>
      <w:pPr>
        <w:pStyle w:val="Bibliography"/>
      </w:pPr>
      <w:r>
        <w:rPr>
          <w:smallCaps/>
        </w:rPr>
        <w:t xml:space="preserve">Dansereau, G.</w:t>
      </w:r>
      <w:r>
        <w:t xml:space="preserve">,</w:t>
      </w:r>
      <w:r>
        <w:t xml:space="preserve"> </w:t>
      </w:r>
      <w:r>
        <w:rPr>
          <w:smallCaps/>
        </w:rPr>
        <w:t xml:space="preserve">Braga, J.</w:t>
      </w:r>
      <w:r>
        <w:t xml:space="preserve">,</w:t>
      </w:r>
      <w:r>
        <w:t xml:space="preserve"> </w:t>
      </w:r>
      <w:r>
        <w:rPr>
          <w:smallCaps/>
        </w:rPr>
        <w:t xml:space="preserve">Ficetola, G.F.</w:t>
      </w:r>
      <w:r>
        <w:t xml:space="preserve">,</w:t>
      </w:r>
      <w:r>
        <w:t xml:space="preserve"> </w:t>
      </w:r>
      <w:r>
        <w:rPr>
          <w:smallCaps/>
        </w:rPr>
        <w:t xml:space="preserve">Galiana, N.</w:t>
      </w:r>
      <w:r>
        <w:t xml:space="preserve">,</w:t>
      </w:r>
      <w:r>
        <w:t xml:space="preserve"> </w:t>
      </w:r>
      <w:r>
        <w:rPr>
          <w:smallCaps/>
        </w:rPr>
        <w:t xml:space="preserve">Gravel, D.</w:t>
      </w:r>
      <w:r>
        <w:t xml:space="preserve">,</w:t>
      </w:r>
      <w:r>
        <w:t xml:space="preserve"> </w:t>
      </w:r>
      <w:r>
        <w:rPr>
          <w:smallCaps/>
        </w:rPr>
        <w:t xml:space="preserve">Maiorano, L.</w:t>
      </w:r>
      <w:r>
        <w:t xml:space="preserve">,</w:t>
      </w:r>
      <w:r>
        <w:t xml:space="preserve"> </w:t>
      </w:r>
      <w:r>
        <w:rPr>
          <w:smallCaps/>
        </w:rPr>
        <w:t xml:space="preserve">Montoya, J.M.</w:t>
      </w:r>
      <w:r>
        <w:t xml:space="preserve">,</w:t>
      </w:r>
      <w:r>
        <w:t xml:space="preserve"> </w:t>
      </w:r>
      <w:r>
        <w:rPr>
          <w:smallCaps/>
        </w:rPr>
        <w:t xml:space="preserve">O’Connor, L.</w:t>
      </w:r>
      <w:r>
        <w:t xml:space="preserve">,</w:t>
      </w:r>
      <w:r>
        <w:t xml:space="preserve"> </w:t>
      </w:r>
      <w:r>
        <w:rPr>
          <w:smallCaps/>
        </w:rPr>
        <w:t xml:space="preserve">Pollock, L.J.</w:t>
      </w:r>
      <w:r>
        <w:t xml:space="preserve">,</w:t>
      </w:r>
      <w:r>
        <w:t xml:space="preserve"> </w:t>
      </w:r>
      <w:r>
        <w:rPr>
          <w:smallCaps/>
        </w:rPr>
        <w:t xml:space="preserve">Thuiller, W.</w:t>
      </w:r>
      <w:r>
        <w:t xml:space="preserve">,</w:t>
      </w:r>
      <w:r>
        <w:t xml:space="preserve"> </w:t>
      </w:r>
      <w:r>
        <w:rPr>
          <w:smallCaps/>
        </w:rPr>
        <w:t xml:space="preserve">Poisot, T.</w:t>
      </w:r>
      <w:r>
        <w:t xml:space="preserve"> </w:t>
      </w:r>
      <w:r>
        <w:t xml:space="preserve">&amp;</w:t>
      </w:r>
      <w:r>
        <w:t xml:space="preserve"> </w:t>
      </w:r>
      <w:r>
        <w:rPr>
          <w:smallCaps/>
        </w:rPr>
        <w:t xml:space="preserve">Barros, C.</w:t>
      </w:r>
      <w:r>
        <w:t xml:space="preserve"> </w:t>
      </w:r>
      <w:r>
        <w:t xml:space="preserve">(2024b)</w:t>
      </w:r>
      <w:r>
        <w:t xml:space="preserve"> </w:t>
      </w:r>
      <w:hyperlink r:id="rId116">
        <w:r>
          <w:rPr>
            <w:rStyle w:val="Hyperlink"/>
          </w:rPr>
          <w:t xml:space="preserve">Overcoming the disconnect between interaction networks and biodiversity conservation and management</w:t>
        </w:r>
      </w:hyperlink>
      <w:r>
        <w:t xml:space="preserve">. EcoEvoRxiv.</w:t>
      </w:r>
    </w:p>
    <w:bookmarkEnd w:id="117"/>
    <w:bookmarkStart w:id="119" w:name="ref-delmasSimulationsBiomassDynamics2017"/>
    <w:p>
      <w:pPr>
        <w:pStyle w:val="Bibliography"/>
      </w:pPr>
      <w:r>
        <w:rPr>
          <w:smallCaps/>
        </w:rPr>
        <w:t xml:space="preserve">Delmas, E.</w:t>
      </w:r>
      <w:r>
        <w:t xml:space="preserve">,</w:t>
      </w:r>
      <w:r>
        <w:t xml:space="preserve"> </w:t>
      </w:r>
      <w:r>
        <w:rPr>
          <w:smallCaps/>
        </w:rPr>
        <w:t xml:space="preserve">Brose, U.</w:t>
      </w:r>
      <w:r>
        <w:t xml:space="preserve">,</w:t>
      </w:r>
      <w:r>
        <w:t xml:space="preserve"> </w:t>
      </w:r>
      <w:r>
        <w:rPr>
          <w:smallCaps/>
        </w:rPr>
        <w:t xml:space="preserve">Gravel, D.</w:t>
      </w:r>
      <w:r>
        <w:t xml:space="preserve">,</w:t>
      </w:r>
      <w:r>
        <w:t xml:space="preserve"> </w:t>
      </w:r>
      <w:r>
        <w:rPr>
          <w:smallCaps/>
        </w:rPr>
        <w:t xml:space="preserve">Stouffer, D.B.</w:t>
      </w:r>
      <w:r>
        <w:t xml:space="preserve"> </w:t>
      </w:r>
      <w:r>
        <w:t xml:space="preserve">&amp;</w:t>
      </w:r>
      <w:r>
        <w:t xml:space="preserve"> </w:t>
      </w:r>
      <w:r>
        <w:rPr>
          <w:smallCaps/>
        </w:rPr>
        <w:t xml:space="preserve">Poisot, T.</w:t>
      </w:r>
      <w:r>
        <w:t xml:space="preserve"> </w:t>
      </w:r>
      <w:r>
        <w:t xml:space="preserve">(2017)</w:t>
      </w:r>
      <w:r>
        <w:t xml:space="preserve"> </w:t>
      </w:r>
      <w:hyperlink r:id="rId118">
        <w:r>
          <w:rPr>
            <w:rStyle w:val="Hyperlink"/>
          </w:rPr>
          <w:t xml:space="preserve">Simulations of biomass dynamics in community food webs</w:t>
        </w:r>
      </w:hyperlink>
      <w:r>
        <w:t xml:space="preserve">.</w:t>
      </w:r>
      <w:r>
        <w:t xml:space="preserve"> </w:t>
      </w:r>
      <w:r>
        <w:rPr>
          <w:i/>
          <w:iCs/>
        </w:rPr>
        <w:t xml:space="preserve">Methods in Ecology and Evolution</w:t>
      </w:r>
      <w:r>
        <w:t xml:space="preserve"> </w:t>
      </w:r>
      <w:r>
        <w:rPr>
          <w:b/>
          <w:bCs/>
        </w:rPr>
        <w:t xml:space="preserve">8</w:t>
      </w:r>
      <w:r>
        <w:t xml:space="preserve">, 881–886.</w:t>
      </w:r>
    </w:p>
    <w:bookmarkEnd w:id="119"/>
    <w:bookmarkStart w:id="121" w:name="Xbdf894eb48feca28c76080dbbbcbceedf5db43e"/>
    <w:p>
      <w:pPr>
        <w:pStyle w:val="Bibliography"/>
      </w:pPr>
      <w:r>
        <w:rPr>
          <w:smallCaps/>
        </w:rPr>
        <w:t xml:space="preserve">Desjardins-Proulx, P.</w:t>
      </w:r>
      <w:r>
        <w:t xml:space="preserve">,</w:t>
      </w:r>
      <w:r>
        <w:t xml:space="preserve"> </w:t>
      </w:r>
      <w:r>
        <w:rPr>
          <w:smallCaps/>
        </w:rPr>
        <w:t xml:space="preserve">Laigle, I.</w:t>
      </w:r>
      <w:r>
        <w:t xml:space="preserve">,</w:t>
      </w:r>
      <w:r>
        <w:t xml:space="preserve"> </w:t>
      </w:r>
      <w:r>
        <w:rPr>
          <w:smallCaps/>
        </w:rPr>
        <w:t xml:space="preserve">Poisot, T.</w:t>
      </w:r>
      <w:r>
        <w:t xml:space="preserve"> </w:t>
      </w:r>
      <w:r>
        <w:t xml:space="preserve">&amp;</w:t>
      </w:r>
      <w:r>
        <w:t xml:space="preserve"> </w:t>
      </w:r>
      <w:r>
        <w:rPr>
          <w:smallCaps/>
        </w:rPr>
        <w:t xml:space="preserve">Gravel, D.</w:t>
      </w:r>
      <w:r>
        <w:t xml:space="preserve"> </w:t>
      </w:r>
      <w:r>
        <w:t xml:space="preserve">(2017)</w:t>
      </w:r>
      <w:r>
        <w:t xml:space="preserve"> </w:t>
      </w:r>
      <w:hyperlink r:id="rId120">
        <w:r>
          <w:rPr>
            <w:rStyle w:val="Hyperlink"/>
          </w:rPr>
          <w:t xml:space="preserve">Ecological interactions and the</w:t>
        </w:r>
        <w:r>
          <w:rPr>
            <w:rStyle w:val="Hyperlink"/>
          </w:rPr>
          <w:t xml:space="preserve"> </w:t>
        </w:r>
        <w:r>
          <w:rPr>
            <w:rStyle w:val="Hyperlink"/>
          </w:rPr>
          <w:t xml:space="preserve">Netflix</w:t>
        </w:r>
        <w:r>
          <w:rPr>
            <w:rStyle w:val="Hyperlink"/>
          </w:rPr>
          <w:t xml:space="preserve"> </w:t>
        </w:r>
        <w:r>
          <w:rPr>
            <w:rStyle w:val="Hyperlink"/>
          </w:rPr>
          <w:t xml:space="preserve">problem</w:t>
        </w:r>
      </w:hyperlink>
      <w:r>
        <w:t xml:space="preserve">.</w:t>
      </w:r>
      <w:r>
        <w:t xml:space="preserve"> </w:t>
      </w:r>
      <w:r>
        <w:rPr>
          <w:i/>
          <w:iCs/>
        </w:rPr>
        <w:t xml:space="preserve">PeerJ</w:t>
      </w:r>
      <w:r>
        <w:t xml:space="preserve"> </w:t>
      </w:r>
      <w:r>
        <w:rPr>
          <w:b/>
          <w:bCs/>
        </w:rPr>
        <w:t xml:space="preserve">5</w:t>
      </w:r>
      <w:r>
        <w:t xml:space="preserve">, e3644.</w:t>
      </w:r>
    </w:p>
    <w:bookmarkEnd w:id="121"/>
    <w:bookmarkStart w:id="122" w:name="ref-dormannRisePossibleFall2023"/>
    <w:p>
      <w:pPr>
        <w:pStyle w:val="Bibliography"/>
      </w:pPr>
      <w:r>
        <w:rPr>
          <w:smallCaps/>
        </w:rPr>
        <w:t xml:space="preserve">Dormann, C.F.</w:t>
      </w:r>
      <w:r>
        <w:t xml:space="preserve"> </w:t>
      </w:r>
      <w:r>
        <w:t xml:space="preserve">(2023)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 Hamburg.</w:t>
      </w:r>
    </w:p>
    <w:bookmarkEnd w:id="122"/>
    <w:bookmarkStart w:id="124" w:name="X252b8e82e5b3d72ad0b35a3cf499df77ed31d0f"/>
    <w:p>
      <w:pPr>
        <w:pStyle w:val="Bibliography"/>
      </w:pPr>
      <w:r>
        <w:rPr>
          <w:smallCaps/>
        </w:rPr>
        <w:t xml:space="preserve">Dunhill, A.M.</w:t>
      </w:r>
      <w:r>
        <w:t xml:space="preserve">,</w:t>
      </w:r>
      <w:r>
        <w:t xml:space="preserve"> </w:t>
      </w:r>
      <w:r>
        <w:rPr>
          <w:smallCaps/>
        </w:rPr>
        <w:t xml:space="preserve">Zarzyczny, K.</w:t>
      </w:r>
      <w:r>
        <w:t xml:space="preserve">,</w:t>
      </w:r>
      <w:r>
        <w:t xml:space="preserve"> </w:t>
      </w:r>
      <w:r>
        <w:rPr>
          <w:smallCaps/>
        </w:rPr>
        <w:t xml:space="preserve">Shaw, J.O.</w:t>
      </w:r>
      <w:r>
        <w:t xml:space="preserve">,</w:t>
      </w:r>
      <w:r>
        <w:t xml:space="preserve"> </w:t>
      </w:r>
      <w:r>
        <w:rPr>
          <w:smallCaps/>
        </w:rPr>
        <w:t xml:space="preserve">Atkinson, J.W.</w:t>
      </w:r>
      <w:r>
        <w:t xml:space="preserve">,</w:t>
      </w:r>
      <w:r>
        <w:t xml:space="preserve"> </w:t>
      </w:r>
      <w:r>
        <w:rPr>
          <w:smallCaps/>
        </w:rPr>
        <w:t xml:space="preserve">Little, C.T.S.</w:t>
      </w:r>
      <w:r>
        <w:t xml:space="preserve"> </w:t>
      </w:r>
      <w:r>
        <w:t xml:space="preserve">&amp;</w:t>
      </w:r>
      <w:r>
        <w:t xml:space="preserve"> </w:t>
      </w:r>
      <w:r>
        <w:rPr>
          <w:smallCaps/>
        </w:rPr>
        <w:t xml:space="preserve">Beckerman, A.P.</w:t>
      </w:r>
      <w:r>
        <w:t xml:space="preserve"> </w:t>
      </w:r>
      <w:r>
        <w:t xml:space="preserve">(2024)</w:t>
      </w:r>
      <w:r>
        <w:t xml:space="preserve"> </w:t>
      </w:r>
      <w:hyperlink r:id="rId123">
        <w:r>
          <w:rPr>
            <w:rStyle w:val="Hyperlink"/>
          </w:rPr>
          <w:t xml:space="preserve">Extinction cascades, community collapse, and recovery across a</w:t>
        </w:r>
        <w:r>
          <w:rPr>
            <w:rStyle w:val="Hyperlink"/>
          </w:rPr>
          <w:t xml:space="preserve"> </w:t>
        </w:r>
        <w:r>
          <w:rPr>
            <w:rStyle w:val="Hyperlink"/>
          </w:rPr>
          <w:t xml:space="preserve">Mesozoic</w:t>
        </w:r>
        <w:r>
          <w:rPr>
            <w:rStyle w:val="Hyperlink"/>
          </w:rPr>
          <w:t xml:space="preserve"> </w:t>
        </w:r>
        <w:r>
          <w:rPr>
            <w:rStyle w:val="Hyperlink"/>
          </w:rPr>
          <w:t xml:space="preserve">hyperthermal event</w:t>
        </w:r>
      </w:hyperlink>
      <w:r>
        <w:t xml:space="preserve">.</w:t>
      </w:r>
      <w:r>
        <w:t xml:space="preserve"> </w:t>
      </w:r>
      <w:r>
        <w:rPr>
          <w:i/>
          <w:iCs/>
        </w:rPr>
        <w:t xml:space="preserve">Nature Communications</w:t>
      </w:r>
      <w:r>
        <w:t xml:space="preserve"> </w:t>
      </w:r>
      <w:r>
        <w:rPr>
          <w:b/>
          <w:bCs/>
        </w:rPr>
        <w:t xml:space="preserve">15</w:t>
      </w:r>
      <w:r>
        <w:t xml:space="preserve">, 8599. Nature Publishing Group.</w:t>
      </w:r>
    </w:p>
    <w:bookmarkEnd w:id="124"/>
    <w:bookmarkStart w:id="125" w:name="ref-dunneNetworkStructureFood2006"/>
    <w:p>
      <w:pPr>
        <w:pStyle w:val="Bibliography"/>
      </w:pPr>
      <w:r>
        <w:rPr>
          <w:smallCaps/>
        </w:rPr>
        <w:t xml:space="preserve">Dunne, J.A.</w:t>
      </w:r>
      <w:r>
        <w:t xml:space="preserve"> </w:t>
      </w:r>
      <w:r>
        <w:t xml:space="preserve">(2006)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w:t>
      </w:r>
      <w:r>
        <w:t xml:space="preserve"> </w:t>
      </w:r>
      <w:r>
        <w:rPr>
          <w:smallCaps/>
        </w:rPr>
        <w:t xml:space="preserve">J.A. Dunne</w:t>
      </w:r>
      <w:r>
        <w:t xml:space="preserve"> </w:t>
      </w:r>
      <w:r>
        <w:t xml:space="preserve">&amp;</w:t>
      </w:r>
      <w:r>
        <w:t xml:space="preserve"> </w:t>
      </w:r>
      <w:r>
        <w:rPr>
          <w:smallCaps/>
        </w:rPr>
        <w:t xml:space="preserve">M. Pascual</w:t>
      </w:r>
      <w:r>
        <w:t xml:space="preserve">), pp. 27–86. Oxford University Press.</w:t>
      </w:r>
    </w:p>
    <w:bookmarkEnd w:id="125"/>
    <w:bookmarkStart w:id="127" w:name="X6a748f2c18be5d40b86306295ddf535fd2774da"/>
    <w:p>
      <w:pPr>
        <w:pStyle w:val="Bibliography"/>
      </w:pPr>
      <w:r>
        <w:rPr>
          <w:smallCaps/>
        </w:rPr>
        <w:t xml:space="preserve">Dunne, J.A.</w:t>
      </w:r>
      <w:r>
        <w:t xml:space="preserve">,</w:t>
      </w:r>
      <w:r>
        <w:t xml:space="preserve"> </w:t>
      </w:r>
      <w:r>
        <w:rPr>
          <w:smallCaps/>
        </w:rPr>
        <w:t xml:space="preserve">Williams, R.J.</w:t>
      </w:r>
      <w:r>
        <w:t xml:space="preserve"> </w:t>
      </w:r>
      <w:r>
        <w:t xml:space="preserve">&amp;</w:t>
      </w:r>
      <w:r>
        <w:t xml:space="preserve"> </w:t>
      </w:r>
      <w:r>
        <w:rPr>
          <w:smallCaps/>
        </w:rPr>
        <w:t xml:space="preserve">Martinez, N.D.</w:t>
      </w:r>
      <w:r>
        <w:t xml:space="preserve"> </w:t>
      </w:r>
      <w:r>
        <w:t xml:space="preserve">(2002)</w:t>
      </w:r>
      <w:r>
        <w:t xml:space="preserve"> </w:t>
      </w:r>
      <w:hyperlink r:id="rId126">
        <w:r>
          <w:rPr>
            <w:rStyle w:val="Hyperlink"/>
          </w:rPr>
          <w:t xml:space="preserve">Network structure and biodiversity loss in food webs: Robustness increases with connectance</w:t>
        </w:r>
      </w:hyperlink>
      <w:r>
        <w:t xml:space="preserve">.</w:t>
      </w:r>
      <w:r>
        <w:t xml:space="preserve"> </w:t>
      </w:r>
      <w:r>
        <w:rPr>
          <w:i/>
          <w:iCs/>
        </w:rPr>
        <w:t xml:space="preserve">Ecology Letters</w:t>
      </w:r>
      <w:r>
        <w:t xml:space="preserve"> </w:t>
      </w:r>
      <w:r>
        <w:rPr>
          <w:b/>
          <w:bCs/>
        </w:rPr>
        <w:t xml:space="preserve">5</w:t>
      </w:r>
      <w:r>
        <w:t xml:space="preserve">, 558–567.</w:t>
      </w:r>
    </w:p>
    <w:bookmarkEnd w:id="127"/>
    <w:bookmarkStart w:id="129" w:name="ref-eklofSecondaryExtinctionsFood2013"/>
    <w:p>
      <w:pPr>
        <w:pStyle w:val="Bibliography"/>
      </w:pPr>
      <w:r>
        <w:rPr>
          <w:smallCaps/>
        </w:rPr>
        <w:t xml:space="preserve">Eklöf, A.</w:t>
      </w:r>
      <w:r>
        <w:t xml:space="preserve">,</w:t>
      </w:r>
      <w:r>
        <w:t xml:space="preserve"> </w:t>
      </w:r>
      <w:r>
        <w:rPr>
          <w:smallCaps/>
        </w:rPr>
        <w:t xml:space="preserve">Tang, S.</w:t>
      </w:r>
      <w:r>
        <w:t xml:space="preserve"> </w:t>
      </w:r>
      <w:r>
        <w:t xml:space="preserve">&amp;</w:t>
      </w:r>
      <w:r>
        <w:t xml:space="preserve"> </w:t>
      </w:r>
      <w:r>
        <w:rPr>
          <w:smallCaps/>
        </w:rPr>
        <w:t xml:space="preserve">Allesina, S.</w:t>
      </w:r>
      <w:r>
        <w:t xml:space="preserve"> </w:t>
      </w:r>
      <w:r>
        <w:t xml:space="preserve">(2013)</w:t>
      </w:r>
      <w:r>
        <w:t xml:space="preserve"> </w:t>
      </w:r>
      <w:hyperlink r:id="rId128">
        <w:r>
          <w:rPr>
            <w:rStyle w:val="Hyperlink"/>
          </w:rPr>
          <w:t xml:space="preserve">Secondary extinctions in food webs: A</w:t>
        </w:r>
        <w:r>
          <w:rPr>
            <w:rStyle w:val="Hyperlink"/>
          </w:rPr>
          <w:t xml:space="preserve"> </w:t>
        </w:r>
        <w:r>
          <w:rPr>
            <w:rStyle w:val="Hyperlink"/>
          </w:rPr>
          <w:t xml:space="preserve">Bayesian</w:t>
        </w:r>
        <w:r>
          <w:rPr>
            <w:rStyle w:val="Hyperlink"/>
          </w:rPr>
          <w:t xml:space="preserve"> </w:t>
        </w:r>
        <w:r>
          <w:rPr>
            <w:rStyle w:val="Hyperlink"/>
          </w:rPr>
          <w:t xml:space="preserve">network approach</w:t>
        </w:r>
      </w:hyperlink>
      <w:r>
        <w:t xml:space="preserve">.</w:t>
      </w:r>
      <w:r>
        <w:t xml:space="preserve"> </w:t>
      </w:r>
      <w:r>
        <w:rPr>
          <w:i/>
          <w:iCs/>
        </w:rPr>
        <w:t xml:space="preserve">Methods in Ecology and Evolution</w:t>
      </w:r>
      <w:r>
        <w:t xml:space="preserve"> </w:t>
      </w:r>
      <w:r>
        <w:rPr>
          <w:b/>
          <w:bCs/>
        </w:rPr>
        <w:t xml:space="preserve">4</w:t>
      </w:r>
      <w:r>
        <w:t xml:space="preserve">, 760–770.</w:t>
      </w:r>
    </w:p>
    <w:bookmarkEnd w:id="129"/>
    <w:bookmarkStart w:id="131" w:name="ref-eltonAnimalEcology2001"/>
    <w:p>
      <w:pPr>
        <w:pStyle w:val="Bibliography"/>
      </w:pPr>
      <w:r>
        <w:rPr>
          <w:smallCaps/>
        </w:rPr>
        <w:t xml:space="preserve">Elton, C.S.</w:t>
      </w:r>
      <w:r>
        <w:t xml:space="preserve"> </w:t>
      </w:r>
      <w:r>
        <w:t xml:space="preserve">(2001)</w:t>
      </w:r>
      <w:r>
        <w:t xml:space="preserve"> </w:t>
      </w:r>
      <w:hyperlink r:id="rId130">
        <w:r>
          <w:rPr>
            <w:rStyle w:val="Hyperlink"/>
            <w:i/>
            <w:iCs/>
          </w:rPr>
          <w:t xml:space="preserve">Animal</w:t>
        </w:r>
        <w:r>
          <w:rPr>
            <w:rStyle w:val="Hyperlink"/>
            <w:i/>
            <w:iCs/>
          </w:rPr>
          <w:t xml:space="preserve"> </w:t>
        </w:r>
        <w:r>
          <w:rPr>
            <w:rStyle w:val="Hyperlink"/>
            <w:i/>
            <w:iCs/>
          </w:rPr>
          <w:t xml:space="preserve">Ecology</w:t>
        </w:r>
      </w:hyperlink>
      <w:r>
        <w:t xml:space="preserve">. In. University of Chicago Press, Chicago, IL.</w:t>
      </w:r>
    </w:p>
    <w:bookmarkEnd w:id="131"/>
    <w:bookmarkStart w:id="133" w:name="ref-estradaUsingNetworkCentrality2008"/>
    <w:p>
      <w:pPr>
        <w:pStyle w:val="Bibliography"/>
      </w:pPr>
      <w:r>
        <w:rPr>
          <w:smallCaps/>
        </w:rPr>
        <w:t xml:space="preserve">Estrada, E.</w:t>
      </w:r>
      <w:r>
        <w:t xml:space="preserve"> </w:t>
      </w:r>
      <w:r>
        <w:t xml:space="preserve">&amp;</w:t>
      </w:r>
      <w:r>
        <w:t xml:space="preserve"> </w:t>
      </w:r>
      <w:r>
        <w:rPr>
          <w:smallCaps/>
        </w:rPr>
        <w:t xml:space="preserve">Bodin, Ö.</w:t>
      </w:r>
      <w:r>
        <w:t xml:space="preserve"> </w:t>
      </w:r>
      <w:r>
        <w:t xml:space="preserve">(2008)</w:t>
      </w:r>
      <w:r>
        <w:t xml:space="preserve"> </w:t>
      </w:r>
      <w:hyperlink r:id="rId132">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rPr>
          <w:b/>
          <w:bCs/>
        </w:rPr>
        <w:t xml:space="preserve">18</w:t>
      </w:r>
      <w:r>
        <w:t xml:space="preserve">, 1810–1825.</w:t>
      </w:r>
    </w:p>
    <w:bookmarkEnd w:id="133"/>
    <w:bookmarkStart w:id="135" w:name="ref-fortinNetworkEcologyDynamic2021"/>
    <w:p>
      <w:pPr>
        <w:pStyle w:val="Bibliography"/>
      </w:pPr>
      <w:r>
        <w:rPr>
          <w:smallCaps/>
        </w:rPr>
        <w:t xml:space="preserve">Fortin, M.-J.</w:t>
      </w:r>
      <w:r>
        <w:t xml:space="preserve">,</w:t>
      </w:r>
      <w:r>
        <w:t xml:space="preserve"> </w:t>
      </w:r>
      <w:r>
        <w:rPr>
          <w:smallCaps/>
        </w:rPr>
        <w:t xml:space="preserve">Dale, M.R.T.</w:t>
      </w:r>
      <w:r>
        <w:t xml:space="preserve"> </w:t>
      </w:r>
      <w:r>
        <w:t xml:space="preserve">&amp;</w:t>
      </w:r>
      <w:r>
        <w:t xml:space="preserve"> </w:t>
      </w:r>
      <w:r>
        <w:rPr>
          <w:smallCaps/>
        </w:rPr>
        <w:t xml:space="preserve">Brimacombe, C.</w:t>
      </w:r>
      <w:r>
        <w:t xml:space="preserve"> </w:t>
      </w:r>
      <w:r>
        <w:t xml:space="preserve">(2021)</w:t>
      </w:r>
      <w:r>
        <w:t xml:space="preserve"> </w:t>
      </w:r>
      <w:hyperlink r:id="rId134">
        <w:r>
          <w:rPr>
            <w:rStyle w:val="Hyperlink"/>
          </w:rPr>
          <w:t xml:space="preserve">Network ecology in dynamic landscapes</w:t>
        </w:r>
      </w:hyperlink>
      <w:r>
        <w:t xml:space="preserve">.</w:t>
      </w:r>
      <w:r>
        <w:t xml:space="preserve"> </w:t>
      </w:r>
      <w:r>
        <w:rPr>
          <w:i/>
          <w:iCs/>
        </w:rPr>
        <w:t xml:space="preserve">Proceedings of the Royal Society B: Biological Sciences</w:t>
      </w:r>
      <w:r>
        <w:t xml:space="preserve"> </w:t>
      </w:r>
      <w:r>
        <w:rPr>
          <w:b/>
          <w:bCs/>
        </w:rPr>
        <w:t xml:space="preserve">288</w:t>
      </w:r>
      <w:r>
        <w:t xml:space="preserve">, rspb.2020.1889, 20201889.</w:t>
      </w:r>
    </w:p>
    <w:bookmarkEnd w:id="135"/>
    <w:bookmarkStart w:id="137" w:name="ref-frickeCollapseTerrestrialMammal2022"/>
    <w:p>
      <w:pPr>
        <w:pStyle w:val="Bibliography"/>
      </w:pPr>
      <w:r>
        <w:rPr>
          <w:smallCaps/>
        </w:rPr>
        <w:t xml:space="preserve">Fricke, E.C.</w:t>
      </w:r>
      <w:r>
        <w:t xml:space="preserve">,</w:t>
      </w:r>
      <w:r>
        <w:t xml:space="preserve"> </w:t>
      </w:r>
      <w:r>
        <w:rPr>
          <w:smallCaps/>
        </w:rPr>
        <w:t xml:space="preserve">Hsieh, C.</w:t>
      </w:r>
      <w:r>
        <w:t xml:space="preserve">,</w:t>
      </w:r>
      <w:r>
        <w:t xml:space="preserve"> </w:t>
      </w:r>
      <w:r>
        <w:rPr>
          <w:smallCaps/>
        </w:rPr>
        <w:t xml:space="preserve">Middleton, O.</w:t>
      </w:r>
      <w:r>
        <w:t xml:space="preserve">,</w:t>
      </w:r>
      <w:r>
        <w:t xml:space="preserve"> </w:t>
      </w:r>
      <w:r>
        <w:rPr>
          <w:smallCaps/>
        </w:rPr>
        <w:t xml:space="preserve">Gorczynski, D.</w:t>
      </w:r>
      <w:r>
        <w:t xml:space="preserve">,</w:t>
      </w:r>
      <w:r>
        <w:t xml:space="preserve"> </w:t>
      </w:r>
      <w:r>
        <w:rPr>
          <w:smallCaps/>
        </w:rPr>
        <w:t xml:space="preserve">Cappello, C.D.</w:t>
      </w:r>
      <w:r>
        <w:t xml:space="preserve">,</w:t>
      </w:r>
      <w:r>
        <w:t xml:space="preserve"> </w:t>
      </w:r>
      <w:r>
        <w:rPr>
          <w:smallCaps/>
        </w:rPr>
        <w:t xml:space="preserve">Sanisidro, O.</w:t>
      </w:r>
      <w:r>
        <w:t xml:space="preserve">,</w:t>
      </w:r>
      <w:r>
        <w:t xml:space="preserve"> </w:t>
      </w:r>
      <w:r>
        <w:rPr>
          <w:smallCaps/>
        </w:rPr>
        <w:t xml:space="preserve">Rowan, J.</w:t>
      </w:r>
      <w:r>
        <w:t xml:space="preserve">,</w:t>
      </w:r>
      <w:r>
        <w:t xml:space="preserve"> </w:t>
      </w:r>
      <w:r>
        <w:rPr>
          <w:smallCaps/>
        </w:rPr>
        <w:t xml:space="preserve">Svenning, J.-C.</w:t>
      </w:r>
      <w:r>
        <w:t xml:space="preserve"> </w:t>
      </w:r>
      <w:r>
        <w:t xml:space="preserve">&amp;</w:t>
      </w:r>
      <w:r>
        <w:t xml:space="preserve"> </w:t>
      </w:r>
      <w:r>
        <w:rPr>
          <w:smallCaps/>
        </w:rPr>
        <w:t xml:space="preserve">Beaudrot, L.</w:t>
      </w:r>
      <w:r>
        <w:t xml:space="preserve"> </w:t>
      </w:r>
      <w:r>
        <w:t xml:space="preserve">(2022)</w:t>
      </w:r>
      <w:r>
        <w:t xml:space="preserve"> </w:t>
      </w:r>
      <w:hyperlink r:id="rId136">
        <w:r>
          <w:rPr>
            <w:rStyle w:val="Hyperlink"/>
          </w:rPr>
          <w:t xml:space="preserve">Collapse of terrestrial mammal food webs since the</w:t>
        </w:r>
        <w:r>
          <w:rPr>
            <w:rStyle w:val="Hyperlink"/>
          </w:rPr>
          <w:t xml:space="preserve"> </w:t>
        </w:r>
        <w:r>
          <w:rPr>
            <w:rStyle w:val="Hyperlink"/>
          </w:rPr>
          <w:t xml:space="preserve">Late Pleistocene</w:t>
        </w:r>
      </w:hyperlink>
      <w:r>
        <w:t xml:space="preserve">.</w:t>
      </w:r>
      <w:r>
        <w:t xml:space="preserve"> </w:t>
      </w:r>
      <w:r>
        <w:rPr>
          <w:i/>
          <w:iCs/>
        </w:rPr>
        <w:t xml:space="preserve">Science</w:t>
      </w:r>
      <w:r>
        <w:t xml:space="preserve"> </w:t>
      </w:r>
      <w:r>
        <w:rPr>
          <w:b/>
          <w:bCs/>
        </w:rPr>
        <w:t xml:space="preserve">377</w:t>
      </w:r>
      <w:r>
        <w:t xml:space="preserve">, 1008–1011. American Association for the Advancement of Science.</w:t>
      </w:r>
    </w:p>
    <w:bookmarkEnd w:id="137"/>
    <w:bookmarkStart w:id="139" w:name="X953f6871d68b12bcf0b0712b88c61950663d1f7"/>
    <w:p>
      <w:pPr>
        <w:pStyle w:val="Bibliography"/>
      </w:pPr>
      <w:r>
        <w:rPr>
          <w:smallCaps/>
        </w:rPr>
        <w:t xml:space="preserve">García-Callejas, D.</w:t>
      </w:r>
      <w:r>
        <w:t xml:space="preserve">,</w:t>
      </w:r>
      <w:r>
        <w:t xml:space="preserve"> </w:t>
      </w:r>
      <w:r>
        <w:rPr>
          <w:smallCaps/>
        </w:rPr>
        <w:t xml:space="preserve">Godoy, O.</w:t>
      </w:r>
      <w:r>
        <w:t xml:space="preserve">,</w:t>
      </w:r>
      <w:r>
        <w:t xml:space="preserve"> </w:t>
      </w:r>
      <w:r>
        <w:rPr>
          <w:smallCaps/>
        </w:rPr>
        <w:t xml:space="preserve">Buche, L.</w:t>
      </w:r>
      <w:r>
        <w:t xml:space="preserve">,</w:t>
      </w:r>
      <w:r>
        <w:t xml:space="preserve"> </w:t>
      </w:r>
      <w:r>
        <w:rPr>
          <w:smallCaps/>
        </w:rPr>
        <w:t xml:space="preserve">Hurtado, M.</w:t>
      </w:r>
      <w:r>
        <w:t xml:space="preserve">,</w:t>
      </w:r>
      <w:r>
        <w:t xml:space="preserve"> </w:t>
      </w:r>
      <w:r>
        <w:rPr>
          <w:smallCaps/>
        </w:rPr>
        <w:t xml:space="preserve">Lanuza, J.B.</w:t>
      </w:r>
      <w:r>
        <w:t xml:space="preserve">,</w:t>
      </w:r>
      <w:r>
        <w:t xml:space="preserve"> </w:t>
      </w:r>
      <w:r>
        <w:rPr>
          <w:smallCaps/>
        </w:rPr>
        <w:t xml:space="preserve">Allen-Perkins, A.</w:t>
      </w:r>
      <w:r>
        <w:t xml:space="preserve"> </w:t>
      </w:r>
      <w:r>
        <w:t xml:space="preserve">&amp;</w:t>
      </w:r>
      <w:r>
        <w:t xml:space="preserve"> </w:t>
      </w:r>
      <w:r>
        <w:rPr>
          <w:smallCaps/>
        </w:rPr>
        <w:t xml:space="preserve">Bartomeus, I.</w:t>
      </w:r>
      <w:r>
        <w:t xml:space="preserve"> </w:t>
      </w:r>
      <w:r>
        <w:t xml:space="preserve">(2023)</w:t>
      </w:r>
      <w:r>
        <w:t xml:space="preserve"> </w:t>
      </w:r>
      <w:hyperlink r:id="rId138">
        <w:r>
          <w:rPr>
            <w:rStyle w:val="Hyperlink"/>
          </w:rPr>
          <w:t xml:space="preserve">Non-random interactions within and across guilds shape the potential to coexist in multi-trophic ecological communities</w:t>
        </w:r>
      </w:hyperlink>
      <w:r>
        <w:t xml:space="preserve">.</w:t>
      </w:r>
      <w:r>
        <w:t xml:space="preserve"> </w:t>
      </w:r>
      <w:r>
        <w:rPr>
          <w:i/>
          <w:iCs/>
        </w:rPr>
        <w:t xml:space="preserve">Ecology Letters</w:t>
      </w:r>
      <w:r>
        <w:t xml:space="preserve"> </w:t>
      </w:r>
      <w:r>
        <w:rPr>
          <w:b/>
          <w:bCs/>
        </w:rPr>
        <w:t xml:space="preserve">26</w:t>
      </w:r>
      <w:r>
        <w:t xml:space="preserve">, 831–842.</w:t>
      </w:r>
    </w:p>
    <w:bookmarkEnd w:id="139"/>
    <w:bookmarkStart w:id="141" w:name="Xeaac6401b3f2ce9d74319c82605684477c83e79"/>
    <w:p>
      <w:pPr>
        <w:pStyle w:val="Bibliography"/>
      </w:pPr>
      <w:r>
        <w:rPr>
          <w:smallCaps/>
        </w:rPr>
        <w:t xml:space="preserve">Gauzens, B.</w:t>
      </w:r>
      <w:r>
        <w:t xml:space="preserve">,</w:t>
      </w:r>
      <w:r>
        <w:t xml:space="preserve"> </w:t>
      </w:r>
      <w:r>
        <w:rPr>
          <w:smallCaps/>
        </w:rPr>
        <w:t xml:space="preserve">Thouvenot, L.</w:t>
      </w:r>
      <w:r>
        <w:t xml:space="preserve">,</w:t>
      </w:r>
      <w:r>
        <w:t xml:space="preserve"> </w:t>
      </w:r>
      <w:r>
        <w:rPr>
          <w:smallCaps/>
        </w:rPr>
        <w:t xml:space="preserve">Srivastava, D.S.</w:t>
      </w:r>
      <w:r>
        <w:t xml:space="preserve">,</w:t>
      </w:r>
      <w:r>
        <w:t xml:space="preserve"> </w:t>
      </w:r>
      <w:r>
        <w:rPr>
          <w:smallCaps/>
        </w:rPr>
        <w:t xml:space="preserve">Kratina, P.</w:t>
      </w:r>
      <w:r>
        <w:t xml:space="preserve">,</w:t>
      </w:r>
      <w:r>
        <w:t xml:space="preserve"> </w:t>
      </w:r>
      <w:r>
        <w:rPr>
          <w:smallCaps/>
        </w:rPr>
        <w:t xml:space="preserve">Romero, G.Q.</w:t>
      </w:r>
      <w:r>
        <w:t xml:space="preserve">,</w:t>
      </w:r>
      <w:r>
        <w:t xml:space="preserve"> </w:t>
      </w:r>
      <w:r>
        <w:rPr>
          <w:smallCaps/>
        </w:rPr>
        <w:t xml:space="preserve">Berti, E.</w:t>
      </w:r>
      <w:r>
        <w:t xml:space="preserve">,</w:t>
      </w:r>
      <w:r>
        <w:t xml:space="preserve"> </w:t>
      </w:r>
      <w:r>
        <w:rPr>
          <w:smallCaps/>
        </w:rPr>
        <w:t xml:space="preserve">O’Gorman, E.J.</w:t>
      </w:r>
      <w:r>
        <w:t xml:space="preserve">,</w:t>
      </w:r>
      <w:r>
        <w:t xml:space="preserve"> </w:t>
      </w:r>
      <w:r>
        <w:rPr>
          <w:smallCaps/>
        </w:rPr>
        <w:t xml:space="preserve">González, A.L.</w:t>
      </w:r>
      <w:r>
        <w:t xml:space="preserve">,</w:t>
      </w:r>
      <w:r>
        <w:t xml:space="preserve"> </w:t>
      </w:r>
      <w:r>
        <w:rPr>
          <w:smallCaps/>
        </w:rPr>
        <w:t xml:space="preserve">Dézerald, O.</w:t>
      </w:r>
      <w:r>
        <w:t xml:space="preserve">,</w:t>
      </w:r>
      <w:r>
        <w:t xml:space="preserve"> </w:t>
      </w:r>
      <w:r>
        <w:rPr>
          <w:smallCaps/>
        </w:rPr>
        <w:t xml:space="preserve">Eisenhauer, N.</w:t>
      </w:r>
      <w:r>
        <w:t xml:space="preserve">,</w:t>
      </w:r>
      <w:r>
        <w:t xml:space="preserve"> </w:t>
      </w:r>
      <w:r>
        <w:rPr>
          <w:smallCaps/>
        </w:rPr>
        <w:t xml:space="preserve">Pires, M.</w:t>
      </w:r>
      <w:r>
        <w:t xml:space="preserve">,</w:t>
      </w:r>
      <w:r>
        <w:t xml:space="preserve"> </w:t>
      </w:r>
      <w:r>
        <w:rPr>
          <w:smallCaps/>
        </w:rPr>
        <w:t xml:space="preserve">Ryser, R.</w:t>
      </w:r>
      <w:r>
        <w:t xml:space="preserve">,</w:t>
      </w:r>
      <w:r>
        <w:t xml:space="preserve"> </w:t>
      </w:r>
      <w:r>
        <w:rPr>
          <w:smallCaps/>
        </w:rPr>
        <w:t xml:space="preserve">Farjalla, V.F.</w:t>
      </w:r>
      <w:r>
        <w:t xml:space="preserve">,</w:t>
      </w:r>
      <w:r>
        <w:t xml:space="preserve"> </w:t>
      </w:r>
      <w:r>
        <w:rPr>
          <w:smallCaps/>
        </w:rPr>
        <w:t xml:space="preserve">Rogy, P.</w:t>
      </w:r>
      <w:r>
        <w:t xml:space="preserve">,</w:t>
      </w:r>
      <w:r>
        <w:t xml:space="preserve"> </w:t>
      </w:r>
      <w:r>
        <w:rPr>
          <w:smallCaps/>
        </w:rPr>
        <w:t xml:space="preserve">Brose, U.</w:t>
      </w:r>
      <w:r>
        <w:t xml:space="preserve">, et al. (2025)</w:t>
      </w:r>
      <w:r>
        <w:t xml:space="preserve"> </w:t>
      </w:r>
      <w:hyperlink r:id="rId140">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 Nature Publishing Group.</w:t>
      </w:r>
    </w:p>
    <w:bookmarkEnd w:id="141"/>
    <w:bookmarkStart w:id="143" w:name="X5714159823496cd9928401f3af12cfed11f3255"/>
    <w:p>
      <w:pPr>
        <w:pStyle w:val="Bibliography"/>
      </w:pPr>
      <w:r>
        <w:rPr>
          <w:smallCaps/>
        </w:rPr>
        <w:t xml:space="preserve">Gilarranz, L.J.</w:t>
      </w:r>
      <w:r>
        <w:t xml:space="preserve">,</w:t>
      </w:r>
      <w:r>
        <w:t xml:space="preserve"> </w:t>
      </w:r>
      <w:r>
        <w:rPr>
          <w:smallCaps/>
        </w:rPr>
        <w:t xml:space="preserve">Rayfield, B.</w:t>
      </w:r>
      <w:r>
        <w:t xml:space="preserve">,</w:t>
      </w:r>
      <w:r>
        <w:t xml:space="preserve"> </w:t>
      </w:r>
      <w:r>
        <w:rPr>
          <w:smallCaps/>
        </w:rPr>
        <w:t xml:space="preserve">Liñán-Cembrano, G.</w:t>
      </w:r>
      <w:r>
        <w:t xml:space="preserve">,</w:t>
      </w:r>
      <w:r>
        <w:t xml:space="preserve"> </w:t>
      </w:r>
      <w:r>
        <w:rPr>
          <w:smallCaps/>
        </w:rPr>
        <w:t xml:space="preserve">Bascompte, J.</w:t>
      </w:r>
      <w:r>
        <w:t xml:space="preserve"> </w:t>
      </w:r>
      <w:r>
        <w:t xml:space="preserve">&amp;</w:t>
      </w:r>
      <w:r>
        <w:t xml:space="preserve"> </w:t>
      </w:r>
      <w:r>
        <w:rPr>
          <w:smallCaps/>
        </w:rPr>
        <w:t xml:space="preserve">Gonzalez, A.</w:t>
      </w:r>
      <w:r>
        <w:t xml:space="preserve"> </w:t>
      </w:r>
      <w:r>
        <w:t xml:space="preserve">(2017)</w:t>
      </w:r>
      <w:r>
        <w:t xml:space="preserve"> </w:t>
      </w:r>
      <w:hyperlink r:id="rId142">
        <w:r>
          <w:rPr>
            <w:rStyle w:val="Hyperlink"/>
          </w:rPr>
          <w:t xml:space="preserve">Effects of network modularity on the spread of perturbation impact in experimental metapopulations</w:t>
        </w:r>
      </w:hyperlink>
      <w:r>
        <w:t xml:space="preserve">.</w:t>
      </w:r>
      <w:r>
        <w:t xml:space="preserve"> </w:t>
      </w:r>
      <w:r>
        <w:rPr>
          <w:i/>
          <w:iCs/>
        </w:rPr>
        <w:t xml:space="preserve">Science (New York, N.Y.)</w:t>
      </w:r>
      <w:r>
        <w:t xml:space="preserve"> </w:t>
      </w:r>
      <w:r>
        <w:rPr>
          <w:b/>
          <w:bCs/>
        </w:rPr>
        <w:t xml:space="preserve">357</w:t>
      </w:r>
      <w:r>
        <w:t xml:space="preserve">, 199–201.</w:t>
      </w:r>
    </w:p>
    <w:bookmarkEnd w:id="143"/>
    <w:bookmarkStart w:id="145" w:name="X8a12bba817e543c8e1648e1b8be5e49280ee43b"/>
    <w:p>
      <w:pPr>
        <w:pStyle w:val="Bibliography"/>
      </w:pPr>
      <w:r>
        <w:rPr>
          <w:smallCaps/>
        </w:rPr>
        <w:t xml:space="preserve">Gilljam, D.</w:t>
      </w:r>
      <w:r>
        <w:t xml:space="preserve">,</w:t>
      </w:r>
      <w:r>
        <w:t xml:space="preserve"> </w:t>
      </w:r>
      <w:r>
        <w:rPr>
          <w:smallCaps/>
        </w:rPr>
        <w:t xml:space="preserve">Curtsdotter, A.</w:t>
      </w:r>
      <w:r>
        <w:t xml:space="preserve"> </w:t>
      </w:r>
      <w:r>
        <w:t xml:space="preserve">&amp;</w:t>
      </w:r>
      <w:r>
        <w:t xml:space="preserve"> </w:t>
      </w:r>
      <w:r>
        <w:rPr>
          <w:smallCaps/>
        </w:rPr>
        <w:t xml:space="preserve">Ebenman, B.</w:t>
      </w:r>
      <w:r>
        <w:t xml:space="preserve"> </w:t>
      </w:r>
      <w:r>
        <w:t xml:space="preserve">(2015)</w:t>
      </w:r>
      <w:r>
        <w:t xml:space="preserve"> </w:t>
      </w:r>
      <w:hyperlink r:id="rId144">
        <w:r>
          <w:rPr>
            <w:rStyle w:val="Hyperlink"/>
          </w:rPr>
          <w:t xml:space="preserve">Adaptive rewiring aggravates the effects of species loss in ecosystems</w:t>
        </w:r>
      </w:hyperlink>
      <w:r>
        <w:t xml:space="preserve">.</w:t>
      </w:r>
      <w:r>
        <w:t xml:space="preserve"> </w:t>
      </w:r>
      <w:r>
        <w:rPr>
          <w:i/>
          <w:iCs/>
        </w:rPr>
        <w:t xml:space="preserve">Nature Communications</w:t>
      </w:r>
      <w:r>
        <w:t xml:space="preserve"> </w:t>
      </w:r>
      <w:r>
        <w:rPr>
          <w:b/>
          <w:bCs/>
        </w:rPr>
        <w:t xml:space="preserve">6</w:t>
      </w:r>
      <w:r>
        <w:t xml:space="preserve">, 8412.</w:t>
      </w:r>
    </w:p>
    <w:bookmarkEnd w:id="145"/>
    <w:bookmarkStart w:id="147" w:name="ref-golubskiModifyingModifiersWhat2011"/>
    <w:p>
      <w:pPr>
        <w:pStyle w:val="Bibliography"/>
      </w:pPr>
      <w:r>
        <w:rPr>
          <w:smallCaps/>
        </w:rPr>
        <w:t xml:space="preserve">Golubski, A.J.</w:t>
      </w:r>
      <w:r>
        <w:t xml:space="preserve"> </w:t>
      </w:r>
      <w:r>
        <w:t xml:space="preserve">&amp;</w:t>
      </w:r>
      <w:r>
        <w:t xml:space="preserve"> </w:t>
      </w:r>
      <w:r>
        <w:rPr>
          <w:smallCaps/>
        </w:rPr>
        <w:t xml:space="preserve">Abrams, P.A.</w:t>
      </w:r>
      <w:r>
        <w:t xml:space="preserve"> </w:t>
      </w:r>
      <w:r>
        <w:t xml:space="preserve">(2011)</w:t>
      </w:r>
      <w:r>
        <w:t xml:space="preserve"> </w:t>
      </w:r>
      <w:hyperlink r:id="rId146">
        <w:r>
          <w:rPr>
            <w:rStyle w:val="Hyperlink"/>
          </w:rPr>
          <w:t xml:space="preserve">Modifying modifiers: What happens when interspecific interactions interact?</w:t>
        </w:r>
      </w:hyperlink>
      <w:r>
        <w:t xml:space="preserve"> </w:t>
      </w:r>
      <w:r>
        <w:rPr>
          <w:i/>
          <w:iCs/>
        </w:rPr>
        <w:t xml:space="preserve">Journal of Animal Ecology</w:t>
      </w:r>
      <w:r>
        <w:t xml:space="preserve"> </w:t>
      </w:r>
      <w:r>
        <w:rPr>
          <w:b/>
          <w:bCs/>
        </w:rPr>
        <w:t xml:space="preserve">80</w:t>
      </w:r>
      <w:r>
        <w:t xml:space="preserve">, 1097–1108.</w:t>
      </w:r>
    </w:p>
    <w:bookmarkEnd w:id="147"/>
    <w:bookmarkStart w:id="149" w:name="ref-gomezEcologicalInteractionsAre2010"/>
    <w:p>
      <w:pPr>
        <w:pStyle w:val="Bibliography"/>
      </w:pPr>
      <w:r>
        <w:rPr>
          <w:smallCaps/>
        </w:rPr>
        <w:t xml:space="preserve">Gómez, J.M.</w:t>
      </w:r>
      <w:r>
        <w:t xml:space="preserve">,</w:t>
      </w:r>
      <w:r>
        <w:t xml:space="preserve"> </w:t>
      </w:r>
      <w:r>
        <w:rPr>
          <w:smallCaps/>
        </w:rPr>
        <w:t xml:space="preserve">Verdú, M.</w:t>
      </w:r>
      <w:r>
        <w:t xml:space="preserve"> </w:t>
      </w:r>
      <w:r>
        <w:t xml:space="preserve">&amp;</w:t>
      </w:r>
      <w:r>
        <w:t xml:space="preserve"> </w:t>
      </w:r>
      <w:r>
        <w:rPr>
          <w:smallCaps/>
        </w:rPr>
        <w:t xml:space="preserve">Perfectti, F.</w:t>
      </w:r>
      <w:r>
        <w:t xml:space="preserve"> </w:t>
      </w:r>
      <w:r>
        <w:t xml:space="preserve">(2010)</w:t>
      </w:r>
      <w:r>
        <w:t xml:space="preserve"> </w:t>
      </w:r>
      <w:hyperlink r:id="rId148">
        <w:r>
          <w:rPr>
            <w:rStyle w:val="Hyperlink"/>
          </w:rPr>
          <w:t xml:space="preserve">Ecological interactions are evolutionarily conserved across the entire tree of life</w:t>
        </w:r>
      </w:hyperlink>
      <w:r>
        <w:t xml:space="preserve">.</w:t>
      </w:r>
      <w:r>
        <w:t xml:space="preserve"> </w:t>
      </w:r>
      <w:r>
        <w:rPr>
          <w:i/>
          <w:iCs/>
        </w:rPr>
        <w:t xml:space="preserve">Nature</w:t>
      </w:r>
      <w:r>
        <w:t xml:space="preserve"> </w:t>
      </w:r>
      <w:r>
        <w:rPr>
          <w:b/>
          <w:bCs/>
        </w:rPr>
        <w:t xml:space="preserve">465</w:t>
      </w:r>
      <w:r>
        <w:t xml:space="preserve">, 918–921. Nature Publishing Group.</w:t>
      </w:r>
    </w:p>
    <w:bookmarkEnd w:id="149"/>
    <w:bookmarkStart w:id="151" w:name="ref-gravelMeaningFunctionalTrait2016"/>
    <w:p>
      <w:pPr>
        <w:pStyle w:val="Bibliography"/>
      </w:pPr>
      <w:r>
        <w:rPr>
          <w:smallCaps/>
        </w:rPr>
        <w:t xml:space="preserve">Gravel, D.</w:t>
      </w:r>
      <w:r>
        <w:t xml:space="preserve">,</w:t>
      </w:r>
      <w:r>
        <w:t xml:space="preserve"> </w:t>
      </w:r>
      <w:r>
        <w:rPr>
          <w:smallCaps/>
        </w:rPr>
        <w:t xml:space="preserve">Albouy, C.</w:t>
      </w:r>
      <w:r>
        <w:t xml:space="preserve"> </w:t>
      </w:r>
      <w:r>
        <w:t xml:space="preserve">&amp;</w:t>
      </w:r>
      <w:r>
        <w:t xml:space="preserve"> </w:t>
      </w:r>
      <w:r>
        <w:rPr>
          <w:smallCaps/>
        </w:rPr>
        <w:t xml:space="preserve">Thuiller, W.</w:t>
      </w:r>
      <w:r>
        <w:t xml:space="preserve"> </w:t>
      </w:r>
      <w:r>
        <w:t xml:space="preserve">(2016a)</w:t>
      </w:r>
      <w:r>
        <w:t xml:space="preserve"> </w:t>
      </w:r>
      <w:hyperlink r:id="rId150">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 Royal Society.</w:t>
      </w:r>
    </w:p>
    <w:bookmarkEnd w:id="151"/>
    <w:bookmarkStart w:id="153" w:name="ref-gravelBringingEltonGrinnell2019"/>
    <w:p>
      <w:pPr>
        <w:pStyle w:val="Bibliography"/>
      </w:pPr>
      <w:r>
        <w:rPr>
          <w:smallCaps/>
        </w:rPr>
        <w:t xml:space="preserve">Gravel, D.</w:t>
      </w:r>
      <w:r>
        <w:t xml:space="preserve">,</w:t>
      </w:r>
      <w:r>
        <w:t xml:space="preserve"> </w:t>
      </w:r>
      <w:r>
        <w:rPr>
          <w:smallCaps/>
        </w:rPr>
        <w:t xml:space="preserve">Baiser, B.</w:t>
      </w:r>
      <w:r>
        <w:t xml:space="preserve">,</w:t>
      </w:r>
      <w:r>
        <w:t xml:space="preserve"> </w:t>
      </w:r>
      <w:r>
        <w:rPr>
          <w:smallCaps/>
        </w:rPr>
        <w:t xml:space="preserve">Dunne, J.A.</w:t>
      </w:r>
      <w:r>
        <w:t xml:space="preserve">,</w:t>
      </w:r>
      <w:r>
        <w:t xml:space="preserve"> </w:t>
      </w:r>
      <w:r>
        <w:rPr>
          <w:smallCaps/>
        </w:rPr>
        <w:t xml:space="preserve">Kopelke, J.-P.</w:t>
      </w:r>
      <w:r>
        <w:t xml:space="preserve">,</w:t>
      </w:r>
      <w:r>
        <w:t xml:space="preserve"> </w:t>
      </w:r>
      <w:r>
        <w:rPr>
          <w:smallCaps/>
        </w:rPr>
        <w:t xml:space="preserve">Martinez, N.D.</w:t>
      </w:r>
      <w:r>
        <w:t xml:space="preserve">,</w:t>
      </w:r>
      <w:r>
        <w:t xml:space="preserve"> </w:t>
      </w:r>
      <w:r>
        <w:rPr>
          <w:smallCaps/>
        </w:rPr>
        <w:t xml:space="preserve">Nyman, T.</w:t>
      </w:r>
      <w:r>
        <w:t xml:space="preserve">,</w:t>
      </w:r>
      <w:r>
        <w:t xml:space="preserve"> </w:t>
      </w:r>
      <w:r>
        <w:rPr>
          <w:smallCaps/>
        </w:rPr>
        <w:t xml:space="preserve">Poisot, T.</w:t>
      </w:r>
      <w:r>
        <w:t xml:space="preserve">,</w:t>
      </w:r>
      <w:r>
        <w:t xml:space="preserve"> </w:t>
      </w:r>
      <w:r>
        <w:rPr>
          <w:smallCaps/>
        </w:rPr>
        <w:t xml:space="preserve">Stouffer, D.B.</w:t>
      </w:r>
      <w:r>
        <w:t xml:space="preserve">,</w:t>
      </w:r>
      <w:r>
        <w:t xml:space="preserve"> </w:t>
      </w:r>
      <w:r>
        <w:rPr>
          <w:smallCaps/>
        </w:rPr>
        <w:t xml:space="preserve">Tylianakis, J.M.</w:t>
      </w:r>
      <w:r>
        <w:t xml:space="preserve">,</w:t>
      </w:r>
      <w:r>
        <w:t xml:space="preserve"> </w:t>
      </w:r>
      <w:r>
        <w:rPr>
          <w:smallCaps/>
        </w:rPr>
        <w:t xml:space="preserve">Wood, S.A.</w:t>
      </w:r>
      <w:r>
        <w:t xml:space="preserve"> </w:t>
      </w:r>
      <w:r>
        <w:t xml:space="preserve">&amp;</w:t>
      </w:r>
      <w:r>
        <w:t xml:space="preserve"> </w:t>
      </w:r>
      <w:r>
        <w:rPr>
          <w:smallCaps/>
        </w:rPr>
        <w:t xml:space="preserve">Roslin, T.</w:t>
      </w:r>
      <w:r>
        <w:t xml:space="preserve"> </w:t>
      </w:r>
      <w:r>
        <w:t xml:space="preserve">(2019)</w:t>
      </w:r>
      <w:r>
        <w:t xml:space="preserve"> </w:t>
      </w:r>
      <w:hyperlink r:id="rId152">
        <w:r>
          <w:rPr>
            <w:rStyle w:val="Hyperlink"/>
          </w:rPr>
          <w:t xml:space="preserve">Bringing</w:t>
        </w:r>
        <w:r>
          <w:rPr>
            <w:rStyle w:val="Hyperlink"/>
          </w:rPr>
          <w:t xml:space="preserve"> </w:t>
        </w:r>
        <w:r>
          <w:rPr>
            <w:rStyle w:val="Hyperlink"/>
          </w:rPr>
          <w:t xml:space="preserve">Elton</w:t>
        </w:r>
        <w:r>
          <w:rPr>
            <w:rStyle w:val="Hyperlink"/>
          </w:rPr>
          <w:t xml:space="preserve"> </w:t>
        </w:r>
        <w:r>
          <w:rPr>
            <w:rStyle w:val="Hyperlink"/>
          </w:rPr>
          <w:t xml:space="preserve">and</w:t>
        </w:r>
        <w:r>
          <w:rPr>
            <w:rStyle w:val="Hyperlink"/>
          </w:rPr>
          <w:t xml:space="preserve"> </w:t>
        </w:r>
        <w:r>
          <w:rPr>
            <w:rStyle w:val="Hyperlink"/>
          </w:rPr>
          <w:t xml:space="preserve">Grinnell</w:t>
        </w:r>
        <w:r>
          <w:rPr>
            <w:rStyle w:val="Hyperlink"/>
          </w:rPr>
          <w:t xml:space="preserve"> </w:t>
        </w:r>
        <w:r>
          <w:rPr>
            <w:rStyle w:val="Hyperlink"/>
          </w:rPr>
          <w:t xml:space="preserve">together: A quantitative framework to represent the biogeography of ecological interaction networks</w:t>
        </w:r>
      </w:hyperlink>
      <w:r>
        <w:t xml:space="preserve">.</w:t>
      </w:r>
      <w:r>
        <w:t xml:space="preserve"> </w:t>
      </w:r>
      <w:r>
        <w:rPr>
          <w:i/>
          <w:iCs/>
        </w:rPr>
        <w:t xml:space="preserve">Ecography</w:t>
      </w:r>
      <w:r>
        <w:t xml:space="preserve"> </w:t>
      </w:r>
      <w:r>
        <w:rPr>
          <w:b/>
          <w:bCs/>
        </w:rPr>
        <w:t xml:space="preserve">42</w:t>
      </w:r>
      <w:r>
        <w:t xml:space="preserve">, 401–415.</w:t>
      </w:r>
    </w:p>
    <w:bookmarkEnd w:id="153"/>
    <w:bookmarkStart w:id="155" w:name="ref-gravelStabilityComplexityModel2016"/>
    <w:p>
      <w:pPr>
        <w:pStyle w:val="Bibliography"/>
      </w:pPr>
      <w:r>
        <w:rPr>
          <w:smallCaps/>
        </w:rPr>
        <w:t xml:space="preserve">Gravel, D.</w:t>
      </w:r>
      <w:r>
        <w:t xml:space="preserve">,</w:t>
      </w:r>
      <w:r>
        <w:t xml:space="preserve"> </w:t>
      </w:r>
      <w:r>
        <w:rPr>
          <w:smallCaps/>
        </w:rPr>
        <w:t xml:space="preserve">Massol, F.</w:t>
      </w:r>
      <w:r>
        <w:t xml:space="preserve"> </w:t>
      </w:r>
      <w:r>
        <w:t xml:space="preserve">&amp;</w:t>
      </w:r>
      <w:r>
        <w:t xml:space="preserve"> </w:t>
      </w:r>
      <w:r>
        <w:rPr>
          <w:smallCaps/>
        </w:rPr>
        <w:t xml:space="preserve">Leibold, M.A.</w:t>
      </w:r>
      <w:r>
        <w:t xml:space="preserve"> </w:t>
      </w:r>
      <w:r>
        <w:t xml:space="preserve">(2016b)</w:t>
      </w:r>
      <w:r>
        <w:t xml:space="preserve"> </w:t>
      </w:r>
      <w:hyperlink r:id="rId154">
        <w:r>
          <w:rPr>
            <w:rStyle w:val="Hyperlink"/>
          </w:rPr>
          <w:t xml:space="preserve">Stability and complexity in model meta-ecosystems</w:t>
        </w:r>
      </w:hyperlink>
      <w:r>
        <w:t xml:space="preserve">.</w:t>
      </w:r>
      <w:r>
        <w:t xml:space="preserve"> </w:t>
      </w:r>
      <w:r>
        <w:rPr>
          <w:i/>
          <w:iCs/>
        </w:rPr>
        <w:t xml:space="preserve">Nature Communications</w:t>
      </w:r>
      <w:r>
        <w:t xml:space="preserve"> </w:t>
      </w:r>
      <w:r>
        <w:rPr>
          <w:b/>
          <w:bCs/>
        </w:rPr>
        <w:t xml:space="preserve">7</w:t>
      </w:r>
      <w:r>
        <w:t xml:space="preserve">, 12457.</w:t>
      </w:r>
    </w:p>
    <w:bookmarkEnd w:id="155"/>
    <w:bookmarkStart w:id="157" w:name="ref-gravelInferringFoodWeb2013"/>
    <w:p>
      <w:pPr>
        <w:pStyle w:val="Bibliography"/>
      </w:pPr>
      <w:r>
        <w:rPr>
          <w:smallCaps/>
        </w:rPr>
        <w:t xml:space="preserve">Gravel, D.</w:t>
      </w:r>
      <w:r>
        <w:t xml:space="preserve">,</w:t>
      </w:r>
      <w:r>
        <w:t xml:space="preserve"> </w:t>
      </w:r>
      <w:r>
        <w:rPr>
          <w:smallCaps/>
        </w:rPr>
        <w:t xml:space="preserve">Poisot, T.</w:t>
      </w:r>
      <w:r>
        <w:t xml:space="preserve">,</w:t>
      </w:r>
      <w:r>
        <w:t xml:space="preserve"> </w:t>
      </w:r>
      <w:r>
        <w:rPr>
          <w:smallCaps/>
        </w:rPr>
        <w:t xml:space="preserve">Albouy, C.</w:t>
      </w:r>
      <w:r>
        <w:t xml:space="preserve">,</w:t>
      </w:r>
      <w:r>
        <w:t xml:space="preserve"> </w:t>
      </w:r>
      <w:r>
        <w:rPr>
          <w:smallCaps/>
        </w:rPr>
        <w:t xml:space="preserve">Velez, L.</w:t>
      </w:r>
      <w:r>
        <w:t xml:space="preserve"> </w:t>
      </w:r>
      <w:r>
        <w:t xml:space="preserve">&amp;</w:t>
      </w:r>
      <w:r>
        <w:t xml:space="preserve"> </w:t>
      </w:r>
      <w:r>
        <w:rPr>
          <w:smallCaps/>
        </w:rPr>
        <w:t xml:space="preserve">Mouillot, D.</w:t>
      </w:r>
      <w:r>
        <w:t xml:space="preserve"> </w:t>
      </w:r>
      <w:r>
        <w:t xml:space="preserve">(2013)</w:t>
      </w:r>
      <w:r>
        <w:t xml:space="preserve"> </w:t>
      </w:r>
      <w:hyperlink r:id="rId156">
        <w:r>
          <w:rPr>
            <w:rStyle w:val="Hyperlink"/>
          </w:rPr>
          <w:t xml:space="preserve">Inferring food web structure from predator–prey body size relationships</w:t>
        </w:r>
      </w:hyperlink>
      <w:r>
        <w:t xml:space="preserve">.</w:t>
      </w:r>
      <w:r>
        <w:t xml:space="preserve"> </w:t>
      </w:r>
      <w:r>
        <w:rPr>
          <w:i/>
          <w:iCs/>
        </w:rPr>
        <w:t xml:space="preserve">Methods in Ecology and Evolution</w:t>
      </w:r>
      <w:r>
        <w:t xml:space="preserve"> </w:t>
      </w:r>
      <w:r>
        <w:rPr>
          <w:b/>
          <w:bCs/>
        </w:rPr>
        <w:t xml:space="preserve">4</w:t>
      </w:r>
      <w:r>
        <w:t xml:space="preserve">, 1083–1090.</w:t>
      </w:r>
    </w:p>
    <w:bookmarkEnd w:id="157"/>
    <w:bookmarkStart w:id="159" w:name="ref-haoGlobalProjectionTerrestrial2025"/>
    <w:p>
      <w:pPr>
        <w:pStyle w:val="Bibliography"/>
      </w:pPr>
      <w:r>
        <w:rPr>
          <w:smallCaps/>
        </w:rPr>
        <w:t xml:space="preserve">Hao, X.</w:t>
      </w:r>
      <w:r>
        <w:t xml:space="preserve">,</w:t>
      </w:r>
      <w:r>
        <w:t xml:space="preserve"> </w:t>
      </w:r>
      <w:r>
        <w:rPr>
          <w:smallCaps/>
        </w:rPr>
        <w:t xml:space="preserve">Holyoak, M.</w:t>
      </w:r>
      <w:r>
        <w:t xml:space="preserve">,</w:t>
      </w:r>
      <w:r>
        <w:t xml:space="preserve"> </w:t>
      </w:r>
      <w:r>
        <w:rPr>
          <w:smallCaps/>
        </w:rPr>
        <w:t xml:space="preserve">Zhang, Z.</w:t>
      </w:r>
      <w:r>
        <w:t xml:space="preserve"> </w:t>
      </w:r>
      <w:r>
        <w:t xml:space="preserve">&amp;</w:t>
      </w:r>
      <w:r>
        <w:t xml:space="preserve"> </w:t>
      </w:r>
      <w:r>
        <w:rPr>
          <w:smallCaps/>
        </w:rPr>
        <w:t xml:space="preserve">Yan, C.</w:t>
      </w:r>
      <w:r>
        <w:t xml:space="preserve"> </w:t>
      </w:r>
      <w:r>
        <w:t xml:space="preserve">(2025)</w:t>
      </w:r>
      <w:r>
        <w:t xml:space="preserve"> </w:t>
      </w:r>
      <w:hyperlink r:id="rId158">
        <w:r>
          <w:rPr>
            <w:rStyle w:val="Hyperlink"/>
          </w:rPr>
          <w:t xml:space="preserve">Global</w:t>
        </w:r>
        <w:r>
          <w:rPr>
            <w:rStyle w:val="Hyperlink"/>
          </w:rPr>
          <w:t xml:space="preserve"> </w:t>
        </w:r>
        <w:r>
          <w:rPr>
            <w:rStyle w:val="Hyperlink"/>
          </w:rPr>
          <w:t xml:space="preserve">Projection</w:t>
        </w:r>
        <w:r>
          <w:rPr>
            <w:rStyle w:val="Hyperlink"/>
          </w:rPr>
          <w:t xml:space="preserve"> </w:t>
        </w:r>
        <w:r>
          <w:rPr>
            <w:rStyle w:val="Hyperlink"/>
          </w:rPr>
          <w:t xml:space="preserve">of</w:t>
        </w:r>
        <w:r>
          <w:rPr>
            <w:rStyle w:val="Hyperlink"/>
          </w:rPr>
          <w:t xml:space="preserve"> </w:t>
        </w:r>
        <w:r>
          <w:rPr>
            <w:rStyle w:val="Hyperlink"/>
          </w:rPr>
          <w:t xml:space="preserve">Terrestrial Vertebrate Food Webs Under Future Climate</w:t>
        </w:r>
        <w:r>
          <w:rPr>
            <w:rStyle w:val="Hyperlink"/>
          </w:rPr>
          <w:t xml:space="preserve"> </w:t>
        </w:r>
        <w:r>
          <w:rPr>
            <w:rStyle w:val="Hyperlink"/>
          </w:rPr>
          <w:t xml:space="preserve">and</w:t>
        </w:r>
        <w:r>
          <w:rPr>
            <w:rStyle w:val="Hyperlink"/>
          </w:rPr>
          <w:t xml:space="preserve"> </w:t>
        </w:r>
        <w:r>
          <w:rPr>
            <w:rStyle w:val="Hyperlink"/>
          </w:rPr>
          <w:t xml:space="preserve">Land-Use Changes</w:t>
        </w:r>
      </w:hyperlink>
      <w:r>
        <w:t xml:space="preserve">.</w:t>
      </w:r>
      <w:r>
        <w:t xml:space="preserve"> </w:t>
      </w:r>
      <w:r>
        <w:rPr>
          <w:i/>
          <w:iCs/>
        </w:rPr>
        <w:t xml:space="preserve">Global Change Biology</w:t>
      </w:r>
      <w:r>
        <w:t xml:space="preserve"> </w:t>
      </w:r>
      <w:r>
        <w:rPr>
          <w:b/>
          <w:bCs/>
        </w:rPr>
        <w:t xml:space="preserve">31</w:t>
      </w:r>
      <w:r>
        <w:t xml:space="preserve">, e70061.</w:t>
      </w:r>
    </w:p>
    <w:bookmarkEnd w:id="159"/>
    <w:bookmarkStart w:id="161" w:name="ref-higinoMismatchIUCNRange2023"/>
    <w:p>
      <w:pPr>
        <w:pStyle w:val="Bibliography"/>
      </w:pPr>
      <w:r>
        <w:rPr>
          <w:smallCaps/>
        </w:rPr>
        <w:t xml:space="preserve">Higino, G.T.</w:t>
      </w:r>
      <w:r>
        <w:t xml:space="preserve">,</w:t>
      </w:r>
      <w:r>
        <w:t xml:space="preserve"> </w:t>
      </w:r>
      <w:r>
        <w:rPr>
          <w:smallCaps/>
        </w:rPr>
        <w:t xml:space="preserve">Banville, F.</w:t>
      </w:r>
      <w:r>
        <w:t xml:space="preserve">,</w:t>
      </w:r>
      <w:r>
        <w:t xml:space="preserve"> </w:t>
      </w:r>
      <w:r>
        <w:rPr>
          <w:smallCaps/>
        </w:rPr>
        <w:t xml:space="preserve">Dansereau, G.</w:t>
      </w:r>
      <w:r>
        <w:t xml:space="preserve">,</w:t>
      </w:r>
      <w:r>
        <w:t xml:space="preserve"> </w:t>
      </w:r>
      <w:r>
        <w:rPr>
          <w:smallCaps/>
        </w:rPr>
        <w:t xml:space="preserve">Muñoz, N.R.F.</w:t>
      </w:r>
      <w:r>
        <w:t xml:space="preserve">,</w:t>
      </w:r>
      <w:r>
        <w:t xml:space="preserve"> </w:t>
      </w:r>
      <w:r>
        <w:rPr>
          <w:smallCaps/>
        </w:rPr>
        <w:t xml:space="preserve">Windsor, F.</w:t>
      </w:r>
      <w:r>
        <w:t xml:space="preserve"> </w:t>
      </w:r>
      <w:r>
        <w:t xml:space="preserve">&amp;</w:t>
      </w:r>
      <w:r>
        <w:t xml:space="preserve"> </w:t>
      </w:r>
      <w:r>
        <w:rPr>
          <w:smallCaps/>
        </w:rPr>
        <w:t xml:space="preserve">Poisot, T.</w:t>
      </w:r>
      <w:r>
        <w:t xml:space="preserve"> </w:t>
      </w:r>
      <w:r>
        <w:t xml:space="preserve">(2023)</w:t>
      </w:r>
      <w:r>
        <w:t xml:space="preserve"> </w:t>
      </w:r>
      <w:hyperlink r:id="rId160">
        <w:r>
          <w:rPr>
            <w:rStyle w:val="Hyperlink"/>
          </w:rPr>
          <w:t xml:space="preserve">Mismatch between</w:t>
        </w:r>
        <w:r>
          <w:rPr>
            <w:rStyle w:val="Hyperlink"/>
          </w:rPr>
          <w:t xml:space="preserve"> </w:t>
        </w:r>
        <w:r>
          <w:rPr>
            <w:rStyle w:val="Hyperlink"/>
          </w:rPr>
          <w:t xml:space="preserve">IUCN</w:t>
        </w:r>
        <w:r>
          <w:rPr>
            <w:rStyle w:val="Hyperlink"/>
          </w:rPr>
          <w:t xml:space="preserve"> </w:t>
        </w:r>
        <w:r>
          <w:rPr>
            <w:rStyle w:val="Hyperlink"/>
          </w:rPr>
          <w:t xml:space="preserve">range maps and species interactions data illustrated using the</w:t>
        </w:r>
        <w:r>
          <w:rPr>
            <w:rStyle w:val="Hyperlink"/>
          </w:rPr>
          <w:t xml:space="preserve"> </w:t>
        </w:r>
        <w:r>
          <w:rPr>
            <w:rStyle w:val="Hyperlink"/>
          </w:rPr>
          <w:t xml:space="preserve">Serengeti</w:t>
        </w:r>
        <w:r>
          <w:rPr>
            <w:rStyle w:val="Hyperlink"/>
          </w:rPr>
          <w:t xml:space="preserve"> </w:t>
        </w:r>
        <w:r>
          <w:rPr>
            <w:rStyle w:val="Hyperlink"/>
          </w:rPr>
          <w:t xml:space="preserve">food web</w:t>
        </w:r>
      </w:hyperlink>
      <w:r>
        <w:t xml:space="preserve">.</w:t>
      </w:r>
      <w:r>
        <w:t xml:space="preserve"> </w:t>
      </w:r>
      <w:r>
        <w:rPr>
          <w:i/>
          <w:iCs/>
        </w:rPr>
        <w:t xml:space="preserve">PeerJ</w:t>
      </w:r>
      <w:r>
        <w:t xml:space="preserve"> </w:t>
      </w:r>
      <w:r>
        <w:rPr>
          <w:b/>
          <w:bCs/>
        </w:rPr>
        <w:t xml:space="preserve">11</w:t>
      </w:r>
      <w:r>
        <w:t xml:space="preserve">, e14620. PeerJ Inc.</w:t>
      </w:r>
    </w:p>
    <w:bookmarkEnd w:id="161"/>
    <w:bookmarkStart w:id="163" w:name="X5baada3e87f5b8a77dc69afe1f24f03858910c2"/>
    <w:p>
      <w:pPr>
        <w:pStyle w:val="Bibliography"/>
      </w:pPr>
      <w:r>
        <w:rPr>
          <w:smallCaps/>
        </w:rPr>
        <w:t xml:space="preserve">Holland, J.N.</w:t>
      </w:r>
      <w:r>
        <w:t xml:space="preserve">,</w:t>
      </w:r>
      <w:r>
        <w:t xml:space="preserve"> </w:t>
      </w:r>
      <w:r>
        <w:rPr>
          <w:smallCaps/>
        </w:rPr>
        <w:t xml:space="preserve">DeAngelis, D.L.</w:t>
      </w:r>
      <w:r>
        <w:t xml:space="preserve"> </w:t>
      </w:r>
      <w:r>
        <w:t xml:space="preserve">&amp;</w:t>
      </w:r>
      <w:r>
        <w:t xml:space="preserve"> </w:t>
      </w:r>
      <w:r>
        <w:rPr>
          <w:smallCaps/>
        </w:rPr>
        <w:t xml:space="preserve">Bronstein, J.L.</w:t>
      </w:r>
      <w:r>
        <w:t xml:space="preserve"> </w:t>
      </w:r>
      <w:r>
        <w:t xml:space="preserve">(2002)</w:t>
      </w:r>
      <w:r>
        <w:t xml:space="preserve"> </w:t>
      </w:r>
      <w:hyperlink r:id="rId162">
        <w:r>
          <w:rPr>
            <w:rStyle w:val="Hyperlink"/>
          </w:rPr>
          <w:t xml:space="preserve">Population</w:t>
        </w:r>
        <w:r>
          <w:rPr>
            <w:rStyle w:val="Hyperlink"/>
          </w:rPr>
          <w:t xml:space="preserve"> </w:t>
        </w:r>
        <w:r>
          <w:rPr>
            <w:rStyle w:val="Hyperlink"/>
          </w:rPr>
          <w:t xml:space="preserve">Dynamics</w:t>
        </w:r>
        <w:r>
          <w:rPr>
            <w:rStyle w:val="Hyperlink"/>
          </w:rPr>
          <w:t xml:space="preserve"> </w:t>
        </w:r>
        <w:r>
          <w:rPr>
            <w:rStyle w:val="Hyperlink"/>
          </w:rPr>
          <w:t xml:space="preserve">and</w:t>
        </w:r>
        <w:r>
          <w:rPr>
            <w:rStyle w:val="Hyperlink"/>
          </w:rPr>
          <w:t xml:space="preserve"> </w:t>
        </w:r>
        <w:r>
          <w:rPr>
            <w:rStyle w:val="Hyperlink"/>
          </w:rPr>
          <w:t xml:space="preserve">Mutualism</w:t>
        </w:r>
        <w:r>
          <w:rPr>
            <w:rStyle w:val="Hyperlink"/>
          </w:rPr>
          <w:t xml:space="preserve">:</w:t>
        </w:r>
        <w:r>
          <w:rPr>
            <w:rStyle w:val="Hyperlink"/>
          </w:rPr>
          <w:t xml:space="preserve"> </w:t>
        </w:r>
        <w:r>
          <w:rPr>
            <w:rStyle w:val="Hyperlink"/>
          </w:rPr>
          <w:t xml:space="preserve">Functional Responses</w:t>
        </w:r>
        <w:r>
          <w:rPr>
            <w:rStyle w:val="Hyperlink"/>
          </w:rPr>
          <w:t xml:space="preserve"> </w:t>
        </w:r>
        <w:r>
          <w:rPr>
            <w:rStyle w:val="Hyperlink"/>
          </w:rPr>
          <w:t xml:space="preserve">of</w:t>
        </w:r>
        <w:r>
          <w:rPr>
            <w:rStyle w:val="Hyperlink"/>
          </w:rPr>
          <w:t xml:space="preserve"> </w:t>
        </w:r>
        <w:r>
          <w:rPr>
            <w:rStyle w:val="Hyperlink"/>
          </w:rPr>
          <w:t xml:space="preserve">Benefits</w:t>
        </w:r>
        <w:r>
          <w:rPr>
            <w:rStyle w:val="Hyperlink"/>
          </w:rPr>
          <w:t xml:space="preserve"> </w:t>
        </w:r>
        <w:r>
          <w:rPr>
            <w:rStyle w:val="Hyperlink"/>
          </w:rPr>
          <w:t xml:space="preserve">and</w:t>
        </w:r>
        <w:r>
          <w:rPr>
            <w:rStyle w:val="Hyperlink"/>
          </w:rPr>
          <w:t xml:space="preserve"> </w:t>
        </w:r>
        <w:r>
          <w:rPr>
            <w:rStyle w:val="Hyperlink"/>
          </w:rPr>
          <w:t xml:space="preserve">Costs</w:t>
        </w:r>
        <w:r>
          <w:rPr>
            <w:rStyle w:val="Hyperlink"/>
          </w:rPr>
          <w:t xml:space="preserve">.</w:t>
        </w:r>
      </w:hyperlink>
      <w:r>
        <w:t xml:space="preserve"> </w:t>
      </w:r>
      <w:r>
        <w:rPr>
          <w:i/>
          <w:iCs/>
        </w:rPr>
        <w:t xml:space="preserve">The American Naturalist</w:t>
      </w:r>
      <w:r>
        <w:t xml:space="preserve"> </w:t>
      </w:r>
      <w:r>
        <w:rPr>
          <w:b/>
          <w:bCs/>
        </w:rPr>
        <w:t xml:space="preserve">159</w:t>
      </w:r>
      <w:r>
        <w:t xml:space="preserve">, 231–244. The University of Chicago Press.</w:t>
      </w:r>
    </w:p>
    <w:bookmarkEnd w:id="163"/>
    <w:bookmarkStart w:id="165" w:name="ref-huiHowInvadeEcological2019"/>
    <w:p>
      <w:pPr>
        <w:pStyle w:val="Bibliography"/>
      </w:pPr>
      <w:r>
        <w:rPr>
          <w:smallCaps/>
        </w:rPr>
        <w:t xml:space="preserve">Hui, C.</w:t>
      </w:r>
      <w:r>
        <w:t xml:space="preserve"> </w:t>
      </w:r>
      <w:r>
        <w:t xml:space="preserve">&amp;</w:t>
      </w:r>
      <w:r>
        <w:t xml:space="preserve"> </w:t>
      </w:r>
      <w:r>
        <w:rPr>
          <w:smallCaps/>
        </w:rPr>
        <w:t xml:space="preserve">Richardson, D.M.</w:t>
      </w:r>
      <w:r>
        <w:t xml:space="preserve"> </w:t>
      </w:r>
      <w:r>
        <w:t xml:space="preserve">(2019)</w:t>
      </w:r>
      <w:r>
        <w:t xml:space="preserve"> </w:t>
      </w:r>
      <w:hyperlink r:id="rId164">
        <w:r>
          <w:rPr>
            <w:rStyle w:val="Hyperlink"/>
          </w:rPr>
          <w:t xml:space="preserve">How to</w:t>
        </w:r>
        <w:r>
          <w:rPr>
            <w:rStyle w:val="Hyperlink"/>
          </w:rPr>
          <w:t xml:space="preserve"> </w:t>
        </w:r>
        <w:r>
          <w:rPr>
            <w:rStyle w:val="Hyperlink"/>
          </w:rPr>
          <w:t xml:space="preserve">Invade</w:t>
        </w:r>
        <w:r>
          <w:rPr>
            <w:rStyle w:val="Hyperlink"/>
          </w:rPr>
          <w:t xml:space="preserve"> </w:t>
        </w:r>
        <w:r>
          <w:rPr>
            <w:rStyle w:val="Hyperlink"/>
          </w:rPr>
          <w:t xml:space="preserve">an</w:t>
        </w:r>
        <w:r>
          <w:rPr>
            <w:rStyle w:val="Hyperlink"/>
          </w:rPr>
          <w:t xml:space="preserve"> </w:t>
        </w:r>
        <w:r>
          <w:rPr>
            <w:rStyle w:val="Hyperlink"/>
          </w:rPr>
          <w:t xml:space="preserve">Ecological Network</w:t>
        </w:r>
      </w:hyperlink>
      <w:r>
        <w:t xml:space="preserve">.</w:t>
      </w:r>
      <w:r>
        <w:t xml:space="preserve"> </w:t>
      </w:r>
      <w:r>
        <w:rPr>
          <w:i/>
          <w:iCs/>
        </w:rPr>
        <w:t xml:space="preserve">Trends in Ecology &amp; Evolution</w:t>
      </w:r>
      <w:r>
        <w:t xml:space="preserve"> </w:t>
      </w:r>
      <w:r>
        <w:rPr>
          <w:b/>
          <w:bCs/>
        </w:rPr>
        <w:t xml:space="preserve">34</w:t>
      </w:r>
      <w:r>
        <w:t xml:space="preserve">, 121–131.</w:t>
      </w:r>
    </w:p>
    <w:bookmarkEnd w:id="165"/>
    <w:bookmarkStart w:id="167" w:name="ref-ingsEcologicalNetworksbeyondFood2009"/>
    <w:p>
      <w:pPr>
        <w:pStyle w:val="Bibliography"/>
      </w:pPr>
      <w:r>
        <w:rPr>
          <w:smallCaps/>
        </w:rPr>
        <w:t xml:space="preserve">Ings, T.C.</w:t>
      </w:r>
      <w:r>
        <w:t xml:space="preserve">,</w:t>
      </w:r>
      <w:r>
        <w:t xml:space="preserve"> </w:t>
      </w:r>
      <w:r>
        <w:rPr>
          <w:smallCaps/>
        </w:rPr>
        <w:t xml:space="preserve">Montoya, J.M.</w:t>
      </w:r>
      <w:r>
        <w:t xml:space="preserve">,</w:t>
      </w:r>
      <w:r>
        <w:t xml:space="preserve"> </w:t>
      </w:r>
      <w:r>
        <w:rPr>
          <w:smallCaps/>
        </w:rPr>
        <w:t xml:space="preserve">Bascompte, J.</w:t>
      </w:r>
      <w:r>
        <w:t xml:space="preserve">,</w:t>
      </w:r>
      <w:r>
        <w:t xml:space="preserve"> </w:t>
      </w:r>
      <w:r>
        <w:rPr>
          <w:smallCaps/>
        </w:rPr>
        <w:t xml:space="preserve">Blüthgen, N.</w:t>
      </w:r>
      <w:r>
        <w:t xml:space="preserve">,</w:t>
      </w:r>
      <w:r>
        <w:t xml:space="preserve"> </w:t>
      </w:r>
      <w:r>
        <w:rPr>
          <w:smallCaps/>
        </w:rPr>
        <w:t xml:space="preserve">Brown, L.</w:t>
      </w:r>
      <w:r>
        <w:t xml:space="preserve">,</w:t>
      </w:r>
      <w:r>
        <w:t xml:space="preserve"> </w:t>
      </w:r>
      <w:r>
        <w:rPr>
          <w:smallCaps/>
        </w:rPr>
        <w:t xml:space="preserve">Dormann, C.F.</w:t>
      </w:r>
      <w:r>
        <w:t xml:space="preserve">,</w:t>
      </w:r>
      <w:r>
        <w:t xml:space="preserve"> </w:t>
      </w:r>
      <w:r>
        <w:rPr>
          <w:smallCaps/>
        </w:rPr>
        <w:t xml:space="preserve">Edwards, F.</w:t>
      </w:r>
      <w:r>
        <w:t xml:space="preserve">,</w:t>
      </w:r>
      <w:r>
        <w:t xml:space="preserve"> </w:t>
      </w:r>
      <w:r>
        <w:rPr>
          <w:smallCaps/>
        </w:rPr>
        <w:t xml:space="preserve">Figueroa, D.</w:t>
      </w:r>
      <w:r>
        <w:t xml:space="preserve">,</w:t>
      </w:r>
      <w:r>
        <w:t xml:space="preserve"> </w:t>
      </w:r>
      <w:r>
        <w:rPr>
          <w:smallCaps/>
        </w:rPr>
        <w:t xml:space="preserve">Jacob, U.</w:t>
      </w:r>
      <w:r>
        <w:t xml:space="preserve">,</w:t>
      </w:r>
      <w:r>
        <w:t xml:space="preserve"> </w:t>
      </w:r>
      <w:r>
        <w:rPr>
          <w:smallCaps/>
        </w:rPr>
        <w:t xml:space="preserve">Jones, J.I.</w:t>
      </w:r>
      <w:r>
        <w:t xml:space="preserve">,</w:t>
      </w:r>
      <w:r>
        <w:t xml:space="preserve"> </w:t>
      </w:r>
      <w:r>
        <w:rPr>
          <w:smallCaps/>
        </w:rPr>
        <w:t xml:space="preserve">Lauridsen, R.B.</w:t>
      </w:r>
      <w:r>
        <w:t xml:space="preserve">,</w:t>
      </w:r>
      <w:r>
        <w:t xml:space="preserve"> </w:t>
      </w:r>
      <w:r>
        <w:rPr>
          <w:smallCaps/>
        </w:rPr>
        <w:t xml:space="preserve">Ledger, M.E.</w:t>
      </w:r>
      <w:r>
        <w:t xml:space="preserve">,</w:t>
      </w:r>
      <w:r>
        <w:t xml:space="preserve"> </w:t>
      </w:r>
      <w:r>
        <w:rPr>
          <w:smallCaps/>
        </w:rPr>
        <w:t xml:space="preserve">Lewis, H.M.</w:t>
      </w:r>
      <w:r>
        <w:t xml:space="preserve">,</w:t>
      </w:r>
      <w:r>
        <w:t xml:space="preserve"> </w:t>
      </w:r>
      <w:r>
        <w:rPr>
          <w:smallCaps/>
        </w:rPr>
        <w:t xml:space="preserve">Olesen, J.M.</w:t>
      </w:r>
      <w:r>
        <w:t xml:space="preserve">,</w:t>
      </w:r>
      <w:r>
        <w:t xml:space="preserve"> </w:t>
      </w:r>
      <w:r>
        <w:rPr>
          <w:smallCaps/>
        </w:rPr>
        <w:t xml:space="preserve">van Veen, F.J.F.</w:t>
      </w:r>
      <w:r>
        <w:t xml:space="preserve">, et al. (2009)</w:t>
      </w:r>
      <w:r>
        <w:t xml:space="preserve"> </w:t>
      </w:r>
      <w:hyperlink r:id="rId166">
        <w:r>
          <w:rPr>
            <w:rStyle w:val="Hyperlink"/>
          </w:rPr>
          <w:t xml:space="preserve">Ecological networks–beyond food webs</w:t>
        </w:r>
      </w:hyperlink>
      <w:r>
        <w:t xml:space="preserve">.</w:t>
      </w:r>
      <w:r>
        <w:t xml:space="preserve"> </w:t>
      </w:r>
      <w:r>
        <w:rPr>
          <w:i/>
          <w:iCs/>
        </w:rPr>
        <w:t xml:space="preserve">The Journal of Animal Ecology</w:t>
      </w:r>
      <w:r>
        <w:t xml:space="preserve"> </w:t>
      </w:r>
      <w:r>
        <w:rPr>
          <w:b/>
          <w:bCs/>
        </w:rPr>
        <w:t xml:space="preserve">78</w:t>
      </w:r>
      <w:r>
        <w:t xml:space="preserve">, 253–269.</w:t>
      </w:r>
    </w:p>
    <w:bookmarkEnd w:id="167"/>
    <w:bookmarkStart w:id="169" w:name="X2d6834cb08966b7d5da0c61c80079bb46b07a34"/>
    <w:p>
      <w:pPr>
        <w:pStyle w:val="Bibliography"/>
      </w:pPr>
      <w:r>
        <w:rPr>
          <w:smallCaps/>
        </w:rPr>
        <w:t xml:space="preserve">Jordano, P.</w:t>
      </w:r>
      <w:r>
        <w:t xml:space="preserve"> </w:t>
      </w:r>
      <w:r>
        <w:t xml:space="preserve">(2016a)</w:t>
      </w:r>
      <w:r>
        <w:t xml:space="preserve"> </w:t>
      </w:r>
      <w:hyperlink r:id="rId168">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169"/>
    <w:bookmarkStart w:id="171" w:name="Xf53c03f1c3fea4e4289657cbb0682f5f23e8b1d"/>
    <w:p>
      <w:pPr>
        <w:pStyle w:val="Bibliography"/>
      </w:pPr>
      <w:r>
        <w:rPr>
          <w:smallCaps/>
        </w:rPr>
        <w:t xml:space="preserve">Jordano, P.</w:t>
      </w:r>
      <w:r>
        <w:t xml:space="preserve"> </w:t>
      </w:r>
      <w:r>
        <w:t xml:space="preserve">(2016b)</w:t>
      </w:r>
      <w:r>
        <w:t xml:space="preserve"> </w:t>
      </w:r>
      <w:hyperlink r:id="rId170">
        <w:r>
          <w:rPr>
            <w:rStyle w:val="Hyperlink"/>
          </w:rPr>
          <w:t xml:space="preserve">Chasing</w:t>
        </w:r>
        <w:r>
          <w:rPr>
            <w:rStyle w:val="Hyperlink"/>
          </w:rPr>
          <w:t xml:space="preserve"> </w:t>
        </w:r>
        <w:r>
          <w:rPr>
            <w:rStyle w:val="Hyperlink"/>
          </w:rPr>
          <w:t xml:space="preserve">Ecological Interactions</w:t>
        </w:r>
      </w:hyperlink>
      <w:r>
        <w:t xml:space="preserve">.</w:t>
      </w:r>
      <w:r>
        <w:t xml:space="preserve"> </w:t>
      </w:r>
      <w:r>
        <w:rPr>
          <w:i/>
          <w:iCs/>
        </w:rPr>
        <w:t xml:space="preserve">PLOS Biology</w:t>
      </w:r>
      <w:r>
        <w:t xml:space="preserve"> </w:t>
      </w:r>
      <w:r>
        <w:rPr>
          <w:b/>
          <w:bCs/>
        </w:rPr>
        <w:t xml:space="preserve">14</w:t>
      </w:r>
      <w:r>
        <w:t xml:space="preserve">, e1002559. Public Library of Science.</w:t>
      </w:r>
    </w:p>
    <w:bookmarkEnd w:id="171"/>
    <w:bookmarkStart w:id="173" w:name="X1ee5fa61c9d599972880299fb826f183e1453ca"/>
    <w:p>
      <w:pPr>
        <w:pStyle w:val="Bibliography"/>
      </w:pPr>
      <w:r>
        <w:rPr>
          <w:smallCaps/>
        </w:rPr>
        <w:t xml:space="preserve">Kamaru, D.N.</w:t>
      </w:r>
      <w:r>
        <w:t xml:space="preserve">,</w:t>
      </w:r>
      <w:r>
        <w:t xml:space="preserve"> </w:t>
      </w:r>
      <w:r>
        <w:rPr>
          <w:smallCaps/>
        </w:rPr>
        <w:t xml:space="preserve">Palmer, T.M.</w:t>
      </w:r>
      <w:r>
        <w:t xml:space="preserve">,</w:t>
      </w:r>
      <w:r>
        <w:t xml:space="preserve"> </w:t>
      </w:r>
      <w:r>
        <w:rPr>
          <w:smallCaps/>
        </w:rPr>
        <w:t xml:space="preserve">Riginos, C.</w:t>
      </w:r>
      <w:r>
        <w:t xml:space="preserve">,</w:t>
      </w:r>
      <w:r>
        <w:t xml:space="preserve"> </w:t>
      </w:r>
      <w:r>
        <w:rPr>
          <w:smallCaps/>
        </w:rPr>
        <w:t xml:space="preserve">Ford, A.T.</w:t>
      </w:r>
      <w:r>
        <w:t xml:space="preserve">,</w:t>
      </w:r>
      <w:r>
        <w:t xml:space="preserve"> </w:t>
      </w:r>
      <w:r>
        <w:rPr>
          <w:smallCaps/>
        </w:rPr>
        <w:t xml:space="preserve">Belnap, J.</w:t>
      </w:r>
      <w:r>
        <w:t xml:space="preserve">,</w:t>
      </w:r>
      <w:r>
        <w:t xml:space="preserve"> </w:t>
      </w:r>
      <w:r>
        <w:rPr>
          <w:smallCaps/>
        </w:rPr>
        <w:t xml:space="preserve">Chira, R.M.</w:t>
      </w:r>
      <w:r>
        <w:t xml:space="preserve">,</w:t>
      </w:r>
      <w:r>
        <w:t xml:space="preserve"> </w:t>
      </w:r>
      <w:r>
        <w:rPr>
          <w:smallCaps/>
        </w:rPr>
        <w:t xml:space="preserve">Githaiga, J.M.</w:t>
      </w:r>
      <w:r>
        <w:t xml:space="preserve">,</w:t>
      </w:r>
      <w:r>
        <w:t xml:space="preserve"> </w:t>
      </w:r>
      <w:r>
        <w:rPr>
          <w:smallCaps/>
        </w:rPr>
        <w:t xml:space="preserve">Gituku, B.C.</w:t>
      </w:r>
      <w:r>
        <w:t xml:space="preserve">,</w:t>
      </w:r>
      <w:r>
        <w:t xml:space="preserve"> </w:t>
      </w:r>
      <w:r>
        <w:rPr>
          <w:smallCaps/>
        </w:rPr>
        <w:t xml:space="preserve">Hays, B.R.</w:t>
      </w:r>
      <w:r>
        <w:t xml:space="preserve">,</w:t>
      </w:r>
      <w:r>
        <w:t xml:space="preserve"> </w:t>
      </w:r>
      <w:r>
        <w:rPr>
          <w:smallCaps/>
        </w:rPr>
        <w:t xml:space="preserve">Kavwele, C.M.</w:t>
      </w:r>
      <w:r>
        <w:t xml:space="preserve">,</w:t>
      </w:r>
      <w:r>
        <w:t xml:space="preserve"> </w:t>
      </w:r>
      <w:r>
        <w:rPr>
          <w:smallCaps/>
        </w:rPr>
        <w:t xml:space="preserve">Kibungei, A.K.</w:t>
      </w:r>
      <w:r>
        <w:t xml:space="preserve">,</w:t>
      </w:r>
      <w:r>
        <w:t xml:space="preserve"> </w:t>
      </w:r>
      <w:r>
        <w:rPr>
          <w:smallCaps/>
        </w:rPr>
        <w:t xml:space="preserve">Lamb, C.T.</w:t>
      </w:r>
      <w:r>
        <w:t xml:space="preserve">,</w:t>
      </w:r>
      <w:r>
        <w:t xml:space="preserve"> </w:t>
      </w:r>
      <w:r>
        <w:rPr>
          <w:smallCaps/>
        </w:rPr>
        <w:t xml:space="preserve">Maiyo, N.J.</w:t>
      </w:r>
      <w:r>
        <w:t xml:space="preserve">,</w:t>
      </w:r>
      <w:r>
        <w:t xml:space="preserve"> </w:t>
      </w:r>
      <w:r>
        <w:rPr>
          <w:smallCaps/>
        </w:rPr>
        <w:t xml:space="preserve">Milligan, P.D.</w:t>
      </w:r>
      <w:r>
        <w:t xml:space="preserve">,</w:t>
      </w:r>
      <w:r>
        <w:t xml:space="preserve"> </w:t>
      </w:r>
      <w:r>
        <w:rPr>
          <w:smallCaps/>
        </w:rPr>
        <w:t xml:space="preserve">Mutisya, S.</w:t>
      </w:r>
      <w:r>
        <w:t xml:space="preserve">, et al. (2024)</w:t>
      </w:r>
      <w:r>
        <w:t xml:space="preserve"> </w:t>
      </w:r>
      <w:hyperlink r:id="rId172">
        <w:r>
          <w:rPr>
            <w:rStyle w:val="Hyperlink"/>
          </w:rPr>
          <w:t xml:space="preserve">Disruption of an ant-plant mutualism shapes interactions between lions and their primary prey</w:t>
        </w:r>
      </w:hyperlink>
      <w:r>
        <w:t xml:space="preserve">.</w:t>
      </w:r>
      <w:r>
        <w:t xml:space="preserve"> </w:t>
      </w:r>
      <w:r>
        <w:rPr>
          <w:i/>
          <w:iCs/>
        </w:rPr>
        <w:t xml:space="preserve">Science</w:t>
      </w:r>
      <w:r>
        <w:t xml:space="preserve"> </w:t>
      </w:r>
      <w:r>
        <w:rPr>
          <w:b/>
          <w:bCs/>
        </w:rPr>
        <w:t xml:space="preserve">383</w:t>
      </w:r>
      <w:r>
        <w:t xml:space="preserve">, 433–438. American Association for the Advancement of Science.</w:t>
      </w:r>
    </w:p>
    <w:bookmarkEnd w:id="173"/>
    <w:bookmarkStart w:id="175" w:name="ref-kefiNetworkStructureFood2015"/>
    <w:p>
      <w:pPr>
        <w:pStyle w:val="Bibliography"/>
      </w:pPr>
      <w:r>
        <w:rPr>
          <w:smallCaps/>
        </w:rPr>
        <w:t xml:space="preserve">Kéfi, S.</w:t>
      </w:r>
      <w:r>
        <w:t xml:space="preserve">,</w:t>
      </w:r>
      <w:r>
        <w:t xml:space="preserve"> </w:t>
      </w:r>
      <w:r>
        <w:rPr>
          <w:smallCaps/>
        </w:rPr>
        <w:t xml:space="preserve">Berlow, E.L.</w:t>
      </w:r>
      <w:r>
        <w:t xml:space="preserve">,</w:t>
      </w:r>
      <w:r>
        <w:t xml:space="preserve"> </w:t>
      </w:r>
      <w:r>
        <w:rPr>
          <w:smallCaps/>
        </w:rPr>
        <w:t xml:space="preserve">Wieters, E.A.</w:t>
      </w:r>
      <w:r>
        <w:t xml:space="preserve">,</w:t>
      </w:r>
      <w:r>
        <w:t xml:space="preserve"> </w:t>
      </w:r>
      <w:r>
        <w:rPr>
          <w:smallCaps/>
        </w:rPr>
        <w:t xml:space="preserve">Joppa, L.N.</w:t>
      </w:r>
      <w:r>
        <w:t xml:space="preserve">,</w:t>
      </w:r>
      <w:r>
        <w:t xml:space="preserve"> </w:t>
      </w:r>
      <w:r>
        <w:rPr>
          <w:smallCaps/>
        </w:rPr>
        <w:t xml:space="preserve">Wood, S.A.</w:t>
      </w:r>
      <w:r>
        <w:t xml:space="preserve">,</w:t>
      </w:r>
      <w:r>
        <w:t xml:space="preserve"> </w:t>
      </w:r>
      <w:r>
        <w:rPr>
          <w:smallCaps/>
        </w:rPr>
        <w:t xml:space="preserve">Brose, U.</w:t>
      </w:r>
      <w:r>
        <w:t xml:space="preserve"> </w:t>
      </w:r>
      <w:r>
        <w:t xml:space="preserve">&amp;</w:t>
      </w:r>
      <w:r>
        <w:t xml:space="preserve"> </w:t>
      </w:r>
      <w:r>
        <w:rPr>
          <w:smallCaps/>
        </w:rPr>
        <w:t xml:space="preserve">Navarrete, S.A.</w:t>
      </w:r>
      <w:r>
        <w:t xml:space="preserve"> </w:t>
      </w:r>
      <w:r>
        <w:t xml:space="preserve">(2015)</w:t>
      </w:r>
      <w:r>
        <w:t xml:space="preserve"> </w:t>
      </w:r>
      <w:hyperlink r:id="rId174">
        <w:r>
          <w:rPr>
            <w:rStyle w:val="Hyperlink"/>
          </w:rPr>
          <w:t xml:space="preserve">Network structure beyond food webs: Mapping non-trophic and trophic interactions on</w:t>
        </w:r>
        <w:r>
          <w:rPr>
            <w:rStyle w:val="Hyperlink"/>
          </w:rPr>
          <w:t xml:space="preserve"> </w:t>
        </w:r>
        <w:r>
          <w:rPr>
            <w:rStyle w:val="Hyperlink"/>
          </w:rPr>
          <w:t xml:space="preserve">Chilean</w:t>
        </w:r>
        <w:r>
          <w:rPr>
            <w:rStyle w:val="Hyperlink"/>
          </w:rPr>
          <w:t xml:space="preserve"> </w:t>
        </w:r>
        <w:r>
          <w:rPr>
            <w:rStyle w:val="Hyperlink"/>
          </w:rPr>
          <w:t xml:space="preserve">rocky shores</w:t>
        </w:r>
      </w:hyperlink>
      <w:r>
        <w:t xml:space="preserve">.</w:t>
      </w:r>
      <w:r>
        <w:t xml:space="preserve"> </w:t>
      </w:r>
      <w:r>
        <w:rPr>
          <w:i/>
          <w:iCs/>
        </w:rPr>
        <w:t xml:space="preserve">Ecology</w:t>
      </w:r>
      <w:r>
        <w:t xml:space="preserve"> </w:t>
      </w:r>
      <w:r>
        <w:rPr>
          <w:b/>
          <w:bCs/>
        </w:rPr>
        <w:t xml:space="preserve">96</w:t>
      </w:r>
      <w:r>
        <w:t xml:space="preserve">, 291–303.</w:t>
      </w:r>
    </w:p>
    <w:bookmarkEnd w:id="175"/>
    <w:bookmarkStart w:id="177" w:name="ref-kefiMoreMealIntegrating2012"/>
    <w:p>
      <w:pPr>
        <w:pStyle w:val="Bibliography"/>
      </w:pPr>
      <w:r>
        <w:rPr>
          <w:smallCaps/>
        </w:rPr>
        <w:t xml:space="preserve">Kéfi, S.</w:t>
      </w:r>
      <w:r>
        <w:t xml:space="preserve">,</w:t>
      </w:r>
      <w:r>
        <w:t xml:space="preserve"> </w:t>
      </w:r>
      <w:r>
        <w:rPr>
          <w:smallCaps/>
        </w:rPr>
        <w:t xml:space="preserve">Berlow, E.L.</w:t>
      </w:r>
      <w:r>
        <w:t xml:space="preserve">,</w:t>
      </w:r>
      <w:r>
        <w:t xml:space="preserve"> </w:t>
      </w:r>
      <w:r>
        <w:rPr>
          <w:smallCaps/>
        </w:rPr>
        <w:t xml:space="preserve">Wieters, E.A.</w:t>
      </w:r>
      <w:r>
        <w:t xml:space="preserve">,</w:t>
      </w:r>
      <w:r>
        <w:t xml:space="preserve"> </w:t>
      </w:r>
      <w:r>
        <w:rPr>
          <w:smallCaps/>
        </w:rPr>
        <w:t xml:space="preserve">Navarrete, S.A.</w:t>
      </w:r>
      <w:r>
        <w:t xml:space="preserve">,</w:t>
      </w:r>
      <w:r>
        <w:t xml:space="preserve"> </w:t>
      </w:r>
      <w:r>
        <w:rPr>
          <w:smallCaps/>
        </w:rPr>
        <w:t xml:space="preserve">Petchey, O.L.</w:t>
      </w:r>
      <w:r>
        <w:t xml:space="preserve">,</w:t>
      </w:r>
      <w:r>
        <w:t xml:space="preserve"> </w:t>
      </w:r>
      <w:r>
        <w:rPr>
          <w:smallCaps/>
        </w:rPr>
        <w:t xml:space="preserve">Wood, S.A.</w:t>
      </w:r>
      <w:r>
        <w:t xml:space="preserve">,</w:t>
      </w:r>
      <w:r>
        <w:t xml:space="preserve"> </w:t>
      </w:r>
      <w:r>
        <w:rPr>
          <w:smallCaps/>
        </w:rPr>
        <w:t xml:space="preserve">Boit, A.</w:t>
      </w:r>
      <w:r>
        <w:t xml:space="preserve">,</w:t>
      </w:r>
      <w:r>
        <w:t xml:space="preserve"> </w:t>
      </w:r>
      <w:r>
        <w:rPr>
          <w:smallCaps/>
        </w:rPr>
        <w:t xml:space="preserve">Joppa, L.N.</w:t>
      </w:r>
      <w:r>
        <w:t xml:space="preserve">,</w:t>
      </w:r>
      <w:r>
        <w:t xml:space="preserve"> </w:t>
      </w:r>
      <w:r>
        <w:rPr>
          <w:smallCaps/>
        </w:rPr>
        <w:t xml:space="preserve">Lafferty, K.D.</w:t>
      </w:r>
      <w:r>
        <w:t xml:space="preserve">,</w:t>
      </w:r>
      <w:r>
        <w:t xml:space="preserve"> </w:t>
      </w:r>
      <w:r>
        <w:rPr>
          <w:smallCaps/>
        </w:rPr>
        <w:t xml:space="preserve">Williams, R.J.</w:t>
      </w:r>
      <w:r>
        <w:t xml:space="preserve">,</w:t>
      </w:r>
      <w:r>
        <w:t xml:space="preserve"> </w:t>
      </w:r>
      <w:r>
        <w:rPr>
          <w:smallCaps/>
        </w:rPr>
        <w:t xml:space="preserve">Martinez, N.D.</w:t>
      </w:r>
      <w:r>
        <w:t xml:space="preserve">,</w:t>
      </w:r>
      <w:r>
        <w:t xml:space="preserve"> </w:t>
      </w:r>
      <w:r>
        <w:rPr>
          <w:smallCaps/>
        </w:rPr>
        <w:t xml:space="preserve">Menge, B.A.</w:t>
      </w:r>
      <w:r>
        <w:t xml:space="preserve">,</w:t>
      </w:r>
      <w:r>
        <w:t xml:space="preserve"> </w:t>
      </w:r>
      <w:r>
        <w:rPr>
          <w:smallCaps/>
        </w:rPr>
        <w:t xml:space="preserve">Blanchette, C.A.</w:t>
      </w:r>
      <w:r>
        <w:t xml:space="preserve">,</w:t>
      </w:r>
      <w:r>
        <w:t xml:space="preserve"> </w:t>
      </w:r>
      <w:r>
        <w:rPr>
          <w:smallCaps/>
        </w:rPr>
        <w:t xml:space="preserve">Iles, A.C.</w:t>
      </w:r>
      <w:r>
        <w:t xml:space="preserve"> </w:t>
      </w:r>
      <w:r>
        <w:t xml:space="preserve">&amp;</w:t>
      </w:r>
      <w:r>
        <w:t xml:space="preserve"> </w:t>
      </w:r>
      <w:r>
        <w:rPr>
          <w:smallCaps/>
        </w:rPr>
        <w:t xml:space="preserve">Brose, U.</w:t>
      </w:r>
      <w:r>
        <w:t xml:space="preserve"> </w:t>
      </w:r>
      <w:r>
        <w:t xml:space="preserve">(2012)</w:t>
      </w:r>
      <w:r>
        <w:t xml:space="preserve"> </w:t>
      </w:r>
      <w:hyperlink r:id="rId176">
        <w:r>
          <w:rPr>
            <w:rStyle w:val="Hyperlink"/>
          </w:rPr>
          <w:t xml:space="preserve">More than a meal… integrating non-feeding interactions into food webs</w:t>
        </w:r>
      </w:hyperlink>
      <w:r>
        <w:t xml:space="preserve">.</w:t>
      </w:r>
      <w:r>
        <w:t xml:space="preserve"> </w:t>
      </w:r>
      <w:r>
        <w:rPr>
          <w:i/>
          <w:iCs/>
        </w:rPr>
        <w:t xml:space="preserve">Ecology Letters</w:t>
      </w:r>
      <w:r>
        <w:t xml:space="preserve"> </w:t>
      </w:r>
      <w:r>
        <w:rPr>
          <w:b/>
          <w:bCs/>
        </w:rPr>
        <w:t xml:space="preserve">15</w:t>
      </w:r>
      <w:r>
        <w:t xml:space="preserve">, 291–300.</w:t>
      </w:r>
    </w:p>
    <w:bookmarkEnd w:id="177"/>
    <w:bookmarkStart w:id="179" w:name="X8b144a397bc252389b4c5724e7648e8d6646908"/>
    <w:p>
      <w:pPr>
        <w:pStyle w:val="Bibliography"/>
      </w:pPr>
      <w:r>
        <w:rPr>
          <w:smallCaps/>
        </w:rPr>
        <w:t xml:space="preserve">Keyes, A.A.</w:t>
      </w:r>
      <w:r>
        <w:t xml:space="preserve">,</w:t>
      </w:r>
      <w:r>
        <w:t xml:space="preserve"> </w:t>
      </w:r>
      <w:r>
        <w:rPr>
          <w:smallCaps/>
        </w:rPr>
        <w:t xml:space="preserve">Barner, A.K.</w:t>
      </w:r>
      <w:r>
        <w:t xml:space="preserve"> </w:t>
      </w:r>
      <w:r>
        <w:t xml:space="preserve">&amp;</w:t>
      </w:r>
      <w:r>
        <w:t xml:space="preserve"> </w:t>
      </w:r>
      <w:r>
        <w:rPr>
          <w:smallCaps/>
        </w:rPr>
        <w:t xml:space="preserve">Dee, L.E.</w:t>
      </w:r>
      <w:r>
        <w:t xml:space="preserve"> </w:t>
      </w:r>
      <w:r>
        <w:t xml:space="preserve">(2024)</w:t>
      </w:r>
      <w:r>
        <w:t xml:space="preserve"> </w:t>
      </w:r>
      <w:hyperlink r:id="rId178">
        <w:r>
          <w:rPr>
            <w:rStyle w:val="Hyperlink"/>
          </w:rPr>
          <w:t xml:space="preserve">Synthesising the</w:t>
        </w:r>
        <w:r>
          <w:rPr>
            <w:rStyle w:val="Hyperlink"/>
          </w:rPr>
          <w:t xml:space="preserve"> </w:t>
        </w:r>
        <w:r>
          <w:rPr>
            <w:rStyle w:val="Hyperlink"/>
          </w:rPr>
          <w:t xml:space="preserve">Relationships Between Food Web Structure</w:t>
        </w:r>
        <w:r>
          <w:rPr>
            <w:rStyle w:val="Hyperlink"/>
          </w:rPr>
          <w:t xml:space="preserve"> </w:t>
        </w:r>
        <w:r>
          <w:rPr>
            <w:rStyle w:val="Hyperlink"/>
          </w:rPr>
          <w:t xml:space="preserve">and</w:t>
        </w:r>
        <w:r>
          <w:rPr>
            <w:rStyle w:val="Hyperlink"/>
          </w:rPr>
          <w:t xml:space="preserve"> </w:t>
        </w:r>
        <w:r>
          <w:rPr>
            <w:rStyle w:val="Hyperlink"/>
          </w:rPr>
          <w:t xml:space="preserve">Robustness</w:t>
        </w:r>
      </w:hyperlink>
      <w:r>
        <w:t xml:space="preserve">.</w:t>
      </w:r>
      <w:r>
        <w:t xml:space="preserve"> </w:t>
      </w:r>
      <w:r>
        <w:rPr>
          <w:i/>
          <w:iCs/>
        </w:rPr>
        <w:t xml:space="preserve">Ecology Letters</w:t>
      </w:r>
      <w:r>
        <w:t xml:space="preserve"> </w:t>
      </w:r>
      <w:r>
        <w:rPr>
          <w:b/>
          <w:bCs/>
        </w:rPr>
        <w:t xml:space="preserve">27</w:t>
      </w:r>
      <w:r>
        <w:t xml:space="preserve">, e14533.</w:t>
      </w:r>
    </w:p>
    <w:bookmarkEnd w:id="179"/>
    <w:bookmarkStart w:id="181" w:name="ref-keyesEcologicalNetworkApproach2021"/>
    <w:p>
      <w:pPr>
        <w:pStyle w:val="Bibliography"/>
      </w:pPr>
      <w:r>
        <w:rPr>
          <w:smallCaps/>
        </w:rPr>
        <w:t xml:space="preserve">Keyes, A.A.</w:t>
      </w:r>
      <w:r>
        <w:t xml:space="preserve">,</w:t>
      </w:r>
      <w:r>
        <w:t xml:space="preserve"> </w:t>
      </w:r>
      <w:r>
        <w:rPr>
          <w:smallCaps/>
        </w:rPr>
        <w:t xml:space="preserve">McLaughlin, J.P.</w:t>
      </w:r>
      <w:r>
        <w:t xml:space="preserve">,</w:t>
      </w:r>
      <w:r>
        <w:t xml:space="preserve"> </w:t>
      </w:r>
      <w:r>
        <w:rPr>
          <w:smallCaps/>
        </w:rPr>
        <w:t xml:space="preserve">Barner, A.K.</w:t>
      </w:r>
      <w:r>
        <w:t xml:space="preserve"> </w:t>
      </w:r>
      <w:r>
        <w:t xml:space="preserve">&amp;</w:t>
      </w:r>
      <w:r>
        <w:t xml:space="preserve"> </w:t>
      </w:r>
      <w:r>
        <w:rPr>
          <w:smallCaps/>
        </w:rPr>
        <w:t xml:space="preserve">Dee, L.E.</w:t>
      </w:r>
      <w:r>
        <w:t xml:space="preserve"> </w:t>
      </w:r>
      <w:r>
        <w:t xml:space="preserve">(2021)</w:t>
      </w:r>
      <w:r>
        <w:t xml:space="preserve"> </w:t>
      </w:r>
      <w:hyperlink r:id="rId180">
        <w:r>
          <w:rPr>
            <w:rStyle w:val="Hyperlink"/>
          </w:rPr>
          <w:t xml:space="preserve">An ecological network approach to predict ecosystem service vulnerability to species losses</w:t>
        </w:r>
      </w:hyperlink>
      <w:r>
        <w:t xml:space="preserve">.</w:t>
      </w:r>
      <w:r>
        <w:t xml:space="preserve"> </w:t>
      </w:r>
      <w:r>
        <w:rPr>
          <w:i/>
          <w:iCs/>
        </w:rPr>
        <w:t xml:space="preserve">Nature Communications</w:t>
      </w:r>
      <w:r>
        <w:t xml:space="preserve"> </w:t>
      </w:r>
      <w:r>
        <w:rPr>
          <w:b/>
          <w:bCs/>
        </w:rPr>
        <w:t xml:space="preserve">12</w:t>
      </w:r>
      <w:r>
        <w:t xml:space="preserve">, 1586. Nature Publishing Group.</w:t>
      </w:r>
    </w:p>
    <w:bookmarkEnd w:id="181"/>
    <w:bookmarkStart w:id="183" w:name="ref-kisslingNovelApproachesModelling2012"/>
    <w:p>
      <w:pPr>
        <w:pStyle w:val="Bibliography"/>
      </w:pPr>
      <w:r>
        <w:rPr>
          <w:smallCaps/>
        </w:rPr>
        <w:t xml:space="preserve">Kissling, W.D.</w:t>
      </w:r>
      <w:r>
        <w:t xml:space="preserve">,</w:t>
      </w:r>
      <w:r>
        <w:t xml:space="preserve"> </w:t>
      </w:r>
      <w:r>
        <w:rPr>
          <w:smallCaps/>
        </w:rPr>
        <w:t xml:space="preserve">Dormann, C.F.</w:t>
      </w:r>
      <w:r>
        <w:t xml:space="preserve">,</w:t>
      </w:r>
      <w:r>
        <w:t xml:space="preserve"> </w:t>
      </w:r>
      <w:r>
        <w:rPr>
          <w:smallCaps/>
        </w:rPr>
        <w:t xml:space="preserve">Groeneveld, J.</w:t>
      </w:r>
      <w:r>
        <w:t xml:space="preserve">,</w:t>
      </w:r>
      <w:r>
        <w:t xml:space="preserve"> </w:t>
      </w:r>
      <w:r>
        <w:rPr>
          <w:smallCaps/>
        </w:rPr>
        <w:t xml:space="preserve">Hickler, T.</w:t>
      </w:r>
      <w:r>
        <w:t xml:space="preserve">,</w:t>
      </w:r>
      <w:r>
        <w:t xml:space="preserve"> </w:t>
      </w:r>
      <w:r>
        <w:rPr>
          <w:smallCaps/>
        </w:rPr>
        <w:t xml:space="preserve">Kühn, I.</w:t>
      </w:r>
      <w:r>
        <w:t xml:space="preserve">,</w:t>
      </w:r>
      <w:r>
        <w:t xml:space="preserve"> </w:t>
      </w:r>
      <w:r>
        <w:rPr>
          <w:smallCaps/>
        </w:rPr>
        <w:t xml:space="preserve">McInerny, G.J.</w:t>
      </w:r>
      <w:r>
        <w:t xml:space="preserve">,</w:t>
      </w:r>
      <w:r>
        <w:t xml:space="preserve"> </w:t>
      </w:r>
      <w:r>
        <w:rPr>
          <w:smallCaps/>
        </w:rPr>
        <w:t xml:space="preserve">Montoya, J.M.</w:t>
      </w:r>
      <w:r>
        <w:t xml:space="preserve">,</w:t>
      </w:r>
      <w:r>
        <w:t xml:space="preserve"> </w:t>
      </w:r>
      <w:r>
        <w:rPr>
          <w:smallCaps/>
        </w:rPr>
        <w:t xml:space="preserve">Römermann, C.</w:t>
      </w:r>
      <w:r>
        <w:t xml:space="preserve">,</w:t>
      </w:r>
      <w:r>
        <w:t xml:space="preserve"> </w:t>
      </w:r>
      <w:r>
        <w:rPr>
          <w:smallCaps/>
        </w:rPr>
        <w:t xml:space="preserve">Schiffers, K.</w:t>
      </w:r>
      <w:r>
        <w:t xml:space="preserve">,</w:t>
      </w:r>
      <w:r>
        <w:t xml:space="preserve"> </w:t>
      </w:r>
      <w:r>
        <w:rPr>
          <w:smallCaps/>
        </w:rPr>
        <w:t xml:space="preserve">Schurr, F.M.</w:t>
      </w:r>
      <w:r>
        <w:t xml:space="preserve">,</w:t>
      </w:r>
      <w:r>
        <w:t xml:space="preserve"> </w:t>
      </w:r>
      <w:r>
        <w:rPr>
          <w:smallCaps/>
        </w:rPr>
        <w:t xml:space="preserve">Singer, A.</w:t>
      </w:r>
      <w:r>
        <w:t xml:space="preserve">,</w:t>
      </w:r>
      <w:r>
        <w:t xml:space="preserve"> </w:t>
      </w:r>
      <w:r>
        <w:rPr>
          <w:smallCaps/>
        </w:rPr>
        <w:t xml:space="preserve">Svenning, J.-C.</w:t>
      </w:r>
      <w:r>
        <w:t xml:space="preserve">,</w:t>
      </w:r>
      <w:r>
        <w:t xml:space="preserve"> </w:t>
      </w:r>
      <w:r>
        <w:rPr>
          <w:smallCaps/>
        </w:rPr>
        <w:t xml:space="preserve">Zimmermann, N.E.</w:t>
      </w:r>
      <w:r>
        <w:t xml:space="preserve"> </w:t>
      </w:r>
      <w:r>
        <w:t xml:space="preserve">&amp;</w:t>
      </w:r>
      <w:r>
        <w:t xml:space="preserve"> </w:t>
      </w:r>
      <w:r>
        <w:rPr>
          <w:smallCaps/>
        </w:rPr>
        <w:t xml:space="preserve">O’Hara, R.B.</w:t>
      </w:r>
      <w:r>
        <w:t xml:space="preserve"> </w:t>
      </w:r>
      <w:r>
        <w:t xml:space="preserve">(2012)</w:t>
      </w:r>
      <w:r>
        <w:t xml:space="preserve"> </w:t>
      </w:r>
      <w:hyperlink r:id="rId182">
        <w:r>
          <w:rPr>
            <w:rStyle w:val="Hyperlink"/>
          </w:rPr>
          <w:t xml:space="preserve">Towards novel approaches to modelling biotic interactions in multispecies assemblages at large spatial extents</w:t>
        </w:r>
      </w:hyperlink>
      <w:r>
        <w:t xml:space="preserve">.</w:t>
      </w:r>
      <w:r>
        <w:t xml:space="preserve"> </w:t>
      </w:r>
      <w:r>
        <w:rPr>
          <w:i/>
          <w:iCs/>
        </w:rPr>
        <w:t xml:space="preserve">Journal of Biogeography</w:t>
      </w:r>
      <w:r>
        <w:t xml:space="preserve"> </w:t>
      </w:r>
      <w:r>
        <w:rPr>
          <w:b/>
          <w:bCs/>
        </w:rPr>
        <w:t xml:space="preserve">39</w:t>
      </w:r>
      <w:r>
        <w:t xml:space="preserve">, 2163–2178.</w:t>
      </w:r>
    </w:p>
    <w:bookmarkEnd w:id="183"/>
    <w:bookmarkStart w:id="185" w:name="X5c34a2e64ad17132523b815ad511dc881809961"/>
    <w:p>
      <w:pPr>
        <w:pStyle w:val="Bibliography"/>
      </w:pPr>
      <w:r>
        <w:rPr>
          <w:smallCaps/>
        </w:rPr>
        <w:t xml:space="preserve">Krause, A.E.</w:t>
      </w:r>
      <w:r>
        <w:t xml:space="preserve">,</w:t>
      </w:r>
      <w:r>
        <w:t xml:space="preserve"> </w:t>
      </w:r>
      <w:r>
        <w:rPr>
          <w:smallCaps/>
        </w:rPr>
        <w:t xml:space="preserve">Frank, K.A.</w:t>
      </w:r>
      <w:r>
        <w:t xml:space="preserve">,</w:t>
      </w:r>
      <w:r>
        <w:t xml:space="preserve"> </w:t>
      </w:r>
      <w:r>
        <w:rPr>
          <w:smallCaps/>
        </w:rPr>
        <w:t xml:space="preserve">Mason, D.M.</w:t>
      </w:r>
      <w:r>
        <w:t xml:space="preserve">,</w:t>
      </w:r>
      <w:r>
        <w:t xml:space="preserve"> </w:t>
      </w:r>
      <w:r>
        <w:rPr>
          <w:smallCaps/>
        </w:rPr>
        <w:t xml:space="preserve">Ulanowicz, R.E.</w:t>
      </w:r>
      <w:r>
        <w:t xml:space="preserve"> </w:t>
      </w:r>
      <w:r>
        <w:t xml:space="preserve">&amp;</w:t>
      </w:r>
      <w:r>
        <w:t xml:space="preserve"> </w:t>
      </w:r>
      <w:r>
        <w:rPr>
          <w:smallCaps/>
        </w:rPr>
        <w:t xml:space="preserve">Taylor, W.W.</w:t>
      </w:r>
      <w:r>
        <w:t xml:space="preserve"> </w:t>
      </w:r>
      <w:r>
        <w:t xml:space="preserve">(2003)</w:t>
      </w:r>
      <w:r>
        <w:t xml:space="preserve"> </w:t>
      </w:r>
      <w:hyperlink r:id="rId184">
        <w:r>
          <w:rPr>
            <w:rStyle w:val="Hyperlink"/>
          </w:rPr>
          <w:t xml:space="preserve">Compartments revealed in food-web structure</w:t>
        </w:r>
      </w:hyperlink>
      <w:r>
        <w:t xml:space="preserve">.</w:t>
      </w:r>
      <w:r>
        <w:t xml:space="preserve"> </w:t>
      </w:r>
      <w:r>
        <w:rPr>
          <w:i/>
          <w:iCs/>
        </w:rPr>
        <w:t xml:space="preserve">Nature</w:t>
      </w:r>
      <w:r>
        <w:t xml:space="preserve"> </w:t>
      </w:r>
      <w:r>
        <w:rPr>
          <w:b/>
          <w:bCs/>
        </w:rPr>
        <w:t xml:space="preserve">426</w:t>
      </w:r>
      <w:r>
        <w:t xml:space="preserve">, 282–285. Nature Publishing Group.</w:t>
      </w:r>
    </w:p>
    <w:bookmarkEnd w:id="185"/>
    <w:bookmarkStart w:id="187" w:name="X975e71e0f2dc8911d9ffb70ba96f8b6e5ed6a10"/>
    <w:p>
      <w:pPr>
        <w:pStyle w:val="Bibliography"/>
      </w:pPr>
      <w:r>
        <w:rPr>
          <w:smallCaps/>
        </w:rPr>
        <w:t xml:space="preserve">Krishna, A.</w:t>
      </w:r>
      <w:r>
        <w:t xml:space="preserve">,</w:t>
      </w:r>
      <w:r>
        <w:t xml:space="preserve"> </w:t>
      </w:r>
      <w:r>
        <w:rPr>
          <w:smallCaps/>
        </w:rPr>
        <w:t xml:space="preserve">Guimarães Jr, P.R.</w:t>
      </w:r>
      <w:r>
        <w:t xml:space="preserve">,</w:t>
      </w:r>
      <w:r>
        <w:t xml:space="preserve"> </w:t>
      </w:r>
      <w:r>
        <w:rPr>
          <w:smallCaps/>
        </w:rPr>
        <w:t xml:space="preserve">Jordano, P.</w:t>
      </w:r>
      <w:r>
        <w:t xml:space="preserve"> </w:t>
      </w:r>
      <w:r>
        <w:t xml:space="preserve">&amp;</w:t>
      </w:r>
      <w:r>
        <w:t xml:space="preserve"> </w:t>
      </w:r>
      <w:r>
        <w:rPr>
          <w:smallCaps/>
        </w:rPr>
        <w:t xml:space="preserve">Bascompte, J.</w:t>
      </w:r>
      <w:r>
        <w:t xml:space="preserve"> </w:t>
      </w:r>
      <w:r>
        <w:t xml:space="preserve">(2008)</w:t>
      </w:r>
      <w:r>
        <w:t xml:space="preserve"> </w:t>
      </w:r>
      <w:hyperlink r:id="rId186">
        <w:r>
          <w:rPr>
            <w:rStyle w:val="Hyperlink"/>
          </w:rPr>
          <w:t xml:space="preserve">A neutral-niche theory of nestedness in mutualistic networks</w:t>
        </w:r>
      </w:hyperlink>
      <w:r>
        <w:t xml:space="preserve">.</w:t>
      </w:r>
      <w:r>
        <w:t xml:space="preserve"> </w:t>
      </w:r>
      <w:r>
        <w:rPr>
          <w:i/>
          <w:iCs/>
        </w:rPr>
        <w:t xml:space="preserve">Oikos</w:t>
      </w:r>
      <w:r>
        <w:t xml:space="preserve"> </w:t>
      </w:r>
      <w:r>
        <w:rPr>
          <w:b/>
          <w:bCs/>
        </w:rPr>
        <w:t xml:space="preserve">117</w:t>
      </w:r>
      <w:r>
        <w:t xml:space="preserve">, 1609–1618.</w:t>
      </w:r>
    </w:p>
    <w:bookmarkEnd w:id="187"/>
    <w:bookmarkStart w:id="189" w:name="Xe227781537312aad81566d289906b7942bbcf13"/>
    <w:p>
      <w:pPr>
        <w:pStyle w:val="Bibliography"/>
      </w:pPr>
      <w:r>
        <w:rPr>
          <w:smallCaps/>
        </w:rPr>
        <w:t xml:space="preserve">Lindeman, R.L.</w:t>
      </w:r>
      <w:r>
        <w:t xml:space="preserve"> </w:t>
      </w:r>
      <w:r>
        <w:t xml:space="preserve">(1942)</w:t>
      </w:r>
      <w:r>
        <w:t xml:space="preserve"> </w:t>
      </w:r>
      <w:hyperlink r:id="rId188">
        <w:r>
          <w:rPr>
            <w:rStyle w:val="Hyperlink"/>
          </w:rPr>
          <w:t xml:space="preserve">The</w:t>
        </w:r>
        <w:r>
          <w:rPr>
            <w:rStyle w:val="Hyperlink"/>
          </w:rPr>
          <w:t xml:space="preserve"> </w:t>
        </w:r>
        <w:r>
          <w:rPr>
            <w:rStyle w:val="Hyperlink"/>
          </w:rPr>
          <w:t xml:space="preserve">Trophic-Dynamic Aspect</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rPr>
          <w:b/>
          <w:bCs/>
        </w:rPr>
        <w:t xml:space="preserve">23</w:t>
      </w:r>
      <w:r>
        <w:t xml:space="preserve">, 399–417. Ecological Society of America.</w:t>
      </w:r>
    </w:p>
    <w:bookmarkEnd w:id="189"/>
    <w:bookmarkStart w:id="191" w:name="ref-liuHarnessingFoodWebs2025"/>
    <w:p>
      <w:pPr>
        <w:pStyle w:val="Bibliography"/>
      </w:pPr>
      <w:r>
        <w:rPr>
          <w:smallCaps/>
        </w:rPr>
        <w:t xml:space="preserve">Liu, J.</w:t>
      </w:r>
      <w:r>
        <w:t xml:space="preserve">,</w:t>
      </w:r>
      <w:r>
        <w:t xml:space="preserve"> </w:t>
      </w:r>
      <w:r>
        <w:rPr>
          <w:smallCaps/>
        </w:rPr>
        <w:t xml:space="preserve">Liu, M.</w:t>
      </w:r>
      <w:r>
        <w:t xml:space="preserve">,</w:t>
      </w:r>
      <w:r>
        <w:t xml:space="preserve"> </w:t>
      </w:r>
      <w:r>
        <w:rPr>
          <w:smallCaps/>
        </w:rPr>
        <w:t xml:space="preserve">Yin, J.</w:t>
      </w:r>
      <w:r>
        <w:t xml:space="preserve">,</w:t>
      </w:r>
      <w:r>
        <w:t xml:space="preserve"> </w:t>
      </w:r>
      <w:r>
        <w:rPr>
          <w:smallCaps/>
        </w:rPr>
        <w:t xml:space="preserve">Zhang, Y.</w:t>
      </w:r>
      <w:r>
        <w:t xml:space="preserve">,</w:t>
      </w:r>
      <w:r>
        <w:t xml:space="preserve"> </w:t>
      </w:r>
      <w:r>
        <w:rPr>
          <w:smallCaps/>
        </w:rPr>
        <w:t xml:space="preserve">Guo, Y.</w:t>
      </w:r>
      <w:r>
        <w:t xml:space="preserve">,</w:t>
      </w:r>
      <w:r>
        <w:t xml:space="preserve"> </w:t>
      </w:r>
      <w:r>
        <w:rPr>
          <w:smallCaps/>
        </w:rPr>
        <w:t xml:space="preserve">Yu, T.</w:t>
      </w:r>
      <w:r>
        <w:t xml:space="preserve">,</w:t>
      </w:r>
      <w:r>
        <w:t xml:space="preserve"> </w:t>
      </w:r>
      <w:r>
        <w:rPr>
          <w:smallCaps/>
        </w:rPr>
        <w:t xml:space="preserve">Yu, H.</w:t>
      </w:r>
      <w:r>
        <w:t xml:space="preserve"> </w:t>
      </w:r>
      <w:r>
        <w:t xml:space="preserve">&amp;</w:t>
      </w:r>
      <w:r>
        <w:t xml:space="preserve"> </w:t>
      </w:r>
      <w:r>
        <w:rPr>
          <w:smallCaps/>
        </w:rPr>
        <w:t xml:space="preserve">Ming, X.</w:t>
      </w:r>
      <w:r>
        <w:t xml:space="preserve"> </w:t>
      </w:r>
      <w:r>
        <w:t xml:space="preserve">(2025)</w:t>
      </w:r>
      <w:r>
        <w:t xml:space="preserve"> </w:t>
      </w:r>
      <w:hyperlink r:id="rId190">
        <w:r>
          <w:rPr>
            <w:rStyle w:val="Hyperlink"/>
          </w:rPr>
          <w:t xml:space="preserve">Harnessing food webs as a framework for enhancing ecosystem multifunctionality</w:t>
        </w:r>
      </w:hyperlink>
      <w:r>
        <w:t xml:space="preserve">.</w:t>
      </w:r>
      <w:r>
        <w:t xml:space="preserve"> </w:t>
      </w:r>
      <w:r>
        <w:rPr>
          <w:i/>
          <w:iCs/>
        </w:rPr>
        <w:t xml:space="preserve">Biological Conservation</w:t>
      </w:r>
      <w:r>
        <w:t xml:space="preserve"> </w:t>
      </w:r>
      <w:r>
        <w:rPr>
          <w:b/>
          <w:bCs/>
        </w:rPr>
        <w:t xml:space="preserve">310</w:t>
      </w:r>
      <w:r>
        <w:t xml:space="preserve">, 111383.</w:t>
      </w:r>
    </w:p>
    <w:bookmarkEnd w:id="191"/>
    <w:bookmarkStart w:id="193" w:name="ref-llewelynPredictingPredatorPrey2023"/>
    <w:p>
      <w:pPr>
        <w:pStyle w:val="Bibliography"/>
      </w:pPr>
      <w:r>
        <w:rPr>
          <w:smallCaps/>
        </w:rPr>
        <w:t xml:space="preserve">Llewelyn, J.</w:t>
      </w:r>
      <w:r>
        <w:t xml:space="preserve">,</w:t>
      </w:r>
      <w:r>
        <w:t xml:space="preserve"> </w:t>
      </w:r>
      <w:r>
        <w:rPr>
          <w:smallCaps/>
        </w:rPr>
        <w:t xml:space="preserve">Strona, G.</w:t>
      </w:r>
      <w:r>
        <w:t xml:space="preserve">,</w:t>
      </w:r>
      <w:r>
        <w:t xml:space="preserve"> </w:t>
      </w:r>
      <w:r>
        <w:rPr>
          <w:smallCaps/>
        </w:rPr>
        <w:t xml:space="preserve">Dickman, C.R.</w:t>
      </w:r>
      <w:r>
        <w:t xml:space="preserve">,</w:t>
      </w:r>
      <w:r>
        <w:t xml:space="preserve"> </w:t>
      </w:r>
      <w:r>
        <w:rPr>
          <w:smallCaps/>
        </w:rPr>
        <w:t xml:space="preserve">Greenville, A.C.</w:t>
      </w:r>
      <w:r>
        <w:t xml:space="preserve">,</w:t>
      </w:r>
      <w:r>
        <w:t xml:space="preserve"> </w:t>
      </w:r>
      <w:r>
        <w:rPr>
          <w:smallCaps/>
        </w:rPr>
        <w:t xml:space="preserve">Wardle, G.M.</w:t>
      </w:r>
      <w:r>
        <w:t xml:space="preserve">,</w:t>
      </w:r>
      <w:r>
        <w:t xml:space="preserve"> </w:t>
      </w:r>
      <w:r>
        <w:rPr>
          <w:smallCaps/>
        </w:rPr>
        <w:t xml:space="preserve">Lee, M.S.Y.</w:t>
      </w:r>
      <w:r>
        <w:t xml:space="preserve">,</w:t>
      </w:r>
      <w:r>
        <w:t xml:space="preserve"> </w:t>
      </w:r>
      <w:r>
        <w:rPr>
          <w:smallCaps/>
        </w:rPr>
        <w:t xml:space="preserve">Doherty, S.</w:t>
      </w:r>
      <w:r>
        <w:t xml:space="preserve">,</w:t>
      </w:r>
      <w:r>
        <w:t xml:space="preserve"> </w:t>
      </w:r>
      <w:r>
        <w:rPr>
          <w:smallCaps/>
        </w:rPr>
        <w:t xml:space="preserve">Shabani, F.</w:t>
      </w:r>
      <w:r>
        <w:t xml:space="preserve">,</w:t>
      </w:r>
      <w:r>
        <w:t xml:space="preserve"> </w:t>
      </w:r>
      <w:r>
        <w:rPr>
          <w:smallCaps/>
        </w:rPr>
        <w:t xml:space="preserve">Saltré, F.</w:t>
      </w:r>
      <w:r>
        <w:t xml:space="preserve"> </w:t>
      </w:r>
      <w:r>
        <w:t xml:space="preserve">&amp;</w:t>
      </w:r>
      <w:r>
        <w:t xml:space="preserve"> </w:t>
      </w:r>
      <w:r>
        <w:rPr>
          <w:smallCaps/>
        </w:rPr>
        <w:t xml:space="preserve">Bradshaw, C.J.A.</w:t>
      </w:r>
      <w:r>
        <w:t xml:space="preserve"> </w:t>
      </w:r>
      <w:r>
        <w:t xml:space="preserve">(2023)</w:t>
      </w:r>
      <w:r>
        <w:t xml:space="preserve"> </w:t>
      </w:r>
      <w:hyperlink r:id="rId192">
        <w:r>
          <w:rPr>
            <w:rStyle w:val="Hyperlink"/>
          </w:rPr>
          <w:t xml:space="preserve">Predicting predator–prey interactions in terrestrial endotherms using random forest</w:t>
        </w:r>
      </w:hyperlink>
      <w:r>
        <w:t xml:space="preserve">.</w:t>
      </w:r>
      <w:r>
        <w:t xml:space="preserve"> </w:t>
      </w:r>
      <w:r>
        <w:rPr>
          <w:i/>
          <w:iCs/>
        </w:rPr>
        <w:t xml:space="preserve">Ecography</w:t>
      </w:r>
      <w:r>
        <w:t xml:space="preserve"> </w:t>
      </w:r>
      <w:r>
        <w:rPr>
          <w:b/>
          <w:bCs/>
        </w:rPr>
        <w:t xml:space="preserve">2023</w:t>
      </w:r>
      <w:r>
        <w:t xml:space="preserve">, e06619.</w:t>
      </w:r>
    </w:p>
    <w:bookmarkEnd w:id="193"/>
    <w:bookmarkStart w:id="195" w:name="Xd3bc60a647f9ff13377c15a84381aefaf14c1db"/>
    <w:p>
      <w:pPr>
        <w:pStyle w:val="Bibliography"/>
      </w:pPr>
      <w:r>
        <w:rPr>
          <w:smallCaps/>
        </w:rPr>
        <w:t xml:space="preserve">Loreau, M.</w:t>
      </w:r>
      <w:r>
        <w:t xml:space="preserve"> </w:t>
      </w:r>
      <w:r>
        <w:t xml:space="preserve">&amp;</w:t>
      </w:r>
      <w:r>
        <w:t xml:space="preserve"> </w:t>
      </w:r>
      <w:r>
        <w:rPr>
          <w:smallCaps/>
        </w:rPr>
        <w:t xml:space="preserve">de Mazancourt, C.</w:t>
      </w:r>
      <w:r>
        <w:t xml:space="preserve"> </w:t>
      </w:r>
      <w:r>
        <w:t xml:space="preserve">(2013)</w:t>
      </w:r>
      <w:r>
        <w:t xml:space="preserve"> </w:t>
      </w:r>
      <w:hyperlink r:id="rId194">
        <w:r>
          <w:rPr>
            <w:rStyle w:val="Hyperlink"/>
          </w:rPr>
          <w:t xml:space="preserve">Biodiversity and ecosystem stability: A synthesis of underlying mechanisms</w:t>
        </w:r>
      </w:hyperlink>
      <w:r>
        <w:t xml:space="preserve">.</w:t>
      </w:r>
      <w:r>
        <w:t xml:space="preserve"> </w:t>
      </w:r>
      <w:r>
        <w:rPr>
          <w:i/>
          <w:iCs/>
        </w:rPr>
        <w:t xml:space="preserve">Ecology Letters</w:t>
      </w:r>
      <w:r>
        <w:t xml:space="preserve"> </w:t>
      </w:r>
      <w:r>
        <w:rPr>
          <w:b/>
          <w:bCs/>
        </w:rPr>
        <w:t xml:space="preserve">16</w:t>
      </w:r>
      <w:r>
        <w:t xml:space="preserve">, 106–115.</w:t>
      </w:r>
    </w:p>
    <w:bookmarkEnd w:id="195"/>
    <w:bookmarkStart w:id="197" w:name="X9a79021e0a3ad2fcbfd1508b4825e64d4c3fb03"/>
    <w:p>
      <w:pPr>
        <w:pStyle w:val="Bibliography"/>
      </w:pPr>
      <w:r>
        <w:rPr>
          <w:smallCaps/>
        </w:rPr>
        <w:t xml:space="preserve">MacArthur, R.</w:t>
      </w:r>
      <w:r>
        <w:t xml:space="preserve"> </w:t>
      </w:r>
      <w:r>
        <w:t xml:space="preserve">(1955)</w:t>
      </w:r>
      <w:r>
        <w:t xml:space="preserve"> </w:t>
      </w:r>
      <w:hyperlink r:id="rId196">
        <w:r>
          <w:rPr>
            <w:rStyle w:val="Hyperlink"/>
          </w:rPr>
          <w:t xml:space="preserve">Fluctuations of</w:t>
        </w:r>
        <w:r>
          <w:rPr>
            <w:rStyle w:val="Hyperlink"/>
          </w:rPr>
          <w:t xml:space="preserve"> </w:t>
        </w:r>
        <w:r>
          <w:rPr>
            <w:rStyle w:val="Hyperlink"/>
          </w:rPr>
          <w:t xml:space="preserve">Animal Populations</w:t>
        </w:r>
        <w:r>
          <w:rPr>
            <w:rStyle w:val="Hyperlink"/>
          </w:rPr>
          <w:t xml:space="preserve"> </w:t>
        </w:r>
        <w:r>
          <w:rPr>
            <w:rStyle w:val="Hyperlink"/>
          </w:rPr>
          <w:t xml:space="preserve">and a</w:t>
        </w:r>
        <w:r>
          <w:rPr>
            <w:rStyle w:val="Hyperlink"/>
          </w:rPr>
          <w:t xml:space="preserve"> </w:t>
        </w:r>
        <w:r>
          <w:rPr>
            <w:rStyle w:val="Hyperlink"/>
          </w:rPr>
          <w:t xml:space="preserve">Measure</w:t>
        </w:r>
        <w:r>
          <w:rPr>
            <w:rStyle w:val="Hyperlink"/>
          </w:rPr>
          <w:t xml:space="preserve"> </w:t>
        </w:r>
        <w:r>
          <w:rPr>
            <w:rStyle w:val="Hyperlink"/>
          </w:rPr>
          <w:t xml:space="preserve">of</w:t>
        </w:r>
        <w:r>
          <w:rPr>
            <w:rStyle w:val="Hyperlink"/>
          </w:rPr>
          <w:t xml:space="preserve"> </w:t>
        </w:r>
        <w:r>
          <w:rPr>
            <w:rStyle w:val="Hyperlink"/>
          </w:rPr>
          <w:t xml:space="preserve">Community Stability</w:t>
        </w:r>
      </w:hyperlink>
      <w:r>
        <w:t xml:space="preserve">.</w:t>
      </w:r>
      <w:r>
        <w:t xml:space="preserve"> </w:t>
      </w:r>
      <w:r>
        <w:rPr>
          <w:i/>
          <w:iCs/>
        </w:rPr>
        <w:t xml:space="preserve">Ecology</w:t>
      </w:r>
      <w:r>
        <w:t xml:space="preserve"> </w:t>
      </w:r>
      <w:r>
        <w:rPr>
          <w:b/>
          <w:bCs/>
        </w:rPr>
        <w:t xml:space="preserve">36</w:t>
      </w:r>
      <w:r>
        <w:t xml:space="preserve">, 533–536.</w:t>
      </w:r>
    </w:p>
    <w:bookmarkEnd w:id="197"/>
    <w:bookmarkStart w:id="199" w:name="X451efaaea5398559a3b217bddae20c4faafad48"/>
    <w:p>
      <w:pPr>
        <w:pStyle w:val="Bibliography"/>
      </w:pPr>
      <w:r>
        <w:rPr>
          <w:smallCaps/>
        </w:rPr>
        <w:t xml:space="preserve">Marjakangas, E.-L.</w:t>
      </w:r>
      <w:r>
        <w:t xml:space="preserve">,</w:t>
      </w:r>
      <w:r>
        <w:t xml:space="preserve"> </w:t>
      </w:r>
      <w:r>
        <w:rPr>
          <w:smallCaps/>
        </w:rPr>
        <w:t xml:space="preserve">Dalsgaard, B.</w:t>
      </w:r>
      <w:r>
        <w:t xml:space="preserve"> </w:t>
      </w:r>
      <w:r>
        <w:t xml:space="preserve">&amp;</w:t>
      </w:r>
      <w:r>
        <w:t xml:space="preserve"> </w:t>
      </w:r>
      <w:r>
        <w:rPr>
          <w:smallCaps/>
        </w:rPr>
        <w:t xml:space="preserve">Ordonez, A.</w:t>
      </w:r>
      <w:r>
        <w:t xml:space="preserve"> </w:t>
      </w:r>
      <w:r>
        <w:t xml:space="preserve">(2025)</w:t>
      </w:r>
      <w:r>
        <w:t xml:space="preserve"> </w:t>
      </w:r>
      <w:hyperlink r:id="rId198">
        <w:r>
          <w:rPr>
            <w:rStyle w:val="Hyperlink"/>
          </w:rPr>
          <w:t xml:space="preserve">Fundamental</w:t>
        </w:r>
        <w:r>
          <w:rPr>
            <w:rStyle w:val="Hyperlink"/>
          </w:rPr>
          <w:t xml:space="preserve"> </w:t>
        </w:r>
        <w:r>
          <w:rPr>
            <w:rStyle w:val="Hyperlink"/>
          </w:rPr>
          <w:t xml:space="preserve">Interaction Niches</w:t>
        </w:r>
        <w:r>
          <w:rPr>
            <w:rStyle w:val="Hyperlink"/>
          </w:rPr>
          <w:t xml:space="preserve">:</w:t>
        </w:r>
        <w:r>
          <w:rPr>
            <w:rStyle w:val="Hyperlink"/>
          </w:rPr>
          <w:t xml:space="preserve"> </w:t>
        </w:r>
        <w:r>
          <w:rPr>
            <w:rStyle w:val="Hyperlink"/>
          </w:rPr>
          <w:t xml:space="preserve">Towards</w:t>
        </w:r>
        <w:r>
          <w:rPr>
            <w:rStyle w:val="Hyperlink"/>
          </w:rPr>
          <w:t xml:space="preserve"> </w:t>
        </w:r>
        <w:r>
          <w:rPr>
            <w:rStyle w:val="Hyperlink"/>
          </w:rPr>
          <w:t xml:space="preserve">a</w:t>
        </w:r>
        <w:r>
          <w:rPr>
            <w:rStyle w:val="Hyperlink"/>
          </w:rPr>
          <w:t xml:space="preserve"> </w:t>
        </w:r>
        <w:r>
          <w:rPr>
            <w:rStyle w:val="Hyperlink"/>
          </w:rPr>
          <w:t xml:space="preserve">Functional Understanding</w:t>
        </w:r>
        <w:r>
          <w:rPr>
            <w:rStyle w:val="Hyperlink"/>
          </w:rPr>
          <w:t xml:space="preserve"> </w:t>
        </w:r>
        <w:r>
          <w:rPr>
            <w:rStyle w:val="Hyperlink"/>
          </w:rPr>
          <w:t xml:space="preserve">of</w:t>
        </w:r>
        <w:r>
          <w:rPr>
            <w:rStyle w:val="Hyperlink"/>
          </w:rPr>
          <w:t xml:space="preserve"> </w:t>
        </w:r>
        <w:r>
          <w:rPr>
            <w:rStyle w:val="Hyperlink"/>
          </w:rPr>
          <w:t xml:space="preserve">Ecological Networks</w:t>
        </w:r>
        <w:r>
          <w:rPr>
            <w:rStyle w:val="Hyperlink"/>
          </w:rPr>
          <w:t xml:space="preserve">’</w:t>
        </w:r>
        <w:r>
          <w:rPr>
            <w:rStyle w:val="Hyperlink"/>
          </w:rPr>
          <w:t xml:space="preserve"> </w:t>
        </w:r>
        <w:r>
          <w:rPr>
            <w:rStyle w:val="Hyperlink"/>
          </w:rPr>
          <w:t xml:space="preserve">Resilience</w:t>
        </w:r>
      </w:hyperlink>
      <w:r>
        <w:t xml:space="preserve">.</w:t>
      </w:r>
      <w:r>
        <w:t xml:space="preserve"> </w:t>
      </w:r>
      <w:r>
        <w:rPr>
          <w:i/>
          <w:iCs/>
        </w:rPr>
        <w:t xml:space="preserve">Ecology Letters</w:t>
      </w:r>
      <w:r>
        <w:t xml:space="preserve"> </w:t>
      </w:r>
      <w:r>
        <w:rPr>
          <w:b/>
          <w:bCs/>
        </w:rPr>
        <w:t xml:space="preserve">28</w:t>
      </w:r>
      <w:r>
        <w:t xml:space="preserve">, e70146.</w:t>
      </w:r>
    </w:p>
    <w:bookmarkEnd w:id="199"/>
    <w:bookmarkStart w:id="201" w:name="Xe1ba449bbaf73311688f266cdecd8e7a53d6080"/>
    <w:p>
      <w:pPr>
        <w:pStyle w:val="Bibliography"/>
      </w:pPr>
      <w:r>
        <w:rPr>
          <w:smallCaps/>
        </w:rPr>
        <w:t xml:space="preserve">Martinez, N.D.</w:t>
      </w:r>
      <w:r>
        <w:t xml:space="preserve"> </w:t>
      </w:r>
      <w:r>
        <w:t xml:space="preserve">(1991)</w:t>
      </w:r>
      <w:r>
        <w:t xml:space="preserve"> </w:t>
      </w:r>
      <w:hyperlink r:id="rId200">
        <w:r>
          <w:rPr>
            <w:rStyle w:val="Hyperlink"/>
          </w:rPr>
          <w:t xml:space="preserve">Artifacts or</w:t>
        </w:r>
        <w:r>
          <w:rPr>
            <w:rStyle w:val="Hyperlink"/>
          </w:rPr>
          <w:t xml:space="preserve"> </w:t>
        </w:r>
        <w:r>
          <w:rPr>
            <w:rStyle w:val="Hyperlink"/>
          </w:rPr>
          <w:t xml:space="preserve">Attributes</w:t>
        </w:r>
        <w:r>
          <w:rPr>
            <w:rStyle w:val="Hyperlink"/>
          </w:rPr>
          <w:t xml:space="preser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Resolution</w:t>
        </w:r>
        <w:r>
          <w:rPr>
            <w:rStyle w:val="Hyperlink"/>
          </w:rPr>
          <w:t xml:space="preserve"> </w:t>
        </w:r>
        <w:r>
          <w:rPr>
            <w:rStyle w:val="Hyperlink"/>
          </w:rPr>
          <w:t xml:space="preserve">on the</w:t>
        </w:r>
        <w:r>
          <w:rPr>
            <w:rStyle w:val="Hyperlink"/>
          </w:rPr>
          <w:t xml:space="preserve"> </w:t>
        </w:r>
        <w:r>
          <w:rPr>
            <w:rStyle w:val="Hyperlink"/>
          </w:rPr>
          <w:t xml:space="preserve">Little Rock Lake Food Web</w:t>
        </w:r>
      </w:hyperlink>
      <w:r>
        <w:t xml:space="preserve">.</w:t>
      </w:r>
      <w:r>
        <w:t xml:space="preserve"> </w:t>
      </w:r>
      <w:r>
        <w:rPr>
          <w:i/>
          <w:iCs/>
        </w:rPr>
        <w:t xml:space="preserve">Ecological Monographs</w:t>
      </w:r>
      <w:r>
        <w:t xml:space="preserve"> </w:t>
      </w:r>
      <w:r>
        <w:rPr>
          <w:b/>
          <w:bCs/>
        </w:rPr>
        <w:t xml:space="preserve">61</w:t>
      </w:r>
      <w:r>
        <w:t xml:space="preserve">, 367–392.</w:t>
      </w:r>
    </w:p>
    <w:bookmarkEnd w:id="201"/>
    <w:bookmarkStart w:id="202" w:name="ref-martinezTimeSpaceScale1998"/>
    <w:p>
      <w:pPr>
        <w:pStyle w:val="Bibliography"/>
      </w:pPr>
      <w:r>
        <w:rPr>
          <w:smallCaps/>
        </w:rPr>
        <w:t xml:space="preserve">Martinez, N.D.</w:t>
      </w:r>
      <w:r>
        <w:t xml:space="preserve"> </w:t>
      </w:r>
      <w:r>
        <w:t xml:space="preserve">&amp;</w:t>
      </w:r>
      <w:r>
        <w:t xml:space="preserve"> </w:t>
      </w:r>
      <w:r>
        <w:rPr>
          <w:smallCaps/>
        </w:rPr>
        <w:t xml:space="preserve">Dunne, J.A.</w:t>
      </w:r>
      <w:r>
        <w:t xml:space="preserve"> </w:t>
      </w:r>
      <w:r>
        <w:t xml:space="preserve">(1998)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 New York.</w:t>
      </w:r>
    </w:p>
    <w:bookmarkEnd w:id="202"/>
    <w:bookmarkStart w:id="204" w:name="ref-massolLinkingCommunityEcosystem2011"/>
    <w:p>
      <w:pPr>
        <w:pStyle w:val="Bibliography"/>
      </w:pPr>
      <w:r>
        <w:rPr>
          <w:smallCaps/>
        </w:rPr>
        <w:t xml:space="preserve">Massol, F.</w:t>
      </w:r>
      <w:r>
        <w:t xml:space="preserve">,</w:t>
      </w:r>
      <w:r>
        <w:t xml:space="preserve"> </w:t>
      </w:r>
      <w:r>
        <w:rPr>
          <w:smallCaps/>
        </w:rPr>
        <w:t xml:space="preserve">Gravel, D.</w:t>
      </w:r>
      <w:r>
        <w:t xml:space="preserve">,</w:t>
      </w:r>
      <w:r>
        <w:t xml:space="preserve"> </w:t>
      </w:r>
      <w:r>
        <w:rPr>
          <w:smallCaps/>
        </w:rPr>
        <w:t xml:space="preserve">Mouquet, N.</w:t>
      </w:r>
      <w:r>
        <w:t xml:space="preserve">,</w:t>
      </w:r>
      <w:r>
        <w:t xml:space="preserve"> </w:t>
      </w:r>
      <w:r>
        <w:rPr>
          <w:smallCaps/>
        </w:rPr>
        <w:t xml:space="preserve">Cadotte, M.W.</w:t>
      </w:r>
      <w:r>
        <w:t xml:space="preserve">,</w:t>
      </w:r>
      <w:r>
        <w:t xml:space="preserve"> </w:t>
      </w:r>
      <w:r>
        <w:rPr>
          <w:smallCaps/>
        </w:rPr>
        <w:t xml:space="preserve">Fukami, T.</w:t>
      </w:r>
      <w:r>
        <w:t xml:space="preserve"> </w:t>
      </w:r>
      <w:r>
        <w:t xml:space="preserve">&amp;</w:t>
      </w:r>
      <w:r>
        <w:t xml:space="preserve"> </w:t>
      </w:r>
      <w:r>
        <w:rPr>
          <w:smallCaps/>
        </w:rPr>
        <w:t xml:space="preserve">Leibold, M.A.</w:t>
      </w:r>
      <w:r>
        <w:t xml:space="preserve"> </w:t>
      </w:r>
      <w:r>
        <w:t xml:space="preserve">(2011)</w:t>
      </w:r>
      <w:r>
        <w:t xml:space="preserve"> </w:t>
      </w:r>
      <w:hyperlink r:id="rId203">
        <w:r>
          <w:rPr>
            <w:rStyle w:val="Hyperlink"/>
          </w:rPr>
          <w:t xml:space="preserve">Linking community and ecosystem dynamics through spatial ecology</w:t>
        </w:r>
      </w:hyperlink>
      <w:r>
        <w:t xml:space="preserve">.</w:t>
      </w:r>
      <w:r>
        <w:t xml:space="preserve"> </w:t>
      </w:r>
      <w:r>
        <w:rPr>
          <w:i/>
          <w:iCs/>
        </w:rPr>
        <w:t xml:space="preserve">Ecology Letters</w:t>
      </w:r>
      <w:r>
        <w:t xml:space="preserve"> </w:t>
      </w:r>
      <w:r>
        <w:rPr>
          <w:b/>
          <w:bCs/>
        </w:rPr>
        <w:t xml:space="preserve">14</w:t>
      </w:r>
      <w:r>
        <w:t xml:space="preserve">, 313–323.</w:t>
      </w:r>
    </w:p>
    <w:bookmarkEnd w:id="204"/>
    <w:bookmarkStart w:id="206" w:name="ref-mayWillLargeComplex1972"/>
    <w:p>
      <w:pPr>
        <w:pStyle w:val="Bibliography"/>
      </w:pPr>
      <w:r>
        <w:rPr>
          <w:smallCaps/>
        </w:rPr>
        <w:t xml:space="preserve">May, R.M.</w:t>
      </w:r>
      <w:r>
        <w:t xml:space="preserve"> </w:t>
      </w:r>
      <w:r>
        <w:t xml:space="preserve">(1972)</w:t>
      </w:r>
      <w:r>
        <w:t xml:space="preserve"> </w:t>
      </w:r>
      <w:hyperlink r:id="rId205">
        <w:r>
          <w:rPr>
            <w:rStyle w:val="Hyperlink"/>
          </w:rPr>
          <w:t xml:space="preserve">Will a large complex system be stable?</w:t>
        </w:r>
      </w:hyperlink>
      <w:r>
        <w:t xml:space="preserve"> </w:t>
      </w:r>
      <w:r>
        <w:rPr>
          <w:i/>
          <w:iCs/>
        </w:rPr>
        <w:t xml:space="preserve">Nature</w:t>
      </w:r>
      <w:r>
        <w:t xml:space="preserve"> </w:t>
      </w:r>
      <w:r>
        <w:rPr>
          <w:b/>
          <w:bCs/>
        </w:rPr>
        <w:t xml:space="preserve">238</w:t>
      </w:r>
      <w:r>
        <w:t xml:space="preserve">, 413–414.</w:t>
      </w:r>
    </w:p>
    <w:bookmarkEnd w:id="206"/>
    <w:bookmarkStart w:id="208" w:name="Xc87c76942f75bf7f36547928ac5db0ab5f50cf0"/>
    <w:p>
      <w:pPr>
        <w:pStyle w:val="Bibliography"/>
      </w:pPr>
      <w:r>
        <w:rPr>
          <w:smallCaps/>
        </w:rPr>
        <w:t xml:space="preserve">McDonald-Madden, E.</w:t>
      </w:r>
      <w:r>
        <w:t xml:space="preserve">,</w:t>
      </w:r>
      <w:r>
        <w:t xml:space="preserve"> </w:t>
      </w:r>
      <w:r>
        <w:rPr>
          <w:smallCaps/>
        </w:rPr>
        <w:t xml:space="preserve">Sabbadin, R.</w:t>
      </w:r>
      <w:r>
        <w:t xml:space="preserve">,</w:t>
      </w:r>
      <w:r>
        <w:t xml:space="preserve"> </w:t>
      </w:r>
      <w:r>
        <w:rPr>
          <w:smallCaps/>
        </w:rPr>
        <w:t xml:space="preserve">Game, E.T.</w:t>
      </w:r>
      <w:r>
        <w:t xml:space="preserve">,</w:t>
      </w:r>
      <w:r>
        <w:t xml:space="preserve"> </w:t>
      </w:r>
      <w:r>
        <w:rPr>
          <w:smallCaps/>
        </w:rPr>
        <w:t xml:space="preserve">Baxter, P.W.J.</w:t>
      </w:r>
      <w:r>
        <w:t xml:space="preserve">,</w:t>
      </w:r>
      <w:r>
        <w:t xml:space="preserve"> </w:t>
      </w:r>
      <w:r>
        <w:rPr>
          <w:smallCaps/>
        </w:rPr>
        <w:t xml:space="preserve">Chadès, I.</w:t>
      </w:r>
      <w:r>
        <w:t xml:space="preserve"> </w:t>
      </w:r>
      <w:r>
        <w:t xml:space="preserve">&amp;</w:t>
      </w:r>
      <w:r>
        <w:t xml:space="preserve"> </w:t>
      </w:r>
      <w:r>
        <w:rPr>
          <w:smallCaps/>
        </w:rPr>
        <w:t xml:space="preserve">Possingham, H.P.</w:t>
      </w:r>
      <w:r>
        <w:t xml:space="preserve"> </w:t>
      </w:r>
      <w:r>
        <w:t xml:space="preserve">(2016)</w:t>
      </w:r>
      <w:r>
        <w:t xml:space="preserve"> </w:t>
      </w:r>
      <w:hyperlink r:id="rId207">
        <w:r>
          <w:rPr>
            <w:rStyle w:val="Hyperlink"/>
          </w:rPr>
          <w:t xml:space="preserve">Using food-web theory to conserve ecosystems</w:t>
        </w:r>
      </w:hyperlink>
      <w:r>
        <w:t xml:space="preserve">.</w:t>
      </w:r>
      <w:r>
        <w:t xml:space="preserve"> </w:t>
      </w:r>
      <w:r>
        <w:rPr>
          <w:i/>
          <w:iCs/>
        </w:rPr>
        <w:t xml:space="preserve">Nature Communications</w:t>
      </w:r>
      <w:r>
        <w:t xml:space="preserve"> </w:t>
      </w:r>
      <w:r>
        <w:rPr>
          <w:b/>
          <w:bCs/>
        </w:rPr>
        <w:t xml:space="preserve">7</w:t>
      </w:r>
      <w:r>
        <w:t xml:space="preserve">, 10245. Nature Publishing Group.</w:t>
      </w:r>
    </w:p>
    <w:bookmarkEnd w:id="208"/>
    <w:bookmarkStart w:id="210" w:name="Xd6a5a92632c18906b287ec3e1da6d3202c1488a"/>
    <w:p>
      <w:pPr>
        <w:pStyle w:val="Bibliography"/>
      </w:pPr>
      <w:r>
        <w:rPr>
          <w:smallCaps/>
        </w:rPr>
        <w:t xml:space="preserve">Miele, V.</w:t>
      </w:r>
      <w:r>
        <w:t xml:space="preserve">,</w:t>
      </w:r>
      <w:r>
        <w:t xml:space="preserve"> </w:t>
      </w:r>
      <w:r>
        <w:rPr>
          <w:smallCaps/>
        </w:rPr>
        <w:t xml:space="preserve">Guill, C.</w:t>
      </w:r>
      <w:r>
        <w:t xml:space="preserve">,</w:t>
      </w:r>
      <w:r>
        <w:t xml:space="preserve"> </w:t>
      </w:r>
      <w:r>
        <w:rPr>
          <w:smallCaps/>
        </w:rPr>
        <w:t xml:space="preserve">Ramos-Jiliberto, R.</w:t>
      </w:r>
      <w:r>
        <w:t xml:space="preserve"> </w:t>
      </w:r>
      <w:r>
        <w:t xml:space="preserve">&amp;</w:t>
      </w:r>
      <w:r>
        <w:t xml:space="preserve"> </w:t>
      </w:r>
      <w:r>
        <w:rPr>
          <w:smallCaps/>
        </w:rPr>
        <w:t xml:space="preserve">Kéfi, S.</w:t>
      </w:r>
      <w:r>
        <w:t xml:space="preserve"> </w:t>
      </w:r>
      <w:r>
        <w:t xml:space="preserve">(2019)</w:t>
      </w:r>
      <w:r>
        <w:t xml:space="preserve"> </w:t>
      </w:r>
      <w:hyperlink r:id="rId209">
        <w:r>
          <w:rPr>
            <w:rStyle w:val="Hyperlink"/>
          </w:rPr>
          <w:t xml:space="preserve">Non-trophic interactions strengthen the diversity—functioning relationship in an ecological bioenergetic network model</w:t>
        </w:r>
      </w:hyperlink>
      <w:r>
        <w:t xml:space="preserve">.</w:t>
      </w:r>
      <w:r>
        <w:t xml:space="preserve"> </w:t>
      </w:r>
      <w:r>
        <w:rPr>
          <w:i/>
          <w:iCs/>
        </w:rPr>
        <w:t xml:space="preserve">PLOS Computational Biology</w:t>
      </w:r>
      <w:r>
        <w:t xml:space="preserve"> </w:t>
      </w:r>
      <w:r>
        <w:rPr>
          <w:b/>
          <w:bCs/>
        </w:rPr>
        <w:t xml:space="preserve">15</w:t>
      </w:r>
      <w:r>
        <w:t xml:space="preserve">, e1007269. Public Library of Science.</w:t>
      </w:r>
    </w:p>
    <w:bookmarkEnd w:id="210"/>
    <w:bookmarkStart w:id="212" w:name="ref-momalTreebasedInferenceSpecies2020"/>
    <w:p>
      <w:pPr>
        <w:pStyle w:val="Bibliography"/>
      </w:pPr>
      <w:r>
        <w:rPr>
          <w:smallCaps/>
        </w:rPr>
        <w:t xml:space="preserve">Momal, R.</w:t>
      </w:r>
      <w:r>
        <w:t xml:space="preserve">,</w:t>
      </w:r>
      <w:r>
        <w:t xml:space="preserve"> </w:t>
      </w:r>
      <w:r>
        <w:rPr>
          <w:smallCaps/>
        </w:rPr>
        <w:t xml:space="preserve">Robin, S.</w:t>
      </w:r>
      <w:r>
        <w:t xml:space="preserve"> </w:t>
      </w:r>
      <w:r>
        <w:t xml:space="preserve">&amp;</w:t>
      </w:r>
      <w:r>
        <w:t xml:space="preserve"> </w:t>
      </w:r>
      <w:r>
        <w:rPr>
          <w:smallCaps/>
        </w:rPr>
        <w:t xml:space="preserve">Ambroise, C.</w:t>
      </w:r>
      <w:r>
        <w:t xml:space="preserve"> </w:t>
      </w:r>
      <w:r>
        <w:t xml:space="preserve">(2020)</w:t>
      </w:r>
      <w:r>
        <w:t xml:space="preserve"> </w:t>
      </w:r>
      <w:hyperlink r:id="rId211">
        <w:r>
          <w:rPr>
            <w:rStyle w:val="Hyperlink"/>
          </w:rPr>
          <w:t xml:space="preserve">Tree-based inference of species interaction networks from abundance data</w:t>
        </w:r>
      </w:hyperlink>
      <w:r>
        <w:t xml:space="preserve">.</w:t>
      </w:r>
      <w:r>
        <w:t xml:space="preserve"> </w:t>
      </w:r>
      <w:r>
        <w:rPr>
          <w:i/>
          <w:iCs/>
        </w:rPr>
        <w:t xml:space="preserve">Methods in Ecology and Evolution</w:t>
      </w:r>
      <w:r>
        <w:t xml:space="preserve"> </w:t>
      </w:r>
      <w:r>
        <w:rPr>
          <w:b/>
          <w:bCs/>
        </w:rPr>
        <w:t xml:space="preserve">11</w:t>
      </w:r>
      <w:r>
        <w:t xml:space="preserve">, 621–632.</w:t>
      </w:r>
    </w:p>
    <w:bookmarkEnd w:id="212"/>
    <w:bookmarkStart w:id="214" w:name="ref-montoyaEcologicalNetworksTheir2006"/>
    <w:p>
      <w:pPr>
        <w:pStyle w:val="Bibliography"/>
      </w:pPr>
      <w:r>
        <w:rPr>
          <w:smallCaps/>
        </w:rPr>
        <w:t xml:space="preserve">Montoya, J.M.</w:t>
      </w:r>
      <w:r>
        <w:t xml:space="preserve">,</w:t>
      </w:r>
      <w:r>
        <w:t xml:space="preserve"> </w:t>
      </w:r>
      <w:r>
        <w:rPr>
          <w:smallCaps/>
        </w:rPr>
        <w:t xml:space="preserve">Pimm, S.L.</w:t>
      </w:r>
      <w:r>
        <w:t xml:space="preserve"> </w:t>
      </w:r>
      <w:r>
        <w:t xml:space="preserve">&amp;</w:t>
      </w:r>
      <w:r>
        <w:t xml:space="preserve"> </w:t>
      </w:r>
      <w:r>
        <w:rPr>
          <w:smallCaps/>
        </w:rPr>
        <w:t xml:space="preserve">Solé, R.V.</w:t>
      </w:r>
      <w:r>
        <w:t xml:space="preserve"> </w:t>
      </w:r>
      <w:r>
        <w:t xml:space="preserve">(2006)</w:t>
      </w:r>
      <w:r>
        <w:t xml:space="preserve"> </w:t>
      </w:r>
      <w:hyperlink r:id="rId213">
        <w:r>
          <w:rPr>
            <w:rStyle w:val="Hyperlink"/>
          </w:rPr>
          <w:t xml:space="preserve">Ecological networks and their fragility</w:t>
        </w:r>
      </w:hyperlink>
      <w:r>
        <w:t xml:space="preserve">.</w:t>
      </w:r>
      <w:r>
        <w:t xml:space="preserve"> </w:t>
      </w:r>
      <w:r>
        <w:rPr>
          <w:i/>
          <w:iCs/>
        </w:rPr>
        <w:t xml:space="preserve">Nature</w:t>
      </w:r>
      <w:r>
        <w:t xml:space="preserve"> </w:t>
      </w:r>
      <w:r>
        <w:rPr>
          <w:b/>
          <w:bCs/>
        </w:rPr>
        <w:t xml:space="preserve">442</w:t>
      </w:r>
      <w:r>
        <w:t xml:space="preserve">, 259–264. Nature Publishing Group.</w:t>
      </w:r>
    </w:p>
    <w:bookmarkEnd w:id="214"/>
    <w:bookmarkStart w:id="216" w:name="ref-mooreDetritusTrophicDynamics2004"/>
    <w:p>
      <w:pPr>
        <w:pStyle w:val="Bibliography"/>
      </w:pPr>
      <w:r>
        <w:rPr>
          <w:smallCaps/>
        </w:rPr>
        <w:t xml:space="preserve">Moore, J.C.</w:t>
      </w:r>
      <w:r>
        <w:t xml:space="preserve">,</w:t>
      </w:r>
      <w:r>
        <w:t xml:space="preserve"> </w:t>
      </w:r>
      <w:r>
        <w:rPr>
          <w:smallCaps/>
        </w:rPr>
        <w:t xml:space="preserve">Berlow, E.L.</w:t>
      </w:r>
      <w:r>
        <w:t xml:space="preserve">,</w:t>
      </w:r>
      <w:r>
        <w:t xml:space="preserve"> </w:t>
      </w:r>
      <w:r>
        <w:rPr>
          <w:smallCaps/>
        </w:rPr>
        <w:t xml:space="preserve">Coleman, D.C.</w:t>
      </w:r>
      <w:r>
        <w:t xml:space="preserve">,</w:t>
      </w:r>
      <w:r>
        <w:t xml:space="preserve"> </w:t>
      </w:r>
      <w:r>
        <w:rPr>
          <w:smallCaps/>
        </w:rPr>
        <w:t xml:space="preserve">de Ruiter, P.C.</w:t>
      </w:r>
      <w:r>
        <w:t xml:space="preserve">,</w:t>
      </w:r>
      <w:r>
        <w:t xml:space="preserve"> </w:t>
      </w:r>
      <w:r>
        <w:rPr>
          <w:smallCaps/>
        </w:rPr>
        <w:t xml:space="preserve">Dong, Q.</w:t>
      </w:r>
      <w:r>
        <w:t xml:space="preserve">,</w:t>
      </w:r>
      <w:r>
        <w:t xml:space="preserve"> </w:t>
      </w:r>
      <w:r>
        <w:rPr>
          <w:smallCaps/>
        </w:rPr>
        <w:t xml:space="preserve">Hastings, A.</w:t>
      </w:r>
      <w:r>
        <w:t xml:space="preserve">,</w:t>
      </w:r>
      <w:r>
        <w:t xml:space="preserve"> </w:t>
      </w:r>
      <w:r>
        <w:rPr>
          <w:smallCaps/>
        </w:rPr>
        <w:t xml:space="preserve">Johnson, N.C.</w:t>
      </w:r>
      <w:r>
        <w:t xml:space="preserve">,</w:t>
      </w:r>
      <w:r>
        <w:t xml:space="preserve"> </w:t>
      </w:r>
      <w:r>
        <w:rPr>
          <w:smallCaps/>
        </w:rPr>
        <w:t xml:space="preserve">McCann, K.S.</w:t>
      </w:r>
      <w:r>
        <w:t xml:space="preserve">,</w:t>
      </w:r>
      <w:r>
        <w:t xml:space="preserve"> </w:t>
      </w:r>
      <w:r>
        <w:rPr>
          <w:smallCaps/>
        </w:rPr>
        <w:t xml:space="preserve">Melville, K.</w:t>
      </w:r>
      <w:r>
        <w:t xml:space="preserve">,</w:t>
      </w:r>
      <w:r>
        <w:t xml:space="preserve"> </w:t>
      </w:r>
      <w:r>
        <w:rPr>
          <w:smallCaps/>
        </w:rPr>
        <w:t xml:space="preserve">Morin, P.J.</w:t>
      </w:r>
      <w:r>
        <w:t xml:space="preserve">,</w:t>
      </w:r>
      <w:r>
        <w:t xml:space="preserve"> </w:t>
      </w:r>
      <w:r>
        <w:rPr>
          <w:smallCaps/>
        </w:rPr>
        <w:t xml:space="preserve">Nadelhoffer, K.</w:t>
      </w:r>
      <w:r>
        <w:t xml:space="preserve">,</w:t>
      </w:r>
      <w:r>
        <w:t xml:space="preserve"> </w:t>
      </w:r>
      <w:r>
        <w:rPr>
          <w:smallCaps/>
        </w:rPr>
        <w:t xml:space="preserve">Rosemond, A.D.</w:t>
      </w:r>
      <w:r>
        <w:t xml:space="preserve">,</w:t>
      </w:r>
      <w:r>
        <w:t xml:space="preserve"> </w:t>
      </w:r>
      <w:r>
        <w:rPr>
          <w:smallCaps/>
        </w:rPr>
        <w:t xml:space="preserve">Post, D.M.</w:t>
      </w:r>
      <w:r>
        <w:t xml:space="preserve">,</w:t>
      </w:r>
      <w:r>
        <w:t xml:space="preserve"> </w:t>
      </w:r>
      <w:r>
        <w:rPr>
          <w:smallCaps/>
        </w:rPr>
        <w:t xml:space="preserve">Sabo, J.L.</w:t>
      </w:r>
      <w:r>
        <w:t xml:space="preserve">,</w:t>
      </w:r>
      <w:r>
        <w:t xml:space="preserve"> </w:t>
      </w:r>
      <w:r>
        <w:rPr>
          <w:smallCaps/>
        </w:rPr>
        <w:t xml:space="preserve">Scow, K.M.</w:t>
      </w:r>
      <w:r>
        <w:t xml:space="preserve">, et al. (2004)</w:t>
      </w:r>
      <w:r>
        <w:t xml:space="preserve"> </w:t>
      </w:r>
      <w:hyperlink r:id="rId215">
        <w:r>
          <w:rPr>
            <w:rStyle w:val="Hyperlink"/>
          </w:rPr>
          <w:t xml:space="preserve">Detritus, trophic dynamics and biodiversity</w:t>
        </w:r>
      </w:hyperlink>
      <w:r>
        <w:t xml:space="preserve">.</w:t>
      </w:r>
      <w:r>
        <w:t xml:space="preserve"> </w:t>
      </w:r>
      <w:r>
        <w:rPr>
          <w:i/>
          <w:iCs/>
        </w:rPr>
        <w:t xml:space="preserve">Ecology Letters</w:t>
      </w:r>
      <w:r>
        <w:t xml:space="preserve"> </w:t>
      </w:r>
      <w:r>
        <w:rPr>
          <w:b/>
          <w:bCs/>
        </w:rPr>
        <w:t xml:space="preserve">7</w:t>
      </w:r>
      <w:r>
        <w:t xml:space="preserve">, 584–600.</w:t>
      </w:r>
    </w:p>
    <w:bookmarkEnd w:id="216"/>
    <w:bookmarkStart w:id="218" w:name="X9a5602d39772ae027b885bf5c9cb3d36ba71c0c"/>
    <w:p>
      <w:pPr>
        <w:pStyle w:val="Bibliography"/>
      </w:pPr>
      <w:r>
        <w:rPr>
          <w:smallCaps/>
        </w:rPr>
        <w:t xml:space="preserve">Morales-Castilla, I.</w:t>
      </w:r>
      <w:r>
        <w:t xml:space="preserve">,</w:t>
      </w:r>
      <w:r>
        <w:t xml:space="preserve"> </w:t>
      </w:r>
      <w:r>
        <w:rPr>
          <w:smallCaps/>
        </w:rPr>
        <w:t xml:space="preserve">Matias, M.G.</w:t>
      </w:r>
      <w:r>
        <w:t xml:space="preserve">,</w:t>
      </w:r>
      <w:r>
        <w:t xml:space="preserve"> </w:t>
      </w:r>
      <w:r>
        <w:rPr>
          <w:smallCaps/>
        </w:rPr>
        <w:t xml:space="preserve">Gravel, D.</w:t>
      </w:r>
      <w:r>
        <w:t xml:space="preserve"> </w:t>
      </w:r>
      <w:r>
        <w:t xml:space="preserve">&amp;</w:t>
      </w:r>
      <w:r>
        <w:t xml:space="preserve"> </w:t>
      </w:r>
      <w:r>
        <w:rPr>
          <w:smallCaps/>
        </w:rPr>
        <w:t xml:space="preserve">Araújo, M.B.</w:t>
      </w:r>
      <w:r>
        <w:t xml:space="preserve"> </w:t>
      </w:r>
      <w:r>
        <w:t xml:space="preserve">(2015)</w:t>
      </w:r>
      <w:r>
        <w:t xml:space="preserve"> </w:t>
      </w:r>
      <w:hyperlink r:id="rId217">
        <w:r>
          <w:rPr>
            <w:rStyle w:val="Hyperlink"/>
          </w:rPr>
          <w:t xml:space="preserve">Inferring biotic interactions from proxies</w:t>
        </w:r>
      </w:hyperlink>
      <w:r>
        <w:t xml:space="preserve">.</w:t>
      </w:r>
      <w:r>
        <w:t xml:space="preserve"> </w:t>
      </w:r>
      <w:r>
        <w:rPr>
          <w:i/>
          <w:iCs/>
        </w:rPr>
        <w:t xml:space="preserve">Trends in Ecology &amp; Evolution</w:t>
      </w:r>
      <w:r>
        <w:t xml:space="preserve"> </w:t>
      </w:r>
      <w:r>
        <w:rPr>
          <w:b/>
          <w:bCs/>
        </w:rPr>
        <w:t xml:space="preserve">30</w:t>
      </w:r>
      <w:r>
        <w:t xml:space="preserve">, 347–356.</w:t>
      </w:r>
    </w:p>
    <w:bookmarkEnd w:id="218"/>
    <w:bookmarkStart w:id="220" w:name="Xb98540aa593532e6becc4c7a0dd85d3f243b54c"/>
    <w:p>
      <w:pPr>
        <w:pStyle w:val="Bibliography"/>
      </w:pPr>
      <w:r>
        <w:rPr>
          <w:smallCaps/>
        </w:rPr>
        <w:t xml:space="preserve">Moulatlet, G.</w:t>
      </w:r>
      <w:r>
        <w:t xml:space="preserve">,</w:t>
      </w:r>
      <w:r>
        <w:t xml:space="preserve"> </w:t>
      </w:r>
      <w:r>
        <w:rPr>
          <w:smallCaps/>
        </w:rPr>
        <w:t xml:space="preserve">Luna, P.</w:t>
      </w:r>
      <w:r>
        <w:t xml:space="preserve">,</w:t>
      </w:r>
      <w:r>
        <w:t xml:space="preserve"> </w:t>
      </w:r>
      <w:r>
        <w:rPr>
          <w:smallCaps/>
        </w:rPr>
        <w:t xml:space="preserve">Dattilo, W.</w:t>
      </w:r>
      <w:r>
        <w:t xml:space="preserve"> </w:t>
      </w:r>
      <w:r>
        <w:t xml:space="preserve">&amp;</w:t>
      </w:r>
      <w:r>
        <w:t xml:space="preserve"> </w:t>
      </w:r>
      <w:r>
        <w:rPr>
          <w:smallCaps/>
        </w:rPr>
        <w:t xml:space="preserve">Villalobos, F.</w:t>
      </w:r>
      <w:r>
        <w:t xml:space="preserve"> </w:t>
      </w:r>
      <w:r>
        <w:t xml:space="preserve">(2024) The scaling of trophic specialization in interaction networks across levels of organization.</w:t>
      </w:r>
      <w:r>
        <w:t xml:space="preserve"> </w:t>
      </w:r>
      <w:hyperlink r:id="rId219">
        <w:r>
          <w:rPr>
            <w:rStyle w:val="Hyperlink"/>
          </w:rPr>
          <w:t xml:space="preserve">Https://www.authorea.com/users/847478/articles/1235293-the-scaling-of-trophic-specialization-in-interaction-networks-across-levels-of-organization?commit=b492c8793c4eb5b0992b803ab4b784bd9cc1c4bb</w:t>
        </w:r>
      </w:hyperlink>
      <w:r>
        <w:t xml:space="preserve"> </w:t>
      </w:r>
      <w:r>
        <w:t xml:space="preserve">[accessed 7 November 2024].</w:t>
      </w:r>
    </w:p>
    <w:bookmarkEnd w:id="220"/>
    <w:bookmarkStart w:id="222" w:name="ref-oconnorUntappedPotentialFood2025"/>
    <w:p>
      <w:pPr>
        <w:pStyle w:val="Bibliography"/>
      </w:pPr>
      <w:r>
        <w:rPr>
          <w:smallCaps/>
        </w:rPr>
        <w:t xml:space="preserve">O’Connor, L.M.J.</w:t>
      </w:r>
      <w:r>
        <w:t xml:space="preserve">,</w:t>
      </w:r>
      <w:r>
        <w:t xml:space="preserve"> </w:t>
      </w:r>
      <w:r>
        <w:rPr>
          <w:smallCaps/>
        </w:rPr>
        <w:t xml:space="preserve">Thuiller, W.</w:t>
      </w:r>
      <w:r>
        <w:t xml:space="preserve">,</w:t>
      </w:r>
      <w:r>
        <w:t xml:space="preserve"> </w:t>
      </w:r>
      <w:r>
        <w:rPr>
          <w:smallCaps/>
        </w:rPr>
        <w:t xml:space="preserve">Brose, U.</w:t>
      </w:r>
      <w:r>
        <w:t xml:space="preserve">,</w:t>
      </w:r>
      <w:r>
        <w:t xml:space="preserve"> </w:t>
      </w:r>
      <w:r>
        <w:rPr>
          <w:smallCaps/>
        </w:rPr>
        <w:t xml:space="preserve">Chenevois, É.</w:t>
      </w:r>
      <w:r>
        <w:t xml:space="preserve">,</w:t>
      </w:r>
      <w:r>
        <w:t xml:space="preserve"> </w:t>
      </w:r>
      <w:r>
        <w:rPr>
          <w:smallCaps/>
        </w:rPr>
        <w:t xml:space="preserve">Freund, C.</w:t>
      </w:r>
      <w:r>
        <w:t xml:space="preserve">,</w:t>
      </w:r>
      <w:r>
        <w:t xml:space="preserve"> </w:t>
      </w:r>
      <w:r>
        <w:rPr>
          <w:smallCaps/>
        </w:rPr>
        <w:t xml:space="preserve">Gauzens, B.</w:t>
      </w:r>
      <w:r>
        <w:t xml:space="preserve">,</w:t>
      </w:r>
      <w:r>
        <w:t xml:space="preserve"> </w:t>
      </w:r>
      <w:r>
        <w:rPr>
          <w:smallCaps/>
        </w:rPr>
        <w:t xml:space="preserve">Gaüzere, P.</w:t>
      </w:r>
      <w:r>
        <w:t xml:space="preserve">,</w:t>
      </w:r>
      <w:r>
        <w:t xml:space="preserve"> </w:t>
      </w:r>
      <w:r>
        <w:rPr>
          <w:smallCaps/>
        </w:rPr>
        <w:t xml:space="preserve">Graham, C.</w:t>
      </w:r>
      <w:r>
        <w:t xml:space="preserve">,</w:t>
      </w:r>
      <w:r>
        <w:t xml:space="preserve"> </w:t>
      </w:r>
      <w:r>
        <w:rPr>
          <w:smallCaps/>
        </w:rPr>
        <w:t xml:space="preserve">Harfoot, M.</w:t>
      </w:r>
      <w:r>
        <w:t xml:space="preserve">,</w:t>
      </w:r>
      <w:r>
        <w:t xml:space="preserve"> </w:t>
      </w:r>
      <w:r>
        <w:rPr>
          <w:smallCaps/>
        </w:rPr>
        <w:t xml:space="preserve">Hirt, M.R.</w:t>
      </w:r>
      <w:r>
        <w:t xml:space="preserve">,</w:t>
      </w:r>
      <w:r>
        <w:t xml:space="preserve"> </w:t>
      </w:r>
      <w:r>
        <w:rPr>
          <w:smallCaps/>
        </w:rPr>
        <w:t xml:space="preserve">Lavergne, S.</w:t>
      </w:r>
      <w:r>
        <w:t xml:space="preserve">,</w:t>
      </w:r>
      <w:r>
        <w:t xml:space="preserve"> </w:t>
      </w:r>
      <w:r>
        <w:rPr>
          <w:smallCaps/>
        </w:rPr>
        <w:t xml:space="preserve">Maiorano, L.</w:t>
      </w:r>
      <w:r>
        <w:t xml:space="preserve">,</w:t>
      </w:r>
      <w:r>
        <w:t xml:space="preserve"> </w:t>
      </w:r>
      <w:r>
        <w:rPr>
          <w:smallCaps/>
        </w:rPr>
        <w:t xml:space="preserve">Moilanen, A.</w:t>
      </w:r>
      <w:r>
        <w:t xml:space="preserve">,</w:t>
      </w:r>
      <w:r>
        <w:t xml:space="preserve"> </w:t>
      </w:r>
      <w:r>
        <w:rPr>
          <w:smallCaps/>
        </w:rPr>
        <w:t xml:space="preserve">Verburg, P.H.</w:t>
      </w:r>
      <w:r>
        <w:t xml:space="preserve">,</w:t>
      </w:r>
      <w:r>
        <w:t xml:space="preserve"> </w:t>
      </w:r>
      <w:r>
        <w:rPr>
          <w:smallCaps/>
        </w:rPr>
        <w:t xml:space="preserve">Visconti, P.</w:t>
      </w:r>
      <w:r>
        <w:t xml:space="preserve">, et al. (2025) The untapped potential of food webs in systematic conservation planning.</w:t>
      </w:r>
      <w:r>
        <w:t xml:space="preserve"> </w:t>
      </w:r>
      <w:hyperlink r:id="rId221">
        <w:r>
          <w:rPr>
            <w:rStyle w:val="Hyperlink"/>
          </w:rPr>
          <w:t xml:space="preserve">Https://hal.science/hal-05331872</w:t>
        </w:r>
      </w:hyperlink>
      <w:r>
        <w:t xml:space="preserve"> </w:t>
      </w:r>
      <w:r>
        <w:t xml:space="preserve">[accessed 31 October 2025].</w:t>
      </w:r>
    </w:p>
    <w:bookmarkEnd w:id="222"/>
    <w:bookmarkStart w:id="224" w:name="ref-ogormanSimpleModelPredicts2019"/>
    <w:p>
      <w:pPr>
        <w:pStyle w:val="Bibliography"/>
      </w:pPr>
      <w:r>
        <w:rPr>
          <w:smallCaps/>
        </w:rPr>
        <w:t xml:space="preserve">O’Gorman, E.J.</w:t>
      </w:r>
      <w:r>
        <w:t xml:space="preserve">,</w:t>
      </w:r>
      <w:r>
        <w:t xml:space="preserve"> </w:t>
      </w:r>
      <w:r>
        <w:rPr>
          <w:smallCaps/>
        </w:rPr>
        <w:t xml:space="preserve">Petchey, O.L.</w:t>
      </w:r>
      <w:r>
        <w:t xml:space="preserve">,</w:t>
      </w:r>
      <w:r>
        <w:t xml:space="preserve"> </w:t>
      </w:r>
      <w:r>
        <w:rPr>
          <w:smallCaps/>
        </w:rPr>
        <w:t xml:space="preserve">Faulkner, K.J.</w:t>
      </w:r>
      <w:r>
        <w:t xml:space="preserve">,</w:t>
      </w:r>
      <w:r>
        <w:t xml:space="preserve"> </w:t>
      </w:r>
      <w:r>
        <w:rPr>
          <w:smallCaps/>
        </w:rPr>
        <w:t xml:space="preserve">Gallo, B.</w:t>
      </w:r>
      <w:r>
        <w:t xml:space="preserve">,</w:t>
      </w:r>
      <w:r>
        <w:t xml:space="preserve"> </w:t>
      </w:r>
      <w:r>
        <w:rPr>
          <w:smallCaps/>
        </w:rPr>
        <w:t xml:space="preserve">Gordon, T.A.C.</w:t>
      </w:r>
      <w:r>
        <w:t xml:space="preserve">,</w:t>
      </w:r>
      <w:r>
        <w:t xml:space="preserve"> </w:t>
      </w:r>
      <w:r>
        <w:rPr>
          <w:smallCaps/>
        </w:rPr>
        <w:t xml:space="preserve">Neto-Cerejeira, J.</w:t>
      </w:r>
      <w:r>
        <w:t xml:space="preserve">,</w:t>
      </w:r>
      <w:r>
        <w:t xml:space="preserve"> </w:t>
      </w:r>
      <w:r>
        <w:rPr>
          <w:smallCaps/>
        </w:rPr>
        <w:t xml:space="preserve">Ólafsson, J.S.</w:t>
      </w:r>
      <w:r>
        <w:t xml:space="preserve">,</w:t>
      </w:r>
      <w:r>
        <w:t xml:space="preserve"> </w:t>
      </w:r>
      <w:r>
        <w:rPr>
          <w:smallCaps/>
        </w:rPr>
        <w:t xml:space="preserve">Pichler, D.E.</w:t>
      </w:r>
      <w:r>
        <w:t xml:space="preserve">,</w:t>
      </w:r>
      <w:r>
        <w:t xml:space="preserve"> </w:t>
      </w:r>
      <w:r>
        <w:rPr>
          <w:smallCaps/>
        </w:rPr>
        <w:t xml:space="preserve">Thompson, M.S.A.</w:t>
      </w:r>
      <w:r>
        <w:t xml:space="preserve"> </w:t>
      </w:r>
      <w:r>
        <w:t xml:space="preserve">&amp;</w:t>
      </w:r>
      <w:r>
        <w:t xml:space="preserve"> </w:t>
      </w:r>
      <w:r>
        <w:rPr>
          <w:smallCaps/>
        </w:rPr>
        <w:t xml:space="preserve">Woodward, G.</w:t>
      </w:r>
      <w:r>
        <w:t xml:space="preserve"> </w:t>
      </w:r>
      <w:r>
        <w:t xml:space="preserve">(2019)</w:t>
      </w:r>
      <w:r>
        <w:t xml:space="preserve"> </w:t>
      </w:r>
      <w:hyperlink r:id="rId223">
        <w:r>
          <w:rPr>
            <w:rStyle w:val="Hyperlink"/>
          </w:rPr>
          <w:t xml:space="preserve">A simple model predicts how warming simplifies wild food webs</w:t>
        </w:r>
      </w:hyperlink>
      <w:r>
        <w:t xml:space="preserve">.</w:t>
      </w:r>
      <w:r>
        <w:t xml:space="preserve"> </w:t>
      </w:r>
      <w:r>
        <w:rPr>
          <w:i/>
          <w:iCs/>
        </w:rPr>
        <w:t xml:space="preserve">Nature Climate Change</w:t>
      </w:r>
      <w:r>
        <w:t xml:space="preserve"> </w:t>
      </w:r>
      <w:r>
        <w:rPr>
          <w:b/>
          <w:bCs/>
        </w:rPr>
        <w:t xml:space="preserve">9</w:t>
      </w:r>
      <w:r>
        <w:t xml:space="preserve">, 611–616. Nature Publishing Group.</w:t>
      </w:r>
    </w:p>
    <w:bookmarkEnd w:id="224"/>
    <w:bookmarkStart w:id="226" w:name="ref-odumEnergyFlowEcosystems1968"/>
    <w:p>
      <w:pPr>
        <w:pStyle w:val="Bibliography"/>
      </w:pPr>
      <w:r>
        <w:rPr>
          <w:smallCaps/>
        </w:rPr>
        <w:t xml:space="preserve">Odum, E.P.</w:t>
      </w:r>
      <w:r>
        <w:t xml:space="preserve"> </w:t>
      </w:r>
      <w:r>
        <w:t xml:space="preserve">(1968)</w:t>
      </w:r>
      <w:r>
        <w:t xml:space="preserve"> </w:t>
      </w:r>
      <w:hyperlink r:id="rId225">
        <w:r>
          <w:rPr>
            <w:rStyle w:val="Hyperlink"/>
          </w:rPr>
          <w:t xml:space="preserve">Energy</w:t>
        </w:r>
        <w:r>
          <w:rPr>
            <w:rStyle w:val="Hyperlink"/>
          </w:rPr>
          <w:t xml:space="preserve"> </w:t>
        </w:r>
        <w:r>
          <w:rPr>
            <w:rStyle w:val="Hyperlink"/>
          </w:rPr>
          <w:t xml:space="preserve">Flow</w:t>
        </w:r>
        <w:r>
          <w:rPr>
            <w:rStyle w:val="Hyperlink"/>
          </w:rPr>
          <w:t xml:space="preserve"> </w:t>
        </w:r>
        <w:r>
          <w:rPr>
            <w:rStyle w:val="Hyperlink"/>
          </w:rPr>
          <w:t xml:space="preserve">in</w:t>
        </w:r>
        <w:r>
          <w:rPr>
            <w:rStyle w:val="Hyperlink"/>
          </w:rPr>
          <w:t xml:space="preserve"> </w:t>
        </w:r>
        <w:r>
          <w:rPr>
            <w:rStyle w:val="Hyperlink"/>
          </w:rPr>
          <w:t xml:space="preserve">Ecosystems</w:t>
        </w:r>
        <w:r>
          <w:rPr>
            <w:rStyle w:val="Hyperlink"/>
          </w:rPr>
          <w:t xml:space="preserve">:</w:t>
        </w:r>
        <w:r>
          <w:rPr>
            <w:rStyle w:val="Hyperlink"/>
          </w:rPr>
          <w:t xml:space="preserve"> </w:t>
        </w:r>
        <w:r>
          <w:rPr>
            <w:rStyle w:val="Hyperlink"/>
          </w:rPr>
          <w:t xml:space="preserve">A Historical Review</w:t>
        </w:r>
      </w:hyperlink>
      <w:r>
        <w:t xml:space="preserve">.</w:t>
      </w:r>
      <w:r>
        <w:t xml:space="preserve"> </w:t>
      </w:r>
      <w:r>
        <w:rPr>
          <w:i/>
          <w:iCs/>
        </w:rPr>
        <w:t xml:space="preserve">American Zoologist</w:t>
      </w:r>
      <w:r>
        <w:t xml:space="preserve"> </w:t>
      </w:r>
      <w:r>
        <w:rPr>
          <w:b/>
          <w:bCs/>
        </w:rPr>
        <w:t xml:space="preserve">8</w:t>
      </w:r>
      <w:r>
        <w:t xml:space="preserve">, 11–18.</w:t>
      </w:r>
    </w:p>
    <w:bookmarkEnd w:id="226"/>
    <w:bookmarkStart w:id="228" w:name="X0c2a588d4c668aa5d8efe715af4b32a452d7f80"/>
    <w:p>
      <w:pPr>
        <w:pStyle w:val="Bibliography"/>
      </w:pPr>
      <w:r>
        <w:rPr>
          <w:smallCaps/>
        </w:rPr>
        <w:t xml:space="preserve">Pawar, S.</w:t>
      </w:r>
      <w:r>
        <w:t xml:space="preserve">,</w:t>
      </w:r>
      <w:r>
        <w:t xml:space="preserve"> </w:t>
      </w:r>
      <w:r>
        <w:rPr>
          <w:smallCaps/>
        </w:rPr>
        <w:t xml:space="preserve">Dell, A.I.</w:t>
      </w:r>
      <w:r>
        <w:t xml:space="preserve"> </w:t>
      </w:r>
      <w:r>
        <w:t xml:space="preserve">&amp;</w:t>
      </w:r>
      <w:r>
        <w:t xml:space="preserve"> </w:t>
      </w:r>
      <w:r>
        <w:rPr>
          <w:smallCaps/>
        </w:rPr>
        <w:t xml:space="preserve">Savage, V.M.</w:t>
      </w:r>
      <w:r>
        <w:t xml:space="preserve"> </w:t>
      </w:r>
      <w:r>
        <w:t xml:space="preserve">(2012)</w:t>
      </w:r>
      <w:r>
        <w:t xml:space="preserve"> </w:t>
      </w:r>
      <w:hyperlink r:id="rId227">
        <w:r>
          <w:rPr>
            <w:rStyle w:val="Hyperlink"/>
          </w:rPr>
          <w:t xml:space="preserve">Dimensionality of consumer search space drives trophic interaction strengths</w:t>
        </w:r>
      </w:hyperlink>
      <w:r>
        <w:t xml:space="preserve">.</w:t>
      </w:r>
      <w:r>
        <w:t xml:space="preserve"> </w:t>
      </w:r>
      <w:r>
        <w:rPr>
          <w:i/>
          <w:iCs/>
        </w:rPr>
        <w:t xml:space="preserve">Nature</w:t>
      </w:r>
      <w:r>
        <w:t xml:space="preserve"> </w:t>
      </w:r>
      <w:r>
        <w:rPr>
          <w:b/>
          <w:bCs/>
        </w:rPr>
        <w:t xml:space="preserve">486</w:t>
      </w:r>
      <w:r>
        <w:t xml:space="preserve">, 485–489. Nature Publishing Group.</w:t>
      </w:r>
    </w:p>
    <w:bookmarkEnd w:id="228"/>
    <w:bookmarkStart w:id="230" w:name="ref-pecuchetNovelFeedingInteractions2020"/>
    <w:p>
      <w:pPr>
        <w:pStyle w:val="Bibliography"/>
      </w:pPr>
      <w:r>
        <w:rPr>
          <w:smallCaps/>
        </w:rPr>
        <w:t xml:space="preserve">Pecuchet, L.</w:t>
      </w:r>
      <w:r>
        <w:t xml:space="preserve">,</w:t>
      </w:r>
      <w:r>
        <w:t xml:space="preserve"> </w:t>
      </w:r>
      <w:r>
        <w:rPr>
          <w:smallCaps/>
        </w:rPr>
        <w:t xml:space="preserve">Blanchet, M.-A.</w:t>
      </w:r>
      <w:r>
        <w:t xml:space="preserve">,</w:t>
      </w:r>
      <w:r>
        <w:t xml:space="preserve"> </w:t>
      </w:r>
      <w:r>
        <w:rPr>
          <w:smallCaps/>
        </w:rPr>
        <w:t xml:space="preserve">Frainer, A.</w:t>
      </w:r>
      <w:r>
        <w:t xml:space="preserve">,</w:t>
      </w:r>
      <w:r>
        <w:t xml:space="preserve"> </w:t>
      </w:r>
      <w:r>
        <w:rPr>
          <w:smallCaps/>
        </w:rPr>
        <w:t xml:space="preserve">Husson, B.</w:t>
      </w:r>
      <w:r>
        <w:t xml:space="preserve">,</w:t>
      </w:r>
      <w:r>
        <w:t xml:space="preserve"> </w:t>
      </w:r>
      <w:r>
        <w:rPr>
          <w:smallCaps/>
        </w:rPr>
        <w:t xml:space="preserve">Jørgensen, L.L.</w:t>
      </w:r>
      <w:r>
        <w:t xml:space="preserve">,</w:t>
      </w:r>
      <w:r>
        <w:t xml:space="preserve"> </w:t>
      </w:r>
      <w:r>
        <w:rPr>
          <w:smallCaps/>
        </w:rPr>
        <w:t xml:space="preserve">Kortsch, S.</w:t>
      </w:r>
      <w:r>
        <w:t xml:space="preserve"> </w:t>
      </w:r>
      <w:r>
        <w:t xml:space="preserve">&amp;</w:t>
      </w:r>
      <w:r>
        <w:t xml:space="preserve"> </w:t>
      </w:r>
      <w:r>
        <w:rPr>
          <w:smallCaps/>
        </w:rPr>
        <w:t xml:space="preserve">Primicerio, R.</w:t>
      </w:r>
      <w:r>
        <w:t xml:space="preserve"> </w:t>
      </w:r>
      <w:r>
        <w:t xml:space="preserve">(2020)</w:t>
      </w:r>
      <w:r>
        <w:t xml:space="preserve"> </w:t>
      </w:r>
      <w:hyperlink r:id="rId229">
        <w:r>
          <w:rPr>
            <w:rStyle w:val="Hyperlink"/>
          </w:rPr>
          <w:t xml:space="preserve">Novel feeding interactions amplify the impact of species redistribution on an</w:t>
        </w:r>
        <w:r>
          <w:rPr>
            <w:rStyle w:val="Hyperlink"/>
          </w:rPr>
          <w:t xml:space="preserve"> </w:t>
        </w:r>
        <w:r>
          <w:rPr>
            <w:rStyle w:val="Hyperlink"/>
          </w:rPr>
          <w:t xml:space="preserve">Arctic</w:t>
        </w:r>
        <w:r>
          <w:rPr>
            <w:rStyle w:val="Hyperlink"/>
          </w:rPr>
          <w:t xml:space="preserve"> </w:t>
        </w:r>
        <w:r>
          <w:rPr>
            <w:rStyle w:val="Hyperlink"/>
          </w:rPr>
          <w:t xml:space="preserve">food web</w:t>
        </w:r>
      </w:hyperlink>
      <w:r>
        <w:t xml:space="preserve">.</w:t>
      </w:r>
      <w:r>
        <w:t xml:space="preserve"> </w:t>
      </w:r>
      <w:r>
        <w:rPr>
          <w:i/>
          <w:iCs/>
        </w:rPr>
        <w:t xml:space="preserve">Global Change Biology</w:t>
      </w:r>
      <w:r>
        <w:t xml:space="preserve"> </w:t>
      </w:r>
      <w:r>
        <w:rPr>
          <w:b/>
          <w:bCs/>
        </w:rPr>
        <w:t xml:space="preserve">26</w:t>
      </w:r>
      <w:r>
        <w:t xml:space="preserve">, 4894–4906.</w:t>
      </w:r>
    </w:p>
    <w:bookmarkEnd w:id="230"/>
    <w:bookmarkStart w:id="232" w:name="X54c6f25bba8fef6f9a3d54a00682f862d01b706"/>
    <w:p>
      <w:pPr>
        <w:pStyle w:val="Bibliography"/>
      </w:pPr>
      <w:r>
        <w:rPr>
          <w:smallCaps/>
        </w:rPr>
        <w:t xml:space="preserve">Pellissier, L.</w:t>
      </w:r>
      <w:r>
        <w:t xml:space="preserve">,</w:t>
      </w:r>
      <w:r>
        <w:t xml:space="preserve"> </w:t>
      </w:r>
      <w:r>
        <w:rPr>
          <w:smallCaps/>
        </w:rPr>
        <w:t xml:space="preserve">Albouy, C.</w:t>
      </w:r>
      <w:r>
        <w:t xml:space="preserve">,</w:t>
      </w:r>
      <w:r>
        <w:t xml:space="preserve"> </w:t>
      </w:r>
      <w:r>
        <w:rPr>
          <w:smallCaps/>
        </w:rPr>
        <w:t xml:space="preserve">Bascompte, J.</w:t>
      </w:r>
      <w:r>
        <w:t xml:space="preserve">,</w:t>
      </w:r>
      <w:r>
        <w:t xml:space="preserve"> </w:t>
      </w:r>
      <w:r>
        <w:rPr>
          <w:smallCaps/>
        </w:rPr>
        <w:t xml:space="preserve">Farwig, N.</w:t>
      </w:r>
      <w:r>
        <w:t xml:space="preserve">,</w:t>
      </w:r>
      <w:r>
        <w:t xml:space="preserve"> </w:t>
      </w:r>
      <w:r>
        <w:rPr>
          <w:smallCaps/>
        </w:rPr>
        <w:t xml:space="preserve">Graham, C.</w:t>
      </w:r>
      <w:r>
        <w:t xml:space="preserve">,</w:t>
      </w:r>
      <w:r>
        <w:t xml:space="preserve"> </w:t>
      </w:r>
      <w:r>
        <w:rPr>
          <w:smallCaps/>
        </w:rPr>
        <w:t xml:space="preserve">Loreau, M.</w:t>
      </w:r>
      <w:r>
        <w:t xml:space="preserve">,</w:t>
      </w:r>
      <w:r>
        <w:t xml:space="preserve"> </w:t>
      </w:r>
      <w:r>
        <w:rPr>
          <w:smallCaps/>
        </w:rPr>
        <w:t xml:space="preserve">Maglianesi, M.A.</w:t>
      </w:r>
      <w:r>
        <w:t xml:space="preserve">,</w:t>
      </w:r>
      <w:r>
        <w:t xml:space="preserve"> </w:t>
      </w:r>
      <w:r>
        <w:rPr>
          <w:smallCaps/>
        </w:rPr>
        <w:t xml:space="preserve">Melián, C.J.</w:t>
      </w:r>
      <w:r>
        <w:t xml:space="preserve">,</w:t>
      </w:r>
      <w:r>
        <w:t xml:space="preserve"> </w:t>
      </w:r>
      <w:r>
        <w:rPr>
          <w:smallCaps/>
        </w:rPr>
        <w:t xml:space="preserve">Pitteloud, C.</w:t>
      </w:r>
      <w:r>
        <w:t xml:space="preserve">,</w:t>
      </w:r>
      <w:r>
        <w:t xml:space="preserve"> </w:t>
      </w:r>
      <w:r>
        <w:rPr>
          <w:smallCaps/>
        </w:rPr>
        <w:t xml:space="preserve">Roslin, T.</w:t>
      </w:r>
      <w:r>
        <w:t xml:space="preserve">,</w:t>
      </w:r>
      <w:r>
        <w:t xml:space="preserve"> </w:t>
      </w:r>
      <w:r>
        <w:rPr>
          <w:smallCaps/>
        </w:rPr>
        <w:t xml:space="preserve">Rohr, R.</w:t>
      </w:r>
      <w:r>
        <w:t xml:space="preserve">,</w:t>
      </w:r>
      <w:r>
        <w:t xml:space="preserve"> </w:t>
      </w:r>
      <w:r>
        <w:rPr>
          <w:smallCaps/>
        </w:rPr>
        <w:t xml:space="preserve">Saavedra, S.</w:t>
      </w:r>
      <w:r>
        <w:t xml:space="preserve">,</w:t>
      </w:r>
      <w:r>
        <w:t xml:space="preserve"> </w:t>
      </w:r>
      <w:r>
        <w:rPr>
          <w:smallCaps/>
        </w:rPr>
        <w:t xml:space="preserve">Thuiller, W.</w:t>
      </w:r>
      <w:r>
        <w:t xml:space="preserve">,</w:t>
      </w:r>
      <w:r>
        <w:t xml:space="preserve"> </w:t>
      </w:r>
      <w:r>
        <w:rPr>
          <w:smallCaps/>
        </w:rPr>
        <w:t xml:space="preserve">Woodward, G.</w:t>
      </w:r>
      <w:r>
        <w:t xml:space="preserve">,</w:t>
      </w:r>
      <w:r>
        <w:t xml:space="preserve"> </w:t>
      </w:r>
      <w:r>
        <w:rPr>
          <w:smallCaps/>
        </w:rPr>
        <w:t xml:space="preserve">Zimmermann, N.E.</w:t>
      </w:r>
      <w:r>
        <w:t xml:space="preserve">, et al. (2018)</w:t>
      </w:r>
      <w:r>
        <w:t xml:space="preserve"> </w:t>
      </w:r>
      <w:hyperlink r:id="rId231">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 </w:t>
      </w:r>
      <w:r>
        <w:rPr>
          <w:b/>
          <w:bCs/>
        </w:rPr>
        <w:t xml:space="preserve">93</w:t>
      </w:r>
      <w:r>
        <w:t xml:space="preserve">, 785–800.</w:t>
      </w:r>
    </w:p>
    <w:bookmarkEnd w:id="232"/>
    <w:bookmarkStart w:id="234" w:name="ref-petcheySizeForagingFood2008"/>
    <w:p>
      <w:pPr>
        <w:pStyle w:val="Bibliography"/>
      </w:pPr>
      <w:r>
        <w:rPr>
          <w:smallCaps/>
        </w:rPr>
        <w:t xml:space="preserve">Petchey, O.L.</w:t>
      </w:r>
      <w:r>
        <w:t xml:space="preserve">,</w:t>
      </w:r>
      <w:r>
        <w:t xml:space="preserve"> </w:t>
      </w:r>
      <w:r>
        <w:rPr>
          <w:smallCaps/>
        </w:rPr>
        <w:t xml:space="preserve">Beckerman, A.P.</w:t>
      </w:r>
      <w:r>
        <w:t xml:space="preserve">,</w:t>
      </w:r>
      <w:r>
        <w:t xml:space="preserve"> </w:t>
      </w:r>
      <w:r>
        <w:rPr>
          <w:smallCaps/>
        </w:rPr>
        <w:t xml:space="preserve">Riede, J.O.</w:t>
      </w:r>
      <w:r>
        <w:t xml:space="preserve"> </w:t>
      </w:r>
      <w:r>
        <w:t xml:space="preserve">&amp;</w:t>
      </w:r>
      <w:r>
        <w:t xml:space="preserve"> </w:t>
      </w:r>
      <w:r>
        <w:rPr>
          <w:smallCaps/>
        </w:rPr>
        <w:t xml:space="preserve">Warren, P.H.</w:t>
      </w:r>
      <w:r>
        <w:t xml:space="preserve"> </w:t>
      </w:r>
      <w:r>
        <w:t xml:space="preserve">(2008)</w:t>
      </w:r>
      <w:r>
        <w:t xml:space="preserve"> </w:t>
      </w:r>
      <w:hyperlink r:id="rId233">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 </w:t>
      </w:r>
      <w:r>
        <w:rPr>
          <w:b/>
          <w:bCs/>
        </w:rPr>
        <w:t xml:space="preserve">105</w:t>
      </w:r>
      <w:r>
        <w:t xml:space="preserve">, 4191–4196.</w:t>
      </w:r>
    </w:p>
    <w:bookmarkEnd w:id="234"/>
    <w:bookmarkStart w:id="236" w:name="X05ffe988c29e8631cb7748e7bb16fd2412cfd04"/>
    <w:p>
      <w:pPr>
        <w:pStyle w:val="Bibliography"/>
      </w:pPr>
      <w:r>
        <w:rPr>
          <w:smallCaps/>
        </w:rPr>
        <w:t xml:space="preserve">Petchey, O.L.</w:t>
      </w:r>
      <w:r>
        <w:t xml:space="preserve">,</w:t>
      </w:r>
      <w:r>
        <w:t xml:space="preserve"> </w:t>
      </w:r>
      <w:r>
        <w:rPr>
          <w:smallCaps/>
        </w:rPr>
        <w:t xml:space="preserve">Brose, U.</w:t>
      </w:r>
      <w:r>
        <w:t xml:space="preserve"> </w:t>
      </w:r>
      <w:r>
        <w:t xml:space="preserve">&amp;</w:t>
      </w:r>
      <w:r>
        <w:t xml:space="preserve"> </w:t>
      </w:r>
      <w:r>
        <w:rPr>
          <w:smallCaps/>
        </w:rPr>
        <w:t xml:space="preserve">Rall, B.C.</w:t>
      </w:r>
      <w:r>
        <w:t xml:space="preserve"> </w:t>
      </w:r>
      <w:r>
        <w:t xml:space="preserve">(2010)</w:t>
      </w:r>
      <w:r>
        <w:t xml:space="preserve"> </w:t>
      </w:r>
      <w:hyperlink r:id="rId235">
        <w:r>
          <w:rPr>
            <w:rStyle w:val="Hyperlink"/>
          </w:rPr>
          <w:t xml:space="preserve">Predicting the effects of temperature on food web connectance</w:t>
        </w:r>
      </w:hyperlink>
      <w:r>
        <w:t xml:space="preserve">.</w:t>
      </w:r>
      <w:r>
        <w:t xml:space="preserve"> </w:t>
      </w:r>
      <w:r>
        <w:rPr>
          <w:i/>
          <w:iCs/>
        </w:rPr>
        <w:t xml:space="preserve">Philosophical Transactions of the Royal Society B: Biological Sciences</w:t>
      </w:r>
      <w:r>
        <w:t xml:space="preserve"> </w:t>
      </w:r>
      <w:r>
        <w:rPr>
          <w:b/>
          <w:bCs/>
        </w:rPr>
        <w:t xml:space="preserve">365</w:t>
      </w:r>
      <w:r>
        <w:t xml:space="preserve">, 2081–2091. Royal Society.</w:t>
      </w:r>
    </w:p>
    <w:bookmarkEnd w:id="236"/>
    <w:bookmarkStart w:id="238" w:name="ref-pichlerMachineLearningAlgorithms2020"/>
    <w:p>
      <w:pPr>
        <w:pStyle w:val="Bibliography"/>
      </w:pPr>
      <w:r>
        <w:rPr>
          <w:smallCaps/>
        </w:rPr>
        <w:t xml:space="preserve">Pichler, M.</w:t>
      </w:r>
      <w:r>
        <w:t xml:space="preserve">,</w:t>
      </w:r>
      <w:r>
        <w:t xml:space="preserve"> </w:t>
      </w:r>
      <w:r>
        <w:rPr>
          <w:smallCaps/>
        </w:rPr>
        <w:t xml:space="preserve">Boreux, V.</w:t>
      </w:r>
      <w:r>
        <w:t xml:space="preserve">,</w:t>
      </w:r>
      <w:r>
        <w:t xml:space="preserve"> </w:t>
      </w:r>
      <w:r>
        <w:rPr>
          <w:smallCaps/>
        </w:rPr>
        <w:t xml:space="preserve">Klein, A.-M.</w:t>
      </w:r>
      <w:r>
        <w:t xml:space="preserve">,</w:t>
      </w:r>
      <w:r>
        <w:t xml:space="preserve"> </w:t>
      </w:r>
      <w:r>
        <w:rPr>
          <w:smallCaps/>
        </w:rPr>
        <w:t xml:space="preserve">Schleuning, M.</w:t>
      </w:r>
      <w:r>
        <w:t xml:space="preserve"> </w:t>
      </w:r>
      <w:r>
        <w:t xml:space="preserve">&amp;</w:t>
      </w:r>
      <w:r>
        <w:t xml:space="preserve"> </w:t>
      </w:r>
      <w:r>
        <w:rPr>
          <w:smallCaps/>
        </w:rPr>
        <w:t xml:space="preserve">Hartig, F.</w:t>
      </w:r>
      <w:r>
        <w:t xml:space="preserve"> </w:t>
      </w:r>
      <w:r>
        <w:t xml:space="preserve">(2020)</w:t>
      </w:r>
      <w:r>
        <w:t xml:space="preserve"> </w:t>
      </w:r>
      <w:hyperlink r:id="rId237">
        <w:r>
          <w:rPr>
            <w:rStyle w:val="Hyperlink"/>
          </w:rPr>
          <w:t xml:space="preserve">Machine learning algorithms to infer trait-matching and predict species interactions in ecological networks</w:t>
        </w:r>
      </w:hyperlink>
      <w:r>
        <w:t xml:space="preserve">.</w:t>
      </w:r>
      <w:r>
        <w:t xml:space="preserve"> </w:t>
      </w:r>
      <w:r>
        <w:rPr>
          <w:i/>
          <w:iCs/>
        </w:rPr>
        <w:t xml:space="preserve">Methods in Ecology and Evolution</w:t>
      </w:r>
      <w:r>
        <w:t xml:space="preserve"> </w:t>
      </w:r>
      <w:r>
        <w:rPr>
          <w:b/>
          <w:bCs/>
        </w:rPr>
        <w:t xml:space="preserve">11</w:t>
      </w:r>
      <w:r>
        <w:t xml:space="preserve">, 281–293.</w:t>
      </w:r>
    </w:p>
    <w:bookmarkEnd w:id="238"/>
    <w:bookmarkStart w:id="240" w:name="Xce61f9463b8a9f3b89eeb4518bbe3b5ec8b2ca7"/>
    <w:p>
      <w:pPr>
        <w:pStyle w:val="Bibliography"/>
      </w:pPr>
      <w:r>
        <w:rPr>
          <w:smallCaps/>
        </w:rPr>
        <w:t xml:space="preserve">Pilosof, S.</w:t>
      </w:r>
      <w:r>
        <w:t xml:space="preserve">,</w:t>
      </w:r>
      <w:r>
        <w:t xml:space="preserve"> </w:t>
      </w:r>
      <w:r>
        <w:rPr>
          <w:smallCaps/>
        </w:rPr>
        <w:t xml:space="preserve">Porter, M.A.</w:t>
      </w:r>
      <w:r>
        <w:t xml:space="preserve">,</w:t>
      </w:r>
      <w:r>
        <w:t xml:space="preserve"> </w:t>
      </w:r>
      <w:r>
        <w:rPr>
          <w:smallCaps/>
        </w:rPr>
        <w:t xml:space="preserve">Pascual, M.</w:t>
      </w:r>
      <w:r>
        <w:t xml:space="preserve"> </w:t>
      </w:r>
      <w:r>
        <w:t xml:space="preserve">&amp;</w:t>
      </w:r>
      <w:r>
        <w:t xml:space="preserve"> </w:t>
      </w:r>
      <w:r>
        <w:rPr>
          <w:smallCaps/>
        </w:rPr>
        <w:t xml:space="preserve">Kéfi, S.</w:t>
      </w:r>
      <w:r>
        <w:t xml:space="preserve"> </w:t>
      </w:r>
      <w:r>
        <w:t xml:space="preserve">(2017)</w:t>
      </w:r>
      <w:r>
        <w:t xml:space="preserve"> </w:t>
      </w:r>
      <w:hyperlink r:id="rId239">
        <w:r>
          <w:rPr>
            <w:rStyle w:val="Hyperlink"/>
          </w:rPr>
          <w:t xml:space="preserve">The multilayer nature of ecological networks</w:t>
        </w:r>
      </w:hyperlink>
      <w:r>
        <w:t xml:space="preserve">.</w:t>
      </w:r>
      <w:r>
        <w:t xml:space="preserve"> </w:t>
      </w:r>
      <w:r>
        <w:rPr>
          <w:i/>
          <w:iCs/>
        </w:rPr>
        <w:t xml:space="preserve">Nature Ecology &amp; Evolution</w:t>
      </w:r>
      <w:r>
        <w:t xml:space="preserve"> </w:t>
      </w:r>
      <w:r>
        <w:rPr>
          <w:b/>
          <w:bCs/>
        </w:rPr>
        <w:t xml:space="preserve">1</w:t>
      </w:r>
      <w:r>
        <w:t xml:space="preserve">, 101.</w:t>
      </w:r>
    </w:p>
    <w:bookmarkEnd w:id="240"/>
    <w:bookmarkStart w:id="242" w:name="Xaecfe1d4a33bf02078e0db488e6aa2f6950ed89"/>
    <w:p>
      <w:pPr>
        <w:pStyle w:val="Bibliography"/>
      </w:pPr>
      <w:r>
        <w:rPr>
          <w:smallCaps/>
        </w:rPr>
        <w:t xml:space="preserve">Pimm, S.L.</w:t>
      </w:r>
      <w:r>
        <w:t xml:space="preserve"> </w:t>
      </w:r>
      <w:r>
        <w:t xml:space="preserve">(1984)</w:t>
      </w:r>
      <w:r>
        <w:t xml:space="preserve"> </w:t>
      </w:r>
      <w:hyperlink r:id="rId241">
        <w:r>
          <w:rPr>
            <w:rStyle w:val="Hyperlink"/>
          </w:rPr>
          <w:t xml:space="preserve">The complexity and stability of ecosystems</w:t>
        </w:r>
      </w:hyperlink>
      <w:r>
        <w:t xml:space="preserve">.</w:t>
      </w:r>
      <w:r>
        <w:t xml:space="preserve"> </w:t>
      </w:r>
      <w:r>
        <w:rPr>
          <w:i/>
          <w:iCs/>
        </w:rPr>
        <w:t xml:space="preserve">Nature</w:t>
      </w:r>
      <w:r>
        <w:t xml:space="preserve"> </w:t>
      </w:r>
      <w:r>
        <w:rPr>
          <w:b/>
          <w:bCs/>
        </w:rPr>
        <w:t xml:space="preserve">307</w:t>
      </w:r>
      <w:r>
        <w:t xml:space="preserve">, 321–326. Nature Publishing Group.</w:t>
      </w:r>
    </w:p>
    <w:bookmarkEnd w:id="242"/>
    <w:bookmarkStart w:id="244" w:name="X023758d2a089016cd8f0c9d2421079cf7d062ff"/>
    <w:p>
      <w:pPr>
        <w:pStyle w:val="Bibliography"/>
      </w:pPr>
      <w:r>
        <w:rPr>
          <w:smallCaps/>
        </w:rPr>
        <w:t xml:space="preserve">Poisot, T.</w:t>
      </w:r>
      <w:r>
        <w:t xml:space="preserve"> </w:t>
      </w:r>
      <w:r>
        <w:t xml:space="preserve">(2023)</w:t>
      </w:r>
      <w:r>
        <w:t xml:space="preserve"> </w:t>
      </w:r>
      <w:hyperlink r:id="rId243">
        <w:r>
          <w:rPr>
            <w:rStyle w:val="Hyperlink"/>
          </w:rPr>
          <w:t xml:space="preserve">Guidelines for the prediction of species interactions through binary classification</w:t>
        </w:r>
      </w:hyperlink>
      <w:r>
        <w:t xml:space="preserve">.</w:t>
      </w:r>
      <w:r>
        <w:t xml:space="preserve"> </w:t>
      </w:r>
      <w:r>
        <w:rPr>
          <w:i/>
          <w:iCs/>
        </w:rPr>
        <w:t xml:space="preserve">Methods in Ecology and Evolution</w:t>
      </w:r>
      <w:r>
        <w:t xml:space="preserve"> </w:t>
      </w:r>
      <w:r>
        <w:rPr>
          <w:b/>
          <w:bCs/>
        </w:rPr>
        <w:t xml:space="preserve">14</w:t>
      </w:r>
      <w:r>
        <w:t xml:space="preserve">, 1333–1345.</w:t>
      </w:r>
    </w:p>
    <w:bookmarkEnd w:id="244"/>
    <w:bookmarkStart w:id="246" w:name="ref-poisotGlobalKnowledgeGaps2021"/>
    <w:p>
      <w:pPr>
        <w:pStyle w:val="Bibliography"/>
      </w:pPr>
      <w:r>
        <w:rPr>
          <w:smallCaps/>
        </w:rPr>
        <w:t xml:space="preserve">Poisot, T.</w:t>
      </w:r>
      <w:r>
        <w:t xml:space="preserve">,</w:t>
      </w:r>
      <w:r>
        <w:t xml:space="preserve"> </w:t>
      </w:r>
      <w:r>
        <w:rPr>
          <w:smallCaps/>
        </w:rPr>
        <w:t xml:space="preserve">Bergeron, G.</w:t>
      </w:r>
      <w:r>
        <w:t xml:space="preserve">,</w:t>
      </w:r>
      <w:r>
        <w:t xml:space="preserve"> </w:t>
      </w:r>
      <w:r>
        <w:rPr>
          <w:smallCaps/>
        </w:rPr>
        <w:t xml:space="preserve">Cazelles, K.</w:t>
      </w:r>
      <w:r>
        <w:t xml:space="preserve">,</w:t>
      </w:r>
      <w:r>
        <w:t xml:space="preserve"> </w:t>
      </w:r>
      <w:r>
        <w:rPr>
          <w:smallCaps/>
        </w:rPr>
        <w:t xml:space="preserve">Dallas, T.</w:t>
      </w:r>
      <w:r>
        <w:t xml:space="preserve">,</w:t>
      </w:r>
      <w:r>
        <w:t xml:space="preserve"> </w:t>
      </w:r>
      <w:r>
        <w:rPr>
          <w:smallCaps/>
        </w:rPr>
        <w:t xml:space="preserve">Gravel, D.</w:t>
      </w:r>
      <w:r>
        <w:t xml:space="preserve">,</w:t>
      </w:r>
      <w:r>
        <w:t xml:space="preserve"> </w:t>
      </w:r>
      <w:r>
        <w:rPr>
          <w:smallCaps/>
        </w:rPr>
        <w:t xml:space="preserve">MacDonald, A.</w:t>
      </w:r>
      <w:r>
        <w:t xml:space="preserve">,</w:t>
      </w:r>
      <w:r>
        <w:t xml:space="preserve"> </w:t>
      </w:r>
      <w:r>
        <w:rPr>
          <w:smallCaps/>
        </w:rPr>
        <w:t xml:space="preserve">Mercier, B.</w:t>
      </w:r>
      <w:r>
        <w:t xml:space="preserve">,</w:t>
      </w:r>
      <w:r>
        <w:t xml:space="preserve"> </w:t>
      </w:r>
      <w:r>
        <w:rPr>
          <w:smallCaps/>
        </w:rPr>
        <w:t xml:space="preserve">Violet, C.</w:t>
      </w:r>
      <w:r>
        <w:t xml:space="preserve"> </w:t>
      </w:r>
      <w:r>
        <w:t xml:space="preserve">&amp;</w:t>
      </w:r>
      <w:r>
        <w:t xml:space="preserve"> </w:t>
      </w:r>
      <w:r>
        <w:rPr>
          <w:smallCaps/>
        </w:rPr>
        <w:t xml:space="preserve">Vissault, S.</w:t>
      </w:r>
      <w:r>
        <w:t xml:space="preserve"> </w:t>
      </w:r>
      <w:r>
        <w:t xml:space="preserve">(2021)</w:t>
      </w:r>
      <w:r>
        <w:t xml:space="preserve"> </w:t>
      </w:r>
      <w:hyperlink r:id="rId245">
        <w:r>
          <w:rPr>
            <w:rStyle w:val="Hyperlink"/>
          </w:rPr>
          <w:t xml:space="preserve">Global knowledge gaps in species interaction networks data</w:t>
        </w:r>
      </w:hyperlink>
      <w:r>
        <w:t xml:space="preserve">.</w:t>
      </w:r>
      <w:r>
        <w:t xml:space="preserve"> </w:t>
      </w:r>
      <w:r>
        <w:rPr>
          <w:i/>
          <w:iCs/>
        </w:rPr>
        <w:t xml:space="preserve">Journal of Biogeography</w:t>
      </w:r>
      <w:r>
        <w:t xml:space="preserve"> </w:t>
      </w:r>
      <w:r>
        <w:rPr>
          <w:b/>
          <w:bCs/>
        </w:rPr>
        <w:t xml:space="preserve">48</w:t>
      </w:r>
      <w:r>
        <w:t xml:space="preserve">, 1552–1563.</w:t>
      </w:r>
    </w:p>
    <w:bookmarkEnd w:id="246"/>
    <w:bookmarkStart w:id="248" w:name="Xaad5d089781464e09d30bec824bd68c468804d7"/>
    <w:p>
      <w:pPr>
        <w:pStyle w:val="Bibliography"/>
      </w:pPr>
      <w:r>
        <w:rPr>
          <w:smallCaps/>
        </w:rPr>
        <w:t xml:space="preserve">Poisot, T.</w:t>
      </w:r>
      <w:r>
        <w:t xml:space="preserve">,</w:t>
      </w:r>
      <w:r>
        <w:t xml:space="preserve"> </w:t>
      </w:r>
      <w:r>
        <w:rPr>
          <w:smallCaps/>
        </w:rPr>
        <w:t xml:space="preserve">Cirtwill, A.</w:t>
      </w:r>
      <w:r>
        <w:t xml:space="preserve">,</w:t>
      </w:r>
      <w:r>
        <w:t xml:space="preserve"> </w:t>
      </w:r>
      <w:r>
        <w:rPr>
          <w:smallCaps/>
        </w:rPr>
        <w:t xml:space="preserve">Cazelles, K.</w:t>
      </w:r>
      <w:r>
        <w:t xml:space="preserve">,</w:t>
      </w:r>
      <w:r>
        <w:t xml:space="preserve"> </w:t>
      </w:r>
      <w:r>
        <w:rPr>
          <w:smallCaps/>
        </w:rPr>
        <w:t xml:space="preserve">Gravel, D.</w:t>
      </w:r>
      <w:r>
        <w:t xml:space="preserve">,</w:t>
      </w:r>
      <w:r>
        <w:t xml:space="preserve"> </w:t>
      </w:r>
      <w:r>
        <w:rPr>
          <w:smallCaps/>
        </w:rPr>
        <w:t xml:space="preserve">Fortin, M.-J.</w:t>
      </w:r>
      <w:r>
        <w:t xml:space="preserve"> </w:t>
      </w:r>
      <w:r>
        <w:t xml:space="preserve">&amp;</w:t>
      </w:r>
      <w:r>
        <w:t xml:space="preserve"> </w:t>
      </w:r>
      <w:r>
        <w:rPr>
          <w:smallCaps/>
        </w:rPr>
        <w:t xml:space="preserve">Stouffer, D.</w:t>
      </w:r>
      <w:r>
        <w:t xml:space="preserve"> </w:t>
      </w:r>
      <w:r>
        <w:t xml:space="preserve">(2016a)</w:t>
      </w:r>
      <w:r>
        <w:t xml:space="preserve"> </w:t>
      </w:r>
      <w:hyperlink r:id="rId247">
        <w:r>
          <w:rPr>
            <w:rStyle w:val="Hyperlink"/>
          </w:rPr>
          <w:t xml:space="preserve">The structure of probabilistic networks</w:t>
        </w:r>
      </w:hyperlink>
      <w:r>
        <w:t xml:space="preserve">.</w:t>
      </w:r>
      <w:r>
        <w:t xml:space="preserve"> </w:t>
      </w:r>
      <w:r>
        <w:rPr>
          <w:i/>
          <w:iCs/>
        </w:rPr>
        <w:t xml:space="preserve">Methods in Ecology and Evolution</w:t>
      </w:r>
      <w:r>
        <w:t xml:space="preserve"> </w:t>
      </w:r>
      <w:r>
        <w:rPr>
          <w:b/>
          <w:bCs/>
        </w:rPr>
        <w:t xml:space="preserve">7</w:t>
      </w:r>
      <w:r>
        <w:t xml:space="preserve">, 303–312.</w:t>
      </w:r>
    </w:p>
    <w:bookmarkEnd w:id="248"/>
    <w:bookmarkStart w:id="250" w:name="ref-poisotNetworkEmbeddingUnveils2023"/>
    <w:p>
      <w:pPr>
        <w:pStyle w:val="Bibliography"/>
      </w:pPr>
      <w:r>
        <w:rPr>
          <w:smallCaps/>
        </w:rPr>
        <w:t xml:space="preserve">Poisot, T.</w:t>
      </w:r>
      <w:r>
        <w:t xml:space="preserve">,</w:t>
      </w:r>
      <w:r>
        <w:t xml:space="preserve"> </w:t>
      </w:r>
      <w:r>
        <w:rPr>
          <w:smallCaps/>
        </w:rPr>
        <w:t xml:space="preserve">Ouellet, M.-A.</w:t>
      </w:r>
      <w:r>
        <w:t xml:space="preserve">,</w:t>
      </w:r>
      <w:r>
        <w:t xml:space="preserve"> </w:t>
      </w:r>
      <w:r>
        <w:rPr>
          <w:smallCaps/>
        </w:rPr>
        <w:t xml:space="preserve">Mollentze, N.</w:t>
      </w:r>
      <w:r>
        <w:t xml:space="preserve">,</w:t>
      </w:r>
      <w:r>
        <w:t xml:space="preserve"> </w:t>
      </w:r>
      <w:r>
        <w:rPr>
          <w:smallCaps/>
        </w:rPr>
        <w:t xml:space="preserve">Farrell, M.J.</w:t>
      </w:r>
      <w:r>
        <w:t xml:space="preserve">,</w:t>
      </w:r>
      <w:r>
        <w:t xml:space="preserve"> </w:t>
      </w:r>
      <w:r>
        <w:rPr>
          <w:smallCaps/>
        </w:rPr>
        <w:t xml:space="preserve">Becker, D.J.</w:t>
      </w:r>
      <w:r>
        <w:t xml:space="preserve">,</w:t>
      </w:r>
      <w:r>
        <w:t xml:space="preserve"> </w:t>
      </w:r>
      <w:r>
        <w:rPr>
          <w:smallCaps/>
        </w:rPr>
        <w:t xml:space="preserve">Brierley, L.</w:t>
      </w:r>
      <w:r>
        <w:t xml:space="preserve">,</w:t>
      </w:r>
      <w:r>
        <w:t xml:space="preserve"> </w:t>
      </w:r>
      <w:r>
        <w:rPr>
          <w:smallCaps/>
        </w:rPr>
        <w:t xml:space="preserve">Albery, G.F.</w:t>
      </w:r>
      <w:r>
        <w:t xml:space="preserve">,</w:t>
      </w:r>
      <w:r>
        <w:t xml:space="preserve"> </w:t>
      </w:r>
      <w:r>
        <w:rPr>
          <w:smallCaps/>
        </w:rPr>
        <w:t xml:space="preserve">Gibb, R.J.</w:t>
      </w:r>
      <w:r>
        <w:t xml:space="preserve">,</w:t>
      </w:r>
      <w:r>
        <w:t xml:space="preserve"> </w:t>
      </w:r>
      <w:r>
        <w:rPr>
          <w:smallCaps/>
        </w:rPr>
        <w:t xml:space="preserve">Seifert, S.N.</w:t>
      </w:r>
      <w:r>
        <w:t xml:space="preserve"> </w:t>
      </w:r>
      <w:r>
        <w:t xml:space="preserve">&amp;</w:t>
      </w:r>
      <w:r>
        <w:t xml:space="preserve"> </w:t>
      </w:r>
      <w:r>
        <w:rPr>
          <w:smallCaps/>
        </w:rPr>
        <w:t xml:space="preserve">Carlson, C.J.</w:t>
      </w:r>
      <w:r>
        <w:t xml:space="preserve"> </w:t>
      </w:r>
      <w:r>
        <w:t xml:space="preserve">(2023)</w:t>
      </w:r>
      <w:r>
        <w:t xml:space="preserve"> </w:t>
      </w:r>
      <w:hyperlink r:id="rId249">
        <w:r>
          <w:rPr>
            <w:rStyle w:val="Hyperlink"/>
          </w:rPr>
          <w:t xml:space="preserve">Network embedding unveils the hidden interactions in the mammalian virome</w:t>
        </w:r>
      </w:hyperlink>
      <w:r>
        <w:t xml:space="preserve">.</w:t>
      </w:r>
      <w:r>
        <w:t xml:space="preserve"> </w:t>
      </w:r>
      <w:r>
        <w:rPr>
          <w:i/>
          <w:iCs/>
        </w:rPr>
        <w:t xml:space="preserve">Patterns</w:t>
      </w:r>
      <w:r>
        <w:t xml:space="preserve"> </w:t>
      </w:r>
      <w:r>
        <w:rPr>
          <w:b/>
          <w:bCs/>
        </w:rPr>
        <w:t xml:space="preserve">4</w:t>
      </w:r>
      <w:r>
        <w:t xml:space="preserve">, 100738.</w:t>
      </w:r>
    </w:p>
    <w:bookmarkEnd w:id="250"/>
    <w:bookmarkStart w:id="252" w:name="ref-poisotSpeciesWhyEcological2015"/>
    <w:p>
      <w:pPr>
        <w:pStyle w:val="Bibliography"/>
      </w:pPr>
      <w:r>
        <w:rPr>
          <w:smallCaps/>
        </w:rPr>
        <w:t xml:space="preserve">Poisot, T.</w:t>
      </w:r>
      <w:r>
        <w:t xml:space="preserve">,</w:t>
      </w:r>
      <w:r>
        <w:t xml:space="preserve"> </w:t>
      </w:r>
      <w:r>
        <w:rPr>
          <w:smallCaps/>
        </w:rPr>
        <w:t xml:space="preserve">Stouffer, D.B.</w:t>
      </w:r>
      <w:r>
        <w:t xml:space="preserve"> </w:t>
      </w:r>
      <w:r>
        <w:t xml:space="preserve">&amp;</w:t>
      </w:r>
      <w:r>
        <w:t xml:space="preserve"> </w:t>
      </w:r>
      <w:r>
        <w:rPr>
          <w:smallCaps/>
        </w:rPr>
        <w:t xml:space="preserve">Gravel, D.</w:t>
      </w:r>
      <w:r>
        <w:t xml:space="preserve"> </w:t>
      </w:r>
      <w:r>
        <w:t xml:space="preserve">(2015)</w:t>
      </w:r>
      <w:r>
        <w:t xml:space="preserve"> </w:t>
      </w:r>
      <w:hyperlink r:id="rId251">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 </w:t>
      </w:r>
      <w:r>
        <w:rPr>
          <w:b/>
          <w:bCs/>
        </w:rPr>
        <w:t xml:space="preserve">124</w:t>
      </w:r>
      <w:r>
        <w:t xml:space="preserve">, 243–251.</w:t>
      </w:r>
    </w:p>
    <w:bookmarkEnd w:id="252"/>
    <w:bookmarkStart w:id="254" w:name="ref-poisotDescribeUnderstandPredict2016"/>
    <w:p>
      <w:pPr>
        <w:pStyle w:val="Bibliography"/>
      </w:pPr>
      <w:r>
        <w:rPr>
          <w:smallCaps/>
        </w:rPr>
        <w:t xml:space="preserve">Poisot, T.</w:t>
      </w:r>
      <w:r>
        <w:t xml:space="preserve">,</w:t>
      </w:r>
      <w:r>
        <w:t xml:space="preserve"> </w:t>
      </w:r>
      <w:r>
        <w:rPr>
          <w:smallCaps/>
        </w:rPr>
        <w:t xml:space="preserve">Stouffer, D.B.</w:t>
      </w:r>
      <w:r>
        <w:t xml:space="preserve"> </w:t>
      </w:r>
      <w:r>
        <w:t xml:space="preserve">&amp;</w:t>
      </w:r>
      <w:r>
        <w:t xml:space="preserve"> </w:t>
      </w:r>
      <w:r>
        <w:rPr>
          <w:smallCaps/>
        </w:rPr>
        <w:t xml:space="preserve">Kéfi, S.</w:t>
      </w:r>
      <w:r>
        <w:t xml:space="preserve"> </w:t>
      </w:r>
      <w:r>
        <w:t xml:space="preserve">(2016b)</w:t>
      </w:r>
      <w:r>
        <w:t xml:space="preserve"> </w:t>
      </w:r>
      <w:hyperlink r:id="rId253">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 [British Ecological Society, Wiley].</w:t>
      </w:r>
    </w:p>
    <w:bookmarkEnd w:id="254"/>
    <w:bookmarkStart w:id="256" w:name="ref-polisComplexTrophicInteractions1991"/>
    <w:p>
      <w:pPr>
        <w:pStyle w:val="Bibliography"/>
      </w:pPr>
      <w:r>
        <w:rPr>
          <w:smallCaps/>
        </w:rPr>
        <w:t xml:space="preserve">Polis, G.A.</w:t>
      </w:r>
      <w:r>
        <w:t xml:space="preserve"> </w:t>
      </w:r>
      <w:r>
        <w:t xml:space="preserve">(1991)</w:t>
      </w:r>
      <w:r>
        <w:t xml:space="preserve"> </w:t>
      </w:r>
      <w:hyperlink r:id="rId255">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 [The University of Chicago Press, The American Society of Naturalists].</w:t>
      </w:r>
    </w:p>
    <w:bookmarkEnd w:id="256"/>
    <w:bookmarkStart w:id="258" w:name="X8f3d1de04516835fd1376e2647a281b763af4fc"/>
    <w:p>
      <w:pPr>
        <w:pStyle w:val="Bibliography"/>
      </w:pPr>
      <w:r>
        <w:rPr>
          <w:smallCaps/>
        </w:rPr>
        <w:t xml:space="preserve">Pollock, L.J.</w:t>
      </w:r>
      <w:r>
        <w:t xml:space="preserve">,</w:t>
      </w:r>
      <w:r>
        <w:t xml:space="preserve"> </w:t>
      </w:r>
      <w:r>
        <w:rPr>
          <w:smallCaps/>
        </w:rPr>
        <w:t xml:space="preserve">Tingley, R.</w:t>
      </w:r>
      <w:r>
        <w:t xml:space="preserve">,</w:t>
      </w:r>
      <w:r>
        <w:t xml:space="preserve"> </w:t>
      </w:r>
      <w:r>
        <w:rPr>
          <w:smallCaps/>
        </w:rPr>
        <w:t xml:space="preserve">Morris, W.K.</w:t>
      </w:r>
      <w:r>
        <w:t xml:space="preserve">,</w:t>
      </w:r>
      <w:r>
        <w:t xml:space="preserve"> </w:t>
      </w:r>
      <w:r>
        <w:rPr>
          <w:smallCaps/>
        </w:rPr>
        <w:t xml:space="preserve">Golding, N.</w:t>
      </w:r>
      <w:r>
        <w:t xml:space="preserve">,</w:t>
      </w:r>
      <w:r>
        <w:t xml:space="preserve"> </w:t>
      </w:r>
      <w:r>
        <w:rPr>
          <w:smallCaps/>
        </w:rPr>
        <w:t xml:space="preserve">O’Hara, R.B.</w:t>
      </w:r>
      <w:r>
        <w:t xml:space="preserve">,</w:t>
      </w:r>
      <w:r>
        <w:t xml:space="preserve"> </w:t>
      </w:r>
      <w:r>
        <w:rPr>
          <w:smallCaps/>
        </w:rPr>
        <w:t xml:space="preserve">Parris, K.M.</w:t>
      </w:r>
      <w:r>
        <w:t xml:space="preserve">,</w:t>
      </w:r>
      <w:r>
        <w:t xml:space="preserve"> </w:t>
      </w:r>
      <w:r>
        <w:rPr>
          <w:smallCaps/>
        </w:rPr>
        <w:t xml:space="preserve">Vesk, P.A.</w:t>
      </w:r>
      <w:r>
        <w:t xml:space="preserve"> </w:t>
      </w:r>
      <w:r>
        <w:t xml:space="preserve">&amp;</w:t>
      </w:r>
      <w:r>
        <w:t xml:space="preserve"> </w:t>
      </w:r>
      <w:r>
        <w:rPr>
          <w:smallCaps/>
        </w:rPr>
        <w:t xml:space="preserve">McCarthy, M.A.</w:t>
      </w:r>
      <w:r>
        <w:t xml:space="preserve"> </w:t>
      </w:r>
      <w:r>
        <w:t xml:space="preserve">(2014)</w:t>
      </w:r>
      <w:r>
        <w:t xml:space="preserve"> </w:t>
      </w:r>
      <w:hyperlink r:id="rId257">
        <w:r>
          <w:rPr>
            <w:rStyle w:val="Hyperlink"/>
          </w:rPr>
          <w:t xml:space="preserve">Understanding co-occurrence by modelling species simultaneously with a</w:t>
        </w:r>
        <w:r>
          <w:rPr>
            <w:rStyle w:val="Hyperlink"/>
          </w:rPr>
          <w:t xml:space="preserve"> </w:t>
        </w:r>
        <w:r>
          <w:rPr>
            <w:rStyle w:val="Hyperlink"/>
          </w:rPr>
          <w:t xml:space="preserve">Joint Species Distribution Model</w:t>
        </w:r>
        <w:r>
          <w:rPr>
            <w:rStyle w:val="Hyperlink"/>
          </w:rPr>
          <w:t xml:space="preserve"> </w:t>
        </w:r>
        <w:r>
          <w:rPr>
            <w:rStyle w:val="Hyperlink"/>
          </w:rPr>
          <w:t xml:space="preserve">(</w:t>
        </w:r>
        <w:r>
          <w:rPr>
            <w:rStyle w:val="Hyperlink"/>
          </w:rPr>
          <w:t xml:space="preserve">JSDM</w:t>
        </w:r>
        <w:r>
          <w:rPr>
            <w:rStyle w:val="Hyperlink"/>
          </w:rPr>
          <w:t xml:space="preserve">)</w:t>
        </w:r>
      </w:hyperlink>
      <w:r>
        <w:t xml:space="preserve">.</w:t>
      </w:r>
      <w:r>
        <w:t xml:space="preserve"> </w:t>
      </w:r>
      <w:r>
        <w:rPr>
          <w:i/>
          <w:iCs/>
        </w:rPr>
        <w:t xml:space="preserve">Methods in Ecology and Evolution</w:t>
      </w:r>
      <w:r>
        <w:t xml:space="preserve"> </w:t>
      </w:r>
      <w:r>
        <w:rPr>
          <w:b/>
          <w:bCs/>
        </w:rPr>
        <w:t xml:space="preserve">5</w:t>
      </w:r>
      <w:r>
        <w:t xml:space="preserve">, 397–406.</w:t>
      </w:r>
    </w:p>
    <w:bookmarkEnd w:id="258"/>
    <w:bookmarkStart w:id="260" w:name="ref-pomeranzInferringPredatorPrey2019"/>
    <w:p>
      <w:pPr>
        <w:pStyle w:val="Bibliography"/>
      </w:pPr>
      <w:r>
        <w:rPr>
          <w:smallCaps/>
        </w:rPr>
        <w:t xml:space="preserve">Pomeranz, J.P.F.</w:t>
      </w:r>
      <w:r>
        <w:t xml:space="preserve">,</w:t>
      </w:r>
      <w:r>
        <w:t xml:space="preserve"> </w:t>
      </w:r>
      <w:r>
        <w:rPr>
          <w:smallCaps/>
        </w:rPr>
        <w:t xml:space="preserve">Thompson, R.M.</w:t>
      </w:r>
      <w:r>
        <w:t xml:space="preserve">,</w:t>
      </w:r>
      <w:r>
        <w:t xml:space="preserve"> </w:t>
      </w:r>
      <w:r>
        <w:rPr>
          <w:smallCaps/>
        </w:rPr>
        <w:t xml:space="preserve">Poisot, T.</w:t>
      </w:r>
      <w:r>
        <w:t xml:space="preserve"> </w:t>
      </w:r>
      <w:r>
        <w:t xml:space="preserve">&amp;</w:t>
      </w:r>
      <w:r>
        <w:t xml:space="preserve"> </w:t>
      </w:r>
      <w:r>
        <w:rPr>
          <w:smallCaps/>
        </w:rPr>
        <w:t xml:space="preserve">Harding, J.S.</w:t>
      </w:r>
      <w:r>
        <w:t xml:space="preserve"> </w:t>
      </w:r>
      <w:r>
        <w:t xml:space="preserve">(2019)</w:t>
      </w:r>
      <w:r>
        <w:t xml:space="preserve"> </w:t>
      </w:r>
      <w:hyperlink r:id="rId259">
        <w:r>
          <w:rPr>
            <w:rStyle w:val="Hyperlink"/>
          </w:rPr>
          <w:t xml:space="preserve">Inferring predator–prey interactions in food webs</w:t>
        </w:r>
      </w:hyperlink>
      <w:r>
        <w:t xml:space="preserve">.</w:t>
      </w:r>
      <w:r>
        <w:t xml:space="preserve"> </w:t>
      </w:r>
      <w:r>
        <w:rPr>
          <w:i/>
          <w:iCs/>
        </w:rPr>
        <w:t xml:space="preserve">Methods in Ecology and Evolution</w:t>
      </w:r>
      <w:r>
        <w:t xml:space="preserve"> </w:t>
      </w:r>
      <w:r>
        <w:rPr>
          <w:b/>
          <w:bCs/>
        </w:rPr>
        <w:t xml:space="preserve">10</w:t>
      </w:r>
      <w:r>
        <w:t xml:space="preserve">, 356–367.</w:t>
      </w:r>
    </w:p>
    <w:bookmarkEnd w:id="260"/>
    <w:bookmarkStart w:id="262" w:name="ref-portalierMechanicsPredatorPrey2019"/>
    <w:p>
      <w:pPr>
        <w:pStyle w:val="Bibliography"/>
      </w:pPr>
      <w:r>
        <w:rPr>
          <w:smallCaps/>
        </w:rPr>
        <w:t xml:space="preserve">Portalier, S.M.J.</w:t>
      </w:r>
      <w:r>
        <w:t xml:space="preserve">,</w:t>
      </w:r>
      <w:r>
        <w:t xml:space="preserve"> </w:t>
      </w:r>
      <w:r>
        <w:rPr>
          <w:smallCaps/>
        </w:rPr>
        <w:t xml:space="preserve">Fussmann, G.F.</w:t>
      </w:r>
      <w:r>
        <w:t xml:space="preserve">,</w:t>
      </w:r>
      <w:r>
        <w:t xml:space="preserve"> </w:t>
      </w:r>
      <w:r>
        <w:rPr>
          <w:smallCaps/>
        </w:rPr>
        <w:t xml:space="preserve">Loreau, M.</w:t>
      </w:r>
      <w:r>
        <w:t xml:space="preserve"> </w:t>
      </w:r>
      <w:r>
        <w:t xml:space="preserve">&amp;</w:t>
      </w:r>
      <w:r>
        <w:t xml:space="preserve"> </w:t>
      </w:r>
      <w:r>
        <w:rPr>
          <w:smallCaps/>
        </w:rPr>
        <w:t xml:space="preserve">Cherif, M.</w:t>
      </w:r>
      <w:r>
        <w:t xml:space="preserve"> </w:t>
      </w:r>
      <w:r>
        <w:t xml:space="preserve">(2019)</w:t>
      </w:r>
      <w:r>
        <w:t xml:space="preserve"> </w:t>
      </w:r>
      <w:hyperlink r:id="rId261">
        <w:r>
          <w:rPr>
            <w:rStyle w:val="Hyperlink"/>
          </w:rPr>
          <w:t xml:space="preserve">The mechanics of predator–prey interactions:</w:t>
        </w:r>
        <w:r>
          <w:rPr>
            <w:rStyle w:val="Hyperlink"/>
          </w:rPr>
          <w:t xml:space="preserve"> </w:t>
        </w:r>
        <w:r>
          <w:rPr>
            <w:rStyle w:val="Hyperlink"/>
          </w:rPr>
          <w:t xml:space="preserve">First</w:t>
        </w:r>
        <w:r>
          <w:rPr>
            <w:rStyle w:val="Hyperlink"/>
          </w:rPr>
          <w:t xml:space="preserve"> </w:t>
        </w:r>
        <w:r>
          <w:rPr>
            <w:rStyle w:val="Hyperlink"/>
          </w:rPr>
          <w:t xml:space="preserve">principles of physics predict predator–prey size ratios</w:t>
        </w:r>
      </w:hyperlink>
      <w:r>
        <w:t xml:space="preserve">.</w:t>
      </w:r>
      <w:r>
        <w:t xml:space="preserve"> </w:t>
      </w:r>
      <w:r>
        <w:rPr>
          <w:i/>
          <w:iCs/>
        </w:rPr>
        <w:t xml:space="preserve">Functional Ecology</w:t>
      </w:r>
      <w:r>
        <w:t xml:space="preserve"> </w:t>
      </w:r>
      <w:r>
        <w:rPr>
          <w:b/>
          <w:bCs/>
        </w:rPr>
        <w:t xml:space="preserve">33</w:t>
      </w:r>
      <w:r>
        <w:t xml:space="preserve">, 323–334.</w:t>
      </w:r>
    </w:p>
    <w:bookmarkEnd w:id="262"/>
    <w:bookmarkStart w:id="264" w:name="ref-pringleUntanglingFoodWebs2020"/>
    <w:p>
      <w:pPr>
        <w:pStyle w:val="Bibliography"/>
      </w:pPr>
      <w:r>
        <w:rPr>
          <w:smallCaps/>
        </w:rPr>
        <w:t xml:space="preserve">Pringle, R.M.</w:t>
      </w:r>
      <w:r>
        <w:t xml:space="preserve"> </w:t>
      </w:r>
      <w:r>
        <w:t xml:space="preserve">(2020)</w:t>
      </w:r>
      <w:r>
        <w:t xml:space="preserve"> </w:t>
      </w:r>
      <w:hyperlink r:id="rId263">
        <w:r>
          <w:rPr>
            <w:rStyle w:val="Hyperlink"/>
          </w:rPr>
          <w:t xml:space="preserve">Untangling</w:t>
        </w:r>
        <w:r>
          <w:rPr>
            <w:rStyle w:val="Hyperlink"/>
          </w:rPr>
          <w:t xml:space="preserve"> </w:t>
        </w:r>
        <w:r>
          <w:rPr>
            <w:rStyle w:val="Hyperlink"/>
          </w:rPr>
          <w:t xml:space="preserve">Food Webs</w:t>
        </w:r>
      </w:hyperlink>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p>
    <w:bookmarkEnd w:id="264"/>
    <w:bookmarkStart w:id="266" w:name="ref-pringleResolvingFoodWebStructure2020"/>
    <w:p>
      <w:pPr>
        <w:pStyle w:val="Bibliography"/>
      </w:pPr>
      <w:r>
        <w:rPr>
          <w:smallCaps/>
        </w:rPr>
        <w:t xml:space="preserve">Pringle, R.M.</w:t>
      </w:r>
      <w:r>
        <w:t xml:space="preserve"> </w:t>
      </w:r>
      <w:r>
        <w:t xml:space="preserve">&amp;</w:t>
      </w:r>
      <w:r>
        <w:t xml:space="preserve"> </w:t>
      </w:r>
      <w:r>
        <w:rPr>
          <w:smallCaps/>
        </w:rPr>
        <w:t xml:space="preserve">Hutchinson, M.C.</w:t>
      </w:r>
      <w:r>
        <w:t xml:space="preserve"> </w:t>
      </w:r>
      <w:r>
        <w:t xml:space="preserve">(2020)</w:t>
      </w:r>
      <w:r>
        <w:t xml:space="preserve"> </w:t>
      </w:r>
      <w:hyperlink r:id="rId265">
        <w:r>
          <w:rPr>
            <w:rStyle w:val="Hyperlink"/>
          </w:rPr>
          <w:t xml:space="preserve">Resolving</w:t>
        </w:r>
        <w:r>
          <w:rPr>
            <w:rStyle w:val="Hyperlink"/>
          </w:rPr>
          <w:t xml:space="preserve"> </w:t>
        </w:r>
        <w:r>
          <w:rPr>
            <w:rStyle w:val="Hyperlink"/>
          </w:rPr>
          <w:t xml:space="preserve">Food-Web Structure</w:t>
        </w:r>
      </w:hyperlink>
      <w:r>
        <w:t xml:space="preserve">.</w:t>
      </w:r>
      <w:r>
        <w:t xml:space="preserve"> </w:t>
      </w:r>
      <w:r>
        <w:rPr>
          <w:i/>
          <w:iCs/>
        </w:rPr>
        <w:t xml:space="preserve">Annual Review of Ecology, Evolution and Systematics</w:t>
      </w:r>
      <w:r>
        <w:t xml:space="preserve"> </w:t>
      </w:r>
      <w:r>
        <w:rPr>
          <w:b/>
          <w:bCs/>
        </w:rPr>
        <w:t xml:space="preserve">51</w:t>
      </w:r>
      <w:r>
        <w:t xml:space="preserve">, 55–80. Annual Reviews.</w:t>
      </w:r>
    </w:p>
    <w:bookmarkEnd w:id="266"/>
    <w:bookmarkStart w:id="268" w:name="ref-proulxNetworkThinkingEcology2005"/>
    <w:p>
      <w:pPr>
        <w:pStyle w:val="Bibliography"/>
      </w:pPr>
      <w:r>
        <w:rPr>
          <w:smallCaps/>
        </w:rPr>
        <w:t xml:space="preserve">Proulx, S.R.</w:t>
      </w:r>
      <w:r>
        <w:t xml:space="preserve">,</w:t>
      </w:r>
      <w:r>
        <w:t xml:space="preserve"> </w:t>
      </w:r>
      <w:r>
        <w:rPr>
          <w:smallCaps/>
        </w:rPr>
        <w:t xml:space="preserve">Promislow, D.E.L.</w:t>
      </w:r>
      <w:r>
        <w:t xml:space="preserve"> </w:t>
      </w:r>
      <w:r>
        <w:t xml:space="preserve">&amp;</w:t>
      </w:r>
      <w:r>
        <w:t xml:space="preserve"> </w:t>
      </w:r>
      <w:r>
        <w:rPr>
          <w:smallCaps/>
        </w:rPr>
        <w:t xml:space="preserve">Phillips, P.C.</w:t>
      </w:r>
      <w:r>
        <w:t xml:space="preserve"> </w:t>
      </w:r>
      <w:r>
        <w:t xml:space="preserve">(2005)</w:t>
      </w:r>
      <w:r>
        <w:t xml:space="preserve"> </w:t>
      </w:r>
      <w:hyperlink r:id="rId267">
        <w:r>
          <w:rPr>
            <w:rStyle w:val="Hyperlink"/>
          </w:rPr>
          <w:t xml:space="preserve">Network thinking in ecology and evolution</w:t>
        </w:r>
      </w:hyperlink>
      <w:r>
        <w:t xml:space="preserve">.</w:t>
      </w:r>
      <w:r>
        <w:t xml:space="preserve"> </w:t>
      </w:r>
      <w:r>
        <w:rPr>
          <w:i/>
          <w:iCs/>
        </w:rPr>
        <w:t xml:space="preserve">Trends in Ecology &amp; Evolution</w:t>
      </w:r>
      <w:r>
        <w:t xml:space="preserve"> </w:t>
      </w:r>
      <w:r>
        <w:rPr>
          <w:b/>
          <w:bCs/>
        </w:rPr>
        <w:t xml:space="preserve">20</w:t>
      </w:r>
      <w:r>
        <w:t xml:space="preserve">, 345–353.</w:t>
      </w:r>
    </w:p>
    <w:bookmarkEnd w:id="268"/>
    <w:bookmarkStart w:id="270" w:name="ref-pykeOptimalForagingTheory1984"/>
    <w:p>
      <w:pPr>
        <w:pStyle w:val="Bibliography"/>
      </w:pPr>
      <w:r>
        <w:rPr>
          <w:smallCaps/>
        </w:rPr>
        <w:t xml:space="preserve">Pyke, G.</w:t>
      </w:r>
      <w:r>
        <w:t xml:space="preserve"> </w:t>
      </w:r>
      <w:r>
        <w:t xml:space="preserve">(1984)</w:t>
      </w:r>
      <w:r>
        <w:t xml:space="preserve"> </w:t>
      </w:r>
      <w:hyperlink r:id="rId269">
        <w:r>
          <w:rPr>
            <w:rStyle w:val="Hyperlink"/>
          </w:rPr>
          <w:t xml:space="preserve">Optimal</w:t>
        </w:r>
        <w:r>
          <w:rPr>
            <w:rStyle w:val="Hyperlink"/>
          </w:rPr>
          <w:t xml:space="preserve"> </w:t>
        </w:r>
        <w:r>
          <w:rPr>
            <w:rStyle w:val="Hyperlink"/>
          </w:rPr>
          <w:t xml:space="preserve">Foraging Theory</w:t>
        </w:r>
        <w:r>
          <w:rPr>
            <w:rStyle w:val="Hyperlink"/>
          </w:rPr>
          <w:t xml:space="preserve">:</w:t>
        </w:r>
        <w:r>
          <w:rPr>
            <w:rStyle w:val="Hyperlink"/>
          </w:rPr>
          <w:t xml:space="preserve"> </w:t>
        </w:r>
        <w:r>
          <w:rPr>
            <w:rStyle w:val="Hyperlink"/>
          </w:rPr>
          <w:t xml:space="preserve">A Critical Review</w:t>
        </w:r>
      </w:hyperlink>
      <w:r>
        <w:t xml:space="preserve">.</w:t>
      </w:r>
      <w:r>
        <w:t xml:space="preserve"> </w:t>
      </w:r>
      <w:r>
        <w:rPr>
          <w:i/>
          <w:iCs/>
        </w:rPr>
        <w:t xml:space="preserve">Annual Review of Ecology, Evolution and Systematic</w:t>
      </w:r>
      <w:r>
        <w:t xml:space="preserve"> </w:t>
      </w:r>
      <w:r>
        <w:rPr>
          <w:b/>
          <w:bCs/>
        </w:rPr>
        <w:t xml:space="preserve">15</w:t>
      </w:r>
      <w:r>
        <w:t xml:space="preserve">, 523–575.</w:t>
      </w:r>
    </w:p>
    <w:bookmarkEnd w:id="270"/>
    <w:bookmarkStart w:id="272" w:name="X0633d93b9a269a3c9e629dc0ce0eddddf6b5976"/>
    <w:p>
      <w:pPr>
        <w:pStyle w:val="Bibliography"/>
      </w:pPr>
      <w:r>
        <w:rPr>
          <w:smallCaps/>
        </w:rPr>
        <w:t xml:space="preserve">Quintero, E.</w:t>
      </w:r>
      <w:r>
        <w:t xml:space="preserve">,</w:t>
      </w:r>
      <w:r>
        <w:t xml:space="preserve"> </w:t>
      </w:r>
      <w:r>
        <w:rPr>
          <w:smallCaps/>
        </w:rPr>
        <w:t xml:space="preserve">Arroyo-Correa, B.</w:t>
      </w:r>
      <w:r>
        <w:t xml:space="preserve">,</w:t>
      </w:r>
      <w:r>
        <w:t xml:space="preserve"> </w:t>
      </w:r>
      <w:r>
        <w:rPr>
          <w:smallCaps/>
        </w:rPr>
        <w:t xml:space="preserve">Isla, J.</w:t>
      </w:r>
      <w:r>
        <w:t xml:space="preserve">,</w:t>
      </w:r>
      <w:r>
        <w:t xml:space="preserve"> </w:t>
      </w:r>
      <w:r>
        <w:rPr>
          <w:smallCaps/>
        </w:rPr>
        <w:t xml:space="preserve">Rodríguez-Sánchez, F.</w:t>
      </w:r>
      <w:r>
        <w:t xml:space="preserve"> </w:t>
      </w:r>
      <w:r>
        <w:t xml:space="preserve">&amp;</w:t>
      </w:r>
      <w:r>
        <w:t xml:space="preserve"> </w:t>
      </w:r>
      <w:r>
        <w:rPr>
          <w:smallCaps/>
        </w:rPr>
        <w:t xml:space="preserve">Jordano, P.</w:t>
      </w:r>
      <w:r>
        <w:t xml:space="preserve"> </w:t>
      </w:r>
      <w:r>
        <w:t xml:space="preserve">(2024) Downscaling mutualistic networks from species to individuals reveals consistent interaction niches and roles within plant populations.</w:t>
      </w:r>
      <w:r>
        <w:t xml:space="preserve"> </w:t>
      </w:r>
      <w:hyperlink r:id="rId271">
        <w:r>
          <w:rPr>
            <w:rStyle w:val="Hyperlink"/>
          </w:rPr>
          <w:t xml:space="preserve">Https://www.biorxiv.org/content/10.1101/2024.02.02.578595v3</w:t>
        </w:r>
      </w:hyperlink>
      <w:r>
        <w:t xml:space="preserve"> </w:t>
      </w:r>
      <w:r>
        <w:t xml:space="preserve">[accessed 10 October 2024].</w:t>
      </w:r>
    </w:p>
    <w:bookmarkEnd w:id="272"/>
    <w:bookmarkStart w:id="274" w:name="ref-rohrModelingFoodWebs2010"/>
    <w:p>
      <w:pPr>
        <w:pStyle w:val="Bibliography"/>
      </w:pPr>
      <w:r>
        <w:rPr>
          <w:smallCaps/>
        </w:rPr>
        <w:t xml:space="preserve">Rohr, R.P.</w:t>
      </w:r>
      <w:r>
        <w:t xml:space="preserve">,</w:t>
      </w:r>
      <w:r>
        <w:t xml:space="preserve"> </w:t>
      </w:r>
      <w:r>
        <w:rPr>
          <w:smallCaps/>
        </w:rPr>
        <w:t xml:space="preserve">Scherer, H.</w:t>
      </w:r>
      <w:r>
        <w:t xml:space="preserve">,</w:t>
      </w:r>
      <w:r>
        <w:t xml:space="preserve"> </w:t>
      </w:r>
      <w:r>
        <w:rPr>
          <w:smallCaps/>
        </w:rPr>
        <w:t xml:space="preserve">Kehrli, P.</w:t>
      </w:r>
      <w:r>
        <w:t xml:space="preserve">,</w:t>
      </w:r>
      <w:r>
        <w:t xml:space="preserve"> </w:t>
      </w:r>
      <w:r>
        <w:rPr>
          <w:smallCaps/>
        </w:rPr>
        <w:t xml:space="preserve">Mazza, C.</w:t>
      </w:r>
      <w:r>
        <w:t xml:space="preserve"> </w:t>
      </w:r>
      <w:r>
        <w:t xml:space="preserve">&amp;</w:t>
      </w:r>
      <w:r>
        <w:t xml:space="preserve"> </w:t>
      </w:r>
      <w:r>
        <w:rPr>
          <w:smallCaps/>
        </w:rPr>
        <w:t xml:space="preserve">Bersier, L.</w:t>
      </w:r>
      <w:r>
        <w:t xml:space="preserve"> </w:t>
      </w:r>
      <w:r>
        <w:t xml:space="preserve">(2010)</w:t>
      </w:r>
      <w:r>
        <w:t xml:space="preserve"> </w:t>
      </w:r>
      <w:hyperlink r:id="rId273">
        <w:r>
          <w:rPr>
            <w:rStyle w:val="Hyperlink"/>
          </w:rPr>
          <w:t xml:space="preserve">Modeling</w:t>
        </w:r>
        <w:r>
          <w:rPr>
            <w:rStyle w:val="Hyperlink"/>
          </w:rPr>
          <w:t xml:space="preserve"> </w:t>
        </w:r>
        <w:r>
          <w:rPr>
            <w:rStyle w:val="Hyperlink"/>
          </w:rPr>
          <w:t xml:space="preserve">Food Webs</w:t>
        </w:r>
        <w:r>
          <w:rPr>
            <w:rStyle w:val="Hyperlink"/>
          </w:rPr>
          <w:t xml:space="preserve">:</w:t>
        </w:r>
        <w:r>
          <w:rPr>
            <w:rStyle w:val="Hyperlink"/>
          </w:rPr>
          <w:t xml:space="preserve"> </w:t>
        </w:r>
        <w:r>
          <w:rPr>
            <w:rStyle w:val="Hyperlink"/>
          </w:rPr>
          <w:t xml:space="preserve">Exploring Unexplained Structure Using Latent Traits</w:t>
        </w:r>
        <w:r>
          <w:rPr>
            <w:rStyle w:val="Hyperlink"/>
          </w:rPr>
          <w:t xml:space="preserve">.</w:t>
        </w:r>
      </w:hyperlink>
      <w:r>
        <w:t xml:space="preserve"> </w:t>
      </w:r>
      <w:r>
        <w:rPr>
          <w:i/>
          <w:iCs/>
        </w:rPr>
        <w:t xml:space="preserve">The American Naturalist</w:t>
      </w:r>
      <w:r>
        <w:t xml:space="preserve"> </w:t>
      </w:r>
      <w:r>
        <w:rPr>
          <w:b/>
          <w:bCs/>
        </w:rPr>
        <w:t xml:space="preserve">176</w:t>
      </w:r>
      <w:r>
        <w:t xml:space="preserve">, 170–177. The University of Chicago Press.</w:t>
      </w:r>
    </w:p>
    <w:bookmarkEnd w:id="274"/>
    <w:bookmarkStart w:id="276" w:name="ref-rooneyIntegratingFoodWeb2012"/>
    <w:p>
      <w:pPr>
        <w:pStyle w:val="Bibliography"/>
      </w:pPr>
      <w:r>
        <w:rPr>
          <w:smallCaps/>
        </w:rPr>
        <w:t xml:space="preserve">Rooney, N.</w:t>
      </w:r>
      <w:r>
        <w:t xml:space="preserve"> </w:t>
      </w:r>
      <w:r>
        <w:t xml:space="preserve">&amp;</w:t>
      </w:r>
      <w:r>
        <w:t xml:space="preserve"> </w:t>
      </w:r>
      <w:r>
        <w:rPr>
          <w:smallCaps/>
        </w:rPr>
        <w:t xml:space="preserve">McCann, K.S.</w:t>
      </w:r>
      <w:r>
        <w:t xml:space="preserve"> </w:t>
      </w:r>
      <w:r>
        <w:t xml:space="preserve">(2012)</w:t>
      </w:r>
      <w:r>
        <w:t xml:space="preserve"> </w:t>
      </w:r>
      <w:hyperlink r:id="rId275">
        <w:r>
          <w:rPr>
            <w:rStyle w:val="Hyperlink"/>
          </w:rPr>
          <w:t xml:space="preserve">Integrating food web diversity, structure and stability</w:t>
        </w:r>
      </w:hyperlink>
      <w:r>
        <w:t xml:space="preserve">.</w:t>
      </w:r>
      <w:r>
        <w:t xml:space="preserve"> </w:t>
      </w:r>
      <w:r>
        <w:rPr>
          <w:i/>
          <w:iCs/>
        </w:rPr>
        <w:t xml:space="preserve">Trends in Ecology &amp; Evolution</w:t>
      </w:r>
      <w:r>
        <w:t xml:space="preserve"> </w:t>
      </w:r>
      <w:r>
        <w:rPr>
          <w:b/>
          <w:bCs/>
        </w:rPr>
        <w:t xml:space="preserve">27</w:t>
      </w:r>
      <w:r>
        <w:t xml:space="preserve">, 40–46.</w:t>
      </w:r>
    </w:p>
    <w:bookmarkEnd w:id="276"/>
    <w:bookmarkStart w:id="278" w:name="X0db465d2ec8683a81b001c1b3069bfe5ad58a88"/>
    <w:p>
      <w:pPr>
        <w:pStyle w:val="Bibliography"/>
      </w:pPr>
      <w:r>
        <w:rPr>
          <w:smallCaps/>
        </w:rPr>
        <w:t xml:space="preserve">Roopnarine, P.D.</w:t>
      </w:r>
      <w:r>
        <w:t xml:space="preserve"> </w:t>
      </w:r>
      <w:r>
        <w:t xml:space="preserve">(2006)</w:t>
      </w:r>
      <w:r>
        <w:t xml:space="preserve"> </w:t>
      </w:r>
      <w:hyperlink r:id="rId277">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 Paleontological Society.</w:t>
      </w:r>
    </w:p>
    <w:bookmarkEnd w:id="278"/>
    <w:bookmarkStart w:id="279" w:name="Xc3fc4268009fd3331eb271d54635005ba876970"/>
    <w:p>
      <w:pPr>
        <w:pStyle w:val="Bibliography"/>
      </w:pPr>
      <w:r>
        <w:rPr>
          <w:smallCaps/>
        </w:rPr>
        <w:t xml:space="preserve">Roopnarine, P.D.</w:t>
      </w:r>
      <w:r>
        <w:t xml:space="preserve"> </w:t>
      </w:r>
      <w:r>
        <w:t xml:space="preserve">(2017)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79"/>
    <w:bookmarkStart w:id="281" w:name="ref-rossbergFoodWebsExperts2006"/>
    <w:p>
      <w:pPr>
        <w:pStyle w:val="Bibliography"/>
      </w:pPr>
      <w:r>
        <w:rPr>
          <w:smallCaps/>
        </w:rPr>
        <w:t xml:space="preserve">Rossberg, A.G.</w:t>
      </w:r>
      <w:r>
        <w:t xml:space="preserve">,</w:t>
      </w:r>
      <w:r>
        <w:t xml:space="preserve"> </w:t>
      </w:r>
      <w:r>
        <w:rPr>
          <w:smallCaps/>
        </w:rPr>
        <w:t xml:space="preserve">Matsuda, H.</w:t>
      </w:r>
      <w:r>
        <w:t xml:space="preserve">,</w:t>
      </w:r>
      <w:r>
        <w:t xml:space="preserve"> </w:t>
      </w:r>
      <w:r>
        <w:rPr>
          <w:smallCaps/>
        </w:rPr>
        <w:t xml:space="preserve">Amemiya, T.</w:t>
      </w:r>
      <w:r>
        <w:t xml:space="preserve"> </w:t>
      </w:r>
      <w:r>
        <w:t xml:space="preserve">&amp;</w:t>
      </w:r>
      <w:r>
        <w:t xml:space="preserve"> </w:t>
      </w:r>
      <w:r>
        <w:rPr>
          <w:smallCaps/>
        </w:rPr>
        <w:t xml:space="preserve">Itoh, K.</w:t>
      </w:r>
      <w:r>
        <w:t xml:space="preserve"> </w:t>
      </w:r>
      <w:r>
        <w:t xml:space="preserve">(2006)</w:t>
      </w:r>
      <w:r>
        <w:t xml:space="preserve"> </w:t>
      </w:r>
      <w:hyperlink r:id="rId280">
        <w:r>
          <w:rPr>
            <w:rStyle w:val="Hyperlink"/>
          </w:rPr>
          <w:t xml:space="preserve">Food webs:</w:t>
        </w:r>
        <w:r>
          <w:rPr>
            <w:rStyle w:val="Hyperlink"/>
          </w:rPr>
          <w:t xml:space="preserve"> </w:t>
        </w:r>
        <w:r>
          <w:rPr>
            <w:rStyle w:val="Hyperlink"/>
          </w:rPr>
          <w:t xml:space="preserve">Experts</w:t>
        </w:r>
        <w:r>
          <w:rPr>
            <w:rStyle w:val="Hyperlink"/>
          </w:rPr>
          <w:t xml:space="preserve"> </w:t>
        </w:r>
        <w:r>
          <w:rPr>
            <w:rStyle w:val="Hyperlink"/>
          </w:rPr>
          <w:t xml:space="preserve">consuming families of experts</w:t>
        </w:r>
      </w:hyperlink>
      <w:r>
        <w:t xml:space="preserve">.</w:t>
      </w:r>
      <w:r>
        <w:t xml:space="preserve"> </w:t>
      </w:r>
      <w:r>
        <w:rPr>
          <w:i/>
          <w:iCs/>
        </w:rPr>
        <w:t xml:space="preserve">Journal of Theoretical Biology</w:t>
      </w:r>
      <w:r>
        <w:t xml:space="preserve"> </w:t>
      </w:r>
      <w:r>
        <w:rPr>
          <w:b/>
          <w:bCs/>
        </w:rPr>
        <w:t xml:space="preserve">241</w:t>
      </w:r>
      <w:r>
        <w:t xml:space="preserve">, 552–563.</w:t>
      </w:r>
    </w:p>
    <w:bookmarkEnd w:id="281"/>
    <w:bookmarkStart w:id="283" w:name="ref-saberskiImpactDataResolution2024"/>
    <w:p>
      <w:pPr>
        <w:pStyle w:val="Bibliography"/>
      </w:pPr>
      <w:r>
        <w:rPr>
          <w:smallCaps/>
        </w:rPr>
        <w:t xml:space="preserve">Saberski, E.</w:t>
      </w:r>
      <w:r>
        <w:t xml:space="preserve">,</w:t>
      </w:r>
      <w:r>
        <w:t xml:space="preserve"> </w:t>
      </w:r>
      <w:r>
        <w:rPr>
          <w:smallCaps/>
        </w:rPr>
        <w:t xml:space="preserve">Lorimer, T.</w:t>
      </w:r>
      <w:r>
        <w:t xml:space="preserve">,</w:t>
      </w:r>
      <w:r>
        <w:t xml:space="preserve"> </w:t>
      </w:r>
      <w:r>
        <w:rPr>
          <w:smallCaps/>
        </w:rPr>
        <w:t xml:space="preserve">Carpenter, D.</w:t>
      </w:r>
      <w:r>
        <w:t xml:space="preserve">,</w:t>
      </w:r>
      <w:r>
        <w:t xml:space="preserve"> </w:t>
      </w:r>
      <w:r>
        <w:rPr>
          <w:smallCaps/>
        </w:rPr>
        <w:t xml:space="preserve">Deyle, E.</w:t>
      </w:r>
      <w:r>
        <w:t xml:space="preserve">,</w:t>
      </w:r>
      <w:r>
        <w:t xml:space="preserve"> </w:t>
      </w:r>
      <w:r>
        <w:rPr>
          <w:smallCaps/>
        </w:rPr>
        <w:t xml:space="preserve">Merz, E.</w:t>
      </w:r>
      <w:r>
        <w:t xml:space="preserve">,</w:t>
      </w:r>
      <w:r>
        <w:t xml:space="preserve"> </w:t>
      </w:r>
      <w:r>
        <w:rPr>
          <w:smallCaps/>
        </w:rPr>
        <w:t xml:space="preserve">Park, J.</w:t>
      </w:r>
      <w:r>
        <w:t xml:space="preserve">,</w:t>
      </w:r>
      <w:r>
        <w:t xml:space="preserve"> </w:t>
      </w:r>
      <w:r>
        <w:rPr>
          <w:smallCaps/>
        </w:rPr>
        <w:t xml:space="preserve">Pao, G.M.</w:t>
      </w:r>
      <w:r>
        <w:t xml:space="preserve"> </w:t>
      </w:r>
      <w:r>
        <w:t xml:space="preserve">&amp;</w:t>
      </w:r>
      <w:r>
        <w:t xml:space="preserve"> </w:t>
      </w:r>
      <w:r>
        <w:rPr>
          <w:smallCaps/>
        </w:rPr>
        <w:t xml:space="preserve">Sugihara, G.</w:t>
      </w:r>
      <w:r>
        <w:t xml:space="preserve"> </w:t>
      </w:r>
      <w:r>
        <w:t xml:space="preserve">(2024)</w:t>
      </w:r>
      <w:r>
        <w:t xml:space="preserve"> </w:t>
      </w:r>
      <w:hyperlink r:id="rId282">
        <w:r>
          <w:rPr>
            <w:rStyle w:val="Hyperlink"/>
          </w:rPr>
          <w:t xml:space="preserve">The impact of data resolution on dynamic causal inference in multiscale ecological networks</w:t>
        </w:r>
      </w:hyperlink>
      <w:r>
        <w:t xml:space="preserve">.</w:t>
      </w:r>
      <w:r>
        <w:t xml:space="preserve"> </w:t>
      </w:r>
      <w:r>
        <w:rPr>
          <w:i/>
          <w:iCs/>
        </w:rPr>
        <w:t xml:space="preserve">Communications Biology</w:t>
      </w:r>
      <w:r>
        <w:t xml:space="preserve"> </w:t>
      </w:r>
      <w:r>
        <w:rPr>
          <w:b/>
          <w:bCs/>
        </w:rPr>
        <w:t xml:space="preserve">7</w:t>
      </w:r>
      <w:r>
        <w:t xml:space="preserve">, 1–10. Nature Publishing Group.</w:t>
      </w:r>
    </w:p>
    <w:bookmarkEnd w:id="283"/>
    <w:bookmarkStart w:id="285" w:name="ref-sauveHowPlantsConnect2016"/>
    <w:p>
      <w:pPr>
        <w:pStyle w:val="Bibliography"/>
      </w:pPr>
      <w:r>
        <w:rPr>
          <w:smallCaps/>
        </w:rPr>
        <w:t xml:space="preserve">Sauve, A.M.C.</w:t>
      </w:r>
      <w:r>
        <w:t xml:space="preserve">,</w:t>
      </w:r>
      <w:r>
        <w:t xml:space="preserve"> </w:t>
      </w:r>
      <w:r>
        <w:rPr>
          <w:smallCaps/>
        </w:rPr>
        <w:t xml:space="preserve">Thébault, E.</w:t>
      </w:r>
      <w:r>
        <w:t xml:space="preserve">,</w:t>
      </w:r>
      <w:r>
        <w:t xml:space="preserve"> </w:t>
      </w:r>
      <w:r>
        <w:rPr>
          <w:smallCaps/>
        </w:rPr>
        <w:t xml:space="preserve">Pocock, M.J.O.</w:t>
      </w:r>
      <w:r>
        <w:t xml:space="preserve"> </w:t>
      </w:r>
      <w:r>
        <w:t xml:space="preserve">&amp;</w:t>
      </w:r>
      <w:r>
        <w:t xml:space="preserve"> </w:t>
      </w:r>
      <w:r>
        <w:rPr>
          <w:smallCaps/>
        </w:rPr>
        <w:t xml:space="preserve">Fontaine, C.</w:t>
      </w:r>
      <w:r>
        <w:t xml:space="preserve"> </w:t>
      </w:r>
      <w:r>
        <w:t xml:space="preserve">(2016)</w:t>
      </w:r>
      <w:r>
        <w:t xml:space="preserve"> </w:t>
      </w:r>
      <w:hyperlink r:id="rId284">
        <w:r>
          <w:rPr>
            <w:rStyle w:val="Hyperlink"/>
          </w:rPr>
          <w:t xml:space="preserve">How plants connect pollination and herbivory networks and their contribution to community stability</w:t>
        </w:r>
      </w:hyperlink>
      <w:r>
        <w:t xml:space="preserve">.</w:t>
      </w:r>
      <w:r>
        <w:t xml:space="preserve"> </w:t>
      </w:r>
      <w:r>
        <w:rPr>
          <w:i/>
          <w:iCs/>
        </w:rPr>
        <w:t xml:space="preserve">Ecology</w:t>
      </w:r>
      <w:r>
        <w:t xml:space="preserve"> </w:t>
      </w:r>
      <w:r>
        <w:rPr>
          <w:b/>
          <w:bCs/>
        </w:rPr>
        <w:t xml:space="preserve">97</w:t>
      </w:r>
      <w:r>
        <w:t xml:space="preserve">, 908–917.</w:t>
      </w:r>
    </w:p>
    <w:bookmarkEnd w:id="285"/>
    <w:bookmarkStart w:id="287" w:name="Xc0e0e838128ec9c06d72641567f16dac679137a"/>
    <w:p>
      <w:pPr>
        <w:pStyle w:val="Bibliography"/>
      </w:pPr>
      <w:r>
        <w:rPr>
          <w:smallCaps/>
        </w:rPr>
        <w:t xml:space="preserve">Schneider, F.D.</w:t>
      </w:r>
      <w:r>
        <w:t xml:space="preserve">,</w:t>
      </w:r>
      <w:r>
        <w:t xml:space="preserve"> </w:t>
      </w:r>
      <w:r>
        <w:rPr>
          <w:smallCaps/>
        </w:rPr>
        <w:t xml:space="preserve">Brose, U.</w:t>
      </w:r>
      <w:r>
        <w:t xml:space="preserve">,</w:t>
      </w:r>
      <w:r>
        <w:t xml:space="preserve"> </w:t>
      </w:r>
      <w:r>
        <w:rPr>
          <w:smallCaps/>
        </w:rPr>
        <w:t xml:space="preserve">Rall, B.C.</w:t>
      </w:r>
      <w:r>
        <w:t xml:space="preserve"> </w:t>
      </w:r>
      <w:r>
        <w:t xml:space="preserve">&amp;</w:t>
      </w:r>
      <w:r>
        <w:t xml:space="preserve"> </w:t>
      </w:r>
      <w:r>
        <w:rPr>
          <w:smallCaps/>
        </w:rPr>
        <w:t xml:space="preserve">Guill, C.</w:t>
      </w:r>
      <w:r>
        <w:t xml:space="preserve"> </w:t>
      </w:r>
      <w:r>
        <w:t xml:space="preserve">(2016)</w:t>
      </w:r>
      <w:r>
        <w:t xml:space="preserve"> </w:t>
      </w:r>
      <w:hyperlink r:id="rId286">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 </w:t>
      </w:r>
      <w:r>
        <w:rPr>
          <w:b/>
          <w:bCs/>
        </w:rPr>
        <w:t xml:space="preserve">7</w:t>
      </w:r>
      <w:r>
        <w:t xml:space="preserve">, 12718. Nature Publishing Group.</w:t>
      </w:r>
    </w:p>
    <w:bookmarkEnd w:id="287"/>
    <w:bookmarkStart w:id="289" w:name="ref-segarRoleEvolutionShaping2020"/>
    <w:p>
      <w:pPr>
        <w:pStyle w:val="Bibliography"/>
      </w:pPr>
      <w:r>
        <w:rPr>
          <w:smallCaps/>
        </w:rPr>
        <w:t xml:space="preserve">Segar, S.T.</w:t>
      </w:r>
      <w:r>
        <w:t xml:space="preserve">,</w:t>
      </w:r>
      <w:r>
        <w:t xml:space="preserve"> </w:t>
      </w:r>
      <w:r>
        <w:rPr>
          <w:smallCaps/>
        </w:rPr>
        <w:t xml:space="preserve">Fayle, T.M.</w:t>
      </w:r>
      <w:r>
        <w:t xml:space="preserve">,</w:t>
      </w:r>
      <w:r>
        <w:t xml:space="preserve"> </w:t>
      </w:r>
      <w:r>
        <w:rPr>
          <w:smallCaps/>
        </w:rPr>
        <w:t xml:space="preserve">Srivastava, D.S.</w:t>
      </w:r>
      <w:r>
        <w:t xml:space="preserve">,</w:t>
      </w:r>
      <w:r>
        <w:t xml:space="preserve"> </w:t>
      </w:r>
      <w:r>
        <w:rPr>
          <w:smallCaps/>
        </w:rPr>
        <w:t xml:space="preserve">Lewinsohn, T.M.</w:t>
      </w:r>
      <w:r>
        <w:t xml:space="preserve">,</w:t>
      </w:r>
      <w:r>
        <w:t xml:space="preserve"> </w:t>
      </w:r>
      <w:r>
        <w:rPr>
          <w:smallCaps/>
        </w:rPr>
        <w:t xml:space="preserve">Lewis, O.T.</w:t>
      </w:r>
      <w:r>
        <w:t xml:space="preserve">,</w:t>
      </w:r>
      <w:r>
        <w:t xml:space="preserve"> </w:t>
      </w:r>
      <w:r>
        <w:rPr>
          <w:smallCaps/>
        </w:rPr>
        <w:t xml:space="preserve">Novotny, V.</w:t>
      </w:r>
      <w:r>
        <w:t xml:space="preserve">,</w:t>
      </w:r>
      <w:r>
        <w:t xml:space="preserve"> </w:t>
      </w:r>
      <w:r>
        <w:rPr>
          <w:smallCaps/>
        </w:rPr>
        <w:t xml:space="preserve">Kitching, R.L.</w:t>
      </w:r>
      <w:r>
        <w:t xml:space="preserve"> </w:t>
      </w:r>
      <w:r>
        <w:t xml:space="preserve">&amp;</w:t>
      </w:r>
      <w:r>
        <w:t xml:space="preserve"> </w:t>
      </w:r>
      <w:r>
        <w:rPr>
          <w:smallCaps/>
        </w:rPr>
        <w:t xml:space="preserve">Maunsell, S.C.</w:t>
      </w:r>
      <w:r>
        <w:t xml:space="preserve"> </w:t>
      </w:r>
      <w:r>
        <w:t xml:space="preserve">(2020)</w:t>
      </w:r>
      <w:r>
        <w:t xml:space="preserve"> </w:t>
      </w:r>
      <w:hyperlink r:id="rId288">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Evolution</w:t>
        </w:r>
        <w:r>
          <w:rPr>
            <w:rStyle w:val="Hyperlink"/>
          </w:rPr>
          <w:t xml:space="preserve"> </w:t>
        </w:r>
        <w:r>
          <w:rPr>
            <w:rStyle w:val="Hyperlink"/>
          </w:rPr>
          <w:t xml:space="preserve">in</w:t>
        </w:r>
        <w:r>
          <w:rPr>
            <w:rStyle w:val="Hyperlink"/>
          </w:rPr>
          <w:t xml:space="preserve"> </w:t>
        </w:r>
        <w:r>
          <w:rPr>
            <w:rStyle w:val="Hyperlink"/>
          </w:rPr>
          <w:t xml:space="preserve">Shaping Ecological Networks</w:t>
        </w:r>
      </w:hyperlink>
      <w:r>
        <w:t xml:space="preserve">.</w:t>
      </w:r>
      <w:r>
        <w:t xml:space="preserve"> </w:t>
      </w:r>
      <w:r>
        <w:rPr>
          <w:i/>
          <w:iCs/>
        </w:rPr>
        <w:t xml:space="preserve">Trends in Ecology &amp; Evolution</w:t>
      </w:r>
      <w:r>
        <w:t xml:space="preserve"> </w:t>
      </w:r>
      <w:r>
        <w:rPr>
          <w:b/>
          <w:bCs/>
        </w:rPr>
        <w:t xml:space="preserve">35</w:t>
      </w:r>
      <w:r>
        <w:t xml:space="preserve">, 454–466.</w:t>
      </w:r>
    </w:p>
    <w:bookmarkEnd w:id="289"/>
    <w:bookmarkStart w:id="291" w:name="X0fb50f1746fa9d2b24f89ed5bfe6ae1a2f58cc2"/>
    <w:p>
      <w:pPr>
        <w:pStyle w:val="Bibliography"/>
      </w:pPr>
      <w:r>
        <w:rPr>
          <w:smallCaps/>
        </w:rPr>
        <w:t xml:space="preserve">Shaw, J.O.</w:t>
      </w:r>
      <w:r>
        <w:t xml:space="preserve">,</w:t>
      </w:r>
      <w:r>
        <w:t xml:space="preserve"> </w:t>
      </w:r>
      <w:r>
        <w:rPr>
          <w:smallCaps/>
        </w:rPr>
        <w:t xml:space="preserve">Dunhill, A.M.</w:t>
      </w:r>
      <w:r>
        <w:t xml:space="preserve">,</w:t>
      </w:r>
      <w:r>
        <w:t xml:space="preserve"> </w:t>
      </w:r>
      <w:r>
        <w:rPr>
          <w:smallCaps/>
        </w:rPr>
        <w:t xml:space="preserve">Beckerman, A.P.</w:t>
      </w:r>
      <w:r>
        <w:t xml:space="preserve">,</w:t>
      </w:r>
      <w:r>
        <w:t xml:space="preserve"> </w:t>
      </w:r>
      <w:r>
        <w:rPr>
          <w:smallCaps/>
        </w:rPr>
        <w:t xml:space="preserve">Dunne, J.A.</w:t>
      </w:r>
      <w:r>
        <w:t xml:space="preserve"> </w:t>
      </w:r>
      <w:r>
        <w:t xml:space="preserve">&amp;</w:t>
      </w:r>
      <w:r>
        <w:t xml:space="preserve"> </w:t>
      </w:r>
      <w:r>
        <w:rPr>
          <w:smallCaps/>
        </w:rPr>
        <w:t xml:space="preserve">Hull, P.M.</w:t>
      </w:r>
      <w:r>
        <w:t xml:space="preserve"> </w:t>
      </w:r>
      <w:r>
        <w:t xml:space="preserve">(2024) A framework for reconstructing ancient food webs using functional trait data.</w:t>
      </w:r>
      <w:r>
        <w:t xml:space="preserve"> </w:t>
      </w:r>
      <w:hyperlink r:id="rId290">
        <w:r>
          <w:rPr>
            <w:rStyle w:val="Hyperlink"/>
          </w:rPr>
          <w:t xml:space="preserve">Https://www.biorxiv.org/content/10.1101/2024.01.30.578036v1</w:t>
        </w:r>
      </w:hyperlink>
      <w:r>
        <w:t xml:space="preserve"> </w:t>
      </w:r>
      <w:r>
        <w:t xml:space="preserve">[accessed 1 February 2024].</w:t>
      </w:r>
    </w:p>
    <w:bookmarkEnd w:id="291"/>
    <w:bookmarkStart w:id="293" w:name="X35cc3e59baff7bf98de21ce317019a7494753b4"/>
    <w:p>
      <w:pPr>
        <w:pStyle w:val="Bibliography"/>
      </w:pPr>
      <w:r>
        <w:rPr>
          <w:smallCaps/>
        </w:rPr>
        <w:t xml:space="preserve">Simmons, B.I.</w:t>
      </w:r>
      <w:r>
        <w:t xml:space="preserve">,</w:t>
      </w:r>
      <w:r>
        <w:t xml:space="preserve"> </w:t>
      </w:r>
      <w:r>
        <w:rPr>
          <w:smallCaps/>
        </w:rPr>
        <w:t xml:space="preserve">Blyth, P.S.A.</w:t>
      </w:r>
      <w:r>
        <w:t xml:space="preserve">,</w:t>
      </w:r>
      <w:r>
        <w:t xml:space="preserve"> </w:t>
      </w:r>
      <w:r>
        <w:rPr>
          <w:smallCaps/>
        </w:rPr>
        <w:t xml:space="preserve">Blanchard, J.L.</w:t>
      </w:r>
      <w:r>
        <w:t xml:space="preserve">,</w:t>
      </w:r>
      <w:r>
        <w:t xml:space="preserve"> </w:t>
      </w:r>
      <w:r>
        <w:rPr>
          <w:smallCaps/>
        </w:rPr>
        <w:t xml:space="preserve">Clegg, T.</w:t>
      </w:r>
      <w:r>
        <w:t xml:space="preserve">,</w:t>
      </w:r>
      <w:r>
        <w:t xml:space="preserve"> </w:t>
      </w:r>
      <w:r>
        <w:rPr>
          <w:smallCaps/>
        </w:rPr>
        <w:t xml:space="preserve">Delmas, E.</w:t>
      </w:r>
      <w:r>
        <w:t xml:space="preserve">,</w:t>
      </w:r>
      <w:r>
        <w:t xml:space="preserve"> </w:t>
      </w:r>
      <w:r>
        <w:rPr>
          <w:smallCaps/>
        </w:rPr>
        <w:t xml:space="preserve">Garnier, A.</w:t>
      </w:r>
      <w:r>
        <w:t xml:space="preserve">,</w:t>
      </w:r>
      <w:r>
        <w:t xml:space="preserve"> </w:t>
      </w:r>
      <w:r>
        <w:rPr>
          <w:smallCaps/>
        </w:rPr>
        <w:t xml:space="preserve">Griffiths, C.A.</w:t>
      </w:r>
      <w:r>
        <w:t xml:space="preserve">,</w:t>
      </w:r>
      <w:r>
        <w:t xml:space="preserve"> </w:t>
      </w:r>
      <w:r>
        <w:rPr>
          <w:smallCaps/>
        </w:rPr>
        <w:t xml:space="preserve">Jacob, U.</w:t>
      </w:r>
      <w:r>
        <w:t xml:space="preserve">,</w:t>
      </w:r>
      <w:r>
        <w:t xml:space="preserve"> </w:t>
      </w:r>
      <w:r>
        <w:rPr>
          <w:smallCaps/>
        </w:rPr>
        <w:t xml:space="preserve">Pennekamp, F.</w:t>
      </w:r>
      <w:r>
        <w:t xml:space="preserve">,</w:t>
      </w:r>
      <w:r>
        <w:t xml:space="preserve"> </w:t>
      </w:r>
      <w:r>
        <w:rPr>
          <w:smallCaps/>
        </w:rPr>
        <w:t xml:space="preserve">Petchey, O.L.</w:t>
      </w:r>
      <w:r>
        <w:t xml:space="preserve">,</w:t>
      </w:r>
      <w:r>
        <w:t xml:space="preserve"> </w:t>
      </w:r>
      <w:r>
        <w:rPr>
          <w:smallCaps/>
        </w:rPr>
        <w:t xml:space="preserve">Poisot, T.</w:t>
      </w:r>
      <w:r>
        <w:t xml:space="preserve">,</w:t>
      </w:r>
      <w:r>
        <w:t xml:space="preserve"> </w:t>
      </w:r>
      <w:r>
        <w:rPr>
          <w:smallCaps/>
        </w:rPr>
        <w:t xml:space="preserve">Webb, T.J.</w:t>
      </w:r>
      <w:r>
        <w:t xml:space="preserve"> </w:t>
      </w:r>
      <w:r>
        <w:t xml:space="preserve">&amp;</w:t>
      </w:r>
      <w:r>
        <w:t xml:space="preserve"> </w:t>
      </w:r>
      <w:r>
        <w:rPr>
          <w:smallCaps/>
        </w:rPr>
        <w:t xml:space="preserve">Beckerman, A.P.</w:t>
      </w:r>
      <w:r>
        <w:t xml:space="preserve"> </w:t>
      </w:r>
      <w:r>
        <w:t xml:space="preserve">(2021)</w:t>
      </w:r>
      <w:r>
        <w:t xml:space="preserve"> </w:t>
      </w:r>
      <w:hyperlink r:id="rId292">
        <w:r>
          <w:rPr>
            <w:rStyle w:val="Hyperlink"/>
          </w:rPr>
          <w:t xml:space="preserve">Refocusing multiple stressor research around the targets and scales of ecological impacts</w:t>
        </w:r>
      </w:hyperlink>
      <w:r>
        <w:t xml:space="preserve">.</w:t>
      </w:r>
      <w:r>
        <w:t xml:space="preserve"> </w:t>
      </w:r>
      <w:r>
        <w:rPr>
          <w:i/>
          <w:iCs/>
        </w:rPr>
        <w:t xml:space="preserve">Nature Ecology &amp; Evolution</w:t>
      </w:r>
      <w:r>
        <w:t xml:space="preserve"> </w:t>
      </w:r>
      <w:r>
        <w:rPr>
          <w:b/>
          <w:bCs/>
        </w:rPr>
        <w:t xml:space="preserve">5</w:t>
      </w:r>
      <w:r>
        <w:t xml:space="preserve">, 1478–1489. Nature Publishing Group.</w:t>
      </w:r>
    </w:p>
    <w:bookmarkEnd w:id="293"/>
    <w:bookmarkStart w:id="295" w:name="ref-smithBehavioralResponsesMosaic2021"/>
    <w:p>
      <w:pPr>
        <w:pStyle w:val="Bibliography"/>
      </w:pPr>
      <w:r>
        <w:rPr>
          <w:smallCaps/>
        </w:rPr>
        <w:t xml:space="preserve">Smith, J.G.</w:t>
      </w:r>
      <w:r>
        <w:t xml:space="preserve">,</w:t>
      </w:r>
      <w:r>
        <w:t xml:space="preserve"> </w:t>
      </w:r>
      <w:r>
        <w:rPr>
          <w:smallCaps/>
        </w:rPr>
        <w:t xml:space="preserve">Tomoleoni, J.</w:t>
      </w:r>
      <w:r>
        <w:t xml:space="preserve">,</w:t>
      </w:r>
      <w:r>
        <w:t xml:space="preserve"> </w:t>
      </w:r>
      <w:r>
        <w:rPr>
          <w:smallCaps/>
        </w:rPr>
        <w:t xml:space="preserve">Staedler, M.</w:t>
      </w:r>
      <w:r>
        <w:t xml:space="preserve">,</w:t>
      </w:r>
      <w:r>
        <w:t xml:space="preserve"> </w:t>
      </w:r>
      <w:r>
        <w:rPr>
          <w:smallCaps/>
        </w:rPr>
        <w:t xml:space="preserve">Lyon, S.</w:t>
      </w:r>
      <w:r>
        <w:t xml:space="preserve">,</w:t>
      </w:r>
      <w:r>
        <w:t xml:space="preserve"> </w:t>
      </w:r>
      <w:r>
        <w:rPr>
          <w:smallCaps/>
        </w:rPr>
        <w:t xml:space="preserve">Fujii, J.</w:t>
      </w:r>
      <w:r>
        <w:t xml:space="preserve"> </w:t>
      </w:r>
      <w:r>
        <w:t xml:space="preserve">&amp;</w:t>
      </w:r>
      <w:r>
        <w:t xml:space="preserve"> </w:t>
      </w:r>
      <w:r>
        <w:rPr>
          <w:smallCaps/>
        </w:rPr>
        <w:t xml:space="preserve">Tinker, M.T.</w:t>
      </w:r>
      <w:r>
        <w:t xml:space="preserve"> </w:t>
      </w:r>
      <w:r>
        <w:t xml:space="preserve">(2021)</w:t>
      </w:r>
      <w:r>
        <w:t xml:space="preserve"> </w:t>
      </w:r>
      <w:hyperlink r:id="rId294">
        <w:r>
          <w:rPr>
            <w:rStyle w:val="Hyperlink"/>
          </w:rPr>
          <w:t xml:space="preserve">Behavioral responses across a mosaic of ecosystem states restructure a sea otter–urchin trophic cascade</w:t>
        </w:r>
      </w:hyperlink>
      <w:r>
        <w:t xml:space="preserve">.</w:t>
      </w:r>
      <w:r>
        <w:t xml:space="preserve"> </w:t>
      </w:r>
      <w:r>
        <w:rPr>
          <w:i/>
          <w:iCs/>
        </w:rPr>
        <w:t xml:space="preserve">Proceedings of the National Academy of Sciences</w:t>
      </w:r>
      <w:r>
        <w:t xml:space="preserve"> </w:t>
      </w:r>
      <w:r>
        <w:rPr>
          <w:b/>
          <w:bCs/>
        </w:rPr>
        <w:t xml:space="preserve">118</w:t>
      </w:r>
      <w:r>
        <w:t xml:space="preserve">, e2012493118. Proceedings of the National Academy of Sciences.</w:t>
      </w:r>
    </w:p>
    <w:bookmarkEnd w:id="295"/>
    <w:bookmarkStart w:id="297" w:name="X03e9e0a0d566f92bb17f572b5d8593be755e14a"/>
    <w:p>
      <w:pPr>
        <w:pStyle w:val="Bibliography"/>
      </w:pPr>
      <w:r>
        <w:rPr>
          <w:smallCaps/>
        </w:rPr>
        <w:t xml:space="preserve">Staniczenko, P.P.A.</w:t>
      </w:r>
      <w:r>
        <w:t xml:space="preserve">,</w:t>
      </w:r>
      <w:r>
        <w:t xml:space="preserve"> </w:t>
      </w:r>
      <w:r>
        <w:rPr>
          <w:smallCaps/>
        </w:rPr>
        <w:t xml:space="preserve">Lewis, O.T.</w:t>
      </w:r>
      <w:r>
        <w:t xml:space="preserve">,</w:t>
      </w:r>
      <w:r>
        <w:t xml:space="preserve"> </w:t>
      </w:r>
      <w:r>
        <w:rPr>
          <w:smallCaps/>
        </w:rPr>
        <w:t xml:space="preserve">Jones, N.S.</w:t>
      </w:r>
      <w:r>
        <w:t xml:space="preserve"> </w:t>
      </w:r>
      <w:r>
        <w:t xml:space="preserve">&amp;</w:t>
      </w:r>
      <w:r>
        <w:t xml:space="preserve"> </w:t>
      </w:r>
      <w:r>
        <w:rPr>
          <w:smallCaps/>
        </w:rPr>
        <w:t xml:space="preserve">Reed-Tsochas, F.</w:t>
      </w:r>
      <w:r>
        <w:t xml:space="preserve"> </w:t>
      </w:r>
      <w:r>
        <w:t xml:space="preserve">(2010)</w:t>
      </w:r>
      <w:r>
        <w:t xml:space="preserve"> </w:t>
      </w:r>
      <w:hyperlink r:id="rId296">
        <w:r>
          <w:rPr>
            <w:rStyle w:val="Hyperlink"/>
          </w:rPr>
          <w:t xml:space="preserve">Structural dynamics and robustness of food webs</w:t>
        </w:r>
      </w:hyperlink>
      <w:r>
        <w:t xml:space="preserve">.</w:t>
      </w:r>
      <w:r>
        <w:t xml:space="preserve"> </w:t>
      </w:r>
      <w:r>
        <w:rPr>
          <w:i/>
          <w:iCs/>
        </w:rPr>
        <w:t xml:space="preserve">Ecology Letters</w:t>
      </w:r>
      <w:r>
        <w:t xml:space="preserve"> </w:t>
      </w:r>
      <w:r>
        <w:rPr>
          <w:b/>
          <w:bCs/>
        </w:rPr>
        <w:t xml:space="preserve">13</w:t>
      </w:r>
      <w:r>
        <w:t xml:space="preserve">, 891–899.</w:t>
      </w:r>
    </w:p>
    <w:bookmarkEnd w:id="297"/>
    <w:bookmarkStart w:id="299" w:name="ref-stephensForagingTheory1986"/>
    <w:p>
      <w:pPr>
        <w:pStyle w:val="Bibliography"/>
      </w:pPr>
      <w:r>
        <w:rPr>
          <w:smallCaps/>
        </w:rPr>
        <w:t xml:space="preserve">Stephens, D.W.</w:t>
      </w:r>
      <w:r>
        <w:t xml:space="preserve"> </w:t>
      </w:r>
      <w:r>
        <w:t xml:space="preserve">&amp;</w:t>
      </w:r>
      <w:r>
        <w:t xml:space="preserve"> </w:t>
      </w:r>
      <w:r>
        <w:rPr>
          <w:smallCaps/>
        </w:rPr>
        <w:t xml:space="preserve">Krebs, J.R.</w:t>
      </w:r>
      <w:r>
        <w:t xml:space="preserve"> </w:t>
      </w:r>
      <w:r>
        <w:t xml:space="preserve">(1986)</w:t>
      </w:r>
      <w:r>
        <w:t xml:space="preserve"> </w:t>
      </w:r>
      <w:hyperlink r:id="rId298">
        <w:r>
          <w:rPr>
            <w:rStyle w:val="Hyperlink"/>
            <w:i/>
            <w:iCs/>
          </w:rPr>
          <w:t xml:space="preserve">Foraging</w:t>
        </w:r>
        <w:r>
          <w:rPr>
            <w:rStyle w:val="Hyperlink"/>
            <w:i/>
            <w:iCs/>
          </w:rPr>
          <w:t xml:space="preserve"> </w:t>
        </w:r>
        <w:r>
          <w:rPr>
            <w:rStyle w:val="Hyperlink"/>
            <w:i/>
            <w:iCs/>
          </w:rPr>
          <w:t xml:space="preserve">Theory</w:t>
        </w:r>
      </w:hyperlink>
      <w:r>
        <w:t xml:space="preserve">. In. Princeton University Press.</w:t>
      </w:r>
    </w:p>
    <w:bookmarkEnd w:id="299"/>
    <w:bookmarkStart w:id="301" w:name="ref-stockLinearFilteringReveals2017"/>
    <w:p>
      <w:pPr>
        <w:pStyle w:val="Bibliography"/>
      </w:pPr>
      <w:r>
        <w:rPr>
          <w:smallCaps/>
        </w:rPr>
        <w:t xml:space="preserve">Stock, M.</w:t>
      </w:r>
      <w:r>
        <w:t xml:space="preserve">,</w:t>
      </w:r>
      <w:r>
        <w:t xml:space="preserve"> </w:t>
      </w:r>
      <w:r>
        <w:rPr>
          <w:smallCaps/>
        </w:rPr>
        <w:t xml:space="preserve">Poisot, T.</w:t>
      </w:r>
      <w:r>
        <w:t xml:space="preserve">,</w:t>
      </w:r>
      <w:r>
        <w:t xml:space="preserve"> </w:t>
      </w:r>
      <w:r>
        <w:rPr>
          <w:smallCaps/>
        </w:rPr>
        <w:t xml:space="preserve">Waegeman, W.</w:t>
      </w:r>
      <w:r>
        <w:t xml:space="preserve"> </w:t>
      </w:r>
      <w:r>
        <w:t xml:space="preserve">&amp;</w:t>
      </w:r>
      <w:r>
        <w:t xml:space="preserve"> </w:t>
      </w:r>
      <w:r>
        <w:rPr>
          <w:smallCaps/>
        </w:rPr>
        <w:t xml:space="preserve">Baets, B.D.</w:t>
      </w:r>
      <w:r>
        <w:t xml:space="preserve"> </w:t>
      </w:r>
      <w:r>
        <w:t xml:space="preserve">(2017)</w:t>
      </w:r>
      <w:r>
        <w:t xml:space="preserve"> </w:t>
      </w:r>
      <w:hyperlink r:id="rId300">
        <w:r>
          <w:rPr>
            <w:rStyle w:val="Hyperlink"/>
          </w:rPr>
          <w:t xml:space="preserve">Linear filtering reveals false negatives in species interaction data</w:t>
        </w:r>
      </w:hyperlink>
      <w:r>
        <w:t xml:space="preserve">.</w:t>
      </w:r>
      <w:r>
        <w:t xml:space="preserve"> </w:t>
      </w:r>
      <w:r>
        <w:rPr>
          <w:i/>
          <w:iCs/>
        </w:rPr>
        <w:t xml:space="preserve">Scientific Reports</w:t>
      </w:r>
      <w:r>
        <w:t xml:space="preserve"> </w:t>
      </w:r>
      <w:r>
        <w:rPr>
          <w:b/>
          <w:bCs/>
        </w:rPr>
        <w:t xml:space="preserve">7</w:t>
      </w:r>
      <w:r>
        <w:t xml:space="preserve">, 45908.</w:t>
      </w:r>
    </w:p>
    <w:bookmarkEnd w:id="301"/>
    <w:bookmarkStart w:id="303" w:name="ref-stoufferAllEcologicalModels2019"/>
    <w:p>
      <w:pPr>
        <w:pStyle w:val="Bibliography"/>
      </w:pPr>
      <w:r>
        <w:rPr>
          <w:smallCaps/>
        </w:rPr>
        <w:t xml:space="preserve">Stouffer, D.B.</w:t>
      </w:r>
      <w:r>
        <w:t xml:space="preserve"> </w:t>
      </w:r>
      <w:r>
        <w:t xml:space="preserve">(2019)</w:t>
      </w:r>
      <w:r>
        <w:t xml:space="preserve"> </w:t>
      </w:r>
      <w:hyperlink r:id="rId302">
        <w:r>
          <w:rPr>
            <w:rStyle w:val="Hyperlink"/>
          </w:rPr>
          <w:t xml:space="preserve">All ecological models are wrong, but some are useful</w:t>
        </w:r>
      </w:hyperlink>
      <w:r>
        <w:t xml:space="preserve">.</w:t>
      </w:r>
      <w:r>
        <w:t xml:space="preserve"> </w:t>
      </w:r>
      <w:r>
        <w:rPr>
          <w:i/>
          <w:iCs/>
        </w:rPr>
        <w:t xml:space="preserve">Journal of Animal Ecology</w:t>
      </w:r>
      <w:r>
        <w:t xml:space="preserve"> </w:t>
      </w:r>
      <w:r>
        <w:rPr>
          <w:b/>
          <w:bCs/>
        </w:rPr>
        <w:t xml:space="preserve">88</w:t>
      </w:r>
      <w:r>
        <w:t xml:space="preserve">, 192–195.</w:t>
      </w:r>
    </w:p>
    <w:bookmarkEnd w:id="303"/>
    <w:bookmarkStart w:id="305" w:name="ref-strydomFoodWebReconstruction2022"/>
    <w:p>
      <w:pPr>
        <w:pStyle w:val="Bibliography"/>
      </w:pPr>
      <w:r>
        <w:rPr>
          <w:smallCaps/>
        </w:rPr>
        <w:t xml:space="preserve">Strydom, T.</w:t>
      </w:r>
      <w:r>
        <w:t xml:space="preserve">,</w:t>
      </w:r>
      <w:r>
        <w:t xml:space="preserve"> </w:t>
      </w:r>
      <w:r>
        <w:rPr>
          <w:smallCaps/>
        </w:rPr>
        <w:t xml:space="preserve">Bouskila, S.</w:t>
      </w:r>
      <w:r>
        <w:t xml:space="preserve">,</w:t>
      </w:r>
      <w:r>
        <w:t xml:space="preserve"> </w:t>
      </w:r>
      <w:r>
        <w:rPr>
          <w:smallCaps/>
        </w:rPr>
        <w:t xml:space="preserve">Banville, F.</w:t>
      </w:r>
      <w:r>
        <w:t xml:space="preserve">,</w:t>
      </w:r>
      <w:r>
        <w:t xml:space="preserve"> </w:t>
      </w:r>
      <w:r>
        <w:rPr>
          <w:smallCaps/>
        </w:rPr>
        <w:t xml:space="preserve">Barros, C.</w:t>
      </w:r>
      <w:r>
        <w:t xml:space="preserve">,</w:t>
      </w:r>
      <w:r>
        <w:t xml:space="preserve"> </w:t>
      </w:r>
      <w:r>
        <w:rPr>
          <w:smallCaps/>
        </w:rPr>
        <w:t xml:space="preserve">Caron, D.</w:t>
      </w:r>
      <w:r>
        <w:t xml:space="preserve">,</w:t>
      </w:r>
      <w:r>
        <w:t xml:space="preserve"> </w:t>
      </w:r>
      <w:r>
        <w:rPr>
          <w:smallCaps/>
        </w:rPr>
        <w:t xml:space="preserve">Farrell, M.J.</w:t>
      </w:r>
      <w:r>
        <w:t xml:space="preserve">,</w:t>
      </w:r>
      <w:r>
        <w:t xml:space="preserve"> </w:t>
      </w:r>
      <w:r>
        <w:rPr>
          <w:smallCaps/>
        </w:rPr>
        <w:t xml:space="preserve">Fortin, M.-J.</w:t>
      </w:r>
      <w:r>
        <w:t xml:space="preserve">,</w:t>
      </w:r>
      <w:r>
        <w:t xml:space="preserve"> </w:t>
      </w:r>
      <w:r>
        <w:rPr>
          <w:smallCaps/>
        </w:rPr>
        <w:t xml:space="preserve">Hemming, V.</w:t>
      </w:r>
      <w:r>
        <w:t xml:space="preserve">,</w:t>
      </w:r>
      <w:r>
        <w:t xml:space="preserve"> </w:t>
      </w:r>
      <w:r>
        <w:rPr>
          <w:smallCaps/>
        </w:rPr>
        <w:t xml:space="preserve">Mercier, B.</w:t>
      </w:r>
      <w:r>
        <w:t xml:space="preserve">,</w:t>
      </w:r>
      <w:r>
        <w:t xml:space="preserve"> </w:t>
      </w:r>
      <w:r>
        <w:rPr>
          <w:smallCaps/>
        </w:rPr>
        <w:t xml:space="preserve">Pollock, L.J.</w:t>
      </w:r>
      <w:r>
        <w:t xml:space="preserve">,</w:t>
      </w:r>
      <w:r>
        <w:t xml:space="preserve"> </w:t>
      </w:r>
      <w:r>
        <w:rPr>
          <w:smallCaps/>
        </w:rPr>
        <w:t xml:space="preserve">Runghen, R.</w:t>
      </w:r>
      <w:r>
        <w:t xml:space="preserve">,</w:t>
      </w:r>
      <w:r>
        <w:t xml:space="preserve"> </w:t>
      </w:r>
      <w:r>
        <w:rPr>
          <w:smallCaps/>
        </w:rPr>
        <w:t xml:space="preserve">Dalla Riva, G.V.</w:t>
      </w:r>
      <w:r>
        <w:t xml:space="preserve"> </w:t>
      </w:r>
      <w:r>
        <w:t xml:space="preserve">&amp;</w:t>
      </w:r>
      <w:r>
        <w:t xml:space="preserve"> </w:t>
      </w:r>
      <w:r>
        <w:rPr>
          <w:smallCaps/>
        </w:rPr>
        <w:t xml:space="preserve">Poisot, T.</w:t>
      </w:r>
      <w:r>
        <w:t xml:space="preserve"> </w:t>
      </w:r>
      <w:r>
        <w:t xml:space="preserve">(2022)</w:t>
      </w:r>
      <w:r>
        <w:t xml:space="preserve"> </w:t>
      </w:r>
      <w:hyperlink r:id="rId304">
        <w:r>
          <w:rPr>
            <w:rStyle w:val="Hyperlink"/>
          </w:rPr>
          <w:t xml:space="preserve">Food web reconstruction through phylogenetic transfer of low-rank network representation</w:t>
        </w:r>
      </w:hyperlink>
      <w:r>
        <w:t xml:space="preserve">.</w:t>
      </w:r>
      <w:r>
        <w:t xml:space="preserve"> </w:t>
      </w:r>
      <w:r>
        <w:rPr>
          <w:i/>
          <w:iCs/>
        </w:rPr>
        <w:t xml:space="preserve">Methods in Ecology and Evolution</w:t>
      </w:r>
      <w:r>
        <w:t xml:space="preserve"> </w:t>
      </w:r>
      <w:r>
        <w:rPr>
          <w:b/>
          <w:bCs/>
        </w:rPr>
        <w:t xml:space="preserve">13</w:t>
      </w:r>
      <w:r>
        <w:t xml:space="preserve">, 2838–2849.</w:t>
      </w:r>
    </w:p>
    <w:bookmarkEnd w:id="305"/>
    <w:bookmarkStart w:id="307" w:name="ref-strydomGraphEmbeddingTransfer2023"/>
    <w:p>
      <w:pPr>
        <w:pStyle w:val="Bibliography"/>
      </w:pPr>
      <w:r>
        <w:rPr>
          <w:smallCaps/>
        </w:rPr>
        <w:t xml:space="preserve">Strydom, T.</w:t>
      </w:r>
      <w:r>
        <w:t xml:space="preserve">,</w:t>
      </w:r>
      <w:r>
        <w:t xml:space="preserve"> </w:t>
      </w:r>
      <w:r>
        <w:rPr>
          <w:smallCaps/>
        </w:rPr>
        <w:t xml:space="preserve">Bouskila, S.</w:t>
      </w:r>
      <w:r>
        <w:t xml:space="preserve">,</w:t>
      </w:r>
      <w:r>
        <w:t xml:space="preserve"> </w:t>
      </w:r>
      <w:r>
        <w:rPr>
          <w:smallCaps/>
        </w:rPr>
        <w:t xml:space="preserve">Banville, F.</w:t>
      </w:r>
      <w:r>
        <w:t xml:space="preserve">,</w:t>
      </w:r>
      <w:r>
        <w:t xml:space="preserve"> </w:t>
      </w:r>
      <w:r>
        <w:rPr>
          <w:smallCaps/>
        </w:rPr>
        <w:t xml:space="preserve">Barros, C.</w:t>
      </w:r>
      <w:r>
        <w:t xml:space="preserve">,</w:t>
      </w:r>
      <w:r>
        <w:t xml:space="preserve"> </w:t>
      </w:r>
      <w:r>
        <w:rPr>
          <w:smallCaps/>
        </w:rPr>
        <w:t xml:space="preserve">Caron, D.</w:t>
      </w:r>
      <w:r>
        <w:t xml:space="preserve">,</w:t>
      </w:r>
      <w:r>
        <w:t xml:space="preserve"> </w:t>
      </w:r>
      <w:r>
        <w:rPr>
          <w:smallCaps/>
        </w:rPr>
        <w:t xml:space="preserve">Farrell, M.J.</w:t>
      </w:r>
      <w:r>
        <w:t xml:space="preserve">,</w:t>
      </w:r>
      <w:r>
        <w:t xml:space="preserve"> </w:t>
      </w:r>
      <w:r>
        <w:rPr>
          <w:smallCaps/>
        </w:rPr>
        <w:t xml:space="preserve">Fortin, M.-J.</w:t>
      </w:r>
      <w:r>
        <w:t xml:space="preserve">,</w:t>
      </w:r>
      <w:r>
        <w:t xml:space="preserve"> </w:t>
      </w:r>
      <w:r>
        <w:rPr>
          <w:smallCaps/>
        </w:rPr>
        <w:t xml:space="preserve">Mercier, B.</w:t>
      </w:r>
      <w:r>
        <w:t xml:space="preserve">,</w:t>
      </w:r>
      <w:r>
        <w:t xml:space="preserve"> </w:t>
      </w:r>
      <w:r>
        <w:rPr>
          <w:smallCaps/>
        </w:rPr>
        <w:t xml:space="preserve">Pollock, L.J.</w:t>
      </w:r>
      <w:r>
        <w:t xml:space="preserve">,</w:t>
      </w:r>
      <w:r>
        <w:t xml:space="preserve"> </w:t>
      </w:r>
      <w:r>
        <w:rPr>
          <w:smallCaps/>
        </w:rPr>
        <w:t xml:space="preserve">Runghen, R.</w:t>
      </w:r>
      <w:r>
        <w:t xml:space="preserve">,</w:t>
      </w:r>
      <w:r>
        <w:t xml:space="preserve"> </w:t>
      </w:r>
      <w:r>
        <w:rPr>
          <w:smallCaps/>
        </w:rPr>
        <w:t xml:space="preserve">Dalla Riva, G.V.</w:t>
      </w:r>
      <w:r>
        <w:t xml:space="preserve"> </w:t>
      </w:r>
      <w:r>
        <w:t xml:space="preserve">&amp;</w:t>
      </w:r>
      <w:r>
        <w:t xml:space="preserve"> </w:t>
      </w:r>
      <w:r>
        <w:rPr>
          <w:smallCaps/>
        </w:rPr>
        <w:t xml:space="preserve">Poisot, T.</w:t>
      </w:r>
      <w:r>
        <w:t xml:space="preserve"> </w:t>
      </w:r>
      <w:r>
        <w:t xml:space="preserve">(2023)</w:t>
      </w:r>
      <w:r>
        <w:t xml:space="preserve"> </w:t>
      </w:r>
      <w:hyperlink r:id="rId306">
        <w:r>
          <w:rPr>
            <w:rStyle w:val="Hyperlink"/>
          </w:rPr>
          <w:t xml:space="preserve">Graph embedding and transfer learning can help predict potential species interaction networks despite data limitations</w:t>
        </w:r>
      </w:hyperlink>
      <w:r>
        <w:t xml:space="preserve">.</w:t>
      </w:r>
      <w:r>
        <w:t xml:space="preserve"> </w:t>
      </w:r>
      <w:r>
        <w:rPr>
          <w:i/>
          <w:iCs/>
        </w:rPr>
        <w:t xml:space="preserve">Methods in Ecology and Evolution</w:t>
      </w:r>
      <w:r>
        <w:t xml:space="preserve"> </w:t>
      </w:r>
      <w:r>
        <w:rPr>
          <w:b/>
          <w:bCs/>
        </w:rPr>
        <w:t xml:space="preserve">14</w:t>
      </w:r>
      <w:r>
        <w:t xml:space="preserve">, 2917–2930.</w:t>
      </w:r>
    </w:p>
    <w:bookmarkEnd w:id="307"/>
    <w:bookmarkStart w:id="309" w:name="ref-strydomRoadmapPredictingSpecies2021"/>
    <w:p>
      <w:pPr>
        <w:pStyle w:val="Bibliography"/>
      </w:pPr>
      <w:r>
        <w:rPr>
          <w:smallCaps/>
        </w:rPr>
        <w:t xml:space="preserve">Strydom, T.</w:t>
      </w:r>
      <w:r>
        <w:t xml:space="preserve">,</w:t>
      </w:r>
      <w:r>
        <w:t xml:space="preserve"> </w:t>
      </w:r>
      <w:r>
        <w:rPr>
          <w:smallCaps/>
        </w:rPr>
        <w:t xml:space="preserve">Catchen, M.D.</w:t>
      </w:r>
      <w:r>
        <w:t xml:space="preserve">,</w:t>
      </w:r>
      <w:r>
        <w:t xml:space="preserve"> </w:t>
      </w:r>
      <w:r>
        <w:rPr>
          <w:smallCaps/>
        </w:rPr>
        <w:t xml:space="preserve">Banville, F.</w:t>
      </w:r>
      <w:r>
        <w:t xml:space="preserve">,</w:t>
      </w:r>
      <w:r>
        <w:t xml:space="preserve"> </w:t>
      </w:r>
      <w:r>
        <w:rPr>
          <w:smallCaps/>
        </w:rPr>
        <w:t xml:space="preserve">Caron, D.</w:t>
      </w:r>
      <w:r>
        <w:t xml:space="preserve">,</w:t>
      </w:r>
      <w:r>
        <w:t xml:space="preserve"> </w:t>
      </w:r>
      <w:r>
        <w:rPr>
          <w:smallCaps/>
        </w:rPr>
        <w:t xml:space="preserve">Dansereau, G.</w:t>
      </w:r>
      <w:r>
        <w:t xml:space="preserve">,</w:t>
      </w:r>
      <w:r>
        <w:t xml:space="preserve"> </w:t>
      </w:r>
      <w:r>
        <w:rPr>
          <w:smallCaps/>
        </w:rPr>
        <w:t xml:space="preserve">Desjardins-Proulx, P.</w:t>
      </w:r>
      <w:r>
        <w:t xml:space="preserve">,</w:t>
      </w:r>
      <w:r>
        <w:t xml:space="preserve"> </w:t>
      </w:r>
      <w:r>
        <w:rPr>
          <w:smallCaps/>
        </w:rPr>
        <w:t xml:space="preserve">Forero-Muñoz, N.R.</w:t>
      </w:r>
      <w:r>
        <w:t xml:space="preserve">,</w:t>
      </w:r>
      <w:r>
        <w:t xml:space="preserve"> </w:t>
      </w:r>
      <w:r>
        <w:rPr>
          <w:smallCaps/>
        </w:rPr>
        <w:t xml:space="preserve">Higino, G.</w:t>
      </w:r>
      <w:r>
        <w:t xml:space="preserve">,</w:t>
      </w:r>
      <w:r>
        <w:t xml:space="preserve"> </w:t>
      </w:r>
      <w:r>
        <w:rPr>
          <w:smallCaps/>
        </w:rPr>
        <w:t xml:space="preserve">Mercier, B.</w:t>
      </w:r>
      <w:r>
        <w:t xml:space="preserve">,</w:t>
      </w:r>
      <w:r>
        <w:t xml:space="preserve"> </w:t>
      </w:r>
      <w:r>
        <w:rPr>
          <w:smallCaps/>
        </w:rPr>
        <w:t xml:space="preserve">Gonzalez, A.</w:t>
      </w:r>
      <w:r>
        <w:t xml:space="preserve">,</w:t>
      </w:r>
      <w:r>
        <w:t xml:space="preserve"> </w:t>
      </w:r>
      <w:r>
        <w:rPr>
          <w:smallCaps/>
        </w:rPr>
        <w:t xml:space="preserve">Gravel, D.</w:t>
      </w:r>
      <w:r>
        <w:t xml:space="preserve">,</w:t>
      </w:r>
      <w:r>
        <w:t xml:space="preserve"> </w:t>
      </w:r>
      <w:r>
        <w:rPr>
          <w:smallCaps/>
        </w:rPr>
        <w:t xml:space="preserve">Pollock, L.</w:t>
      </w:r>
      <w:r>
        <w:t xml:space="preserve"> </w:t>
      </w:r>
      <w:r>
        <w:t xml:space="preserve">&amp;</w:t>
      </w:r>
      <w:r>
        <w:t xml:space="preserve"> </w:t>
      </w:r>
      <w:r>
        <w:rPr>
          <w:smallCaps/>
        </w:rPr>
        <w:t xml:space="preserve">Poisot, T.</w:t>
      </w:r>
      <w:r>
        <w:t xml:space="preserve"> </w:t>
      </w:r>
      <w:r>
        <w:t xml:space="preserve">(2021)</w:t>
      </w:r>
      <w:r>
        <w:t xml:space="preserve"> </w:t>
      </w:r>
      <w:hyperlink r:id="rId308">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 </w:t>
      </w:r>
      <w:r>
        <w:rPr>
          <w:b/>
          <w:bCs/>
        </w:rPr>
        <w:t xml:space="preserve">376</w:t>
      </w:r>
      <w:r>
        <w:t xml:space="preserve">, 20210063. Royal Society.</w:t>
      </w:r>
    </w:p>
    <w:bookmarkEnd w:id="309"/>
    <w:bookmarkStart w:id="311" w:name="ref-suAdaptiveRewiringShapes2024a"/>
    <w:p>
      <w:pPr>
        <w:pStyle w:val="Bibliography"/>
      </w:pPr>
      <w:r>
        <w:rPr>
          <w:smallCaps/>
        </w:rPr>
        <w:t xml:space="preserve">Su, M.</w:t>
      </w:r>
      <w:r>
        <w:t xml:space="preserve">,</w:t>
      </w:r>
      <w:r>
        <w:t xml:space="preserve"> </w:t>
      </w:r>
      <w:r>
        <w:rPr>
          <w:smallCaps/>
        </w:rPr>
        <w:t xml:space="preserve">Ma, Q.</w:t>
      </w:r>
      <w:r>
        <w:t xml:space="preserve"> </w:t>
      </w:r>
      <w:r>
        <w:t xml:space="preserve">&amp;</w:t>
      </w:r>
      <w:r>
        <w:t xml:space="preserve"> </w:t>
      </w:r>
      <w:r>
        <w:rPr>
          <w:smallCaps/>
        </w:rPr>
        <w:t xml:space="preserve">Hui, C.</w:t>
      </w:r>
      <w:r>
        <w:t xml:space="preserve"> </w:t>
      </w:r>
      <w:r>
        <w:t xml:space="preserve">(2024)</w:t>
      </w:r>
      <w:r>
        <w:t xml:space="preserve"> </w:t>
      </w:r>
      <w:hyperlink r:id="rId310">
        <w:r>
          <w:rPr>
            <w:rStyle w:val="Hyperlink"/>
          </w:rPr>
          <w:t xml:space="preserve">Adaptive rewiring shapes structure and stability in a three-guild herbivore-plant-pollinator network</w:t>
        </w:r>
      </w:hyperlink>
      <w:r>
        <w:t xml:space="preserve">.</w:t>
      </w:r>
      <w:r>
        <w:t xml:space="preserve"> </w:t>
      </w:r>
      <w:r>
        <w:rPr>
          <w:i/>
          <w:iCs/>
        </w:rPr>
        <w:t xml:space="preserve">Communications Biology</w:t>
      </w:r>
      <w:r>
        <w:t xml:space="preserve"> </w:t>
      </w:r>
      <w:r>
        <w:rPr>
          <w:b/>
          <w:bCs/>
        </w:rPr>
        <w:t xml:space="preserve">7</w:t>
      </w:r>
      <w:r>
        <w:t xml:space="preserve">, 103. Nature Publishing Group.</w:t>
      </w:r>
    </w:p>
    <w:bookmarkEnd w:id="311"/>
    <w:bookmarkStart w:id="313" w:name="ref-terryImpactStructuredHigherorder2025"/>
    <w:p>
      <w:pPr>
        <w:pStyle w:val="Bibliography"/>
      </w:pPr>
      <w:r>
        <w:rPr>
          <w:smallCaps/>
        </w:rPr>
        <w:t xml:space="preserve">Terry, J.C.D.</w:t>
      </w:r>
      <w:r>
        <w:t xml:space="preserve">,</w:t>
      </w:r>
      <w:r>
        <w:t xml:space="preserve"> </w:t>
      </w:r>
      <w:r>
        <w:rPr>
          <w:smallCaps/>
        </w:rPr>
        <w:t xml:space="preserve">Bonsall, M.B.</w:t>
      </w:r>
      <w:r>
        <w:t xml:space="preserve"> </w:t>
      </w:r>
      <w:r>
        <w:t xml:space="preserve">&amp;</w:t>
      </w:r>
      <w:r>
        <w:t xml:space="preserve"> </w:t>
      </w:r>
      <w:r>
        <w:rPr>
          <w:smallCaps/>
        </w:rPr>
        <w:t xml:space="preserve">Morris, R.J.</w:t>
      </w:r>
      <w:r>
        <w:t xml:space="preserve"> </w:t>
      </w:r>
      <w:r>
        <w:t xml:space="preserve">(2025)</w:t>
      </w:r>
      <w:r>
        <w:t xml:space="preserve"> </w:t>
      </w:r>
      <w:hyperlink r:id="rId312">
        <w:r>
          <w:rPr>
            <w:rStyle w:val="Hyperlink"/>
          </w:rPr>
          <w:t xml:space="preserve">The impact of structured higher-order interactions on ecological network stability</w:t>
        </w:r>
      </w:hyperlink>
      <w:r>
        <w:t xml:space="preserve">.</w:t>
      </w:r>
      <w:r>
        <w:t xml:space="preserve"> </w:t>
      </w:r>
      <w:r>
        <w:rPr>
          <w:i/>
          <w:iCs/>
        </w:rPr>
        <w:t xml:space="preserve">Theoretical Ecology</w:t>
      </w:r>
      <w:r>
        <w:t xml:space="preserve"> </w:t>
      </w:r>
      <w:r>
        <w:rPr>
          <w:b/>
          <w:bCs/>
        </w:rPr>
        <w:t xml:space="preserve">18</w:t>
      </w:r>
      <w:r>
        <w:t xml:space="preserve">, 9.</w:t>
      </w:r>
    </w:p>
    <w:bookmarkEnd w:id="313"/>
    <w:bookmarkStart w:id="315" w:name="ref-terryFindingMissingLinks2020"/>
    <w:p>
      <w:pPr>
        <w:pStyle w:val="Bibliography"/>
      </w:pPr>
      <w:r>
        <w:rPr>
          <w:smallCaps/>
        </w:rPr>
        <w:t xml:space="preserve">Terry, J.C.D.</w:t>
      </w:r>
      <w:r>
        <w:t xml:space="preserve"> </w:t>
      </w:r>
      <w:r>
        <w:t xml:space="preserve">&amp;</w:t>
      </w:r>
      <w:r>
        <w:t xml:space="preserve"> </w:t>
      </w:r>
      <w:r>
        <w:rPr>
          <w:smallCaps/>
        </w:rPr>
        <w:t xml:space="preserve">Lewis, O.T.</w:t>
      </w:r>
      <w:r>
        <w:t xml:space="preserve"> </w:t>
      </w:r>
      <w:r>
        <w:t xml:space="preserve">(2020)</w:t>
      </w:r>
      <w:r>
        <w:t xml:space="preserve"> </w:t>
      </w:r>
      <w:hyperlink r:id="rId314">
        <w:r>
          <w:rPr>
            <w:rStyle w:val="Hyperlink"/>
          </w:rPr>
          <w:t xml:space="preserve">Finding missing links in interaction networks</w:t>
        </w:r>
      </w:hyperlink>
      <w:r>
        <w:t xml:space="preserve">.</w:t>
      </w:r>
      <w:r>
        <w:t xml:space="preserve"> </w:t>
      </w:r>
      <w:r>
        <w:rPr>
          <w:i/>
          <w:iCs/>
        </w:rPr>
        <w:t xml:space="preserve">Ecology</w:t>
      </w:r>
      <w:r>
        <w:t xml:space="preserve"> </w:t>
      </w:r>
      <w:r>
        <w:rPr>
          <w:b/>
          <w:bCs/>
        </w:rPr>
        <w:t xml:space="preserve">101</w:t>
      </w:r>
      <w:r>
        <w:t xml:space="preserve">, e03047.</w:t>
      </w:r>
    </w:p>
    <w:bookmarkEnd w:id="315"/>
    <w:bookmarkStart w:id="317" w:name="X7030f22390f7878fdd87fd7cd78b728fb735d12"/>
    <w:p>
      <w:pPr>
        <w:pStyle w:val="Bibliography"/>
      </w:pPr>
      <w:r>
        <w:rPr>
          <w:smallCaps/>
        </w:rPr>
        <w:t xml:space="preserve">Thébault, E.</w:t>
      </w:r>
      <w:r>
        <w:t xml:space="preserve"> </w:t>
      </w:r>
      <w:r>
        <w:t xml:space="preserve">&amp;</w:t>
      </w:r>
      <w:r>
        <w:t xml:space="preserve"> </w:t>
      </w:r>
      <w:r>
        <w:rPr>
          <w:smallCaps/>
        </w:rPr>
        <w:t xml:space="preserve">Fontaine, C.</w:t>
      </w:r>
      <w:r>
        <w:t xml:space="preserve"> </w:t>
      </w:r>
      <w:r>
        <w:t xml:space="preserve">(2010)</w:t>
      </w:r>
      <w:r>
        <w:t xml:space="preserve"> </w:t>
      </w:r>
      <w:hyperlink r:id="rId316">
        <w:r>
          <w:rPr>
            <w:rStyle w:val="Hyperlink"/>
          </w:rPr>
          <w:t xml:space="preserve">Stability of ecological communities and the architecture of mutualistic and trophic networks</w:t>
        </w:r>
      </w:hyperlink>
      <w:r>
        <w:t xml:space="preserve">.</w:t>
      </w:r>
      <w:r>
        <w:t xml:space="preserve"> </w:t>
      </w:r>
      <w:r>
        <w:rPr>
          <w:i/>
          <w:iCs/>
        </w:rPr>
        <w:t xml:space="preserve">Science (New York, N.Y.)</w:t>
      </w:r>
      <w:r>
        <w:t xml:space="preserve"> </w:t>
      </w:r>
      <w:r>
        <w:rPr>
          <w:b/>
          <w:bCs/>
        </w:rPr>
        <w:t xml:space="preserve">329</w:t>
      </w:r>
      <w:r>
        <w:t xml:space="preserve">, 853–856.</w:t>
      </w:r>
    </w:p>
    <w:bookmarkEnd w:id="317"/>
    <w:bookmarkStart w:id="319" w:name="X31a4fa003bce600ed04df56db844e85b8f7350e"/>
    <w:p>
      <w:pPr>
        <w:pStyle w:val="Bibliography"/>
      </w:pPr>
      <w:r>
        <w:rPr>
          <w:smallCaps/>
        </w:rPr>
        <w:t xml:space="preserve">Thuiller, W.</w:t>
      </w:r>
      <w:r>
        <w:t xml:space="preserve">,</w:t>
      </w:r>
      <w:r>
        <w:t xml:space="preserve"> </w:t>
      </w:r>
      <w:r>
        <w:rPr>
          <w:smallCaps/>
        </w:rPr>
        <w:t xml:space="preserve">Calderón-Sanou, I.</w:t>
      </w:r>
      <w:r>
        <w:t xml:space="preserve">,</w:t>
      </w:r>
      <w:r>
        <w:t xml:space="preserve"> </w:t>
      </w:r>
      <w:r>
        <w:rPr>
          <w:smallCaps/>
        </w:rPr>
        <w:t xml:space="preserve">Chalmandrier, L.</w:t>
      </w:r>
      <w:r>
        <w:t xml:space="preserve">,</w:t>
      </w:r>
      <w:r>
        <w:t xml:space="preserve"> </w:t>
      </w:r>
      <w:r>
        <w:rPr>
          <w:smallCaps/>
        </w:rPr>
        <w:t xml:space="preserve">Gaüzère, P.</w:t>
      </w:r>
      <w:r>
        <w:t xml:space="preserve">,</w:t>
      </w:r>
      <w:r>
        <w:t xml:space="preserve"> </w:t>
      </w:r>
      <w:r>
        <w:rPr>
          <w:smallCaps/>
        </w:rPr>
        <w:t xml:space="preserve">O’Connor, L.M.J.</w:t>
      </w:r>
      <w:r>
        <w:t xml:space="preserve">,</w:t>
      </w:r>
      <w:r>
        <w:t xml:space="preserve"> </w:t>
      </w:r>
      <w:r>
        <w:rPr>
          <w:smallCaps/>
        </w:rPr>
        <w:t xml:space="preserve">Ohlmann, M.</w:t>
      </w:r>
      <w:r>
        <w:t xml:space="preserve">,</w:t>
      </w:r>
      <w:r>
        <w:t xml:space="preserve"> </w:t>
      </w:r>
      <w:r>
        <w:rPr>
          <w:smallCaps/>
        </w:rPr>
        <w:t xml:space="preserve">Poggiato, G.</w:t>
      </w:r>
      <w:r>
        <w:t xml:space="preserve"> </w:t>
      </w:r>
      <w:r>
        <w:t xml:space="preserve">&amp;</w:t>
      </w:r>
      <w:r>
        <w:t xml:space="preserve"> </w:t>
      </w:r>
      <w:r>
        <w:rPr>
          <w:smallCaps/>
        </w:rPr>
        <w:t xml:space="preserve">Münkemüller, T.</w:t>
      </w:r>
      <w:r>
        <w:t xml:space="preserve"> </w:t>
      </w:r>
      <w:r>
        <w:t xml:space="preserve">(2024)</w:t>
      </w:r>
      <w:r>
        <w:t xml:space="preserve"> </w:t>
      </w:r>
      <w:hyperlink r:id="rId318">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 </w:t>
      </w:r>
      <w:r>
        <w:rPr>
          <w:b/>
          <w:bCs/>
        </w:rPr>
        <w:t xml:space="preserve">51</w:t>
      </w:r>
      <w:r>
        <w:t xml:space="preserve">, 550–559.</w:t>
      </w:r>
    </w:p>
    <w:bookmarkEnd w:id="319"/>
    <w:bookmarkStart w:id="321" w:name="X2292bbc2ea238f3f11086a996be45734390f150"/>
    <w:p>
      <w:pPr>
        <w:pStyle w:val="Bibliography"/>
      </w:pPr>
      <w:r>
        <w:rPr>
          <w:smallCaps/>
        </w:rPr>
        <w:t xml:space="preserve">Tylianakis, J.M.</w:t>
      </w:r>
      <w:r>
        <w:t xml:space="preserve">,</w:t>
      </w:r>
      <w:r>
        <w:t xml:space="preserve"> </w:t>
      </w:r>
      <w:r>
        <w:rPr>
          <w:smallCaps/>
        </w:rPr>
        <w:t xml:space="preserve">Laliberté, E.</w:t>
      </w:r>
      <w:r>
        <w:t xml:space="preserve">,</w:t>
      </w:r>
      <w:r>
        <w:t xml:space="preserve"> </w:t>
      </w:r>
      <w:r>
        <w:rPr>
          <w:smallCaps/>
        </w:rPr>
        <w:t xml:space="preserve">Nielsen, A.</w:t>
      </w:r>
      <w:r>
        <w:t xml:space="preserve"> </w:t>
      </w:r>
      <w:r>
        <w:t xml:space="preserve">&amp;</w:t>
      </w:r>
      <w:r>
        <w:t xml:space="preserve"> </w:t>
      </w:r>
      <w:r>
        <w:rPr>
          <w:smallCaps/>
        </w:rPr>
        <w:t xml:space="preserve">Bascompte, J.</w:t>
      </w:r>
      <w:r>
        <w:t xml:space="preserve"> </w:t>
      </w:r>
      <w:r>
        <w:t xml:space="preserve">(2010)</w:t>
      </w:r>
      <w:r>
        <w:t xml:space="preserve"> </w:t>
      </w:r>
      <w:hyperlink r:id="rId320">
        <w:r>
          <w:rPr>
            <w:rStyle w:val="Hyperlink"/>
          </w:rPr>
          <w:t xml:space="preserve">Conservation of species interaction networks</w:t>
        </w:r>
      </w:hyperlink>
      <w:r>
        <w:t xml:space="preserve">.</w:t>
      </w:r>
      <w:r>
        <w:t xml:space="preserve"> </w:t>
      </w:r>
      <w:r>
        <w:rPr>
          <w:i/>
          <w:iCs/>
        </w:rPr>
        <w:t xml:space="preserve">Biological Conservation</w:t>
      </w:r>
      <w:r>
        <w:t xml:space="preserve"> </w:t>
      </w:r>
      <w:r>
        <w:rPr>
          <w:b/>
          <w:bCs/>
        </w:rPr>
        <w:t xml:space="preserve">143</w:t>
      </w:r>
      <w:r>
        <w:t xml:space="preserve">, 2270–2279.</w:t>
      </w:r>
    </w:p>
    <w:bookmarkEnd w:id="321"/>
    <w:bookmarkStart w:id="323" w:name="X2cae758a57fb7b500a696ee22ace3d032a23796"/>
    <w:p>
      <w:pPr>
        <w:pStyle w:val="Bibliography"/>
      </w:pPr>
      <w:r>
        <w:rPr>
          <w:smallCaps/>
        </w:rPr>
        <w:t xml:space="preserve">Valdovinos, F.S.</w:t>
      </w:r>
      <w:r>
        <w:t xml:space="preserve">,</w:t>
      </w:r>
      <w:r>
        <w:t xml:space="preserve"> </w:t>
      </w:r>
      <w:r>
        <w:rPr>
          <w:smallCaps/>
        </w:rPr>
        <w:t xml:space="preserve">Hale, K.R.S.</w:t>
      </w:r>
      <w:r>
        <w:t xml:space="preserve">,</w:t>
      </w:r>
      <w:r>
        <w:t xml:space="preserve"> </w:t>
      </w:r>
      <w:r>
        <w:rPr>
          <w:smallCaps/>
        </w:rPr>
        <w:t xml:space="preserve">Dritz, S.</w:t>
      </w:r>
      <w:r>
        <w:t xml:space="preserve">,</w:t>
      </w:r>
      <w:r>
        <w:t xml:space="preserve"> </w:t>
      </w:r>
      <w:r>
        <w:rPr>
          <w:smallCaps/>
        </w:rPr>
        <w:t xml:space="preserve">Glaum, P.R.</w:t>
      </w:r>
      <w:r>
        <w:t xml:space="preserve">,</w:t>
      </w:r>
      <w:r>
        <w:t xml:space="preserve"> </w:t>
      </w:r>
      <w:r>
        <w:rPr>
          <w:smallCaps/>
        </w:rPr>
        <w:t xml:space="preserve">McCann, K.S.</w:t>
      </w:r>
      <w:r>
        <w:t xml:space="preserve">,</w:t>
      </w:r>
      <w:r>
        <w:t xml:space="preserve"> </w:t>
      </w:r>
      <w:r>
        <w:rPr>
          <w:smallCaps/>
        </w:rPr>
        <w:t xml:space="preserve">Simon, S.M.</w:t>
      </w:r>
      <w:r>
        <w:t xml:space="preserve">,</w:t>
      </w:r>
      <w:r>
        <w:t xml:space="preserve"> </w:t>
      </w:r>
      <w:r>
        <w:rPr>
          <w:smallCaps/>
        </w:rPr>
        <w:t xml:space="preserve">Thébault, E.</w:t>
      </w:r>
      <w:r>
        <w:t xml:space="preserve">,</w:t>
      </w:r>
      <w:r>
        <w:t xml:space="preserve"> </w:t>
      </w:r>
      <w:r>
        <w:rPr>
          <w:smallCaps/>
        </w:rPr>
        <w:t xml:space="preserve">Wetzel, W.C.</w:t>
      </w:r>
      <w:r>
        <w:t xml:space="preserve">,</w:t>
      </w:r>
      <w:r>
        <w:t xml:space="preserve"> </w:t>
      </w:r>
      <w:r>
        <w:rPr>
          <w:smallCaps/>
        </w:rPr>
        <w:t xml:space="preserve">Wootton, K.L.</w:t>
      </w:r>
      <w:r>
        <w:t xml:space="preserve"> </w:t>
      </w:r>
      <w:r>
        <w:t xml:space="preserve">&amp;</w:t>
      </w:r>
      <w:r>
        <w:t xml:space="preserve"> </w:t>
      </w:r>
      <w:r>
        <w:rPr>
          <w:smallCaps/>
        </w:rPr>
        <w:t xml:space="preserve">Yeakel, J.D.</w:t>
      </w:r>
      <w:r>
        <w:t xml:space="preserve"> </w:t>
      </w:r>
      <w:r>
        <w:t xml:space="preserve">(2023)</w:t>
      </w:r>
      <w:r>
        <w:t xml:space="preserve"> </w:t>
      </w:r>
      <w:hyperlink r:id="rId322">
        <w:r>
          <w:rPr>
            <w:rStyle w:val="Hyperlink"/>
          </w:rPr>
          <w:t xml:space="preserve">A bioenergetic framework for aboveground terrestrial food webs</w:t>
        </w:r>
      </w:hyperlink>
      <w:r>
        <w:t xml:space="preserve">.</w:t>
      </w:r>
      <w:r>
        <w:t xml:space="preserve"> </w:t>
      </w:r>
      <w:r>
        <w:rPr>
          <w:i/>
          <w:iCs/>
        </w:rPr>
        <w:t xml:space="preserve">Trends in Ecology &amp; Evolution</w:t>
      </w:r>
      <w:r>
        <w:t xml:space="preserve"> </w:t>
      </w:r>
      <w:r>
        <w:rPr>
          <w:b/>
          <w:bCs/>
        </w:rPr>
        <w:t xml:space="preserve">38</w:t>
      </w:r>
      <w:r>
        <w:t xml:space="preserve">, 301–312.</w:t>
      </w:r>
    </w:p>
    <w:bookmarkEnd w:id="323"/>
    <w:bookmarkStart w:id="325" w:name="ref-vandewalleArthropodFoodWebs2023"/>
    <w:p>
      <w:pPr>
        <w:pStyle w:val="Bibliography"/>
      </w:pPr>
      <w:r>
        <w:rPr>
          <w:smallCaps/>
        </w:rPr>
        <w:t xml:space="preserve">Van De Walle, R.</w:t>
      </w:r>
      <w:r>
        <w:t xml:space="preserve">,</w:t>
      </w:r>
      <w:r>
        <w:t xml:space="preserve"> </w:t>
      </w:r>
      <w:r>
        <w:rPr>
          <w:smallCaps/>
        </w:rPr>
        <w:t xml:space="preserve">Logghe, G.</w:t>
      </w:r>
      <w:r>
        <w:t xml:space="preserve">,</w:t>
      </w:r>
      <w:r>
        <w:t xml:space="preserve"> </w:t>
      </w:r>
      <w:r>
        <w:rPr>
          <w:smallCaps/>
        </w:rPr>
        <w:t xml:space="preserve">Haas, N.</w:t>
      </w:r>
      <w:r>
        <w:t xml:space="preserve">,</w:t>
      </w:r>
      <w:r>
        <w:t xml:space="preserve"> </w:t>
      </w:r>
      <w:r>
        <w:rPr>
          <w:smallCaps/>
        </w:rPr>
        <w:t xml:space="preserve">Massol, F.</w:t>
      </w:r>
      <w:r>
        <w:t xml:space="preserve">,</w:t>
      </w:r>
      <w:r>
        <w:t xml:space="preserve"> </w:t>
      </w:r>
      <w:r>
        <w:rPr>
          <w:smallCaps/>
        </w:rPr>
        <w:t xml:space="preserve">Vandegehuchte, M.L.</w:t>
      </w:r>
      <w:r>
        <w:t xml:space="preserve"> </w:t>
      </w:r>
      <w:r>
        <w:t xml:space="preserve">&amp;</w:t>
      </w:r>
      <w:r>
        <w:t xml:space="preserve"> </w:t>
      </w:r>
      <w:r>
        <w:rPr>
          <w:smallCaps/>
        </w:rPr>
        <w:t xml:space="preserve">Bonte, D.</w:t>
      </w:r>
      <w:r>
        <w:t xml:space="preserve"> </w:t>
      </w:r>
      <w:r>
        <w:t xml:space="preserve">(2023)</w:t>
      </w:r>
      <w:r>
        <w:t xml:space="preserve"> </w:t>
      </w:r>
      <w:hyperlink r:id="rId324">
        <w:r>
          <w:rPr>
            <w:rStyle w:val="Hyperlink"/>
          </w:rPr>
          <w:t xml:space="preserve">Arthropod food webs predicted from body size ratios are improved by incorporating prey defensive properties</w:t>
        </w:r>
      </w:hyperlink>
      <w:r>
        <w:t xml:space="preserve">.</w:t>
      </w:r>
      <w:r>
        <w:t xml:space="preserve"> </w:t>
      </w:r>
      <w:r>
        <w:rPr>
          <w:i/>
          <w:iCs/>
        </w:rPr>
        <w:t xml:space="preserve">Journal of Animal Ecology</w:t>
      </w:r>
      <w:r>
        <w:t xml:space="preserve"> </w:t>
      </w:r>
      <w:r>
        <w:rPr>
          <w:b/>
          <w:bCs/>
        </w:rPr>
        <w:t xml:space="preserve">92</w:t>
      </w:r>
      <w:r>
        <w:t xml:space="preserve">, 913–924.</w:t>
      </w:r>
    </w:p>
    <w:bookmarkEnd w:id="325"/>
    <w:bookmarkStart w:id="327" w:name="X1d292e63e73439a812570c0b60b11c97c96b116"/>
    <w:p>
      <w:pPr>
        <w:pStyle w:val="Bibliography"/>
      </w:pPr>
      <w:r>
        <w:rPr>
          <w:smallCaps/>
        </w:rPr>
        <w:t xml:space="preserve">Van der Putten, W.H.</w:t>
      </w:r>
      <w:r>
        <w:t xml:space="preserve">,</w:t>
      </w:r>
      <w:r>
        <w:t xml:space="preserve"> </w:t>
      </w:r>
      <w:r>
        <w:rPr>
          <w:smallCaps/>
        </w:rPr>
        <w:t xml:space="preserve">Macel, M.</w:t>
      </w:r>
      <w:r>
        <w:t xml:space="preserve"> </w:t>
      </w:r>
      <w:r>
        <w:t xml:space="preserve">&amp;</w:t>
      </w:r>
      <w:r>
        <w:t xml:space="preserve"> </w:t>
      </w:r>
      <w:r>
        <w:rPr>
          <w:smallCaps/>
        </w:rPr>
        <w:t xml:space="preserve">Visser, M.E.</w:t>
      </w:r>
      <w:r>
        <w:t xml:space="preserve"> </w:t>
      </w:r>
      <w:r>
        <w:t xml:space="preserve">(2010)</w:t>
      </w:r>
      <w:r>
        <w:t xml:space="preserve"> </w:t>
      </w:r>
      <w:hyperlink r:id="rId326">
        <w:r>
          <w:rPr>
            <w:rStyle w:val="Hyperlink"/>
          </w:rPr>
          <w:t xml:space="preserve">Predicting species distribution and abundance responses to climate change: Why it is essential to include biotic interactions across trophic levels</w:t>
        </w:r>
      </w:hyperlink>
      <w:r>
        <w:t xml:space="preserve">.</w:t>
      </w:r>
      <w:r>
        <w:t xml:space="preserve"> </w:t>
      </w:r>
      <w:r>
        <w:rPr>
          <w:i/>
          <w:iCs/>
        </w:rPr>
        <w:t xml:space="preserve">Philosophical Transactions of the Royal Society B: Biological Sciences</w:t>
      </w:r>
      <w:r>
        <w:t xml:space="preserve"> </w:t>
      </w:r>
      <w:r>
        <w:rPr>
          <w:b/>
          <w:bCs/>
        </w:rPr>
        <w:t xml:space="preserve">365</w:t>
      </w:r>
      <w:r>
        <w:t xml:space="preserve">, 2025–2034. Royal Society.</w:t>
      </w:r>
    </w:p>
    <w:bookmarkEnd w:id="327"/>
    <w:bookmarkStart w:id="329" w:name="ref-vazquezUnitingPatternProcess2009"/>
    <w:p>
      <w:pPr>
        <w:pStyle w:val="Bibliography"/>
      </w:pPr>
      <w:r>
        <w:rPr>
          <w:smallCaps/>
        </w:rPr>
        <w:t xml:space="preserve">Vázquez, D.P.</w:t>
      </w:r>
      <w:r>
        <w:t xml:space="preserve">,</w:t>
      </w:r>
      <w:r>
        <w:t xml:space="preserve"> </w:t>
      </w:r>
      <w:r>
        <w:rPr>
          <w:smallCaps/>
        </w:rPr>
        <w:t xml:space="preserve">Blüthgen, N.</w:t>
      </w:r>
      <w:r>
        <w:t xml:space="preserve">,</w:t>
      </w:r>
      <w:r>
        <w:t xml:space="preserve"> </w:t>
      </w:r>
      <w:r>
        <w:rPr>
          <w:smallCaps/>
        </w:rPr>
        <w:t xml:space="preserve">Cagnolo, L.</w:t>
      </w:r>
      <w:r>
        <w:t xml:space="preserve"> </w:t>
      </w:r>
      <w:r>
        <w:t xml:space="preserve">&amp;</w:t>
      </w:r>
      <w:r>
        <w:t xml:space="preserve"> </w:t>
      </w:r>
      <w:r>
        <w:rPr>
          <w:smallCaps/>
        </w:rPr>
        <w:t xml:space="preserve">Chacoff, N.P.</w:t>
      </w:r>
      <w:r>
        <w:t xml:space="preserve"> </w:t>
      </w:r>
      <w:r>
        <w:t xml:space="preserve">(2009)</w:t>
      </w:r>
      <w:r>
        <w:t xml:space="preserve"> </w:t>
      </w:r>
      <w:hyperlink r:id="rId328">
        <w:r>
          <w:rPr>
            <w:rStyle w:val="Hyperlink"/>
          </w:rPr>
          <w:t xml:space="preserve">Uniting pattern and process in plant–animal mutualistic networks: A review</w:t>
        </w:r>
      </w:hyperlink>
      <w:r>
        <w:t xml:space="preserve">.</w:t>
      </w:r>
      <w:r>
        <w:t xml:space="preserve"> </w:t>
      </w:r>
      <w:r>
        <w:rPr>
          <w:i/>
          <w:iCs/>
        </w:rPr>
        <w:t xml:space="preserve">Annals of Botany</w:t>
      </w:r>
      <w:r>
        <w:t xml:space="preserve"> </w:t>
      </w:r>
      <w:r>
        <w:rPr>
          <w:b/>
          <w:bCs/>
        </w:rPr>
        <w:t xml:space="preserve">103</w:t>
      </w:r>
      <w:r>
        <w:t xml:space="preserve">, 1445–1457.</w:t>
      </w:r>
    </w:p>
    <w:bookmarkEnd w:id="329"/>
    <w:bookmarkStart w:id="331" w:name="ref-williamsSimpleRulesYield2000"/>
    <w:p>
      <w:pPr>
        <w:pStyle w:val="Bibliography"/>
      </w:pPr>
      <w:r>
        <w:rPr>
          <w:smallCaps/>
        </w:rPr>
        <w:t xml:space="preserve">Williams, R.J.</w:t>
      </w:r>
      <w:r>
        <w:t xml:space="preserve"> </w:t>
      </w:r>
      <w:r>
        <w:t xml:space="preserve">&amp;</w:t>
      </w:r>
      <w:r>
        <w:t xml:space="preserve"> </w:t>
      </w:r>
      <w:r>
        <w:rPr>
          <w:smallCaps/>
        </w:rPr>
        <w:t xml:space="preserve">Martinez, N.D.</w:t>
      </w:r>
      <w:r>
        <w:t xml:space="preserve"> </w:t>
      </w:r>
      <w:r>
        <w:t xml:space="preserve">(2000)</w:t>
      </w:r>
      <w:r>
        <w:t xml:space="preserve"> </w:t>
      </w:r>
      <w:hyperlink r:id="rId330">
        <w:r>
          <w:rPr>
            <w:rStyle w:val="Hyperlink"/>
          </w:rPr>
          <w:t xml:space="preserve">Simple rules yield complex food webs</w:t>
        </w:r>
      </w:hyperlink>
      <w:r>
        <w:t xml:space="preserve">.</w:t>
      </w:r>
      <w:r>
        <w:t xml:space="preserve"> </w:t>
      </w:r>
      <w:r>
        <w:rPr>
          <w:i/>
          <w:iCs/>
        </w:rPr>
        <w:t xml:space="preserve">Nature</w:t>
      </w:r>
      <w:r>
        <w:t xml:space="preserve"> </w:t>
      </w:r>
      <w:r>
        <w:rPr>
          <w:b/>
          <w:bCs/>
        </w:rPr>
        <w:t xml:space="preserve">404</w:t>
      </w:r>
      <w:r>
        <w:t xml:space="preserve">, 180–183. Nature Publishing Group.</w:t>
      </w:r>
    </w:p>
    <w:bookmarkEnd w:id="331"/>
    <w:bookmarkStart w:id="333" w:name="ref-windsorUsingEcologicalNetworks2023"/>
    <w:p>
      <w:pPr>
        <w:pStyle w:val="Bibliography"/>
      </w:pPr>
      <w:r>
        <w:rPr>
          <w:smallCaps/>
        </w:rPr>
        <w:t xml:space="preserve">Windsor, F.M.</w:t>
      </w:r>
      <w:r>
        <w:t xml:space="preserve">,</w:t>
      </w:r>
      <w:r>
        <w:t xml:space="preserve"> </w:t>
      </w:r>
      <w:r>
        <w:rPr>
          <w:smallCaps/>
        </w:rPr>
        <w:t xml:space="preserve">van den Hoogen, J.</w:t>
      </w:r>
      <w:r>
        <w:t xml:space="preserve">,</w:t>
      </w:r>
      <w:r>
        <w:t xml:space="preserve"> </w:t>
      </w:r>
      <w:r>
        <w:rPr>
          <w:smallCaps/>
        </w:rPr>
        <w:t xml:space="preserve">Crowther, T.W.</w:t>
      </w:r>
      <w:r>
        <w:t xml:space="preserve"> </w:t>
      </w:r>
      <w:r>
        <w:t xml:space="preserve">&amp;</w:t>
      </w:r>
      <w:r>
        <w:t xml:space="preserve"> </w:t>
      </w:r>
      <w:r>
        <w:rPr>
          <w:smallCaps/>
        </w:rPr>
        <w:t xml:space="preserve">Evans, D.M.</w:t>
      </w:r>
      <w:r>
        <w:t xml:space="preserve"> </w:t>
      </w:r>
      <w:r>
        <w:t xml:space="preserve">(2023)</w:t>
      </w:r>
      <w:r>
        <w:t xml:space="preserve"> </w:t>
      </w:r>
      <w:hyperlink r:id="rId332">
        <w:r>
          <w:rPr>
            <w:rStyle w:val="Hyperlink"/>
          </w:rPr>
          <w:t xml:space="preserve">Using ecological networks to answer questions in global biogeography and ecology</w:t>
        </w:r>
      </w:hyperlink>
      <w:r>
        <w:t xml:space="preserve">.</w:t>
      </w:r>
      <w:r>
        <w:t xml:space="preserve"> </w:t>
      </w:r>
      <w:r>
        <w:rPr>
          <w:i/>
          <w:iCs/>
        </w:rPr>
        <w:t xml:space="preserve">Journal of Biogeography</w:t>
      </w:r>
      <w:r>
        <w:t xml:space="preserve"> </w:t>
      </w:r>
      <w:r>
        <w:rPr>
          <w:b/>
          <w:bCs/>
        </w:rPr>
        <w:t xml:space="preserve">50</w:t>
      </w:r>
      <w:r>
        <w:t xml:space="preserve">, 57–69.</w:t>
      </w:r>
    </w:p>
    <w:bookmarkEnd w:id="333"/>
    <w:bookmarkStart w:id="335" w:name="X730ccd8cf8fe163c7d3b01f9fb0e7239c294754"/>
    <w:p>
      <w:pPr>
        <w:pStyle w:val="Bibliography"/>
      </w:pPr>
      <w:r>
        <w:rPr>
          <w:smallCaps/>
        </w:rPr>
        <w:t xml:space="preserve">Wooster, E.I.F.</w:t>
      </w:r>
      <w:r>
        <w:t xml:space="preserve">,</w:t>
      </w:r>
      <w:r>
        <w:t xml:space="preserve"> </w:t>
      </w:r>
      <w:r>
        <w:rPr>
          <w:smallCaps/>
        </w:rPr>
        <w:t xml:space="preserve">Middleton, O.S.</w:t>
      </w:r>
      <w:r>
        <w:t xml:space="preserve">,</w:t>
      </w:r>
      <w:r>
        <w:t xml:space="preserve"> </w:t>
      </w:r>
      <w:r>
        <w:rPr>
          <w:smallCaps/>
        </w:rPr>
        <w:t xml:space="preserve">Wallach, A.D.</w:t>
      </w:r>
      <w:r>
        <w:t xml:space="preserve">,</w:t>
      </w:r>
      <w:r>
        <w:t xml:space="preserve"> </w:t>
      </w:r>
      <w:r>
        <w:rPr>
          <w:smallCaps/>
        </w:rPr>
        <w:t xml:space="preserve">Ramp, D.</w:t>
      </w:r>
      <w:r>
        <w:t xml:space="preserve">,</w:t>
      </w:r>
      <w:r>
        <w:t xml:space="preserve"> </w:t>
      </w:r>
      <w:r>
        <w:rPr>
          <w:smallCaps/>
        </w:rPr>
        <w:t xml:space="preserve">Sanisidro, O.</w:t>
      </w:r>
      <w:r>
        <w:t xml:space="preserve">,</w:t>
      </w:r>
      <w:r>
        <w:t xml:space="preserve"> </w:t>
      </w:r>
      <w:r>
        <w:rPr>
          <w:smallCaps/>
        </w:rPr>
        <w:t xml:space="preserve">Harris, V.K.</w:t>
      </w:r>
      <w:r>
        <w:t xml:space="preserve">,</w:t>
      </w:r>
      <w:r>
        <w:t xml:space="preserve"> </w:t>
      </w:r>
      <w:r>
        <w:rPr>
          <w:smallCaps/>
        </w:rPr>
        <w:t xml:space="preserve">Rowan, J.</w:t>
      </w:r>
      <w:r>
        <w:t xml:space="preserve">,</w:t>
      </w:r>
      <w:r>
        <w:t xml:space="preserve"> </w:t>
      </w:r>
      <w:r>
        <w:rPr>
          <w:smallCaps/>
        </w:rPr>
        <w:t xml:space="preserve">Schowanek, S.D.</w:t>
      </w:r>
      <w:r>
        <w:t xml:space="preserve">,</w:t>
      </w:r>
      <w:r>
        <w:t xml:space="preserve"> </w:t>
      </w:r>
      <w:r>
        <w:rPr>
          <w:smallCaps/>
        </w:rPr>
        <w:t xml:space="preserve">Gordon, C.E.</w:t>
      </w:r>
      <w:r>
        <w:t xml:space="preserve">,</w:t>
      </w:r>
      <w:r>
        <w:t xml:space="preserve"> </w:t>
      </w:r>
      <w:r>
        <w:rPr>
          <w:smallCaps/>
        </w:rPr>
        <w:t xml:space="preserve">Svenning, J.-C.</w:t>
      </w:r>
      <w:r>
        <w:t xml:space="preserve">,</w:t>
      </w:r>
      <w:r>
        <w:t xml:space="preserve"> </w:t>
      </w:r>
      <w:r>
        <w:rPr>
          <w:smallCaps/>
        </w:rPr>
        <w:t xml:space="preserve">Davis, M.</w:t>
      </w:r>
      <w:r>
        <w:t xml:space="preserve">,</w:t>
      </w:r>
      <w:r>
        <w:t xml:space="preserve"> </w:t>
      </w:r>
      <w:r>
        <w:rPr>
          <w:smallCaps/>
        </w:rPr>
        <w:t xml:space="preserve">Scharlemann, J.P.W.</w:t>
      </w:r>
      <w:r>
        <w:t xml:space="preserve">,</w:t>
      </w:r>
      <w:r>
        <w:t xml:space="preserve"> </w:t>
      </w:r>
      <w:r>
        <w:rPr>
          <w:smallCaps/>
        </w:rPr>
        <w:t xml:space="preserve">Nimmo, D.G.</w:t>
      </w:r>
      <w:r>
        <w:t xml:space="preserve">,</w:t>
      </w:r>
      <w:r>
        <w:t xml:space="preserve"> </w:t>
      </w:r>
      <w:r>
        <w:rPr>
          <w:smallCaps/>
        </w:rPr>
        <w:t xml:space="preserve">Lundgren, E.J.</w:t>
      </w:r>
      <w:r>
        <w:t xml:space="preserve"> </w:t>
      </w:r>
      <w:r>
        <w:t xml:space="preserve">&amp;</w:t>
      </w:r>
      <w:r>
        <w:t xml:space="preserve"> </w:t>
      </w:r>
      <w:r>
        <w:rPr>
          <w:smallCaps/>
        </w:rPr>
        <w:t xml:space="preserve">Sandom, C.J.</w:t>
      </w:r>
      <w:r>
        <w:t xml:space="preserve"> </w:t>
      </w:r>
      <w:r>
        <w:t xml:space="preserve">(2024)</w:t>
      </w:r>
      <w:r>
        <w:t xml:space="preserve"> </w:t>
      </w:r>
      <w:hyperlink r:id="rId334">
        <w:r>
          <w:rPr>
            <w:rStyle w:val="Hyperlink"/>
          </w:rPr>
          <w:t xml:space="preserve">Australia’s recently established predators restore complexity to food webs simplified by extinction</w:t>
        </w:r>
      </w:hyperlink>
      <w:r>
        <w:t xml:space="preserve">.</w:t>
      </w:r>
      <w:r>
        <w:t xml:space="preserve"> </w:t>
      </w:r>
      <w:r>
        <w:rPr>
          <w:i/>
          <w:iCs/>
        </w:rPr>
        <w:t xml:space="preserve">Current Biology</w:t>
      </w:r>
      <w:r>
        <w:t xml:space="preserve"> </w:t>
      </w:r>
      <w:r>
        <w:rPr>
          <w:b/>
          <w:bCs/>
        </w:rPr>
        <w:t xml:space="preserve">34</w:t>
      </w:r>
      <w:r>
        <w:t xml:space="preserve">, 5164–5172.e2. Elsevier.</w:t>
      </w:r>
    </w:p>
    <w:bookmarkEnd w:id="335"/>
    <w:bookmarkStart w:id="337" w:name="ref-woottonModularTheoryTrophic2023"/>
    <w:p>
      <w:pPr>
        <w:pStyle w:val="Bibliography"/>
      </w:pPr>
      <w:r>
        <w:rPr>
          <w:smallCaps/>
        </w:rPr>
        <w:t xml:space="preserve">Wootton, K.L.</w:t>
      </w:r>
      <w:r>
        <w:t xml:space="preserve">,</w:t>
      </w:r>
      <w:r>
        <w:t xml:space="preserve"> </w:t>
      </w:r>
      <w:r>
        <w:rPr>
          <w:smallCaps/>
        </w:rPr>
        <w:t xml:space="preserve">Curtsdotter, A.</w:t>
      </w:r>
      <w:r>
        <w:t xml:space="preserve">,</w:t>
      </w:r>
      <w:r>
        <w:t xml:space="preserve"> </w:t>
      </w:r>
      <w:r>
        <w:rPr>
          <w:smallCaps/>
        </w:rPr>
        <w:t xml:space="preserve">Roslin, T.</w:t>
      </w:r>
      <w:r>
        <w:t xml:space="preserve">,</w:t>
      </w:r>
      <w:r>
        <w:t xml:space="preserve"> </w:t>
      </w:r>
      <w:r>
        <w:rPr>
          <w:smallCaps/>
        </w:rPr>
        <w:t xml:space="preserve">Bommarco, R.</w:t>
      </w:r>
      <w:r>
        <w:t xml:space="preserve"> </w:t>
      </w:r>
      <w:r>
        <w:t xml:space="preserve">&amp;</w:t>
      </w:r>
      <w:r>
        <w:t xml:space="preserve"> </w:t>
      </w:r>
      <w:r>
        <w:rPr>
          <w:smallCaps/>
        </w:rPr>
        <w:t xml:space="preserve">Jonsson, T.</w:t>
      </w:r>
      <w:r>
        <w:t xml:space="preserve"> </w:t>
      </w:r>
      <w:r>
        <w:t xml:space="preserve">(2023)</w:t>
      </w:r>
      <w:r>
        <w:t xml:space="preserve"> </w:t>
      </w:r>
      <w:hyperlink r:id="rId336">
        <w:r>
          <w:rPr>
            <w:rStyle w:val="Hyperlink"/>
          </w:rPr>
          <w:t xml:space="preserve">Towards a modular theory of trophic interactions</w:t>
        </w:r>
      </w:hyperlink>
      <w:r>
        <w:t xml:space="preserve">.</w:t>
      </w:r>
      <w:r>
        <w:t xml:space="preserve"> </w:t>
      </w:r>
      <w:r>
        <w:rPr>
          <w:i/>
          <w:iCs/>
        </w:rPr>
        <w:t xml:space="preserve">Functional Ecology</w:t>
      </w:r>
      <w:r>
        <w:t xml:space="preserve"> </w:t>
      </w:r>
      <w:r>
        <w:rPr>
          <w:b/>
          <w:bCs/>
        </w:rPr>
        <w:t xml:space="preserve">37</w:t>
      </w:r>
      <w:r>
        <w:t xml:space="preserve">, 26–43.</w:t>
      </w:r>
    </w:p>
    <w:bookmarkEnd w:id="337"/>
    <w:bookmarkStart w:id="339" w:name="ref-yeakelCollapseEcologicalNetwork2014"/>
    <w:p>
      <w:pPr>
        <w:pStyle w:val="Bibliography"/>
      </w:pPr>
      <w:r>
        <w:rPr>
          <w:smallCaps/>
        </w:rPr>
        <w:t xml:space="preserve">Yeakel, J.D.</w:t>
      </w:r>
      <w:r>
        <w:t xml:space="preserve">,</w:t>
      </w:r>
      <w:r>
        <w:t xml:space="preserve"> </w:t>
      </w:r>
      <w:r>
        <w:rPr>
          <w:smallCaps/>
        </w:rPr>
        <w:t xml:space="preserve">Pires, M.M.</w:t>
      </w:r>
      <w:r>
        <w:t xml:space="preserve">,</w:t>
      </w:r>
      <w:r>
        <w:t xml:space="preserve"> </w:t>
      </w:r>
      <w:r>
        <w:rPr>
          <w:smallCaps/>
        </w:rPr>
        <w:t xml:space="preserve">Rudolf, L.</w:t>
      </w:r>
      <w:r>
        <w:t xml:space="preserve">,</w:t>
      </w:r>
      <w:r>
        <w:t xml:space="preserve"> </w:t>
      </w:r>
      <w:r>
        <w:rPr>
          <w:smallCaps/>
        </w:rPr>
        <w:t xml:space="preserve">Dominy, N.J.</w:t>
      </w:r>
      <w:r>
        <w:t xml:space="preserve">,</w:t>
      </w:r>
      <w:r>
        <w:t xml:space="preserve"> </w:t>
      </w:r>
      <w:r>
        <w:rPr>
          <w:smallCaps/>
        </w:rPr>
        <w:t xml:space="preserve">Koch, P.L.</w:t>
      </w:r>
      <w:r>
        <w:t xml:space="preserve">,</w:t>
      </w:r>
      <w:r>
        <w:t xml:space="preserve"> </w:t>
      </w:r>
      <w:r>
        <w:rPr>
          <w:smallCaps/>
        </w:rPr>
        <w:t xml:space="preserve">Guimarães, P.R.</w:t>
      </w:r>
      <w:r>
        <w:t xml:space="preserve"> </w:t>
      </w:r>
      <w:r>
        <w:t xml:space="preserve">&amp;</w:t>
      </w:r>
      <w:r>
        <w:t xml:space="preserve"> </w:t>
      </w:r>
      <w:r>
        <w:rPr>
          <w:smallCaps/>
        </w:rPr>
        <w:t xml:space="preserve">Gross, T.</w:t>
      </w:r>
      <w:r>
        <w:t xml:space="preserve"> </w:t>
      </w:r>
      <w:r>
        <w:t xml:space="preserve">(2014)</w:t>
      </w:r>
      <w:r>
        <w:t xml:space="preserve"> </w:t>
      </w:r>
      <w:hyperlink r:id="rId338">
        <w:r>
          <w:rPr>
            <w:rStyle w:val="Hyperlink"/>
          </w:rPr>
          <w:t xml:space="preserve">Collapse of an ecological network in</w:t>
        </w:r>
        <w:r>
          <w:rPr>
            <w:rStyle w:val="Hyperlink"/>
          </w:rPr>
          <w:t xml:space="preserve"> </w:t>
        </w:r>
        <w:r>
          <w:rPr>
            <w:rStyle w:val="Hyperlink"/>
          </w:rPr>
          <w:t xml:space="preserve">Ancient Egypt</w:t>
        </w:r>
      </w:hyperlink>
      <w:r>
        <w:t xml:space="preserve">.</w:t>
      </w:r>
      <w:r>
        <w:t xml:space="preserve"> </w:t>
      </w:r>
      <w:r>
        <w:rPr>
          <w:i/>
          <w:iCs/>
        </w:rPr>
        <w:t xml:space="preserve">PNAS</w:t>
      </w:r>
      <w:r>
        <w:t xml:space="preserve"> </w:t>
      </w:r>
      <w:r>
        <w:rPr>
          <w:b/>
          <w:bCs/>
        </w:rPr>
        <w:t xml:space="preserve">111</w:t>
      </w:r>
      <w:r>
        <w:t xml:space="preserve">, 14472–14477.</w:t>
      </w:r>
    </w:p>
    <w:bookmarkEnd w:id="339"/>
    <w:bookmarkStart w:id="341" w:name="Xf1526616b81e2f92af827aa5b123838b8d56bfd"/>
    <w:p>
      <w:pPr>
        <w:pStyle w:val="Bibliography"/>
      </w:pPr>
      <w:r>
        <w:rPr>
          <w:smallCaps/>
        </w:rPr>
        <w:t xml:space="preserve">Yodzis, P.</w:t>
      </w:r>
      <w:r>
        <w:t xml:space="preserve"> </w:t>
      </w:r>
      <w:r>
        <w:t xml:space="preserve">(1982)</w:t>
      </w:r>
      <w:r>
        <w:t xml:space="preserve"> </w:t>
      </w:r>
      <w:hyperlink r:id="rId340">
        <w:r>
          <w:rPr>
            <w:rStyle w:val="Hyperlink"/>
          </w:rPr>
          <w:t xml:space="preserve">The</w:t>
        </w:r>
        <w:r>
          <w:rPr>
            <w:rStyle w:val="Hyperlink"/>
          </w:rPr>
          <w:t xml:space="preserve"> </w:t>
        </w:r>
        <w:r>
          <w:rPr>
            <w:rStyle w:val="Hyperlink"/>
          </w:rPr>
          <w:t xml:space="preserve">Compartmentation</w:t>
        </w:r>
        <w:r>
          <w:rPr>
            <w:rStyle w:val="Hyperlink"/>
          </w:rPr>
          <w:t xml:space="preserve"> </w:t>
        </w:r>
        <w:r>
          <w:rPr>
            <w:rStyle w:val="Hyperlink"/>
          </w:rPr>
          <w:t xml:space="preserve">of</w:t>
        </w:r>
        <w:r>
          <w:rPr>
            <w:rStyle w:val="Hyperlink"/>
          </w:rPr>
          <w:t xml:space="preserve"> </w:t>
        </w:r>
        <w:r>
          <w:rPr>
            <w:rStyle w:val="Hyperlink"/>
          </w:rPr>
          <w:t xml:space="preserve">Real</w:t>
        </w:r>
        <w:r>
          <w:rPr>
            <w:rStyle w:val="Hyperlink"/>
          </w:rPr>
          <w:t xml:space="preserve"> </w:t>
        </w:r>
        <w:r>
          <w:rPr>
            <w:rStyle w:val="Hyperlink"/>
          </w:rPr>
          <w:t xml:space="preserve">and</w:t>
        </w:r>
        <w:r>
          <w:rPr>
            <w:rStyle w:val="Hyperlink"/>
          </w:rPr>
          <w:t xml:space="preserve"> </w:t>
        </w:r>
        <w:r>
          <w:rPr>
            <w:rStyle w:val="Hyperlink"/>
          </w:rPr>
          <w:t xml:space="preserve">Assembled Ecosystems</w:t>
        </w:r>
      </w:hyperlink>
      <w:r>
        <w:t xml:space="preserve">.</w:t>
      </w:r>
      <w:r>
        <w:t xml:space="preserve"> </w:t>
      </w:r>
      <w:r>
        <w:rPr>
          <w:i/>
          <w:iCs/>
        </w:rPr>
        <w:t xml:space="preserve">The American Naturalist</w:t>
      </w:r>
      <w:r>
        <w:t xml:space="preserve"> </w:t>
      </w:r>
      <w:r>
        <w:rPr>
          <w:b/>
          <w:bCs/>
        </w:rPr>
        <w:t xml:space="preserve">120</w:t>
      </w:r>
      <w:r>
        <w:t xml:space="preserve">, 551–570. The University of Chicago Press.</w:t>
      </w:r>
    </w:p>
    <w:bookmarkEnd w:id="341"/>
    <w:bookmarkStart w:id="343" w:name="ref-yodzisMustTopPredators2001"/>
    <w:p>
      <w:pPr>
        <w:pStyle w:val="Bibliography"/>
      </w:pPr>
      <w:r>
        <w:rPr>
          <w:smallCaps/>
        </w:rPr>
        <w:t xml:space="preserve">Yodzis, P.</w:t>
      </w:r>
      <w:r>
        <w:t xml:space="preserve"> </w:t>
      </w:r>
      <w:r>
        <w:t xml:space="preserve">(2001)</w:t>
      </w:r>
      <w:r>
        <w:t xml:space="preserve"> </w:t>
      </w:r>
      <w:hyperlink r:id="rId342">
        <w:r>
          <w:rPr>
            <w:rStyle w:val="Hyperlink"/>
          </w:rPr>
          <w:t xml:space="preserve">Must top predators be culled for the sake of fisheries?</w:t>
        </w:r>
      </w:hyperlink>
      <w:r>
        <w:t xml:space="preserve"> </w:t>
      </w:r>
      <w:r>
        <w:rPr>
          <w:i/>
          <w:iCs/>
        </w:rPr>
        <w:t xml:space="preserve">Trends in Ecology &amp; Evolution</w:t>
      </w:r>
      <w:r>
        <w:t xml:space="preserve"> </w:t>
      </w:r>
      <w:r>
        <w:rPr>
          <w:b/>
          <w:bCs/>
        </w:rPr>
        <w:t xml:space="preserve">16</w:t>
      </w:r>
      <w:r>
        <w:t xml:space="preserve">, 78–84.</w:t>
      </w:r>
    </w:p>
    <w:bookmarkEnd w:id="343"/>
    <w:bookmarkStart w:id="345" w:name="ref-yodzisBodySizeConsumerResource1992"/>
    <w:p>
      <w:pPr>
        <w:pStyle w:val="Bibliography"/>
      </w:pPr>
      <w:r>
        <w:rPr>
          <w:smallCaps/>
        </w:rPr>
        <w:t xml:space="preserve">Yodzis, P.</w:t>
      </w:r>
      <w:r>
        <w:t xml:space="preserve"> </w:t>
      </w:r>
      <w:r>
        <w:t xml:space="preserve">&amp;</w:t>
      </w:r>
      <w:r>
        <w:t xml:space="preserve"> </w:t>
      </w:r>
      <w:r>
        <w:rPr>
          <w:smallCaps/>
        </w:rPr>
        <w:t xml:space="preserve">Innes, S.</w:t>
      </w:r>
      <w:r>
        <w:t xml:space="preserve"> </w:t>
      </w:r>
      <w:r>
        <w:t xml:space="preserve">(1992)</w:t>
      </w:r>
      <w:r>
        <w:t xml:space="preserve"> </w:t>
      </w:r>
      <w:hyperlink r:id="rId344">
        <w:r>
          <w:rPr>
            <w:rStyle w:val="Hyperlink"/>
          </w:rPr>
          <w:t xml:space="preserve">Body</w:t>
        </w:r>
        <w:r>
          <w:rPr>
            <w:rStyle w:val="Hyperlink"/>
          </w:rPr>
          <w:t xml:space="preserve"> </w:t>
        </w:r>
        <w:r>
          <w:rPr>
            <w:rStyle w:val="Hyperlink"/>
          </w:rPr>
          <w:t xml:space="preserve">Size</w:t>
        </w:r>
        <w:r>
          <w:rPr>
            <w:rStyle w:val="Hyperlink"/>
          </w:rPr>
          <w:t xml:space="preserve"> </w:t>
        </w:r>
        <w:r>
          <w:rPr>
            <w:rStyle w:val="Hyperlink"/>
          </w:rPr>
          <w:t xml:space="preserve">and</w:t>
        </w:r>
        <w:r>
          <w:rPr>
            <w:rStyle w:val="Hyperlink"/>
          </w:rPr>
          <w:t xml:space="preserve"> </w:t>
        </w:r>
        <w:r>
          <w:rPr>
            <w:rStyle w:val="Hyperlink"/>
          </w:rPr>
          <w:t xml:space="preserve">Consumer-Resource Dynamics</w:t>
        </w:r>
      </w:hyperlink>
      <w:r>
        <w:t xml:space="preserve">.</w:t>
      </w:r>
      <w:r>
        <w:t xml:space="preserve"> </w:t>
      </w:r>
      <w:r>
        <w:rPr>
          <w:i/>
          <w:iCs/>
        </w:rPr>
        <w:t xml:space="preserve">The American Naturalist</w:t>
      </w:r>
      <w:r>
        <w:t xml:space="preserve"> </w:t>
      </w:r>
      <w:r>
        <w:rPr>
          <w:b/>
          <w:bCs/>
        </w:rPr>
        <w:t xml:space="preserve">139</w:t>
      </w:r>
      <w:r>
        <w:t xml:space="preserve">, 1151–1175. The University of Chicago Press.</w:t>
      </w:r>
    </w:p>
    <w:bookmarkEnd w:id="345"/>
    <w:bookmarkEnd w:id="346"/>
    <w:bookmarkEnd w:id="3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50" Target="http://www.jstor.org/stable/24768743" TargetMode="External" /><Relationship Type="http://schemas.openxmlformats.org/officeDocument/2006/relationships/hyperlink" Id="rId247" Target="https://doi.org/10" TargetMode="External" /><Relationship Type="http://schemas.openxmlformats.org/officeDocument/2006/relationships/hyperlink" Id="rId98" Target="https://doi.org/10.1002/ecy.2523" TargetMode="External" /><Relationship Type="http://schemas.openxmlformats.org/officeDocument/2006/relationships/hyperlink" Id="rId314"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312" Target="https://doi.org/10.1007/s12080-025-00603-0" TargetMode="External" /><Relationship Type="http://schemas.openxmlformats.org/officeDocument/2006/relationships/hyperlink" Id="rId342" Target="https://doi.org/10.1016/S0169-5347(00)02062-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06" Target="https://doi.org/10.1016/j.baae.2011.09.008" TargetMode="External" /><Relationship Type="http://schemas.openxmlformats.org/officeDocument/2006/relationships/hyperlink" Id="rId320" Target="https://doi.org/10.1016/j.biocon.2009.12.004" TargetMode="External" /><Relationship Type="http://schemas.openxmlformats.org/officeDocument/2006/relationships/hyperlink" Id="rId190" Target="https://doi.org/10.1016/j.biocon.2025.111383" TargetMode="External" /><Relationship Type="http://schemas.openxmlformats.org/officeDocument/2006/relationships/hyperlink" Id="rId334" Target="https://doi.org/10.1016/j.cub.2024.09.049" TargetMode="External" /><Relationship Type="http://schemas.openxmlformats.org/officeDocument/2006/relationships/hyperlink" Id="rId280" Target="https://doi.org/10.1016/j.jtbi.2005.12.021" TargetMode="External" /><Relationship Type="http://schemas.openxmlformats.org/officeDocument/2006/relationships/hyperlink" Id="rId249" Target="https://doi.org/10.1016/j.patter.2023.100738" TargetMode="External" /><Relationship Type="http://schemas.openxmlformats.org/officeDocument/2006/relationships/hyperlink" Id="rId267" Target="https://doi.org/10.1016/j.tree.2005.04.004" TargetMode="External" /><Relationship Type="http://schemas.openxmlformats.org/officeDocument/2006/relationships/hyperlink" Id="rId275"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164" Target="https://doi.org/10.1016/j.tree.2018.11.003" TargetMode="External" /><Relationship Type="http://schemas.openxmlformats.org/officeDocument/2006/relationships/hyperlink" Id="rId288" Target="https://doi.org/10.1016/j.tree.2020.01.004" TargetMode="External" /><Relationship Type="http://schemas.openxmlformats.org/officeDocument/2006/relationships/hyperlink" Id="rId322" Target="https://doi.org/10.1016/j.tree.2022.11.004" TargetMode="External" /><Relationship Type="http://schemas.openxmlformats.org/officeDocument/2006/relationships/hyperlink" Id="rId205" Target="https://doi.org/10.1038/238413a0" TargetMode="External" /><Relationship Type="http://schemas.openxmlformats.org/officeDocument/2006/relationships/hyperlink" Id="rId241" Target="https://doi.org/10.1038/307321a0" TargetMode="External" /><Relationship Type="http://schemas.openxmlformats.org/officeDocument/2006/relationships/hyperlink" Id="rId330" Target="https://doi.org/10.1038/35004572" TargetMode="External" /><Relationship Type="http://schemas.openxmlformats.org/officeDocument/2006/relationships/hyperlink" Id="rId184" Target="https://doi.org/10.1038/nature02115" TargetMode="External" /><Relationship Type="http://schemas.openxmlformats.org/officeDocument/2006/relationships/hyperlink" Id="rId92" Target="https://doi.org/10.1038/nature02327" TargetMode="External" /><Relationship Type="http://schemas.openxmlformats.org/officeDocument/2006/relationships/hyperlink" Id="rId213" Target="https://doi.org/10.1038/nature04927" TargetMode="External" /><Relationship Type="http://schemas.openxmlformats.org/officeDocument/2006/relationships/hyperlink" Id="rId148" Target="https://doi.org/10.1038/nature09113" TargetMode="External" /><Relationship Type="http://schemas.openxmlformats.org/officeDocument/2006/relationships/hyperlink" Id="rId42" Target="https://doi.org/10.1038/nature10832" TargetMode="External" /><Relationship Type="http://schemas.openxmlformats.org/officeDocument/2006/relationships/hyperlink" Id="rId227" Target="https://doi.org/10.1038/nature11131" TargetMode="External" /><Relationship Type="http://schemas.openxmlformats.org/officeDocument/2006/relationships/hyperlink" Id="rId207" Target="https://doi.org/10.1038/ncomms10245" TargetMode="External" /><Relationship Type="http://schemas.openxmlformats.org/officeDocument/2006/relationships/hyperlink" Id="rId154" Target="https://doi.org/10.1038/ncomms12457" TargetMode="External" /><Relationship Type="http://schemas.openxmlformats.org/officeDocument/2006/relationships/hyperlink" Id="rId286" Target="https://doi.org/10.1038/ncomms12718" TargetMode="External" /><Relationship Type="http://schemas.openxmlformats.org/officeDocument/2006/relationships/hyperlink" Id="rId144" Target="https://doi.org/10.1038/ncomms9412" TargetMode="External" /><Relationship Type="http://schemas.openxmlformats.org/officeDocument/2006/relationships/hyperlink" Id="rId70" Target="https://doi.org/10.1038/s41467-018-05056-0" TargetMode="External" /><Relationship Type="http://schemas.openxmlformats.org/officeDocument/2006/relationships/hyperlink" Id="rId180" Target="https://doi.org/10.1038/s41467-021-21824-x" TargetMode="External" /><Relationship Type="http://schemas.openxmlformats.org/officeDocument/2006/relationships/hyperlink" Id="rId123" Target="https://doi.org/10.1038/s41467-024-53000-2" TargetMode="External" /><Relationship Type="http://schemas.openxmlformats.org/officeDocument/2006/relationships/hyperlink" Id="rId223" Target="https://doi.org/10.1038/s41558-019-0513-x" TargetMode="External" /><Relationship Type="http://schemas.openxmlformats.org/officeDocument/2006/relationships/hyperlink" Id="rId239" Target="https://doi.org/10.1038/s41559-017-0101" TargetMode="External" /><Relationship Type="http://schemas.openxmlformats.org/officeDocument/2006/relationships/hyperlink" Id="rId76" Target="https://doi.org/10.1038/s41559-019-0899-x" TargetMode="External" /><Relationship Type="http://schemas.openxmlformats.org/officeDocument/2006/relationships/hyperlink" Id="rId292" Target="https://doi.org/10.1038/s41559-021-01547-4" TargetMode="External" /><Relationship Type="http://schemas.openxmlformats.org/officeDocument/2006/relationships/hyperlink" Id="rId310" Target="https://doi.org/10.1038/s42003-024-05784-8" TargetMode="External" /><Relationship Type="http://schemas.openxmlformats.org/officeDocument/2006/relationships/hyperlink" Id="rId282" Target="https://doi.org/10.1038/s42003-024-07054-z" TargetMode="External" /><Relationship Type="http://schemas.openxmlformats.org/officeDocument/2006/relationships/hyperlink" Id="rId140" Target="https://doi.org/10.1038/s44358-025-00056-7" TargetMode="External" /><Relationship Type="http://schemas.openxmlformats.org/officeDocument/2006/relationships/hyperlink" Id="rId300" Target="https://doi.org/10.1038/srep45908" TargetMode="External" /><Relationship Type="http://schemas.openxmlformats.org/officeDocument/2006/relationships/hyperlink" Id="rId126"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33" Target="https://doi.org/10.1073/pnas.0710672105" TargetMode="External" /><Relationship Type="http://schemas.openxmlformats.org/officeDocument/2006/relationships/hyperlink" Id="rId338" Target="https://doi.org/10.1073/pnas.1408471111" TargetMode="External" /><Relationship Type="http://schemas.openxmlformats.org/officeDocument/2006/relationships/hyperlink" Id="rId294" Target="https://doi.org/10.1073/pnas.2012493118" TargetMode="External" /><Relationship Type="http://schemas.openxmlformats.org/officeDocument/2006/relationships/hyperlink" Id="rId340" Target="https://doi.org/10.1086/284013" TargetMode="External" /><Relationship Type="http://schemas.openxmlformats.org/officeDocument/2006/relationships/hyperlink" Id="rId344" Target="https://doi.org/10.1086/285380" TargetMode="External" /><Relationship Type="http://schemas.openxmlformats.org/officeDocument/2006/relationships/hyperlink" Id="rId162" Target="https://doi.org/10.1086/338510" TargetMode="External" /><Relationship Type="http://schemas.openxmlformats.org/officeDocument/2006/relationships/hyperlink" Id="rId273" Target="https://doi.org/10.1086/653667" TargetMode="External" /><Relationship Type="http://schemas.openxmlformats.org/officeDocument/2006/relationships/hyperlink" Id="rId84"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2" Target="https://doi.org/10.1086/729222" TargetMode="External" /><Relationship Type="http://schemas.openxmlformats.org/officeDocument/2006/relationships/hyperlink" Id="rId328" Target="https://doi.org/10.1093/aob/mcp057" TargetMode="External" /><Relationship Type="http://schemas.openxmlformats.org/officeDocument/2006/relationships/hyperlink" Id="rId225" Target="https://doi.org/10.1093/icb/8.1.11" TargetMode="External" /><Relationship Type="http://schemas.openxmlformats.org/officeDocument/2006/relationships/hyperlink" Id="rId134" Target="https://doi.org/10.1098/rspb.2020.1889" TargetMode="External" /><Relationship Type="http://schemas.openxmlformats.org/officeDocument/2006/relationships/hyperlink" Id="rId235" Target="https://doi.org/10.1098/rstb.2010.0011" TargetMode="External" /><Relationship Type="http://schemas.openxmlformats.org/officeDocument/2006/relationships/hyperlink" Id="rId326" Target="https://doi.org/10.1098/rstb.2010.0037" TargetMode="External" /><Relationship Type="http://schemas.openxmlformats.org/officeDocument/2006/relationships/hyperlink" Id="rId308"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168" Target="https://doi.org/10.1111/1365-2435.12763" TargetMode="External" /><Relationship Type="http://schemas.openxmlformats.org/officeDocument/2006/relationships/hyperlink" Id="rId261" Target="https://doi.org/10.1111/1365-2435.13254" TargetMode="External" /><Relationship Type="http://schemas.openxmlformats.org/officeDocument/2006/relationships/hyperlink" Id="rId336" Target="https://doi.org/10.1111/1365-2435.13954" TargetMode="External" /><Relationship Type="http://schemas.openxmlformats.org/officeDocument/2006/relationships/hyperlink" Id="rId104" Target="https://doi.org/10.1111/1365-2656.12892" TargetMode="External" /><Relationship Type="http://schemas.openxmlformats.org/officeDocument/2006/relationships/hyperlink" Id="rId302" Target="https://doi.org/10.1111/1365-2656.12949" TargetMode="External" /><Relationship Type="http://schemas.openxmlformats.org/officeDocument/2006/relationships/hyperlink" Id="rId324" Target="https://doi.org/10.1111/1365-2656.13905" TargetMode="External" /><Relationship Type="http://schemas.openxmlformats.org/officeDocument/2006/relationships/hyperlink" Id="rId128" Target="https://doi.org/10.1111/2041-210X.12062" TargetMode="External" /><Relationship Type="http://schemas.openxmlformats.org/officeDocument/2006/relationships/hyperlink" Id="rId156" Target="https://doi.org/10.1111/2041-210X.12103" TargetMode="External" /><Relationship Type="http://schemas.openxmlformats.org/officeDocument/2006/relationships/hyperlink" Id="rId257" Target="https://doi.org/10.1111/2041-210X.12180" TargetMode="External" /><Relationship Type="http://schemas.openxmlformats.org/officeDocument/2006/relationships/hyperlink" Id="rId118" Target="https://doi.org/10.1111/2041-210X.12713" TargetMode="External" /><Relationship Type="http://schemas.openxmlformats.org/officeDocument/2006/relationships/hyperlink" Id="rId259" Target="https://doi.org/10.1111/2041-210X.13125" TargetMode="External" /><Relationship Type="http://schemas.openxmlformats.org/officeDocument/2006/relationships/hyperlink" Id="rId96" Target="https://doi.org/10.1111/2041-210X.13180" TargetMode="External" /><Relationship Type="http://schemas.openxmlformats.org/officeDocument/2006/relationships/hyperlink" Id="rId237" Target="https://doi.org/10.1111/2041-210X.13329" TargetMode="External" /><Relationship Type="http://schemas.openxmlformats.org/officeDocument/2006/relationships/hyperlink" Id="rId211" Target="https://doi.org/10.1111/2041-210X.13380" TargetMode="External" /><Relationship Type="http://schemas.openxmlformats.org/officeDocument/2006/relationships/hyperlink" Id="rId304" Target="https://doi.org/10.1111/2041-210X.13835" TargetMode="External" /><Relationship Type="http://schemas.openxmlformats.org/officeDocument/2006/relationships/hyperlink" Id="rId243" Target="https://doi.org/10.1111/2041-210X.14071" TargetMode="External" /><Relationship Type="http://schemas.openxmlformats.org/officeDocument/2006/relationships/hyperlink" Id="rId306" Target="https://doi.org/10.1111/2041-210X.14228" TargetMode="External" /><Relationship Type="http://schemas.openxmlformats.org/officeDocument/2006/relationships/hyperlink" Id="rId231" Target="https://doi.org/10.1111/brv.12366" TargetMode="External" /><Relationship Type="http://schemas.openxmlformats.org/officeDocument/2006/relationships/hyperlink" Id="rId94" Target="https://doi.org/10.1111/brv.13105" TargetMode="External" /><Relationship Type="http://schemas.openxmlformats.org/officeDocument/2006/relationships/hyperlink" Id="rId152" Target="https://doi.org/10.1111/ecog.04006" TargetMode="External" /><Relationship Type="http://schemas.openxmlformats.org/officeDocument/2006/relationships/hyperlink" Id="rId192" Target="https://doi.org/10.1111/ecog.06619" TargetMode="External" /><Relationship Type="http://schemas.openxmlformats.org/officeDocument/2006/relationships/hyperlink" Id="rId194"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52" Target="https://doi.org/10.1111/ele.13841" TargetMode="External" /><Relationship Type="http://schemas.openxmlformats.org/officeDocument/2006/relationships/hyperlink" Id="rId90" Target="https://doi.org/10.1111/ele.13966" TargetMode="External" /><Relationship Type="http://schemas.openxmlformats.org/officeDocument/2006/relationships/hyperlink" Id="rId138" Target="https://doi.org/10.1111/ele.14206" TargetMode="External" /><Relationship Type="http://schemas.openxmlformats.org/officeDocument/2006/relationships/hyperlink" Id="rId178" Target="https://doi.org/10.1111/ele.14533" TargetMode="External" /><Relationship Type="http://schemas.openxmlformats.org/officeDocument/2006/relationships/hyperlink" Id="rId198" Target="https://doi.org/10.1111/ele.70146" TargetMode="External" /><Relationship Type="http://schemas.openxmlformats.org/officeDocument/2006/relationships/hyperlink" Id="rId46" Target="https://doi.org/10.1111/ele.70161" TargetMode="External" /><Relationship Type="http://schemas.openxmlformats.org/officeDocument/2006/relationships/hyperlink" Id="rId36" Target="https://doi.org/10.1111/gcb.12467" TargetMode="External" /><Relationship Type="http://schemas.openxmlformats.org/officeDocument/2006/relationships/hyperlink" Id="rId229" Target="https://doi.org/10.1111/gcb.15196" TargetMode="External" /><Relationship Type="http://schemas.openxmlformats.org/officeDocument/2006/relationships/hyperlink" Id="rId158" Target="https://doi.org/10.1111/gcb.70061" TargetMode="External" /><Relationship Type="http://schemas.openxmlformats.org/officeDocument/2006/relationships/hyperlink" Id="rId88"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66" Target="https://doi.org/10.1111/j.1365-2656.2008.01460.x" TargetMode="External" /><Relationship Type="http://schemas.openxmlformats.org/officeDocument/2006/relationships/hyperlink" Id="rId146" Target="https://doi.org/10.1111/j.1365-2656.2011.01852.x" TargetMode="External" /><Relationship Type="http://schemas.openxmlformats.org/officeDocument/2006/relationships/hyperlink" Id="rId182" Target="https://doi.org/10.1111/j.1365-2699.2011.02663.x" TargetMode="External" /><Relationship Type="http://schemas.openxmlformats.org/officeDocument/2006/relationships/hyperlink" Id="rId215" Target="https://doi.org/10.1111/j.1461-0248.2004.00606.x" TargetMode="External" /><Relationship Type="http://schemas.openxmlformats.org/officeDocument/2006/relationships/hyperlink" Id="rId78" Target="https://doi.org/10.1111/j.1461-0248.2006.00978.x" TargetMode="External" /><Relationship Type="http://schemas.openxmlformats.org/officeDocument/2006/relationships/hyperlink" Id="rId102" Target="https://doi.org/10.1111/j.1461-0248.2008.01253.x" TargetMode="External" /><Relationship Type="http://schemas.openxmlformats.org/officeDocument/2006/relationships/hyperlink" Id="rId40" Target="https://doi.org/10.1111/j.1461-0248.2009.01321.x" TargetMode="External" /><Relationship Type="http://schemas.openxmlformats.org/officeDocument/2006/relationships/hyperlink" Id="rId296" Target="https://doi.org/10.1111/j.1461-0248.2010.01485.x" TargetMode="External" /><Relationship Type="http://schemas.openxmlformats.org/officeDocument/2006/relationships/hyperlink" Id="rId203" Target="https://doi.org/10.1111/j.1461-0248.2011.01588.x" TargetMode="External" /><Relationship Type="http://schemas.openxmlformats.org/officeDocument/2006/relationships/hyperlink" Id="rId176" Target="https://doi.org/10.1111/j.1461-0248.2011.01732.x" TargetMode="External" /><Relationship Type="http://schemas.openxmlformats.org/officeDocument/2006/relationships/hyperlink" Id="rId44" Target="https://doi.org/10.1111/j.1466-8238.2007.00359.x" TargetMode="External" /><Relationship Type="http://schemas.openxmlformats.org/officeDocument/2006/relationships/hyperlink" Id="rId186" Target="https://doi.org/10.1111/j.1600-0706.2008.16540.x" TargetMode="External" /><Relationship Type="http://schemas.openxmlformats.org/officeDocument/2006/relationships/hyperlink" Id="rId245" Target="https://doi.org/10.1111/jbi.14127" TargetMode="External" /><Relationship Type="http://schemas.openxmlformats.org/officeDocument/2006/relationships/hyperlink" Id="rId332" Target="https://doi.org/10.1111/jbi.14447" TargetMode="External" /><Relationship Type="http://schemas.openxmlformats.org/officeDocument/2006/relationships/hyperlink" Id="rId318" Target="https://doi.org/10.1111/jbi.14734" TargetMode="External" /><Relationship Type="http://schemas.openxmlformats.org/officeDocument/2006/relationships/hyperlink" Id="rId251" Target="https://doi.org/10.1111/oik.01719" TargetMode="External" /><Relationship Type="http://schemas.openxmlformats.org/officeDocument/2006/relationships/hyperlink" Id="rId108" Target="https://doi.org/10.1111/oik.02305" TargetMode="External" /><Relationship Type="http://schemas.openxmlformats.org/officeDocument/2006/relationships/hyperlink" Id="rId38" Target="https://doi.org/10.1126/science.1156269" TargetMode="External" /><Relationship Type="http://schemas.openxmlformats.org/officeDocument/2006/relationships/hyperlink" Id="rId316" Target="https://doi.org/10.1126/science.1188321" TargetMode="External" /><Relationship Type="http://schemas.openxmlformats.org/officeDocument/2006/relationships/hyperlink" Id="rId142" Target="https://doi.org/10.1126/science.aal4122" TargetMode="External" /><Relationship Type="http://schemas.openxmlformats.org/officeDocument/2006/relationships/hyperlink" Id="rId136" Target="https://doi.org/10.1126/science.abn4012" TargetMode="External" /><Relationship Type="http://schemas.openxmlformats.org/officeDocument/2006/relationships/hyperlink" Id="rId172"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65" Target="https://doi.org/10.1146/annurev-ecolsys-110218-024908" TargetMode="External" /><Relationship Type="http://schemas.openxmlformats.org/officeDocument/2006/relationships/hyperlink" Id="rId269" Target="https://doi.org/10.1146/annurev.ecolsys.15.1.523" TargetMode="External" /><Relationship Type="http://schemas.openxmlformats.org/officeDocument/2006/relationships/hyperlink" Id="rId48" Target="https://doi.org/10.1146/annurev.ecolsys.38.091206.095818" TargetMode="External" /><Relationship Type="http://schemas.openxmlformats.org/officeDocument/2006/relationships/hyperlink" Id="rId170"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50" Target="https://doi.org/10.1371/journal.pcbi.1002321" TargetMode="External" /><Relationship Type="http://schemas.openxmlformats.org/officeDocument/2006/relationships/hyperlink" Id="rId110" Target="https://doi.org/10.1371/journal.pcbi.1005557" TargetMode="External" /><Relationship Type="http://schemas.openxmlformats.org/officeDocument/2006/relationships/hyperlink" Id="rId209" Target="https://doi.org/10.1371/journal.pcbi.1007269" TargetMode="External" /><Relationship Type="http://schemas.openxmlformats.org/officeDocument/2006/relationships/hyperlink" Id="rId86" Target="https://doi.org/10.1371/journal.pone.0038295" TargetMode="External" /><Relationship Type="http://schemas.openxmlformats.org/officeDocument/2006/relationships/hyperlink" Id="rId263" Target="https://doi.org/10.1515/9780691195322-020" TargetMode="External" /><Relationship Type="http://schemas.openxmlformats.org/officeDocument/2006/relationships/hyperlink" Id="rId80" Target="https://doi.org/10.1890/03-9000" TargetMode="External" /><Relationship Type="http://schemas.openxmlformats.org/officeDocument/2006/relationships/hyperlink" Id="rId132" Target="https://doi.org/10.1890/07-1419.1" TargetMode="External" /><Relationship Type="http://schemas.openxmlformats.org/officeDocument/2006/relationships/hyperlink" Id="rId174" Target="https://doi.org/10.1890/13-1424.1" TargetMode="External" /><Relationship Type="http://schemas.openxmlformats.org/officeDocument/2006/relationships/hyperlink" Id="rId284" Target="https://doi.org/10.1890/15-0132.1" TargetMode="External" /><Relationship Type="http://schemas.openxmlformats.org/officeDocument/2006/relationships/hyperlink" Id="rId196" Target="https://doi.org/10.2307/1929601" TargetMode="External" /><Relationship Type="http://schemas.openxmlformats.org/officeDocument/2006/relationships/hyperlink" Id="rId188" Target="https://doi.org/10.2307/1930126" TargetMode="External" /><Relationship Type="http://schemas.openxmlformats.org/officeDocument/2006/relationships/hyperlink" Id="rId200" Target="https://doi.org/10.2307/2937047" TargetMode="External" /><Relationship Type="http://schemas.openxmlformats.org/officeDocument/2006/relationships/hyperlink" Id="rId298" Target="https://doi.org/10.2307/j.ctvs32s6b" TargetMode="External" /><Relationship Type="http://schemas.openxmlformats.org/officeDocument/2006/relationships/hyperlink" Id="rId160" Target="https://doi.org/10.7717/peerj.14620" TargetMode="External" /><Relationship Type="http://schemas.openxmlformats.org/officeDocument/2006/relationships/hyperlink" Id="rId120"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6" Target="https://ecoevorxiv.org/repository/view/8134/" TargetMode="External" /><Relationship Type="http://schemas.openxmlformats.org/officeDocument/2006/relationships/hyperlink" Id="rId221" Target="https://hal.science/hal-05331872" TargetMode="External" /><Relationship Type="http://schemas.openxmlformats.org/officeDocument/2006/relationships/hyperlink" Id="rId130" Target="https://press.uchicago.edu/ucp/books/book/chicago/A/bo25281897.html" TargetMode="External" /><Relationship Type="http://schemas.openxmlformats.org/officeDocument/2006/relationships/hyperlink" Id="rId219" Target="https://www.authorea.com/users/847478/articles/1235293-the-scaling-of-trophic-specialization-in-interaction-networks-across-levels-of-organization?commit=b492c8793c4eb5b0992b803ab4b784bd9cc1c4bb" TargetMode="External" /><Relationship Type="http://schemas.openxmlformats.org/officeDocument/2006/relationships/hyperlink" Id="rId290" Target="https://www.biorxiv.org/content/10.1101/2024.01.30.578036v1" TargetMode="External" /><Relationship Type="http://schemas.openxmlformats.org/officeDocument/2006/relationships/hyperlink" Id="rId271" Target="https://www.biorxiv.org/content/10.1101/2024.02.02.578595v3" TargetMode="External" /><Relationship Type="http://schemas.openxmlformats.org/officeDocument/2006/relationships/hyperlink" Id="rId112" Target="https://www.biorxiv.org/content/10.1101/2024.08.29.610288v1" TargetMode="External" /><Relationship Type="http://schemas.openxmlformats.org/officeDocument/2006/relationships/hyperlink" Id="rId255" Target="https://www.jstor.org/stable/2462536" TargetMode="External" /><Relationship Type="http://schemas.openxmlformats.org/officeDocument/2006/relationships/hyperlink" Id="rId277" Target="https://www.jstor.org/stable/4096814" TargetMode="External" /><Relationship Type="http://schemas.openxmlformats.org/officeDocument/2006/relationships/hyperlink" Id="rId253" Target="https://www.jstor.org/stable/48582345" TargetMode="External" /><Relationship Type="http://schemas.openxmlformats.org/officeDocument/2006/relationships/hyperlink" Id="rId100"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stable/24768743" TargetMode="External" /><Relationship Type="http://schemas.openxmlformats.org/officeDocument/2006/relationships/hyperlink" Id="rId247" Target="https://doi.org/10" TargetMode="External" /><Relationship Type="http://schemas.openxmlformats.org/officeDocument/2006/relationships/hyperlink" Id="rId98" Target="https://doi.org/10.1002/ecy.2523" TargetMode="External" /><Relationship Type="http://schemas.openxmlformats.org/officeDocument/2006/relationships/hyperlink" Id="rId314"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312" Target="https://doi.org/10.1007/s12080-025-00603-0" TargetMode="External" /><Relationship Type="http://schemas.openxmlformats.org/officeDocument/2006/relationships/hyperlink" Id="rId342" Target="https://doi.org/10.1016/S0169-5347(00)02062-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06" Target="https://doi.org/10.1016/j.baae.2011.09.008" TargetMode="External" /><Relationship Type="http://schemas.openxmlformats.org/officeDocument/2006/relationships/hyperlink" Id="rId320" Target="https://doi.org/10.1016/j.biocon.2009.12.004" TargetMode="External" /><Relationship Type="http://schemas.openxmlformats.org/officeDocument/2006/relationships/hyperlink" Id="rId190" Target="https://doi.org/10.1016/j.biocon.2025.111383" TargetMode="External" /><Relationship Type="http://schemas.openxmlformats.org/officeDocument/2006/relationships/hyperlink" Id="rId334" Target="https://doi.org/10.1016/j.cub.2024.09.049" TargetMode="External" /><Relationship Type="http://schemas.openxmlformats.org/officeDocument/2006/relationships/hyperlink" Id="rId280" Target="https://doi.org/10.1016/j.jtbi.2005.12.021" TargetMode="External" /><Relationship Type="http://schemas.openxmlformats.org/officeDocument/2006/relationships/hyperlink" Id="rId249" Target="https://doi.org/10.1016/j.patter.2023.100738" TargetMode="External" /><Relationship Type="http://schemas.openxmlformats.org/officeDocument/2006/relationships/hyperlink" Id="rId267" Target="https://doi.org/10.1016/j.tree.2005.04.004" TargetMode="External" /><Relationship Type="http://schemas.openxmlformats.org/officeDocument/2006/relationships/hyperlink" Id="rId275"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164" Target="https://doi.org/10.1016/j.tree.2018.11.003" TargetMode="External" /><Relationship Type="http://schemas.openxmlformats.org/officeDocument/2006/relationships/hyperlink" Id="rId288" Target="https://doi.org/10.1016/j.tree.2020.01.004" TargetMode="External" /><Relationship Type="http://schemas.openxmlformats.org/officeDocument/2006/relationships/hyperlink" Id="rId322" Target="https://doi.org/10.1016/j.tree.2022.11.004" TargetMode="External" /><Relationship Type="http://schemas.openxmlformats.org/officeDocument/2006/relationships/hyperlink" Id="rId205" Target="https://doi.org/10.1038/238413a0" TargetMode="External" /><Relationship Type="http://schemas.openxmlformats.org/officeDocument/2006/relationships/hyperlink" Id="rId241" Target="https://doi.org/10.1038/307321a0" TargetMode="External" /><Relationship Type="http://schemas.openxmlformats.org/officeDocument/2006/relationships/hyperlink" Id="rId330" Target="https://doi.org/10.1038/35004572" TargetMode="External" /><Relationship Type="http://schemas.openxmlformats.org/officeDocument/2006/relationships/hyperlink" Id="rId184" Target="https://doi.org/10.1038/nature02115" TargetMode="External" /><Relationship Type="http://schemas.openxmlformats.org/officeDocument/2006/relationships/hyperlink" Id="rId92" Target="https://doi.org/10.1038/nature02327" TargetMode="External" /><Relationship Type="http://schemas.openxmlformats.org/officeDocument/2006/relationships/hyperlink" Id="rId213" Target="https://doi.org/10.1038/nature04927" TargetMode="External" /><Relationship Type="http://schemas.openxmlformats.org/officeDocument/2006/relationships/hyperlink" Id="rId148" Target="https://doi.org/10.1038/nature09113" TargetMode="External" /><Relationship Type="http://schemas.openxmlformats.org/officeDocument/2006/relationships/hyperlink" Id="rId42" Target="https://doi.org/10.1038/nature10832" TargetMode="External" /><Relationship Type="http://schemas.openxmlformats.org/officeDocument/2006/relationships/hyperlink" Id="rId227" Target="https://doi.org/10.1038/nature11131" TargetMode="External" /><Relationship Type="http://schemas.openxmlformats.org/officeDocument/2006/relationships/hyperlink" Id="rId207" Target="https://doi.org/10.1038/ncomms10245" TargetMode="External" /><Relationship Type="http://schemas.openxmlformats.org/officeDocument/2006/relationships/hyperlink" Id="rId154" Target="https://doi.org/10.1038/ncomms12457" TargetMode="External" /><Relationship Type="http://schemas.openxmlformats.org/officeDocument/2006/relationships/hyperlink" Id="rId286" Target="https://doi.org/10.1038/ncomms12718" TargetMode="External" /><Relationship Type="http://schemas.openxmlformats.org/officeDocument/2006/relationships/hyperlink" Id="rId144" Target="https://doi.org/10.1038/ncomms9412" TargetMode="External" /><Relationship Type="http://schemas.openxmlformats.org/officeDocument/2006/relationships/hyperlink" Id="rId70" Target="https://doi.org/10.1038/s41467-018-05056-0" TargetMode="External" /><Relationship Type="http://schemas.openxmlformats.org/officeDocument/2006/relationships/hyperlink" Id="rId180" Target="https://doi.org/10.1038/s41467-021-21824-x" TargetMode="External" /><Relationship Type="http://schemas.openxmlformats.org/officeDocument/2006/relationships/hyperlink" Id="rId123" Target="https://doi.org/10.1038/s41467-024-53000-2" TargetMode="External" /><Relationship Type="http://schemas.openxmlformats.org/officeDocument/2006/relationships/hyperlink" Id="rId223" Target="https://doi.org/10.1038/s41558-019-0513-x" TargetMode="External" /><Relationship Type="http://schemas.openxmlformats.org/officeDocument/2006/relationships/hyperlink" Id="rId239" Target="https://doi.org/10.1038/s41559-017-0101" TargetMode="External" /><Relationship Type="http://schemas.openxmlformats.org/officeDocument/2006/relationships/hyperlink" Id="rId76" Target="https://doi.org/10.1038/s41559-019-0899-x" TargetMode="External" /><Relationship Type="http://schemas.openxmlformats.org/officeDocument/2006/relationships/hyperlink" Id="rId292" Target="https://doi.org/10.1038/s41559-021-01547-4" TargetMode="External" /><Relationship Type="http://schemas.openxmlformats.org/officeDocument/2006/relationships/hyperlink" Id="rId310" Target="https://doi.org/10.1038/s42003-024-05784-8" TargetMode="External" /><Relationship Type="http://schemas.openxmlformats.org/officeDocument/2006/relationships/hyperlink" Id="rId282" Target="https://doi.org/10.1038/s42003-024-07054-z" TargetMode="External" /><Relationship Type="http://schemas.openxmlformats.org/officeDocument/2006/relationships/hyperlink" Id="rId140" Target="https://doi.org/10.1038/s44358-025-00056-7" TargetMode="External" /><Relationship Type="http://schemas.openxmlformats.org/officeDocument/2006/relationships/hyperlink" Id="rId300" Target="https://doi.org/10.1038/srep45908" TargetMode="External" /><Relationship Type="http://schemas.openxmlformats.org/officeDocument/2006/relationships/hyperlink" Id="rId126"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33" Target="https://doi.org/10.1073/pnas.0710672105" TargetMode="External" /><Relationship Type="http://schemas.openxmlformats.org/officeDocument/2006/relationships/hyperlink" Id="rId338" Target="https://doi.org/10.1073/pnas.1408471111" TargetMode="External" /><Relationship Type="http://schemas.openxmlformats.org/officeDocument/2006/relationships/hyperlink" Id="rId294" Target="https://doi.org/10.1073/pnas.2012493118" TargetMode="External" /><Relationship Type="http://schemas.openxmlformats.org/officeDocument/2006/relationships/hyperlink" Id="rId340" Target="https://doi.org/10.1086/284013" TargetMode="External" /><Relationship Type="http://schemas.openxmlformats.org/officeDocument/2006/relationships/hyperlink" Id="rId344" Target="https://doi.org/10.1086/285380" TargetMode="External" /><Relationship Type="http://schemas.openxmlformats.org/officeDocument/2006/relationships/hyperlink" Id="rId162" Target="https://doi.org/10.1086/338510" TargetMode="External" /><Relationship Type="http://schemas.openxmlformats.org/officeDocument/2006/relationships/hyperlink" Id="rId273" Target="https://doi.org/10.1086/653667" TargetMode="External" /><Relationship Type="http://schemas.openxmlformats.org/officeDocument/2006/relationships/hyperlink" Id="rId84"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2" Target="https://doi.org/10.1086/729222" TargetMode="External" /><Relationship Type="http://schemas.openxmlformats.org/officeDocument/2006/relationships/hyperlink" Id="rId328" Target="https://doi.org/10.1093/aob/mcp057" TargetMode="External" /><Relationship Type="http://schemas.openxmlformats.org/officeDocument/2006/relationships/hyperlink" Id="rId225" Target="https://doi.org/10.1093/icb/8.1.11" TargetMode="External" /><Relationship Type="http://schemas.openxmlformats.org/officeDocument/2006/relationships/hyperlink" Id="rId134" Target="https://doi.org/10.1098/rspb.2020.1889" TargetMode="External" /><Relationship Type="http://schemas.openxmlformats.org/officeDocument/2006/relationships/hyperlink" Id="rId235" Target="https://doi.org/10.1098/rstb.2010.0011" TargetMode="External" /><Relationship Type="http://schemas.openxmlformats.org/officeDocument/2006/relationships/hyperlink" Id="rId326" Target="https://doi.org/10.1098/rstb.2010.0037" TargetMode="External" /><Relationship Type="http://schemas.openxmlformats.org/officeDocument/2006/relationships/hyperlink" Id="rId308"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168" Target="https://doi.org/10.1111/1365-2435.12763" TargetMode="External" /><Relationship Type="http://schemas.openxmlformats.org/officeDocument/2006/relationships/hyperlink" Id="rId261" Target="https://doi.org/10.1111/1365-2435.13254" TargetMode="External" /><Relationship Type="http://schemas.openxmlformats.org/officeDocument/2006/relationships/hyperlink" Id="rId336" Target="https://doi.org/10.1111/1365-2435.13954" TargetMode="External" /><Relationship Type="http://schemas.openxmlformats.org/officeDocument/2006/relationships/hyperlink" Id="rId104" Target="https://doi.org/10.1111/1365-2656.12892" TargetMode="External" /><Relationship Type="http://schemas.openxmlformats.org/officeDocument/2006/relationships/hyperlink" Id="rId302" Target="https://doi.org/10.1111/1365-2656.12949" TargetMode="External" /><Relationship Type="http://schemas.openxmlformats.org/officeDocument/2006/relationships/hyperlink" Id="rId324" Target="https://doi.org/10.1111/1365-2656.13905" TargetMode="External" /><Relationship Type="http://schemas.openxmlformats.org/officeDocument/2006/relationships/hyperlink" Id="rId128" Target="https://doi.org/10.1111/2041-210X.12062" TargetMode="External" /><Relationship Type="http://schemas.openxmlformats.org/officeDocument/2006/relationships/hyperlink" Id="rId156" Target="https://doi.org/10.1111/2041-210X.12103" TargetMode="External" /><Relationship Type="http://schemas.openxmlformats.org/officeDocument/2006/relationships/hyperlink" Id="rId257" Target="https://doi.org/10.1111/2041-210X.12180" TargetMode="External" /><Relationship Type="http://schemas.openxmlformats.org/officeDocument/2006/relationships/hyperlink" Id="rId118" Target="https://doi.org/10.1111/2041-210X.12713" TargetMode="External" /><Relationship Type="http://schemas.openxmlformats.org/officeDocument/2006/relationships/hyperlink" Id="rId259" Target="https://doi.org/10.1111/2041-210X.13125" TargetMode="External" /><Relationship Type="http://schemas.openxmlformats.org/officeDocument/2006/relationships/hyperlink" Id="rId96" Target="https://doi.org/10.1111/2041-210X.13180" TargetMode="External" /><Relationship Type="http://schemas.openxmlformats.org/officeDocument/2006/relationships/hyperlink" Id="rId237" Target="https://doi.org/10.1111/2041-210X.13329" TargetMode="External" /><Relationship Type="http://schemas.openxmlformats.org/officeDocument/2006/relationships/hyperlink" Id="rId211" Target="https://doi.org/10.1111/2041-210X.13380" TargetMode="External" /><Relationship Type="http://schemas.openxmlformats.org/officeDocument/2006/relationships/hyperlink" Id="rId304" Target="https://doi.org/10.1111/2041-210X.13835" TargetMode="External" /><Relationship Type="http://schemas.openxmlformats.org/officeDocument/2006/relationships/hyperlink" Id="rId243" Target="https://doi.org/10.1111/2041-210X.14071" TargetMode="External" /><Relationship Type="http://schemas.openxmlformats.org/officeDocument/2006/relationships/hyperlink" Id="rId306" Target="https://doi.org/10.1111/2041-210X.14228" TargetMode="External" /><Relationship Type="http://schemas.openxmlformats.org/officeDocument/2006/relationships/hyperlink" Id="rId231" Target="https://doi.org/10.1111/brv.12366" TargetMode="External" /><Relationship Type="http://schemas.openxmlformats.org/officeDocument/2006/relationships/hyperlink" Id="rId94" Target="https://doi.org/10.1111/brv.13105" TargetMode="External" /><Relationship Type="http://schemas.openxmlformats.org/officeDocument/2006/relationships/hyperlink" Id="rId152" Target="https://doi.org/10.1111/ecog.04006" TargetMode="External" /><Relationship Type="http://schemas.openxmlformats.org/officeDocument/2006/relationships/hyperlink" Id="rId192" Target="https://doi.org/10.1111/ecog.06619" TargetMode="External" /><Relationship Type="http://schemas.openxmlformats.org/officeDocument/2006/relationships/hyperlink" Id="rId194"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52" Target="https://doi.org/10.1111/ele.13841" TargetMode="External" /><Relationship Type="http://schemas.openxmlformats.org/officeDocument/2006/relationships/hyperlink" Id="rId90" Target="https://doi.org/10.1111/ele.13966" TargetMode="External" /><Relationship Type="http://schemas.openxmlformats.org/officeDocument/2006/relationships/hyperlink" Id="rId138" Target="https://doi.org/10.1111/ele.14206" TargetMode="External" /><Relationship Type="http://schemas.openxmlformats.org/officeDocument/2006/relationships/hyperlink" Id="rId178" Target="https://doi.org/10.1111/ele.14533" TargetMode="External" /><Relationship Type="http://schemas.openxmlformats.org/officeDocument/2006/relationships/hyperlink" Id="rId198" Target="https://doi.org/10.1111/ele.70146" TargetMode="External" /><Relationship Type="http://schemas.openxmlformats.org/officeDocument/2006/relationships/hyperlink" Id="rId46" Target="https://doi.org/10.1111/ele.70161" TargetMode="External" /><Relationship Type="http://schemas.openxmlformats.org/officeDocument/2006/relationships/hyperlink" Id="rId36" Target="https://doi.org/10.1111/gcb.12467" TargetMode="External" /><Relationship Type="http://schemas.openxmlformats.org/officeDocument/2006/relationships/hyperlink" Id="rId229" Target="https://doi.org/10.1111/gcb.15196" TargetMode="External" /><Relationship Type="http://schemas.openxmlformats.org/officeDocument/2006/relationships/hyperlink" Id="rId158" Target="https://doi.org/10.1111/gcb.70061" TargetMode="External" /><Relationship Type="http://schemas.openxmlformats.org/officeDocument/2006/relationships/hyperlink" Id="rId88"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66" Target="https://doi.org/10.1111/j.1365-2656.2008.01460.x" TargetMode="External" /><Relationship Type="http://schemas.openxmlformats.org/officeDocument/2006/relationships/hyperlink" Id="rId146" Target="https://doi.org/10.1111/j.1365-2656.2011.01852.x" TargetMode="External" /><Relationship Type="http://schemas.openxmlformats.org/officeDocument/2006/relationships/hyperlink" Id="rId182" Target="https://doi.org/10.1111/j.1365-2699.2011.02663.x" TargetMode="External" /><Relationship Type="http://schemas.openxmlformats.org/officeDocument/2006/relationships/hyperlink" Id="rId215" Target="https://doi.org/10.1111/j.1461-0248.2004.00606.x" TargetMode="External" /><Relationship Type="http://schemas.openxmlformats.org/officeDocument/2006/relationships/hyperlink" Id="rId78" Target="https://doi.org/10.1111/j.1461-0248.2006.00978.x" TargetMode="External" /><Relationship Type="http://schemas.openxmlformats.org/officeDocument/2006/relationships/hyperlink" Id="rId102" Target="https://doi.org/10.1111/j.1461-0248.2008.01253.x" TargetMode="External" /><Relationship Type="http://schemas.openxmlformats.org/officeDocument/2006/relationships/hyperlink" Id="rId40" Target="https://doi.org/10.1111/j.1461-0248.2009.01321.x" TargetMode="External" /><Relationship Type="http://schemas.openxmlformats.org/officeDocument/2006/relationships/hyperlink" Id="rId296" Target="https://doi.org/10.1111/j.1461-0248.2010.01485.x" TargetMode="External" /><Relationship Type="http://schemas.openxmlformats.org/officeDocument/2006/relationships/hyperlink" Id="rId203" Target="https://doi.org/10.1111/j.1461-0248.2011.01588.x" TargetMode="External" /><Relationship Type="http://schemas.openxmlformats.org/officeDocument/2006/relationships/hyperlink" Id="rId176" Target="https://doi.org/10.1111/j.1461-0248.2011.01732.x" TargetMode="External" /><Relationship Type="http://schemas.openxmlformats.org/officeDocument/2006/relationships/hyperlink" Id="rId44" Target="https://doi.org/10.1111/j.1466-8238.2007.00359.x" TargetMode="External" /><Relationship Type="http://schemas.openxmlformats.org/officeDocument/2006/relationships/hyperlink" Id="rId186" Target="https://doi.org/10.1111/j.1600-0706.2008.16540.x" TargetMode="External" /><Relationship Type="http://schemas.openxmlformats.org/officeDocument/2006/relationships/hyperlink" Id="rId245" Target="https://doi.org/10.1111/jbi.14127" TargetMode="External" /><Relationship Type="http://schemas.openxmlformats.org/officeDocument/2006/relationships/hyperlink" Id="rId332" Target="https://doi.org/10.1111/jbi.14447" TargetMode="External" /><Relationship Type="http://schemas.openxmlformats.org/officeDocument/2006/relationships/hyperlink" Id="rId318" Target="https://doi.org/10.1111/jbi.14734" TargetMode="External" /><Relationship Type="http://schemas.openxmlformats.org/officeDocument/2006/relationships/hyperlink" Id="rId251" Target="https://doi.org/10.1111/oik.01719" TargetMode="External" /><Relationship Type="http://schemas.openxmlformats.org/officeDocument/2006/relationships/hyperlink" Id="rId108" Target="https://doi.org/10.1111/oik.02305" TargetMode="External" /><Relationship Type="http://schemas.openxmlformats.org/officeDocument/2006/relationships/hyperlink" Id="rId38" Target="https://doi.org/10.1126/science.1156269" TargetMode="External" /><Relationship Type="http://schemas.openxmlformats.org/officeDocument/2006/relationships/hyperlink" Id="rId316" Target="https://doi.org/10.1126/science.1188321" TargetMode="External" /><Relationship Type="http://schemas.openxmlformats.org/officeDocument/2006/relationships/hyperlink" Id="rId142" Target="https://doi.org/10.1126/science.aal4122" TargetMode="External" /><Relationship Type="http://schemas.openxmlformats.org/officeDocument/2006/relationships/hyperlink" Id="rId136" Target="https://doi.org/10.1126/science.abn4012" TargetMode="External" /><Relationship Type="http://schemas.openxmlformats.org/officeDocument/2006/relationships/hyperlink" Id="rId172"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65" Target="https://doi.org/10.1146/annurev-ecolsys-110218-024908" TargetMode="External" /><Relationship Type="http://schemas.openxmlformats.org/officeDocument/2006/relationships/hyperlink" Id="rId269" Target="https://doi.org/10.1146/annurev.ecolsys.15.1.523" TargetMode="External" /><Relationship Type="http://schemas.openxmlformats.org/officeDocument/2006/relationships/hyperlink" Id="rId48" Target="https://doi.org/10.1146/annurev.ecolsys.38.091206.095818" TargetMode="External" /><Relationship Type="http://schemas.openxmlformats.org/officeDocument/2006/relationships/hyperlink" Id="rId170"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50" Target="https://doi.org/10.1371/journal.pcbi.1002321" TargetMode="External" /><Relationship Type="http://schemas.openxmlformats.org/officeDocument/2006/relationships/hyperlink" Id="rId110" Target="https://doi.org/10.1371/journal.pcbi.1005557" TargetMode="External" /><Relationship Type="http://schemas.openxmlformats.org/officeDocument/2006/relationships/hyperlink" Id="rId209" Target="https://doi.org/10.1371/journal.pcbi.1007269" TargetMode="External" /><Relationship Type="http://schemas.openxmlformats.org/officeDocument/2006/relationships/hyperlink" Id="rId86" Target="https://doi.org/10.1371/journal.pone.0038295" TargetMode="External" /><Relationship Type="http://schemas.openxmlformats.org/officeDocument/2006/relationships/hyperlink" Id="rId263" Target="https://doi.org/10.1515/9780691195322-020" TargetMode="External" /><Relationship Type="http://schemas.openxmlformats.org/officeDocument/2006/relationships/hyperlink" Id="rId80" Target="https://doi.org/10.1890/03-9000" TargetMode="External" /><Relationship Type="http://schemas.openxmlformats.org/officeDocument/2006/relationships/hyperlink" Id="rId132" Target="https://doi.org/10.1890/07-1419.1" TargetMode="External" /><Relationship Type="http://schemas.openxmlformats.org/officeDocument/2006/relationships/hyperlink" Id="rId174" Target="https://doi.org/10.1890/13-1424.1" TargetMode="External" /><Relationship Type="http://schemas.openxmlformats.org/officeDocument/2006/relationships/hyperlink" Id="rId284" Target="https://doi.org/10.1890/15-0132.1" TargetMode="External" /><Relationship Type="http://schemas.openxmlformats.org/officeDocument/2006/relationships/hyperlink" Id="rId196" Target="https://doi.org/10.2307/1929601" TargetMode="External" /><Relationship Type="http://schemas.openxmlformats.org/officeDocument/2006/relationships/hyperlink" Id="rId188" Target="https://doi.org/10.2307/1930126" TargetMode="External" /><Relationship Type="http://schemas.openxmlformats.org/officeDocument/2006/relationships/hyperlink" Id="rId200" Target="https://doi.org/10.2307/2937047" TargetMode="External" /><Relationship Type="http://schemas.openxmlformats.org/officeDocument/2006/relationships/hyperlink" Id="rId298" Target="https://doi.org/10.2307/j.ctvs32s6b" TargetMode="External" /><Relationship Type="http://schemas.openxmlformats.org/officeDocument/2006/relationships/hyperlink" Id="rId160" Target="https://doi.org/10.7717/peerj.14620" TargetMode="External" /><Relationship Type="http://schemas.openxmlformats.org/officeDocument/2006/relationships/hyperlink" Id="rId120"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6" Target="https://ecoevorxiv.org/repository/view/8134/" TargetMode="External" /><Relationship Type="http://schemas.openxmlformats.org/officeDocument/2006/relationships/hyperlink" Id="rId221" Target="https://hal.science/hal-05331872" TargetMode="External" /><Relationship Type="http://schemas.openxmlformats.org/officeDocument/2006/relationships/hyperlink" Id="rId130" Target="https://press.uchicago.edu/ucp/books/book/chicago/A/bo25281897.html" TargetMode="External" /><Relationship Type="http://schemas.openxmlformats.org/officeDocument/2006/relationships/hyperlink" Id="rId219" Target="https://www.authorea.com/users/847478/articles/1235293-the-scaling-of-trophic-specialization-in-interaction-networks-across-levels-of-organization?commit=b492c8793c4eb5b0992b803ab4b784bd9cc1c4bb" TargetMode="External" /><Relationship Type="http://schemas.openxmlformats.org/officeDocument/2006/relationships/hyperlink" Id="rId290" Target="https://www.biorxiv.org/content/10.1101/2024.01.30.578036v1" TargetMode="External" /><Relationship Type="http://schemas.openxmlformats.org/officeDocument/2006/relationships/hyperlink" Id="rId271" Target="https://www.biorxiv.org/content/10.1101/2024.02.02.578595v3" TargetMode="External" /><Relationship Type="http://schemas.openxmlformats.org/officeDocument/2006/relationships/hyperlink" Id="rId112" Target="https://www.biorxiv.org/content/10.1101/2024.08.29.610288v1" TargetMode="External" /><Relationship Type="http://schemas.openxmlformats.org/officeDocument/2006/relationships/hyperlink" Id="rId255" Target="https://www.jstor.org/stable/2462536" TargetMode="External" /><Relationship Type="http://schemas.openxmlformats.org/officeDocument/2006/relationships/hyperlink" Id="rId277" Target="https://www.jstor.org/stable/4096814" TargetMode="External" /><Relationship Type="http://schemas.openxmlformats.org/officeDocument/2006/relationships/hyperlink" Id="rId253" Target="https://www.jstor.org/stable/48582345" TargetMode="External" /><Relationship Type="http://schemas.openxmlformats.org/officeDocument/2006/relationships/hyperlink" Id="rId100"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2026-01-27T17:35:00Z</dcterms:created>
  <dcterms:modified xsi:type="dcterms:W3CDTF">2026-01-27T17:35:00Z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https://www.zotero.org/styles/biological-reviews</vt:lpwstr>
  </property>
  <property fmtid="{D5CDD505-2E9C-101B-9397-08002B2CF9AE}" pid="11" name="date">
    <vt:lpwstr>2026-01-27</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