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2269" w14:textId="3FCAE006" w:rsidR="00411F4B" w:rsidRPr="004C4489" w:rsidRDefault="00411F4B"/>
    <w:p w14:paraId="290977C4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What are the business requirements?</w:t>
      </w:r>
    </w:p>
    <w:p w14:paraId="6B446175" w14:textId="63B96BDF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The client is interested in </w:t>
      </w:r>
      <w:r w:rsidR="00A653AD" w:rsidRPr="004C4489">
        <w:rPr>
          <w:rFonts w:ascii="Montserrat" w:hAnsi="Montserrat" w:cs="Arial"/>
          <w:sz w:val="24"/>
          <w:szCs w:val="24"/>
          <w:shd w:val="clear" w:color="auto" w:fill="FFFFFF"/>
        </w:rPr>
        <w:t>ways to create a model that can predict if a tumour is benign or malignant based on the given features</w:t>
      </w:r>
      <w:r w:rsidR="00A653AD" w:rsidRPr="004C4489">
        <w:rPr>
          <w:rFonts w:ascii="Montserrat" w:hAnsi="Montserrat" w:cs="Arial"/>
          <w:b/>
          <w:bCs/>
          <w:sz w:val="24"/>
          <w:szCs w:val="24"/>
          <w:shd w:val="clear" w:color="auto" w:fill="FFFFFF"/>
        </w:rPr>
        <w:t>.</w:t>
      </w:r>
    </w:p>
    <w:p w14:paraId="395BBBBE" w14:textId="18E64BC3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The client is interested in predicting</w:t>
      </w:r>
      <w:r w:rsidR="00437BB3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 whether a given cell has cancer or not with a high degree of accuracy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.</w:t>
      </w:r>
    </w:p>
    <w:p w14:paraId="0F3E33C7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Is there any business requirement that can be answered with conventional data analysis?</w:t>
      </w:r>
    </w:p>
    <w:p w14:paraId="60552545" w14:textId="058C59B6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Yes, we can use conventional data analysis to conduct a study to visually differentiate </w:t>
      </w:r>
      <w:r w:rsidR="00437BB3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between Benign and Malignant cells with a high degree of accuracy.</w:t>
      </w:r>
    </w:p>
    <w:p w14:paraId="3D83A8F3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Does the client need a dashboard or an API endpoint?</w:t>
      </w:r>
    </w:p>
    <w:p w14:paraId="7EF546CB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The client needs a dashboard.</w:t>
      </w:r>
    </w:p>
    <w:p w14:paraId="22A9D5C1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What does the client consider as a successful project outcome?</w:t>
      </w:r>
    </w:p>
    <w:p w14:paraId="618235FB" w14:textId="49B4358A" w:rsidR="00437BB3" w:rsidRPr="00492B51" w:rsidRDefault="00411F4B" w:rsidP="00437BB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92B51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A study </w:t>
      </w:r>
      <w:r w:rsidR="00492B51" w:rsidRPr="00492B51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aims </w:t>
      </w:r>
      <w:r w:rsidR="00492B51" w:rsidRPr="00492B51">
        <w:rPr>
          <w:rFonts w:ascii="Montserrat" w:hAnsi="Montserrat"/>
          <w:color w:val="292929"/>
          <w:spacing w:val="-1"/>
          <w:sz w:val="24"/>
          <w:szCs w:val="24"/>
          <w:shd w:val="clear" w:color="auto" w:fill="FFFFFF"/>
        </w:rPr>
        <w:t>to observe which features are most helpful in predicting malignant or benign cancer and to see general trends that may aid us in model selection and hyper parameter selection. </w:t>
      </w:r>
    </w:p>
    <w:p w14:paraId="78266207" w14:textId="77777777" w:rsidR="00492B51" w:rsidRPr="00492B51" w:rsidRDefault="00492B51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92B51">
        <w:rPr>
          <w:rFonts w:ascii="Montserrat" w:hAnsi="Montserrat"/>
          <w:color w:val="292929"/>
          <w:spacing w:val="-1"/>
          <w:sz w:val="24"/>
          <w:szCs w:val="24"/>
          <w:shd w:val="clear" w:color="auto" w:fill="FFFFFF"/>
        </w:rPr>
        <w:t>The goal is to classify whether the breast cancer is benign or malignant.</w:t>
      </w:r>
    </w:p>
    <w:p w14:paraId="72A233E1" w14:textId="2C273B9B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Can you break down the project into Epics and User Stories?</w:t>
      </w:r>
    </w:p>
    <w:p w14:paraId="53AD369F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Information gathering and data collection.</w:t>
      </w:r>
    </w:p>
    <w:p w14:paraId="37156394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Data visualization, cleaning, and preparation.</w:t>
      </w:r>
    </w:p>
    <w:p w14:paraId="4A99FB3C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Model training, optimization and validation.</w:t>
      </w:r>
    </w:p>
    <w:p w14:paraId="1047F7CE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Dashboard planning, designing, and development.</w:t>
      </w:r>
    </w:p>
    <w:p w14:paraId="33FA467F" w14:textId="77777777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Dashboard deployment and release.</w:t>
      </w:r>
    </w:p>
    <w:p w14:paraId="773940F3" w14:textId="0FD8C6EE" w:rsidR="00A653AD" w:rsidRPr="004C4489" w:rsidRDefault="00411F4B" w:rsidP="00A653A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Ethical or Privacy concer</w:t>
      </w:r>
      <w:r w:rsidR="00A653AD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ns?</w:t>
      </w:r>
    </w:p>
    <w:p w14:paraId="720832AF" w14:textId="636324F9" w:rsidR="00437BB3" w:rsidRPr="004C4489" w:rsidRDefault="00A653AD" w:rsidP="00F9695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No. The client found a public dataset.</w:t>
      </w:r>
    </w:p>
    <w:p w14:paraId="3346BBB6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Does the data suggest a particular model?</w:t>
      </w:r>
    </w:p>
    <w:p w14:paraId="2B2920DD" w14:textId="1831D54E" w:rsidR="004C4489" w:rsidRPr="004C4489" w:rsidRDefault="004C4489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hAnsi="Montserrat" w:cs="Arial"/>
          <w:sz w:val="24"/>
          <w:szCs w:val="24"/>
          <w:shd w:val="clear" w:color="auto" w:fill="FFFFFF"/>
        </w:rPr>
        <w:lastRenderedPageBreak/>
        <w:t>It's a binary classification problem and the diagnosis can be distinguished either as benign, or malignant (cancer) based on the provided feature set.</w:t>
      </w:r>
    </w:p>
    <w:p w14:paraId="6CE55F73" w14:textId="345E928E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What are the model's inputs and intended outputs?</w:t>
      </w:r>
    </w:p>
    <w:p w14:paraId="368BB0E5" w14:textId="0E435A25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The input is </w:t>
      </w:r>
      <w:r w:rsidR="004C4489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csv data file </w:t>
      </w:r>
      <w:proofErr w:type="gramStart"/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a and</w:t>
      </w:r>
      <w:proofErr w:type="gramEnd"/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 the output is a prediction of whether the </w:t>
      </w:r>
      <w:r w:rsidR="00437BB3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cell is Benign or Malignant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.</w:t>
      </w:r>
    </w:p>
    <w:p w14:paraId="280E0D3F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What are the criteria for the performance goal of the predictions?</w:t>
      </w:r>
    </w:p>
    <w:p w14:paraId="3E1EEB60" w14:textId="440D5F38" w:rsidR="00411F4B" w:rsidRPr="004C4489" w:rsidRDefault="00411F4B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We agreed with the client a degree of 9</w:t>
      </w:r>
      <w:r w:rsidR="00FC1544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5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% accuracy.</w:t>
      </w:r>
    </w:p>
    <w:p w14:paraId="43389246" w14:textId="77777777" w:rsidR="00411F4B" w:rsidRPr="004C4489" w:rsidRDefault="00411F4B" w:rsidP="00411F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How will the client benefit?</w:t>
      </w:r>
    </w:p>
    <w:p w14:paraId="6C505D72" w14:textId="5E5AE416" w:rsidR="00411F4B" w:rsidRPr="004C4489" w:rsidRDefault="00437BB3" w:rsidP="00411F4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The client will be able to get the information to the patient quickly and with high accuracy</w:t>
      </w:r>
      <w:r w:rsidR="00942C8C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,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 so </w:t>
      </w:r>
      <w:r w:rsidR="00F2698A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the correct 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treatment can be started </w:t>
      </w:r>
      <w:r w:rsidR="00F2698A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 xml:space="preserve">sooner </w:t>
      </w:r>
      <w:r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helping to increase survival rates</w:t>
      </w:r>
      <w:r w:rsidR="00411F4B" w:rsidRPr="004C4489">
        <w:rPr>
          <w:rFonts w:ascii="Montserrat" w:eastAsia="Times New Roman" w:hAnsi="Montserrat" w:cs="Times New Roman"/>
          <w:sz w:val="24"/>
          <w:szCs w:val="24"/>
          <w:lang w:eastAsia="en-GB"/>
        </w:rPr>
        <w:t>.</w:t>
      </w:r>
    </w:p>
    <w:p w14:paraId="650123C3" w14:textId="77777777" w:rsidR="00411F4B" w:rsidRDefault="00411F4B"/>
    <w:sectPr w:rsidR="0041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589B"/>
    <w:multiLevelType w:val="multilevel"/>
    <w:tmpl w:val="E41E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80B44"/>
    <w:multiLevelType w:val="multilevel"/>
    <w:tmpl w:val="D4D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40F3C"/>
    <w:multiLevelType w:val="multilevel"/>
    <w:tmpl w:val="234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079028">
    <w:abstractNumId w:val="0"/>
  </w:num>
  <w:num w:numId="2" w16cid:durableId="128865605">
    <w:abstractNumId w:val="2"/>
  </w:num>
  <w:num w:numId="3" w16cid:durableId="105574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F4B"/>
    <w:rsid w:val="00025CB4"/>
    <w:rsid w:val="000671E9"/>
    <w:rsid w:val="000E10D0"/>
    <w:rsid w:val="000F6E41"/>
    <w:rsid w:val="001E5B09"/>
    <w:rsid w:val="00411F4B"/>
    <w:rsid w:val="00421D65"/>
    <w:rsid w:val="00437BB3"/>
    <w:rsid w:val="00492B51"/>
    <w:rsid w:val="004C4489"/>
    <w:rsid w:val="0066322B"/>
    <w:rsid w:val="006B0C06"/>
    <w:rsid w:val="00813140"/>
    <w:rsid w:val="00942C8C"/>
    <w:rsid w:val="00947451"/>
    <w:rsid w:val="00A653AD"/>
    <w:rsid w:val="00C170A1"/>
    <w:rsid w:val="00D04010"/>
    <w:rsid w:val="00D61776"/>
    <w:rsid w:val="00F2698A"/>
    <w:rsid w:val="00F96957"/>
    <w:rsid w:val="00FC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870E"/>
  <w15:docId w15:val="{3AAE188B-693D-45A6-B920-6232CD20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Marriott</dc:creator>
  <cp:keywords/>
  <dc:description/>
  <cp:lastModifiedBy>Rebecca Marriott</cp:lastModifiedBy>
  <cp:revision>2</cp:revision>
  <dcterms:created xsi:type="dcterms:W3CDTF">2023-04-05T06:57:00Z</dcterms:created>
  <dcterms:modified xsi:type="dcterms:W3CDTF">2023-04-05T06:57:00Z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b5f6c1d1-f07b-4c8c-a76c-8a0a2f9479bb</vt:lpwstr>
  </property>
</Properties>
</file>