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ET.TTDeployment Guide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Permissions groups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requires a custom permission level for “Contribute without Delete.”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ET.TTAdministrators 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Contribute without Delete permission level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ET.TTReport Managers 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Contribute without Delete permission level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Managers 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Contribute without Delete permission level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ET.TTVisitors 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Contribute without Delete permission level</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External lists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four external lists with the following settings.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Organization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Organization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content type: Organization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Forms: New Item, Edit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ET.TTAdministrators    Full Control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ET.TTReporting Managers    Contribute without Delete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Managers   Contribute without Delete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ET.TTVisitors   View Only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TrainingHistory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TrainingHistory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content type: TrainingHistory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Forms: New Item, Edit Item, New Item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Manager, Edit Item - Manager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ET.TTAdministrators    Full Control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ET.TTReporting Managers    Contribute without Delete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Managers   Contribute without Delete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ET.TTVisitors   Contribute without Delete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TrainingEvent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TrainingEvent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content type: TrainingEvent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Forms: New Item, Edit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ET.TTAdministrators    Full Control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ET.TTReporting Managers    Contribute without Delete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Managers   Contribute without Delete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ET.TTVisitors   View Only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TrainingNotifications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TrainingNotifications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content type: TrainingHist30DaysOrLess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Forms: None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ET.TTAdministrators    Full Control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ET.TTReporting Managers    Read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Managers   REad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ET.TTVisitors   Should not have any permissions to this list.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Deploy the .wsp</w:t>
      </w:r>
    </w:p>
    <w:p>
      <w:pPr>
        <w:numPr>
          <w:ilvl w:val="0"/>
          <w:numId w:val="1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the .wsp file to the site collection Solutions gallery. A site collection scoped feature activates automatically when you activate the .wsp file. </w:t>
      </w:r>
    </w:p>
    <w:p>
      <w:pPr>
        <w:numPr>
          <w:ilvl w:val="0"/>
          <w:numId w:val="1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 to the AMC subsite. On the features page, activate MTTWeb solution.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deploys components to the Web Parts gallery of the site collection and the Master Page gallery of the subsite where the solution will be used. The deployed Web Parts contain links to the ET.TTJavaScript and HTML files. The following picture shows all the Web Parts which are located in the </w:t>
      </w:r>
      <w:r>
        <w:rPr>
          <w:rFonts w:ascii="Calibri" w:hAnsi="Calibri" w:cs="Calibri" w:eastAsia="Calibri"/>
          <w:b/>
          <w:color w:val="auto"/>
          <w:spacing w:val="0"/>
          <w:position w:val="0"/>
          <w:sz w:val="22"/>
          <w:shd w:fill="auto" w:val="clear"/>
        </w:rPr>
        <w:t xml:space="preserve">Miscellaneous</w:t>
      </w:r>
      <w:r>
        <w:rPr>
          <w:rFonts w:ascii="Calibri" w:hAnsi="Calibri" w:cs="Calibri" w:eastAsia="Calibri"/>
          <w:color w:val="auto"/>
          <w:spacing w:val="0"/>
          <w:position w:val="0"/>
          <w:sz w:val="22"/>
          <w:shd w:fill="auto" w:val="clear"/>
        </w:rPr>
        <w:t xml:space="preserve"> category:</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1958">
          <v:rect xmlns:o="urn:schemas-microsoft-com:office:office" xmlns:v="urn:schemas-microsoft-com:vml" id="rectole0000000000" style="width:449.250000pt;height:9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JavaScript and HTML forms for each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.wsp file deploys a sandboxed solution for the JavaScript and HTML list forms to MTT. For each list, add the following Content Editor Web Parts: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TrainingHistory external list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five forms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 external list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two forms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TrainingEvent external list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two forms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To add custom forms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following steps:</w:t>
      </w:r>
    </w:p>
    <w:p>
      <w:pPr>
        <w:numPr>
          <w:ilvl w:val="0"/>
          <w:numId w:val="2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 to the external list.</w:t>
      </w:r>
    </w:p>
    <w:p>
      <w:pPr>
        <w:numPr>
          <w:ilvl w:val="0"/>
          <w:numId w:val="2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list ribbon, click </w:t>
      </w:r>
      <w:r>
        <w:rPr>
          <w:rFonts w:ascii="Calibri" w:hAnsi="Calibri" w:cs="Calibri" w:eastAsia="Calibri"/>
          <w:b/>
          <w:color w:val="auto"/>
          <w:spacing w:val="0"/>
          <w:position w:val="0"/>
          <w:sz w:val="22"/>
          <w:shd w:fill="auto" w:val="clear"/>
        </w:rPr>
        <w:t xml:space="preserve">List &gt; Form Web Parts</w:t>
      </w:r>
      <w:r>
        <w:rPr>
          <w:rFonts w:ascii="Calibri" w:hAnsi="Calibri" w:cs="Calibri" w:eastAsia="Calibri"/>
          <w:color w:val="auto"/>
          <w:spacing w:val="0"/>
          <w:position w:val="0"/>
          <w:sz w:val="22"/>
          <w:shd w:fill="auto" w:val="clear"/>
        </w:rPr>
        <w:t xml:space="preserve">. </w:t>
      </w:r>
    </w:p>
    <w:p>
      <w:pPr>
        <w:numPr>
          <w:ilvl w:val="0"/>
          <w:numId w:val="2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one of the following: </w:t>
      </w:r>
      <w:r>
        <w:rPr>
          <w:rFonts w:ascii="Calibri" w:hAnsi="Calibri" w:cs="Calibri" w:eastAsia="Calibri"/>
          <w:b/>
          <w:color w:val="auto"/>
          <w:spacing w:val="0"/>
          <w:position w:val="0"/>
          <w:sz w:val="22"/>
          <w:shd w:fill="auto" w:val="clear"/>
        </w:rPr>
        <w:t xml:space="preserve">Default New Form, Default Edit Form,</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Default View Form.</w:t>
      </w:r>
      <w:r>
        <w:rPr>
          <w:rFonts w:ascii="Calibri" w:hAnsi="Calibri" w:cs="Calibri" w:eastAsia="Calibri"/>
          <w:color w:val="auto"/>
          <w:spacing w:val="0"/>
          <w:position w:val="0"/>
          <w:sz w:val="22"/>
          <w:shd w:fill="auto" w:val="clear"/>
        </w:rPr>
        <w:t xml:space="preserve"> </w:t>
      </w:r>
    </w:p>
    <w:p>
      <w:pPr>
        <w:numPr>
          <w:ilvl w:val="0"/>
          <w:numId w:val="2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b/>
          <w:color w:val="auto"/>
          <w:spacing w:val="0"/>
          <w:position w:val="0"/>
          <w:sz w:val="22"/>
          <w:shd w:fill="auto" w:val="clear"/>
        </w:rPr>
        <w:t xml:space="preserve">Page &gt; Edit Page</w:t>
      </w:r>
      <w:r>
        <w:rPr>
          <w:rFonts w:ascii="Calibri" w:hAnsi="Calibri" w:cs="Calibri" w:eastAsia="Calibri"/>
          <w:color w:val="auto"/>
          <w:spacing w:val="0"/>
          <w:position w:val="0"/>
          <w:sz w:val="22"/>
          <w:shd w:fill="auto" w:val="clear"/>
        </w:rPr>
        <w:t xml:space="preserve">. </w:t>
      </w:r>
    </w:p>
    <w:p>
      <w:pPr>
        <w:numPr>
          <w:ilvl w:val="0"/>
          <w:numId w:val="2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b/>
          <w:color w:val="auto"/>
          <w:spacing w:val="0"/>
          <w:position w:val="0"/>
          <w:sz w:val="22"/>
          <w:shd w:fill="auto" w:val="clear"/>
        </w:rPr>
        <w:t xml:space="preserve">Add a Web Part</w:t>
      </w:r>
      <w:r>
        <w:rPr>
          <w:rFonts w:ascii="Calibri" w:hAnsi="Calibri" w:cs="Calibri" w:eastAsia="Calibri"/>
          <w:color w:val="auto"/>
          <w:spacing w:val="0"/>
          <w:position w:val="0"/>
          <w:sz w:val="22"/>
          <w:shd w:fill="auto" w:val="clear"/>
        </w:rPr>
        <w:t xml:space="preserve">. </w:t>
      </w:r>
    </w:p>
    <w:p>
      <w:pPr>
        <w:numPr>
          <w:ilvl w:val="0"/>
          <w:numId w:val="2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Miscellaneous</w:t>
      </w:r>
      <w:r>
        <w:rPr>
          <w:rFonts w:ascii="Calibri" w:hAnsi="Calibri" w:cs="Calibri" w:eastAsia="Calibri"/>
          <w:color w:val="auto"/>
          <w:spacing w:val="0"/>
          <w:position w:val="0"/>
          <w:sz w:val="22"/>
          <w:shd w:fill="auto" w:val="clear"/>
        </w:rPr>
        <w:t xml:space="preserve">, click the appropriate Web Part for the form.</w:t>
      </w:r>
    </w:p>
    <w:p>
      <w:pPr>
        <w:numPr>
          <w:ilvl w:val="0"/>
          <w:numId w:val="2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Web Parts to the top and bottom part of each corresponding form.</w:t>
      </w:r>
    </w:p>
    <w:tbl>
      <w:tblPr>
        <w:tblInd w:w="445" w:type="dxa"/>
      </w:tblPr>
      <w:tblGrid>
        <w:gridCol w:w="1656"/>
        <w:gridCol w:w="2229"/>
        <w:gridCol w:w="2073"/>
        <w:gridCol w:w="2587"/>
      </w:tblGrid>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 Form</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Part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Top of form</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Part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Lower part of form</w:t>
            </w:r>
          </w:p>
        </w:tc>
      </w:tr>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TrainingEvent 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Item Form </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ET.TTTrainingEvent New Item</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ET.TTTrainigEvent New Item Links</w:t>
            </w:r>
          </w:p>
        </w:tc>
      </w:tr>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TrainingEvent 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Item Form </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ET.TTTrainingEvent Edit Item</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ET.TTTrainingEvent Edit Item Links</w:t>
            </w:r>
          </w:p>
        </w:tc>
      </w:tr>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TrainingHistory 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Item Form </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ET.TTTrainingHistory New Item</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History New Item Links</w:t>
            </w:r>
          </w:p>
        </w:tc>
      </w:tr>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TrainingHistory 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Item Form </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ET.TTTrainingHistory Edit Item</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History Edit Links</w:t>
            </w:r>
          </w:p>
        </w:tc>
      </w:tr>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TrainingHistory 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Item Form </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ET.TTCertificate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View Training History</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web part for lower part of form</w:t>
            </w:r>
          </w:p>
        </w:tc>
      </w:tr>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 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Item Form </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ET.TTOrganization New Item</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ET.TTOrganization Edit Item Links</w:t>
            </w:r>
          </w:p>
        </w:tc>
      </w:tr>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 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Item Form </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ET.TTOrganization Edit Item</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ET.TTOrganization Edit Item Links</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b/>
          <w:color w:val="auto"/>
          <w:spacing w:val="0"/>
          <w:position w:val="0"/>
          <w:sz w:val="22"/>
          <w:shd w:fill="auto" w:val="clear"/>
        </w:rPr>
        <w:t xml:space="preserve">Page &gt; Stop Editing.</w:t>
      </w:r>
    </w:p>
    <w:p>
      <w:pPr>
        <w:numPr>
          <w:ilvl w:val="0"/>
          <w:numId w:val="4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steps for each page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Custom actions for TrainingHistory list</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SharePoint Designer, create two custom actions in the TrainingHistory list.: one for editing list items and one for creating list items. The respective custom actions should be available from the Edit Control block menu and have a rights mask of EditListItems. Use the following page names. </w:t>
      </w:r>
    </w:p>
    <w:p>
      <w:pPr>
        <w:numPr>
          <w:ilvl w:val="0"/>
          <w:numId w:val="4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AddManager.aspx</w:t>
      </w:r>
    </w:p>
    <w:p>
      <w:pPr>
        <w:numPr>
          <w:ilvl w:val="0"/>
          <w:numId w:val="4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EditManager.aspx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names of the forms are important as the XSLT for the Web Part on the Home page relies on these page .aspx names.</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create the two forms, right-click them in SharePoint Designer and select Preview in Browser. </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Edit Page. </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Add a Web Part.</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Miscellaneous category, add the following web parts for the appropriate page:</w:t>
      </w:r>
    </w:p>
    <w:tbl>
      <w:tblPr>
        <w:tblInd w:w="805" w:type="dxa"/>
      </w:tblPr>
      <w:tblGrid>
        <w:gridCol w:w="1656"/>
        <w:gridCol w:w="2229"/>
        <w:gridCol w:w="2073"/>
        <w:gridCol w:w="2587"/>
      </w:tblGrid>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 Form</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Part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Top of form</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Part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Lower part of form</w:t>
            </w:r>
          </w:p>
        </w:tc>
      </w:tr>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TrainingEvent 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Item Manager Form </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History New Item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Manager</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History New Item Links</w:t>
            </w:r>
          </w:p>
        </w:tc>
      </w:tr>
      <w:tr>
        <w:trPr>
          <w:trHeight w:val="1" w:hRule="atLeast"/>
          <w:jc w:val="left"/>
        </w:trPr>
        <w:tc>
          <w:tcPr>
            <w:tcW w:w="16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TrainingEvent list</w:t>
            </w:r>
          </w:p>
        </w:tc>
        <w:tc>
          <w:tcPr>
            <w:tcW w:w="22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Item Manager Form </w:t>
            </w:r>
          </w:p>
        </w:tc>
        <w:tc>
          <w:tcPr>
            <w:tcW w:w="20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History Edit Item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Manager</w:t>
            </w:r>
          </w:p>
        </w:tc>
        <w:tc>
          <w:tcPr>
            <w:tcW w:w="2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ET.TTTraining History Edit Item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Manager links</w:t>
            </w:r>
          </w:p>
        </w:tc>
      </w:tr>
    </w:tbl>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Page &gt; Stop Editing.</w:t>
      </w: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steps for each page.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SSRS reports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will be updated when SSRS is available on AEP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SSRS components for ET.TTare developed in the AEP Solutions lab and stored in Team Foundation Server.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components are implemented in the following site on Production:</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https://ssrs.aep.army.mil/apps/mtt/HQ_MTT/</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ET.TTsite, the Reports library contains four .RDL files.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Connections library contains two .RSDS files.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activate the Report Server Integration Feature on the Site Collection features page.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Landing 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landing page is configured with custom web part zones, Javascript, and configured Business Data List View web parts.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Employee Web Parts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ET.TTUser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ET.TTsolution delivers this CEWP part with the correct link. In the Web Parts pane, under </w:t>
      </w:r>
      <w:r>
        <w:rPr>
          <w:rFonts w:ascii="Calibri" w:hAnsi="Calibri" w:cs="Calibri" w:eastAsia="Calibri"/>
          <w:b/>
          <w:color w:val="auto"/>
          <w:spacing w:val="0"/>
          <w:position w:val="0"/>
          <w:sz w:val="22"/>
          <w:shd w:fill="auto" w:val="clear"/>
        </w:rPr>
        <w:t xml:space="preserve">Miscellaneous</w:t>
      </w:r>
      <w:r>
        <w:rPr>
          <w:rFonts w:ascii="Calibri" w:hAnsi="Calibri" w:cs="Calibri" w:eastAsia="Calibri"/>
          <w:color w:val="auto"/>
          <w:spacing w:val="0"/>
          <w:position w:val="0"/>
          <w:sz w:val="22"/>
          <w:shd w:fill="auto" w:val="clear"/>
        </w:rPr>
        <w:t xml:space="preserve">, click </w:t>
      </w:r>
      <w:r>
        <w:rPr>
          <w:rFonts w:ascii="Calibri" w:hAnsi="Calibri" w:cs="Calibri" w:eastAsia="Calibri"/>
          <w:b/>
          <w:color w:val="auto"/>
          <w:spacing w:val="0"/>
          <w:position w:val="0"/>
          <w:sz w:val="22"/>
          <w:shd w:fill="auto" w:val="clear"/>
        </w:rPr>
        <w:t xml:space="preserve">ET.TTLP Emp UG</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Columns: n/a</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ET.TTVisitors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Part settings: Link opens User Guide .PDF in Site Assets library.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 Training 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Business Data List Web Part on the page. Edit the Web Part properties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content type: TrainingHistory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Columns: RecordId, TitleOfEvent, DateOfCompletion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Chrome Type: title only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ET.TTVisitors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Part settings: Filtered on current user’s email</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To create link in Web Part to Edit Item form</w:t>
      </w:r>
    </w:p>
    <w:p>
      <w:pPr>
        <w:numPr>
          <w:ilvl w:val="0"/>
          <w:numId w:val="6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the page.</w:t>
      </w:r>
    </w:p>
    <w:p>
      <w:pPr>
        <w:numPr>
          <w:ilvl w:val="0"/>
          <w:numId w:val="6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My Training History Web Part, open the Web Part Properties pane.</w:t>
      </w:r>
    </w:p>
    <w:p>
      <w:pPr>
        <w:numPr>
          <w:ilvl w:val="0"/>
          <w:numId w:val="6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Web Part, next to the menu, click </w:t>
      </w:r>
      <w:r>
        <w:rPr>
          <w:rFonts w:ascii="Calibri" w:hAnsi="Calibri" w:cs="Calibri" w:eastAsia="Calibri"/>
          <w:b/>
          <w:color w:val="auto"/>
          <w:spacing w:val="0"/>
          <w:position w:val="0"/>
          <w:sz w:val="22"/>
          <w:shd w:fill="auto" w:val="clear"/>
        </w:rPr>
        <w:t xml:space="preserve">Edit View</w:t>
      </w:r>
      <w:r>
        <w:rPr>
          <w:rFonts w:ascii="Calibri" w:hAnsi="Calibri" w:cs="Calibri" w:eastAsia="Calibri"/>
          <w:color w:val="auto"/>
          <w:spacing w:val="0"/>
          <w:position w:val="0"/>
          <w:sz w:val="22"/>
          <w:shd w:fill="auto" w:val="clear"/>
        </w:rPr>
        <w:t xml:space="preserve">. If you don’t see </w:t>
      </w:r>
      <w:r>
        <w:rPr>
          <w:rFonts w:ascii="Calibri" w:hAnsi="Calibri" w:cs="Calibri" w:eastAsia="Calibri"/>
          <w:b/>
          <w:color w:val="auto"/>
          <w:spacing w:val="0"/>
          <w:position w:val="0"/>
          <w:sz w:val="22"/>
          <w:shd w:fill="auto" w:val="clear"/>
        </w:rPr>
        <w:t xml:space="preserve">Edit View</w:t>
      </w:r>
      <w:r>
        <w:rPr>
          <w:rFonts w:ascii="Calibri" w:hAnsi="Calibri" w:cs="Calibri" w:eastAsia="Calibri"/>
          <w:color w:val="auto"/>
          <w:spacing w:val="0"/>
          <w:position w:val="0"/>
          <w:sz w:val="22"/>
          <w:shd w:fill="auto" w:val="clear"/>
        </w:rPr>
        <w:t xml:space="preserve">, click </w:t>
      </w:r>
      <w:r>
        <w:rPr>
          <w:rFonts w:ascii="Calibri" w:hAnsi="Calibri" w:cs="Calibri" w:eastAsia="Calibri"/>
          <w:b/>
          <w:color w:val="auto"/>
          <w:spacing w:val="0"/>
          <w:position w:val="0"/>
          <w:sz w:val="22"/>
          <w:shd w:fill="auto" w:val="clear"/>
        </w:rPr>
        <w:t xml:space="preserve">Display Toolbar</w:t>
      </w:r>
      <w:r>
        <w:rPr>
          <w:rFonts w:ascii="Calibri" w:hAnsi="Calibri" w:cs="Calibri" w:eastAsia="Calibri"/>
          <w:color w:val="auto"/>
          <w:spacing w:val="0"/>
          <w:position w:val="0"/>
          <w:sz w:val="22"/>
          <w:shd w:fill="auto" w:val="clear"/>
        </w:rPr>
        <w:t xml:space="preserve"> on the Web Part Properties pane.</w:t>
      </w:r>
    </w:p>
    <w:p>
      <w:pPr>
        <w:numPr>
          <w:ilvl w:val="0"/>
          <w:numId w:val="6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the columns the way you want them to appear in the correct order. Use the Columns information for the corresponding Web Part.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94" w:dyaOrig="7142">
          <v:rect xmlns:o="urn:schemas-microsoft-com:office:office" xmlns:v="urn:schemas-microsoft-com:vml" id="rectole0000000001" style="width:414.700000pt;height:357.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numPr>
          <w:ilvl w:val="0"/>
          <w:numId w:val="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OK. Stop editing the page.</w:t>
      </w:r>
    </w:p>
    <w:p>
      <w:pPr>
        <w:numPr>
          <w:ilvl w:val="0"/>
          <w:numId w:val="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the page again and display the Web Part Properties pane.</w:t>
      </w:r>
    </w:p>
    <w:p>
      <w:pPr>
        <w:numPr>
          <w:ilvl w:val="0"/>
          <w:numId w:val="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Web Part pane, click XSLT. </w:t>
      </w:r>
    </w:p>
    <w:p>
      <w:pPr>
        <w:numPr>
          <w:ilvl w:val="0"/>
          <w:numId w:val="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and paste the text into Notepad. You can right-click and select Select All. </w:t>
      </w:r>
    </w:p>
    <w:p>
      <w:pPr>
        <w:numPr>
          <w:ilvl w:val="0"/>
          <w:numId w:val="6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Locate the following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&lt;xsl:choose&gt;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&lt;xsl:when test="$dvt_1_form_selectkey = @*[name()=$ColumnKey]"&gt;color:blue&lt;/xsl:when&gt;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&lt;xsl:otherwise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&lt;/xsl:choose&gt;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&lt;/xsl:attribute&gt;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&lt;td class="ms-vb"&gt;</w:t>
      </w:r>
    </w:p>
    <w:p>
      <w:pPr>
        <w:numPr>
          <w:ilvl w:val="0"/>
          <w:numId w:val="70"/>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this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&lt;xsl:value-of select="@RecordId" /&gt;</w:t>
      </w:r>
    </w:p>
    <w:p>
      <w:pPr>
        <w:numPr>
          <w:ilvl w:val="0"/>
          <w:numId w:val="7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text and click OK.</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&lt;a onclick="OpenPopUpPage('../Lists/TrainingHistory/DispForm.aspx?ID={@BdcIdentity}', null, null, null, null);" href="#"&gt;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FFFFFF" w:val="clear"/>
        </w:rPr>
        <w:t xml:space="preserve">        &lt;/a&gt;</w:t>
      </w:r>
    </w:p>
    <w:p>
      <w:pPr>
        <w:numPr>
          <w:ilvl w:val="0"/>
          <w:numId w:val="75"/>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the text back into the XSL window in the Web Part pane. </w:t>
      </w:r>
    </w:p>
    <w:p>
      <w:pPr>
        <w:numPr>
          <w:ilvl w:val="0"/>
          <w:numId w:val="75"/>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OK on the Web Part pane and stop editing the page. Complete this last step to save your work.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073">
          <v:rect xmlns:o="urn:schemas-microsoft-com:office:office" xmlns:v="urn:schemas-microsoft-com:vml" id="rectole0000000002" style="width:449.250000pt;height:103.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View/Print Certificates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Data List Web Part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same configuration as </w:t>
      </w:r>
      <w:r>
        <w:rPr>
          <w:rFonts w:ascii="Calibri" w:hAnsi="Calibri" w:cs="Calibri" w:eastAsia="Calibri"/>
          <w:b/>
          <w:color w:val="auto"/>
          <w:spacing w:val="0"/>
          <w:position w:val="0"/>
          <w:sz w:val="22"/>
          <w:shd w:fill="auto" w:val="clear"/>
        </w:rPr>
        <w:t xml:space="preserve">My Training 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ET.TTVisitors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previous steps and use the following text: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&lt;a onclick="OpenPopUpPage('../Lists/TrainingHistory/DispForm.aspx?ID={@BdcIdentity}', null, null, null, null);" href="#"&gt;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FFFFFF" w:val="clear"/>
        </w:rPr>
        <w:t xml:space="preserve">        &lt;/a&gt;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Training Manager Web Parts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ET.TTManager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Editor Web Part delivered with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ET.TTsolution delivers this CEWP part with the correct link. In the Web Parts pane, under </w:t>
      </w:r>
      <w:r>
        <w:rPr>
          <w:rFonts w:ascii="Calibri" w:hAnsi="Calibri" w:cs="Calibri" w:eastAsia="Calibri"/>
          <w:b/>
          <w:color w:val="auto"/>
          <w:spacing w:val="0"/>
          <w:position w:val="0"/>
          <w:sz w:val="22"/>
          <w:shd w:fill="auto" w:val="clear"/>
        </w:rPr>
        <w:t xml:space="preserve">Miscellaneous</w:t>
      </w:r>
      <w:r>
        <w:rPr>
          <w:rFonts w:ascii="Calibri" w:hAnsi="Calibri" w:cs="Calibri" w:eastAsia="Calibri"/>
          <w:color w:val="auto"/>
          <w:spacing w:val="0"/>
          <w:position w:val="0"/>
          <w:sz w:val="22"/>
          <w:shd w:fill="auto" w:val="clear"/>
        </w:rPr>
        <w:t xml:space="preserve">, click </w:t>
      </w:r>
      <w:r>
        <w:rPr>
          <w:rFonts w:ascii="Calibri" w:hAnsi="Calibri" w:cs="Calibri" w:eastAsia="Calibri"/>
          <w:b/>
          <w:color w:val="auto"/>
          <w:spacing w:val="0"/>
          <w:position w:val="0"/>
          <w:sz w:val="22"/>
          <w:shd w:fill="auto" w:val="clear"/>
        </w:rPr>
        <w:t xml:space="preserve">ET.TTLP TM UG</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Columns: n/a</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ET.TTTraining Managers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Part settings: None.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the link to display administrator guide in the </w:t>
      </w:r>
      <w:r>
        <w:rPr>
          <w:rFonts w:ascii="Calibri" w:hAnsi="Calibri" w:cs="Calibri" w:eastAsia="Calibri"/>
          <w:b/>
          <w:color w:val="auto"/>
          <w:spacing w:val="0"/>
          <w:position w:val="0"/>
          <w:sz w:val="22"/>
          <w:shd w:fill="auto" w:val="clear"/>
        </w:rPr>
        <w:t xml:space="preserve">SiteAssets</w:t>
      </w:r>
      <w:r>
        <w:rPr>
          <w:rFonts w:ascii="Calibri" w:hAnsi="Calibri" w:cs="Calibri" w:eastAsia="Calibri"/>
          <w:color w:val="auto"/>
          <w:spacing w:val="0"/>
          <w:position w:val="0"/>
          <w:sz w:val="22"/>
          <w:shd w:fill="auto" w:val="clear"/>
        </w:rPr>
        <w:t xml:space="preserve"> library. Edit the link if necessary.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or Edit Events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list web part that points directly to the external list</w:t>
      </w:r>
      <w:r>
        <w:rPr>
          <w:rFonts w:ascii="Calibri" w:hAnsi="Calibri" w:cs="Calibri" w:eastAsia="Calibri"/>
          <w:b/>
          <w:color w:val="auto"/>
          <w:spacing w:val="0"/>
          <w:position w:val="0"/>
          <w:sz w:val="22"/>
          <w:shd w:fill="auto" w:val="clear"/>
        </w:rPr>
        <w:t xml:space="preserve"> TrainingEvents.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Web Part pane, under </w:t>
      </w:r>
      <w:r>
        <w:rPr>
          <w:rFonts w:ascii="Calibri" w:hAnsi="Calibri" w:cs="Calibri" w:eastAsia="Calibri"/>
          <w:b/>
          <w:color w:val="auto"/>
          <w:spacing w:val="0"/>
          <w:position w:val="0"/>
          <w:sz w:val="22"/>
          <w:shd w:fill="auto" w:val="clear"/>
        </w:rPr>
        <w:t xml:space="preserve">Apps</w:t>
      </w:r>
      <w:r>
        <w:rPr>
          <w:rFonts w:ascii="Calibri" w:hAnsi="Calibri" w:cs="Calibri" w:eastAsia="Calibri"/>
          <w:color w:val="auto"/>
          <w:spacing w:val="0"/>
          <w:position w:val="0"/>
          <w:sz w:val="22"/>
          <w:shd w:fill="auto" w:val="clear"/>
        </w:rPr>
        <w:t xml:space="preserve">, click </w:t>
      </w:r>
      <w:r>
        <w:rPr>
          <w:rFonts w:ascii="Calibri" w:hAnsi="Calibri" w:cs="Calibri" w:eastAsia="Calibri"/>
          <w:b/>
          <w:color w:val="auto"/>
          <w:spacing w:val="0"/>
          <w:position w:val="0"/>
          <w:sz w:val="22"/>
          <w:shd w:fill="auto" w:val="clear"/>
        </w:rPr>
        <w:t xml:space="preserve">TrainingEvent</w:t>
      </w:r>
      <w:r>
        <w:rPr>
          <w:rFonts w:ascii="Calibri" w:hAnsi="Calibri" w:cs="Calibri" w:eastAsia="Calibri"/>
          <w:color w:val="auto"/>
          <w:spacing w:val="0"/>
          <w:position w:val="0"/>
          <w:sz w:val="22"/>
          <w:shd w:fill="auto" w:val="clear"/>
        </w:rPr>
        <w:t xml:space="preserve"> to add this list web part to the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Part Properties &gt; Title Url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make sure this property has # in it to prevent users from browsing to the list. </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7660" w:dyaOrig="2116">
          <v:rect xmlns:o="urn:schemas-microsoft-com:office:office" xmlns:v="urn:schemas-microsoft-com:vml" id="rectole0000000003" style="width:383.000000pt;height:105.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Record Employee Attendance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web part is a content editor web part that provides a link to the </w:t>
      </w:r>
      <w:r>
        <w:rPr>
          <w:rFonts w:ascii="Calibri" w:hAnsi="Calibri" w:cs="Calibri" w:eastAsia="Calibri"/>
          <w:b/>
          <w:color w:val="auto"/>
          <w:spacing w:val="0"/>
          <w:position w:val="0"/>
          <w:sz w:val="22"/>
          <w:shd w:fill="auto" w:val="clear"/>
        </w:rPr>
        <w:t xml:space="preserve">AddManager.aspx form </w:t>
      </w:r>
      <w:r>
        <w:rPr>
          <w:rFonts w:ascii="Calibri" w:hAnsi="Calibri" w:cs="Calibri" w:eastAsia="Calibri"/>
          <w:color w:val="auto"/>
          <w:spacing w:val="0"/>
          <w:position w:val="0"/>
          <w:sz w:val="22"/>
          <w:shd w:fill="auto" w:val="clear"/>
        </w:rPr>
        <w:t xml:space="preserve">on the</w:t>
      </w:r>
      <w:r>
        <w:rPr>
          <w:rFonts w:ascii="Calibri" w:hAnsi="Calibri" w:cs="Calibri" w:eastAsia="Calibri"/>
          <w:b/>
          <w:color w:val="auto"/>
          <w:spacing w:val="0"/>
          <w:position w:val="0"/>
          <w:sz w:val="22"/>
          <w:shd w:fill="auto" w:val="clear"/>
        </w:rPr>
        <w:t xml:space="preserve"> TrainingHistory external list.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ET.TTsolution delivers this CEWP part with the correct link. In the Web Parts pane, under </w:t>
      </w:r>
      <w:r>
        <w:rPr>
          <w:rFonts w:ascii="Calibri" w:hAnsi="Calibri" w:cs="Calibri" w:eastAsia="Calibri"/>
          <w:b/>
          <w:color w:val="auto"/>
          <w:spacing w:val="0"/>
          <w:position w:val="0"/>
          <w:sz w:val="22"/>
          <w:shd w:fill="auto" w:val="clear"/>
        </w:rPr>
        <w:t xml:space="preserve">Miscellaneous</w:t>
      </w:r>
      <w:r>
        <w:rPr>
          <w:rFonts w:ascii="Calibri" w:hAnsi="Calibri" w:cs="Calibri" w:eastAsia="Calibri"/>
          <w:color w:val="auto"/>
          <w:spacing w:val="0"/>
          <w:position w:val="0"/>
          <w:sz w:val="22"/>
          <w:shd w:fill="auto" w:val="clear"/>
        </w:rPr>
        <w:t xml:space="preserve">, click </w:t>
      </w:r>
      <w:r>
        <w:rPr>
          <w:rFonts w:ascii="Calibri" w:hAnsi="Calibri" w:cs="Calibri" w:eastAsia="Calibri"/>
          <w:b/>
          <w:color w:val="auto"/>
          <w:spacing w:val="0"/>
          <w:position w:val="0"/>
          <w:sz w:val="22"/>
          <w:shd w:fill="auto" w:val="clear"/>
        </w:rPr>
        <w:t xml:space="preserve">ET.TTLP TM Record TH</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Edit Employee Attendance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web part is a Business Data List Web Part that points to the TrainingHistory external content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Edit Employee Attendance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content type: TrainingHistory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ET.TTTraining Managers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settings: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79" w:dyaOrig="7372">
          <v:rect xmlns:o="urn:schemas-microsoft-com:office:office" xmlns:v="urn:schemas-microsoft-com:vml" id="rectole0000000004" style="width:408.950000pt;height:368.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200" w:dyaOrig="2577">
          <v:rect xmlns:o="urn:schemas-microsoft-com:office:office" xmlns:v="urn:schemas-microsoft-com:vml" id="rectole0000000005" style="width:360.000000pt;height:128.8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toolbar: Cleared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removes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Actions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Web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XSLT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this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&lt;xsl:choose&gt;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&lt;xsl:when test="$dvt_1_form_selectkey = @*[name()=$ColumnKey]"&gt;color:blue&lt;/xsl:when&gt;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&lt;xsl:otherwise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&lt;/xsl:choose&gt;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&lt;/xsl:attribute&gt;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onclick="OpenPopUpPage('../Lists/TrainingHistory/editmanager.aspx?ID={@BdcIdentity}', null, null, null, null);" href="#"&gt;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Reporting Manager Web Parts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ET.TTManager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Editor Web Part delivered with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Web Parts pane, under Miscellaneous, click </w:t>
      </w:r>
      <w:r>
        <w:rPr>
          <w:rFonts w:ascii="Calibri" w:hAnsi="Calibri" w:cs="Calibri" w:eastAsia="Calibri"/>
          <w:b/>
          <w:color w:val="auto"/>
          <w:spacing w:val="0"/>
          <w:position w:val="0"/>
          <w:sz w:val="22"/>
          <w:shd w:fill="auto" w:val="clear"/>
        </w:rPr>
        <w:t xml:space="preserve">ET.TTLP Admin Guide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Columns: n/a</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ET.TTReporting Managers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Part settings: None.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links to SSRS reports.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Administrator Web Parts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ET.TTAdministrator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ET.TTsolution delivers this CEWP part with the correct link. In the Web Parts pane, under Miscellaneous, click </w:t>
      </w:r>
      <w:r>
        <w:rPr>
          <w:rFonts w:ascii="Calibri" w:hAnsi="Calibri" w:cs="Calibri" w:eastAsia="Calibri"/>
          <w:b/>
          <w:color w:val="auto"/>
          <w:spacing w:val="0"/>
          <w:position w:val="0"/>
          <w:sz w:val="22"/>
          <w:shd w:fill="auto" w:val="clear"/>
        </w:rPr>
        <w:t xml:space="preserve">ET.TTLP Admin Guide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ET.TTAdministrators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Top level organization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w:t>
      </w:r>
      <w:r>
        <w:rPr>
          <w:rFonts w:ascii="Calibri" w:hAnsi="Calibri" w:cs="Calibri" w:eastAsia="Calibri"/>
          <w:b/>
          <w:color w:val="auto"/>
          <w:spacing w:val="0"/>
          <w:position w:val="0"/>
          <w:sz w:val="22"/>
          <w:shd w:fill="auto" w:val="clear"/>
        </w:rPr>
        <w:t xml:space="preserve">Business Data List</w:t>
      </w:r>
      <w:r>
        <w:rPr>
          <w:rFonts w:ascii="Calibri" w:hAnsi="Calibri" w:cs="Calibri" w:eastAsia="Calibri"/>
          <w:color w:val="auto"/>
          <w:spacing w:val="0"/>
          <w:position w:val="0"/>
          <w:sz w:val="22"/>
          <w:shd w:fill="auto" w:val="clear"/>
        </w:rPr>
        <w:t xml:space="preserve"> Web part to the page and point it to the </w:t>
      </w:r>
      <w:r>
        <w:rPr>
          <w:rFonts w:ascii="Calibri" w:hAnsi="Calibri" w:cs="Calibri" w:eastAsia="Calibri"/>
          <w:b/>
          <w:color w:val="auto"/>
          <w:spacing w:val="0"/>
          <w:position w:val="0"/>
          <w:sz w:val="22"/>
          <w:shd w:fill="auto" w:val="clear"/>
        </w:rPr>
        <w:t xml:space="preserve">Organization</w:t>
      </w:r>
      <w:r>
        <w:rPr>
          <w:rFonts w:ascii="Calibri" w:hAnsi="Calibri" w:cs="Calibri" w:eastAsia="Calibri"/>
          <w:color w:val="auto"/>
          <w:spacing w:val="0"/>
          <w:position w:val="0"/>
          <w:sz w:val="22"/>
          <w:shd w:fill="auto" w:val="clear"/>
        </w:rPr>
        <w:t xml:space="preserve"> external content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Web Part properties, enter “Top level organization” in </w:t>
      </w:r>
      <w:r>
        <w:rPr>
          <w:rFonts w:ascii="Calibri" w:hAnsi="Calibri" w:cs="Calibri" w:eastAsia="Calibri"/>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b/>
          <w:color w:val="auto"/>
          <w:spacing w:val="0"/>
          <w:position w:val="0"/>
          <w:sz w:val="22"/>
          <w:shd w:fill="auto" w:val="clear"/>
        </w:rPr>
        <w:t xml:space="preserve">Edit View</w:t>
      </w:r>
      <w:r>
        <w:rPr>
          <w:rFonts w:ascii="Calibri" w:hAnsi="Calibri" w:cs="Calibri" w:eastAsia="Calibri"/>
          <w:color w:val="auto"/>
          <w:spacing w:val="0"/>
          <w:position w:val="0"/>
          <w:sz w:val="22"/>
          <w:shd w:fill="auto" w:val="clear"/>
        </w:rPr>
        <w:t xml:space="preserve"> on the Web Part pane.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the view on the Web Part to display the following columns:</w:t>
      </w:r>
    </w:p>
    <w:p>
      <w:pPr>
        <w:numPr>
          <w:ilvl w:val="0"/>
          <w:numId w:val="8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RecordId</w:t>
      </w:r>
    </w:p>
    <w:p>
      <w:pPr>
        <w:numPr>
          <w:ilvl w:val="0"/>
          <w:numId w:val="8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p>
      <w:pPr>
        <w:numPr>
          <w:ilvl w:val="0"/>
          <w:numId w:val="8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ParentOrganizationId</w:t>
      </w:r>
    </w:p>
    <w:p>
      <w:pPr>
        <w:numPr>
          <w:ilvl w:val="0"/>
          <w:numId w:val="8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IsActive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ET.TTAdministrators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the view with the following settings: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176" w:dyaOrig="5126">
          <v:rect xmlns:o="urn:schemas-microsoft-com:office:office" xmlns:v="urn:schemas-microsoft-com:vml" id="rectole0000000006" style="width:208.800000pt;height:256.3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the view sorts by 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column.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previous steps to edit .XSL on the Web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onclick="OpenPopUpPage('../Lists/TrainingHistory/editmanager.aspx?ID={@BdcIdentity}', null, null, null, null);" href="#"&gt;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 Level Organization Web Part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Third Level Organization Web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w:t>
      </w:r>
      <w:r>
        <w:rPr>
          <w:rFonts w:ascii="Calibri" w:hAnsi="Calibri" w:cs="Calibri" w:eastAsia="Calibri"/>
          <w:b/>
          <w:color w:val="auto"/>
          <w:spacing w:val="0"/>
          <w:position w:val="0"/>
          <w:sz w:val="22"/>
          <w:shd w:fill="auto" w:val="clear"/>
        </w:rPr>
        <w:t xml:space="preserve">Business Data List</w:t>
      </w:r>
      <w:r>
        <w:rPr>
          <w:rFonts w:ascii="Calibri" w:hAnsi="Calibri" w:cs="Calibri" w:eastAsia="Calibri"/>
          <w:color w:val="auto"/>
          <w:spacing w:val="0"/>
          <w:position w:val="0"/>
          <w:sz w:val="22"/>
          <w:shd w:fill="auto" w:val="clear"/>
        </w:rPr>
        <w:t xml:space="preserve"> Web part to the page and point it to the </w:t>
      </w:r>
      <w:r>
        <w:rPr>
          <w:rFonts w:ascii="Calibri" w:hAnsi="Calibri" w:cs="Calibri" w:eastAsia="Calibri"/>
          <w:b/>
          <w:color w:val="auto"/>
          <w:spacing w:val="0"/>
          <w:position w:val="0"/>
          <w:sz w:val="22"/>
          <w:shd w:fill="auto" w:val="clear"/>
        </w:rPr>
        <w:t xml:space="preserve">Organization</w:t>
      </w:r>
      <w:r>
        <w:rPr>
          <w:rFonts w:ascii="Calibri" w:hAnsi="Calibri" w:cs="Calibri" w:eastAsia="Calibri"/>
          <w:color w:val="auto"/>
          <w:spacing w:val="0"/>
          <w:position w:val="0"/>
          <w:sz w:val="22"/>
          <w:shd w:fill="auto" w:val="clear"/>
        </w:rPr>
        <w:t xml:space="preserve"> external content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Web Part properties, enter “Second level organization” or “Third level organization” in </w:t>
      </w:r>
      <w:r>
        <w:rPr>
          <w:rFonts w:ascii="Calibri" w:hAnsi="Calibri" w:cs="Calibri" w:eastAsia="Calibri"/>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b/>
          <w:color w:val="auto"/>
          <w:spacing w:val="0"/>
          <w:position w:val="0"/>
          <w:sz w:val="22"/>
          <w:shd w:fill="auto" w:val="clear"/>
        </w:rPr>
        <w:t xml:space="preserve">Edit View</w:t>
      </w:r>
      <w:r>
        <w:rPr>
          <w:rFonts w:ascii="Calibri" w:hAnsi="Calibri" w:cs="Calibri" w:eastAsia="Calibri"/>
          <w:color w:val="auto"/>
          <w:spacing w:val="0"/>
          <w:position w:val="0"/>
          <w:sz w:val="22"/>
          <w:shd w:fill="auto" w:val="clear"/>
        </w:rPr>
        <w:t xml:space="preserve"> on the Web Part pane.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the view on the Web Part to display the following columns:</w:t>
      </w:r>
    </w:p>
    <w:p>
      <w:pPr>
        <w:numPr>
          <w:ilvl w:val="0"/>
          <w:numId w:val="8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RecordId</w:t>
      </w:r>
    </w:p>
    <w:p>
      <w:pPr>
        <w:numPr>
          <w:ilvl w:val="0"/>
          <w:numId w:val="8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p>
      <w:pPr>
        <w:numPr>
          <w:ilvl w:val="0"/>
          <w:numId w:val="8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ParentOrganizationId</w:t>
      </w:r>
    </w:p>
    <w:p>
      <w:pPr>
        <w:numPr>
          <w:ilvl w:val="0"/>
          <w:numId w:val="8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IsActive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ET.TTAdministrators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web part menu, click </w:t>
      </w:r>
      <w:r>
        <w:rPr>
          <w:rFonts w:ascii="Calibri" w:hAnsi="Calibri" w:cs="Calibri" w:eastAsia="Calibri"/>
          <w:b/>
          <w:color w:val="auto"/>
          <w:spacing w:val="0"/>
          <w:position w:val="0"/>
          <w:sz w:val="22"/>
          <w:shd w:fill="auto" w:val="clear"/>
        </w:rPr>
        <w:t xml:space="preserve">Edit View</w:t>
      </w:r>
      <w:r>
        <w:rPr>
          <w:rFonts w:ascii="Calibri" w:hAnsi="Calibri" w:cs="Calibri" w:eastAsia="Calibri"/>
          <w:color w:val="auto"/>
          <w:spacing w:val="0"/>
          <w:position w:val="0"/>
          <w:sz w:val="22"/>
          <w:shd w:fill="auto" w:val="clear"/>
        </w:rPr>
        <w:t xml:space="preserve"> and select </w:t>
      </w:r>
      <w:r>
        <w:rPr>
          <w:rFonts w:ascii="Calibri" w:hAnsi="Calibri" w:cs="Calibri" w:eastAsia="Calibri"/>
          <w:b/>
          <w:color w:val="auto"/>
          <w:spacing w:val="0"/>
          <w:position w:val="0"/>
          <w:sz w:val="22"/>
          <w:shd w:fill="auto" w:val="clear"/>
        </w:rPr>
        <w:t xml:space="preserve">Retrieve All Items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55" w:dyaOrig="1396">
          <v:rect xmlns:o="urn:schemas-microsoft-com:office:office" xmlns:v="urn:schemas-microsoft-com:vml" id="rectole0000000007" style="width:347.750000pt;height:69.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previous steps to edit .XSL on the Web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onclick="OpenPopUpPage('../Lists/TrainingHistory/editmanager.aspx?ID={@BdcIdentity}', null, null, null, null);" href="#"&gt;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&lt;xsl:value-of select="@RecordId"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Fourth Level Organization Web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w:t>
      </w:r>
      <w:r>
        <w:rPr>
          <w:rFonts w:ascii="Calibri" w:hAnsi="Calibri" w:cs="Calibri" w:eastAsia="Calibri"/>
          <w:b/>
          <w:color w:val="auto"/>
          <w:spacing w:val="0"/>
          <w:position w:val="0"/>
          <w:sz w:val="22"/>
          <w:shd w:fill="auto" w:val="clear"/>
        </w:rPr>
        <w:t xml:space="preserve">Business Data List</w:t>
      </w:r>
      <w:r>
        <w:rPr>
          <w:rFonts w:ascii="Calibri" w:hAnsi="Calibri" w:cs="Calibri" w:eastAsia="Calibri"/>
          <w:color w:val="auto"/>
          <w:spacing w:val="0"/>
          <w:position w:val="0"/>
          <w:sz w:val="22"/>
          <w:shd w:fill="auto" w:val="clear"/>
        </w:rPr>
        <w:t xml:space="preserve"> Web part to the page and point it to the </w:t>
      </w:r>
      <w:r>
        <w:rPr>
          <w:rFonts w:ascii="Calibri" w:hAnsi="Calibri" w:cs="Calibri" w:eastAsia="Calibri"/>
          <w:b/>
          <w:color w:val="auto"/>
          <w:spacing w:val="0"/>
          <w:position w:val="0"/>
          <w:sz w:val="22"/>
          <w:shd w:fill="auto" w:val="clear"/>
        </w:rPr>
        <w:t xml:space="preserve">Organization</w:t>
      </w:r>
      <w:r>
        <w:rPr>
          <w:rFonts w:ascii="Calibri" w:hAnsi="Calibri" w:cs="Calibri" w:eastAsia="Calibri"/>
          <w:color w:val="auto"/>
          <w:spacing w:val="0"/>
          <w:position w:val="0"/>
          <w:sz w:val="22"/>
          <w:shd w:fill="auto" w:val="clear"/>
        </w:rPr>
        <w:t xml:space="preserve"> external content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Web Part properties, enter “Fourth level organization” in </w:t>
      </w:r>
      <w:r>
        <w:rPr>
          <w:rFonts w:ascii="Calibri" w:hAnsi="Calibri" w:cs="Calibri" w:eastAsia="Calibri"/>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ET.TTAdministrators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w:t>
      </w:r>
      <w:r>
        <w:rPr>
          <w:rFonts w:ascii="Calibri" w:hAnsi="Calibri" w:cs="Calibri" w:eastAsia="Calibri"/>
          <w:b/>
          <w:color w:val="auto"/>
          <w:spacing w:val="0"/>
          <w:position w:val="0"/>
          <w:sz w:val="22"/>
          <w:shd w:fill="auto" w:val="clear"/>
        </w:rPr>
        <w:t xml:space="preserve">Edit View</w:t>
      </w:r>
      <w:r>
        <w:rPr>
          <w:rFonts w:ascii="Calibri" w:hAnsi="Calibri" w:cs="Calibri" w:eastAsia="Calibri"/>
          <w:color w:val="auto"/>
          <w:spacing w:val="0"/>
          <w:position w:val="0"/>
          <w:sz w:val="22"/>
          <w:shd w:fill="auto" w:val="clear"/>
        </w:rPr>
        <w:t xml:space="preserve"> on the Web Part pane.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the view on the Web Part to display the following columns:</w:t>
      </w:r>
    </w:p>
    <w:p>
      <w:pPr>
        <w:numPr>
          <w:ilvl w:val="0"/>
          <w:numId w:val="8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RecordId</w:t>
      </w:r>
    </w:p>
    <w:p>
      <w:pPr>
        <w:numPr>
          <w:ilvl w:val="0"/>
          <w:numId w:val="8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p>
      <w:pPr>
        <w:numPr>
          <w:ilvl w:val="0"/>
          <w:numId w:val="8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ParentOrganizationId</w:t>
      </w:r>
    </w:p>
    <w:p>
      <w:pPr>
        <w:numPr>
          <w:ilvl w:val="0"/>
          <w:numId w:val="8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IsActive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Connect all the Top, Second, Third, and Fourth Level Organization Web Parts with a Data Connection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placing the Top, Second, Third, and Fourth Level Organization Web Parts on the page and configuring the views to show the correct columns, take the following steps for each Organization Web Part starting with Top Level Organization Web Part:</w:t>
      </w:r>
    </w:p>
    <w:p>
      <w:pPr>
        <w:numPr>
          <w:ilvl w:val="0"/>
          <w:numId w:val="9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page is not already in </w:t>
      </w:r>
      <w:r>
        <w:rPr>
          <w:rFonts w:ascii="Calibri" w:hAnsi="Calibri" w:cs="Calibri" w:eastAsia="Calibri"/>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 mode, click </w:t>
      </w:r>
      <w:r>
        <w:rPr>
          <w:rFonts w:ascii="Calibri" w:hAnsi="Calibri" w:cs="Calibri" w:eastAsia="Calibri"/>
          <w:b/>
          <w:color w:val="auto"/>
          <w:spacing w:val="0"/>
          <w:position w:val="0"/>
          <w:sz w:val="22"/>
          <w:shd w:fill="auto" w:val="clear"/>
        </w:rPr>
        <w:t xml:space="preserve">Page &gt; Edit.</w:t>
      </w:r>
      <w:r>
        <w:rPr>
          <w:rFonts w:ascii="Calibri" w:hAnsi="Calibri" w:cs="Calibri" w:eastAsia="Calibri"/>
          <w:color w:val="auto"/>
          <w:spacing w:val="0"/>
          <w:position w:val="0"/>
          <w:sz w:val="22"/>
          <w:shd w:fill="auto" w:val="clear"/>
        </w:rPr>
        <w:t xml:space="preserve"> </w:t>
      </w:r>
    </w:p>
    <w:p>
      <w:pPr>
        <w:numPr>
          <w:ilvl w:val="0"/>
          <w:numId w:val="9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Top Level Organization Web Part</w:t>
      </w:r>
      <w:r>
        <w:rPr>
          <w:rFonts w:ascii="Calibri" w:hAnsi="Calibri" w:cs="Calibri" w:eastAsia="Calibri"/>
          <w:color w:val="auto"/>
          <w:spacing w:val="0"/>
          <w:position w:val="0"/>
          <w:sz w:val="22"/>
          <w:shd w:fill="auto" w:val="clear"/>
        </w:rPr>
        <w:t xml:space="preserve"> toolbar, on the right side, click the Down arrow and then select </w:t>
      </w:r>
      <w:r>
        <w:rPr>
          <w:rFonts w:ascii="Calibri" w:hAnsi="Calibri" w:cs="Calibri" w:eastAsia="Calibri"/>
          <w:b/>
          <w:color w:val="auto"/>
          <w:spacing w:val="0"/>
          <w:position w:val="0"/>
          <w:sz w:val="22"/>
          <w:shd w:fill="auto" w:val="clear"/>
        </w:rPr>
        <w:t xml:space="preserve">Connections</w:t>
      </w:r>
      <w:r>
        <w:rPr>
          <w:rFonts w:ascii="Calibri" w:hAnsi="Calibri" w:cs="Calibri" w:eastAsia="Calibri"/>
          <w:color w:val="auto"/>
          <w:spacing w:val="0"/>
          <w:position w:val="0"/>
          <w:sz w:val="22"/>
          <w:shd w:fill="auto" w:val="clear"/>
        </w:rPr>
        <w:t xml:space="preserve">.</w:t>
      </w:r>
    </w:p>
    <w:p>
      <w:pPr>
        <w:numPr>
          <w:ilvl w:val="0"/>
          <w:numId w:val="9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w:t>
      </w:r>
      <w:r>
        <w:rPr>
          <w:rFonts w:ascii="Calibri" w:hAnsi="Calibri" w:cs="Calibri" w:eastAsia="Calibri"/>
          <w:b/>
          <w:color w:val="auto"/>
          <w:spacing w:val="0"/>
          <w:position w:val="0"/>
          <w:sz w:val="22"/>
          <w:shd w:fill="auto" w:val="clear"/>
        </w:rPr>
        <w:t xml:space="preserve">Connections</w:t>
      </w:r>
      <w:r>
        <w:rPr>
          <w:rFonts w:ascii="Calibri" w:hAnsi="Calibri" w:cs="Calibri" w:eastAsia="Calibri"/>
          <w:color w:val="auto"/>
          <w:spacing w:val="0"/>
          <w:position w:val="0"/>
          <w:sz w:val="22"/>
          <w:shd w:fill="auto" w:val="clear"/>
        </w:rPr>
        <w:t xml:space="preserve">, select </w:t>
      </w:r>
      <w:r>
        <w:rPr>
          <w:rFonts w:ascii="Calibri" w:hAnsi="Calibri" w:cs="Calibri" w:eastAsia="Calibri"/>
          <w:b/>
          <w:color w:val="auto"/>
          <w:spacing w:val="0"/>
          <w:position w:val="0"/>
          <w:sz w:val="22"/>
          <w:shd w:fill="auto" w:val="clear"/>
        </w:rPr>
        <w:t xml:space="preserve">Send Selected Item To &gt; Second Level Organization.</w:t>
      </w:r>
    </w:p>
    <w:p>
      <w:pPr>
        <w:numPr>
          <w:ilvl w:val="0"/>
          <w:numId w:val="91"/>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the steps as needed to connect the </w:t>
      </w:r>
      <w:r>
        <w:rPr>
          <w:rFonts w:ascii="Calibri" w:hAnsi="Calibri" w:cs="Calibri" w:eastAsia="Calibri"/>
          <w:b/>
          <w:color w:val="auto"/>
          <w:spacing w:val="0"/>
          <w:position w:val="0"/>
          <w:sz w:val="22"/>
          <w:shd w:fill="auto" w:val="clear"/>
        </w:rPr>
        <w:t xml:space="preserve">Second, Third,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Fourth Level Organization Web Parts.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an Organization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CEWP provides a link to the </w:t>
      </w:r>
      <w:r>
        <w:rPr>
          <w:rFonts w:ascii="Calibri" w:hAnsi="Calibri" w:cs="Calibri" w:eastAsia="Calibri"/>
          <w:b/>
          <w:color w:val="auto"/>
          <w:spacing w:val="0"/>
          <w:position w:val="0"/>
          <w:sz w:val="22"/>
          <w:shd w:fill="auto" w:val="clear"/>
        </w:rPr>
        <w:t xml:space="preserve">New Item form </w:t>
      </w:r>
      <w:r>
        <w:rPr>
          <w:rFonts w:ascii="Calibri" w:hAnsi="Calibri" w:cs="Calibri" w:eastAsia="Calibri"/>
          <w:color w:val="auto"/>
          <w:spacing w:val="0"/>
          <w:position w:val="0"/>
          <w:sz w:val="22"/>
          <w:shd w:fill="auto" w:val="clear"/>
        </w:rPr>
        <w:t xml:space="preserve">on the</w:t>
      </w:r>
      <w:r>
        <w:rPr>
          <w:rFonts w:ascii="Calibri" w:hAnsi="Calibri" w:cs="Calibri" w:eastAsia="Calibri"/>
          <w:b/>
          <w:color w:val="auto"/>
          <w:spacing w:val="0"/>
          <w:position w:val="0"/>
          <w:sz w:val="22"/>
          <w:shd w:fill="auto" w:val="clear"/>
        </w:rPr>
        <w:t xml:space="preserve"> Organization external list.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ET.TTsolution delivers this CEWP part with the correct link. In the Web Parts pane, under Miscellaneous, click </w:t>
      </w:r>
      <w:r>
        <w:rPr>
          <w:rFonts w:ascii="Calibri" w:hAnsi="Calibri" w:cs="Calibri" w:eastAsia="Calibri"/>
          <w:b/>
          <w:color w:val="auto"/>
          <w:spacing w:val="0"/>
          <w:position w:val="0"/>
          <w:sz w:val="22"/>
          <w:shd w:fill="auto" w:val="clear"/>
        </w:rPr>
        <w:t xml:space="preserve">ET.TTLP Admin New Org</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ET.TTAdministrators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determined.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Training Events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Business Data List web part that points directly to the external list</w:t>
      </w:r>
      <w:r>
        <w:rPr>
          <w:rFonts w:ascii="Calibri" w:hAnsi="Calibri" w:cs="Calibri" w:eastAsia="Calibri"/>
          <w:b/>
          <w:color w:val="auto"/>
          <w:spacing w:val="0"/>
          <w:position w:val="0"/>
          <w:sz w:val="22"/>
          <w:shd w:fill="auto" w:val="clear"/>
        </w:rPr>
        <w:t xml:space="preserve"> TrainingEvents.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Part Properties &gt; Title Url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make sure this property has # in it to prevent users from browsing to the list.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 ET.TTAdministrators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
    <w:abstractNumId w:val="90"/>
  </w:num>
  <w:num w:numId="16">
    <w:abstractNumId w:val="84"/>
  </w:num>
  <w:num w:numId="22">
    <w:abstractNumId w:val="78"/>
  </w:num>
  <w:num w:numId="42">
    <w:abstractNumId w:val="72"/>
  </w:num>
  <w:num w:numId="44">
    <w:abstractNumId w:val="66"/>
  </w:num>
  <w:num w:numId="47">
    <w:abstractNumId w:val="60"/>
  </w:num>
  <w:num w:numId="57">
    <w:abstractNumId w:val="54"/>
  </w:num>
  <w:num w:numId="66">
    <w:abstractNumId w:val="48"/>
  </w:num>
  <w:num w:numId="68">
    <w:abstractNumId w:val="42"/>
  </w:num>
  <w:num w:numId="70">
    <w:abstractNumId w:val="36"/>
  </w:num>
  <w:num w:numId="72">
    <w:abstractNumId w:val="30"/>
  </w:num>
  <w:num w:numId="75">
    <w:abstractNumId w:val="24"/>
  </w:num>
  <w:num w:numId="85">
    <w:abstractNumId w:val="18"/>
  </w:num>
  <w:num w:numId="87">
    <w:abstractNumId w:val="12"/>
  </w:num>
  <w:num w:numId="89">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Mode="External" Target="https://ssrs.aep.army.mil/apps/mtt/HQ_MTT/"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