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936CC" w14:textId="77777777" w:rsidR="00B63DAB" w:rsidRPr="00D337DF" w:rsidRDefault="00B63DAB" w:rsidP="00373331">
      <w:pPr>
        <w:overflowPunct w:val="0"/>
        <w:jc w:val="center"/>
        <w:rPr>
          <w:rFonts w:ascii="標楷體" w:eastAsia="標楷體" w:hAnsi="標楷體"/>
          <w:b/>
          <w:sz w:val="48"/>
          <w:szCs w:val="47"/>
        </w:rPr>
      </w:pPr>
      <w:r w:rsidRPr="00D337DF">
        <w:rPr>
          <w:rFonts w:ascii="標楷體" w:eastAsia="標楷體" w:hAnsi="標楷體" w:hint="eastAsia"/>
          <w:b/>
          <w:sz w:val="48"/>
          <w:szCs w:val="47"/>
        </w:rPr>
        <w:t>東海大學資訊工程學系</w:t>
      </w:r>
    </w:p>
    <w:p w14:paraId="56F80D05" w14:textId="6001FC32" w:rsidR="00450BB4" w:rsidRPr="00D337DF" w:rsidRDefault="00E7739D" w:rsidP="00373331">
      <w:pPr>
        <w:overflowPunct w:val="0"/>
        <w:jc w:val="center"/>
        <w:rPr>
          <w:rFonts w:ascii="標楷體" w:eastAsia="標楷體" w:hAnsi="標楷體"/>
          <w:b/>
          <w:sz w:val="40"/>
          <w:szCs w:val="39"/>
        </w:rPr>
      </w:pPr>
      <w:r w:rsidRPr="00E7739D">
        <w:rPr>
          <w:rFonts w:ascii="標楷體" w:eastAsia="標楷體" w:hAnsi="標楷體" w:hint="eastAsia"/>
          <w:b/>
          <w:sz w:val="40"/>
          <w:szCs w:val="39"/>
        </w:rPr>
        <w:t>無線網路技術與應用</w:t>
      </w:r>
      <w:r w:rsidR="00B63DAB" w:rsidRPr="00D337DF">
        <w:rPr>
          <w:rFonts w:ascii="標楷體" w:eastAsia="標楷體" w:hAnsi="標楷體" w:hint="eastAsia"/>
          <w:b/>
          <w:sz w:val="40"/>
          <w:szCs w:val="39"/>
        </w:rPr>
        <w:t>專題報告書</w:t>
      </w:r>
    </w:p>
    <w:p w14:paraId="05185BA7" w14:textId="77777777" w:rsidR="00B63DAB" w:rsidRDefault="00B63DAB" w:rsidP="00373331">
      <w:pPr>
        <w:overflowPunct w:val="0"/>
        <w:jc w:val="center"/>
        <w:rPr>
          <w:rFonts w:ascii="標楷體" w:eastAsia="標楷體" w:hAnsi="標楷體"/>
          <w:b/>
          <w:szCs w:val="24"/>
        </w:rPr>
      </w:pPr>
    </w:p>
    <w:p w14:paraId="1280B930" w14:textId="77777777" w:rsidR="00B63DAB" w:rsidRDefault="00B63DAB" w:rsidP="00373331">
      <w:pPr>
        <w:pStyle w:val="Default"/>
        <w:overflowPunct w:val="0"/>
        <w:jc w:val="center"/>
        <w:rPr>
          <w:rFonts w:hAnsi="標楷體"/>
          <w:b/>
        </w:rPr>
      </w:pPr>
    </w:p>
    <w:p w14:paraId="6F4D1DA8" w14:textId="77777777" w:rsidR="00B63DAB" w:rsidRDefault="00B63DAB" w:rsidP="00373331">
      <w:pPr>
        <w:overflowPunct w:val="0"/>
        <w:jc w:val="center"/>
        <w:rPr>
          <w:rFonts w:ascii="標楷體" w:eastAsia="標楷體" w:hAnsi="標楷體"/>
          <w:b/>
          <w:szCs w:val="24"/>
        </w:rPr>
      </w:pPr>
    </w:p>
    <w:p w14:paraId="7C77B136" w14:textId="77777777" w:rsidR="00B63DAB" w:rsidRPr="00E7739D" w:rsidRDefault="00B63DAB" w:rsidP="00373331">
      <w:pPr>
        <w:overflowPunct w:val="0"/>
        <w:jc w:val="center"/>
        <w:rPr>
          <w:rFonts w:ascii="標楷體" w:eastAsia="標楷體" w:hAnsi="標楷體"/>
          <w:b/>
          <w:szCs w:val="24"/>
        </w:rPr>
      </w:pPr>
    </w:p>
    <w:p w14:paraId="16D65623" w14:textId="77777777" w:rsidR="00A90491" w:rsidRDefault="00A90491" w:rsidP="00373331">
      <w:pPr>
        <w:pStyle w:val="Default"/>
        <w:overflowPunct w:val="0"/>
        <w:jc w:val="center"/>
      </w:pPr>
    </w:p>
    <w:p w14:paraId="37B33762" w14:textId="77777777" w:rsidR="00B63DAB" w:rsidRDefault="00B63DAB" w:rsidP="00373331">
      <w:pPr>
        <w:overflowPunct w:val="0"/>
        <w:jc w:val="center"/>
        <w:rPr>
          <w:rFonts w:ascii="標楷體" w:eastAsia="標楷體" w:hAnsi="標楷體"/>
          <w:b/>
          <w:szCs w:val="24"/>
        </w:rPr>
      </w:pPr>
    </w:p>
    <w:p w14:paraId="201045DA" w14:textId="133B85E0" w:rsidR="000A752D" w:rsidRPr="00A90491" w:rsidRDefault="00E7739D" w:rsidP="00373331">
      <w:pPr>
        <w:overflowPunct w:val="0"/>
        <w:jc w:val="center"/>
        <w:rPr>
          <w:rFonts w:ascii="標楷體" w:eastAsia="標楷體" w:hAnsi="標楷體" w:cs="新細明體"/>
          <w:color w:val="000000"/>
          <w:sz w:val="36"/>
          <w:szCs w:val="36"/>
        </w:rPr>
      </w:pPr>
      <w:r w:rsidRPr="00E7739D">
        <w:rPr>
          <w:rFonts w:ascii="Times New Roman" w:eastAsia="標楷體" w:hAnsi="Times New Roman" w:cs="Times New Roman" w:hint="eastAsia"/>
          <w:bCs/>
          <w:kern w:val="3"/>
          <w:sz w:val="36"/>
          <w:szCs w:val="36"/>
        </w:rPr>
        <w:t>結合醫療雲與無線人體區網的醫學應用趨勢探討</w:t>
      </w:r>
      <w:r w:rsidRPr="00E7739D">
        <w:rPr>
          <w:rFonts w:ascii="Times New Roman" w:eastAsia="標楷體" w:hAnsi="Times New Roman" w:cs="Times New Roman"/>
          <w:color w:val="000000"/>
          <w:sz w:val="36"/>
          <w:szCs w:val="36"/>
        </w:rPr>
        <w:t>Discussion on Medical Application Trends Combining Medical Cloud and Wireless Body Area Network</w:t>
      </w:r>
    </w:p>
    <w:p w14:paraId="2B548819" w14:textId="77777777" w:rsidR="00520170" w:rsidRDefault="00520170" w:rsidP="00373331">
      <w:pPr>
        <w:overflowPunct w:val="0"/>
        <w:jc w:val="center"/>
        <w:rPr>
          <w:rFonts w:ascii="標楷體" w:eastAsia="標楷體" w:hAnsi="標楷體" w:cs="新細明體"/>
          <w:color w:val="000000"/>
          <w:szCs w:val="36"/>
        </w:rPr>
      </w:pPr>
    </w:p>
    <w:p w14:paraId="64F600FE" w14:textId="77777777" w:rsidR="00520170" w:rsidRDefault="00520170" w:rsidP="00373331">
      <w:pPr>
        <w:overflowPunct w:val="0"/>
        <w:jc w:val="center"/>
        <w:rPr>
          <w:rFonts w:ascii="標楷體" w:eastAsia="標楷體" w:hAnsi="標楷體" w:cs="新細明體"/>
          <w:color w:val="000000"/>
          <w:szCs w:val="36"/>
        </w:rPr>
      </w:pPr>
    </w:p>
    <w:p w14:paraId="4C910F47" w14:textId="77777777" w:rsidR="00520170" w:rsidRDefault="00520170" w:rsidP="00373331">
      <w:pPr>
        <w:overflowPunct w:val="0"/>
        <w:jc w:val="center"/>
        <w:rPr>
          <w:rFonts w:ascii="標楷體" w:eastAsia="標楷體" w:hAnsi="標楷體" w:cs="新細明體"/>
          <w:color w:val="000000"/>
          <w:szCs w:val="36"/>
        </w:rPr>
      </w:pPr>
    </w:p>
    <w:p w14:paraId="7403EC0F" w14:textId="77777777" w:rsidR="00520170" w:rsidRDefault="00520170" w:rsidP="00373331">
      <w:pPr>
        <w:overflowPunct w:val="0"/>
        <w:jc w:val="center"/>
        <w:rPr>
          <w:rFonts w:ascii="標楷體" w:eastAsia="標楷體" w:hAnsi="標楷體" w:cs="新細明體"/>
          <w:color w:val="000000"/>
          <w:szCs w:val="36"/>
        </w:rPr>
      </w:pPr>
    </w:p>
    <w:p w14:paraId="5583F069" w14:textId="77777777" w:rsidR="00520170" w:rsidRDefault="00520170" w:rsidP="00373331">
      <w:pPr>
        <w:overflowPunct w:val="0"/>
        <w:jc w:val="center"/>
        <w:rPr>
          <w:rFonts w:ascii="標楷體" w:eastAsia="標楷體" w:hAnsi="標楷體" w:cs="新細明體"/>
          <w:color w:val="000000"/>
          <w:szCs w:val="36"/>
        </w:rPr>
      </w:pPr>
    </w:p>
    <w:p w14:paraId="41AADAD0" w14:textId="77777777" w:rsidR="00670B52" w:rsidRDefault="00670B52" w:rsidP="00373331">
      <w:pPr>
        <w:overflowPunct w:val="0"/>
        <w:jc w:val="center"/>
        <w:rPr>
          <w:rFonts w:ascii="標楷體" w:eastAsia="標楷體" w:hAnsi="標楷體"/>
          <w:sz w:val="28"/>
        </w:rPr>
      </w:pPr>
    </w:p>
    <w:p w14:paraId="4D110EB4" w14:textId="74F10E7C" w:rsidR="000A752D" w:rsidRDefault="000A752D" w:rsidP="007937C0">
      <w:pPr>
        <w:overflowPunct w:val="0"/>
        <w:jc w:val="center"/>
        <w:rPr>
          <w:rFonts w:ascii="標楷體" w:eastAsia="標楷體" w:hAnsi="標楷體" w:cs="Times New Roman"/>
          <w:color w:val="000000"/>
          <w:spacing w:val="-1"/>
          <w:szCs w:val="28"/>
        </w:rPr>
      </w:pPr>
    </w:p>
    <w:p w14:paraId="5EC5A9AD" w14:textId="77777777" w:rsidR="007937C0" w:rsidRDefault="007937C0" w:rsidP="007937C0">
      <w:pPr>
        <w:overflowPunct w:val="0"/>
        <w:jc w:val="center"/>
        <w:rPr>
          <w:rFonts w:ascii="標楷體" w:eastAsia="標楷體" w:hAnsi="標楷體" w:cs="Times New Roman"/>
          <w:color w:val="000000"/>
          <w:spacing w:val="-1"/>
          <w:szCs w:val="28"/>
        </w:rPr>
      </w:pPr>
    </w:p>
    <w:p w14:paraId="33A198DB" w14:textId="119EB325" w:rsidR="001F25D3" w:rsidRPr="001F25D3" w:rsidRDefault="00B06543" w:rsidP="00373331">
      <w:pPr>
        <w:overflowPunct w:val="0"/>
        <w:jc w:val="center"/>
        <w:rPr>
          <w:rFonts w:ascii="標楷體" w:eastAsia="標楷體" w:hAnsi="標楷體"/>
          <w:sz w:val="36"/>
          <w:szCs w:val="36"/>
        </w:rPr>
      </w:pPr>
      <w:r>
        <w:rPr>
          <w:rFonts w:ascii="標楷體" w:eastAsia="標楷體" w:hAnsi="標楷體" w:hint="eastAsia"/>
          <w:sz w:val="36"/>
          <w:szCs w:val="36"/>
        </w:rPr>
        <w:t>授課</w:t>
      </w:r>
      <w:r w:rsidR="001F25D3" w:rsidRPr="001F25D3">
        <w:rPr>
          <w:rFonts w:ascii="標楷體" w:eastAsia="標楷體" w:hAnsi="標楷體" w:hint="eastAsia"/>
          <w:sz w:val="36"/>
          <w:szCs w:val="36"/>
        </w:rPr>
        <w:t>教授：</w:t>
      </w:r>
      <w:proofErr w:type="gramStart"/>
      <w:r w:rsidR="00E7739D">
        <w:rPr>
          <w:rFonts w:ascii="標楷體" w:eastAsia="標楷體" w:hAnsi="標楷體" w:hint="eastAsia"/>
          <w:sz w:val="36"/>
          <w:szCs w:val="36"/>
        </w:rPr>
        <w:t>江</w:t>
      </w:r>
      <w:r>
        <w:rPr>
          <w:rFonts w:ascii="標楷體" w:eastAsia="標楷體" w:hAnsi="標楷體" w:hint="eastAsia"/>
          <w:sz w:val="36"/>
          <w:szCs w:val="36"/>
        </w:rPr>
        <w:t>輔政</w:t>
      </w:r>
      <w:proofErr w:type="gramEnd"/>
      <w:r w:rsidR="001F25D3" w:rsidRPr="001F25D3">
        <w:rPr>
          <w:rFonts w:ascii="標楷體" w:eastAsia="標楷體" w:hAnsi="標楷體" w:hint="eastAsia"/>
          <w:sz w:val="36"/>
          <w:szCs w:val="36"/>
        </w:rPr>
        <w:t xml:space="preserve"> 教授</w:t>
      </w:r>
    </w:p>
    <w:p w14:paraId="5A317967" w14:textId="75DE0985" w:rsidR="00A90491" w:rsidRDefault="006A6658" w:rsidP="00373331">
      <w:pPr>
        <w:overflowPunct w:val="0"/>
        <w:jc w:val="center"/>
        <w:rPr>
          <w:rFonts w:ascii="標楷體" w:eastAsia="標楷體" w:hAnsi="標楷體"/>
          <w:sz w:val="36"/>
          <w:szCs w:val="36"/>
        </w:rPr>
      </w:pPr>
      <w:r>
        <w:rPr>
          <w:rFonts w:ascii="標楷體" w:eastAsia="標楷體" w:hAnsi="標楷體" w:hint="eastAsia"/>
          <w:sz w:val="36"/>
          <w:szCs w:val="36"/>
        </w:rPr>
        <w:t>組長</w:t>
      </w:r>
      <w:r w:rsidR="001F25D3" w:rsidRPr="001F25D3">
        <w:rPr>
          <w:rFonts w:ascii="標楷體" w:eastAsia="標楷體" w:hAnsi="標楷體" w:hint="eastAsia"/>
          <w:sz w:val="36"/>
          <w:szCs w:val="36"/>
        </w:rPr>
        <w:t xml:space="preserve">： </w:t>
      </w:r>
      <w:r w:rsidR="001F25D3" w:rsidRPr="00656D30">
        <w:rPr>
          <w:rFonts w:ascii="Times New Roman" w:eastAsia="標楷體" w:hAnsi="Times New Roman" w:cs="Times New Roman"/>
          <w:sz w:val="36"/>
          <w:szCs w:val="36"/>
        </w:rPr>
        <w:t>S0</w:t>
      </w:r>
      <w:r w:rsidR="00503608" w:rsidRPr="00656D30">
        <w:rPr>
          <w:rFonts w:ascii="Times New Roman" w:eastAsia="標楷體" w:hAnsi="Times New Roman" w:cs="Times New Roman"/>
          <w:sz w:val="36"/>
          <w:szCs w:val="36"/>
        </w:rPr>
        <w:t>6210037</w:t>
      </w:r>
      <w:r w:rsidR="001F25D3" w:rsidRPr="00656D30">
        <w:rPr>
          <w:rFonts w:ascii="Times New Roman" w:eastAsia="標楷體" w:hAnsi="Times New Roman" w:cs="Times New Roman"/>
          <w:sz w:val="36"/>
          <w:szCs w:val="36"/>
        </w:rPr>
        <w:t xml:space="preserve"> </w:t>
      </w:r>
      <w:r w:rsidR="00503608">
        <w:rPr>
          <w:rFonts w:ascii="標楷體" w:eastAsia="標楷體" w:hAnsi="標楷體" w:hint="eastAsia"/>
          <w:sz w:val="36"/>
          <w:szCs w:val="36"/>
        </w:rPr>
        <w:t xml:space="preserve">文 </w:t>
      </w:r>
      <w:proofErr w:type="gramStart"/>
      <w:r w:rsidR="00503608">
        <w:rPr>
          <w:rFonts w:ascii="標楷體" w:eastAsia="標楷體" w:hAnsi="標楷體" w:hint="eastAsia"/>
          <w:sz w:val="36"/>
          <w:szCs w:val="36"/>
        </w:rPr>
        <w:t>彥</w:t>
      </w:r>
      <w:proofErr w:type="gramEnd"/>
    </w:p>
    <w:p w14:paraId="51A9F454" w14:textId="165467C2" w:rsidR="00F2372D" w:rsidRPr="00503608" w:rsidRDefault="00D83CD0" w:rsidP="007937C0">
      <w:pPr>
        <w:overflowPunct w:val="0"/>
        <w:jc w:val="center"/>
        <w:rPr>
          <w:rFonts w:ascii="標楷體" w:eastAsia="標楷體" w:hAnsi="標楷體"/>
          <w:sz w:val="36"/>
          <w:szCs w:val="36"/>
        </w:rPr>
      </w:pPr>
      <w:r>
        <w:rPr>
          <w:noProof/>
        </w:rPr>
        <w:drawing>
          <wp:anchor distT="0" distB="0" distL="114300" distR="114300" simplePos="0" relativeHeight="251658240" behindDoc="0" locked="0" layoutInCell="1" allowOverlap="1" wp14:anchorId="2B8D7096" wp14:editId="445B89B0">
            <wp:simplePos x="0" y="0"/>
            <wp:positionH relativeFrom="margin">
              <wp:align>center</wp:align>
            </wp:positionH>
            <wp:positionV relativeFrom="paragraph">
              <wp:posOffset>541020</wp:posOffset>
            </wp:positionV>
            <wp:extent cx="952500" cy="548640"/>
            <wp:effectExtent l="0" t="0" r="0" b="3810"/>
            <wp:wrapNone/>
            <wp:docPr id="2" name="圖片 2"/>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52500" cy="548640"/>
                    </a:xfrm>
                    <a:prstGeom prst="rect">
                      <a:avLst/>
                    </a:prstGeom>
                  </pic:spPr>
                </pic:pic>
              </a:graphicData>
            </a:graphic>
            <wp14:sizeRelH relativeFrom="page">
              <wp14:pctWidth>0</wp14:pctWidth>
            </wp14:sizeRelH>
            <wp14:sizeRelV relativeFrom="page">
              <wp14:pctHeight>0</wp14:pctHeight>
            </wp14:sizeRelV>
          </wp:anchor>
        </w:drawing>
      </w:r>
      <w:r w:rsidR="00E24754">
        <w:rPr>
          <w:rFonts w:ascii="標楷體" w:eastAsia="標楷體" w:hAnsi="標楷體"/>
          <w:sz w:val="36"/>
          <w:szCs w:val="36"/>
        </w:rPr>
        <w:pict w14:anchorId="02219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戳記簽名欄..." style="width:96pt;height:120pt">
            <v:imagedata r:id="rId9" o:title=""/>
            <o:lock v:ext="edit" ungrouping="t" rotation="t" cropping="t" verticies="t" text="t" grouping="t"/>
            <o:signatureline v:ext="edit" id="{F6EDCFA2-6002-4422-AE6F-84CBAF15D621}" provid="{000CD6A4-0000-0000-C000-000000000046}" o:suggestedsigner="文彥" issignatureline="t"/>
          </v:shape>
        </w:pict>
      </w:r>
    </w:p>
    <w:p w14:paraId="4BE5095E" w14:textId="303965FE" w:rsidR="00336E07" w:rsidRDefault="000A752D" w:rsidP="00373331">
      <w:pPr>
        <w:overflowPunct w:val="0"/>
        <w:jc w:val="center"/>
        <w:rPr>
          <w:rFonts w:ascii="標楷體" w:eastAsia="標楷體" w:hAnsi="標楷體"/>
          <w:sz w:val="36"/>
          <w:szCs w:val="36"/>
        </w:rPr>
      </w:pPr>
      <w:r w:rsidRPr="00417DE8">
        <w:rPr>
          <w:rFonts w:ascii="標楷體" w:eastAsia="標楷體" w:hAnsi="標楷體"/>
          <w:sz w:val="36"/>
          <w:szCs w:val="36"/>
        </w:rPr>
        <w:t>中華民國 一</w:t>
      </w:r>
      <w:r w:rsidR="005F0B0B" w:rsidRPr="005F0B0B">
        <w:rPr>
          <w:rFonts w:ascii="標楷體" w:eastAsia="標楷體" w:hAnsi="標楷體" w:cs="新細明體" w:hint="eastAsia"/>
          <w:sz w:val="36"/>
          <w:szCs w:val="36"/>
        </w:rPr>
        <w:t>一零</w:t>
      </w:r>
      <w:r w:rsidRPr="00417DE8">
        <w:rPr>
          <w:rFonts w:ascii="標楷體" w:eastAsia="標楷體" w:hAnsi="標楷體"/>
          <w:sz w:val="36"/>
          <w:szCs w:val="36"/>
        </w:rPr>
        <w:t xml:space="preserve"> 年 </w:t>
      </w:r>
      <w:r w:rsidR="00551978">
        <w:rPr>
          <w:rFonts w:ascii="標楷體" w:eastAsia="標楷體" w:hAnsi="標楷體" w:hint="eastAsia"/>
          <w:sz w:val="36"/>
          <w:szCs w:val="36"/>
        </w:rPr>
        <w:t>六</w:t>
      </w:r>
      <w:r w:rsidRPr="00417DE8">
        <w:rPr>
          <w:rFonts w:ascii="標楷體" w:eastAsia="標楷體" w:hAnsi="標楷體"/>
          <w:sz w:val="36"/>
          <w:szCs w:val="36"/>
        </w:rPr>
        <w:t xml:space="preserve"> 月</w:t>
      </w:r>
      <w:r w:rsidR="005303B0">
        <w:rPr>
          <w:rFonts w:ascii="標楷體" w:eastAsia="標楷體" w:hAnsi="標楷體" w:hint="eastAsia"/>
          <w:sz w:val="36"/>
          <w:szCs w:val="36"/>
        </w:rPr>
        <w:t xml:space="preserve"> </w:t>
      </w:r>
      <w:r w:rsidR="005F0B0B">
        <w:rPr>
          <w:rFonts w:ascii="標楷體" w:eastAsia="標楷體" w:hAnsi="標楷體" w:hint="eastAsia"/>
          <w:sz w:val="36"/>
          <w:szCs w:val="36"/>
        </w:rPr>
        <w:t>二十</w:t>
      </w:r>
      <w:r w:rsidR="00737A0A">
        <w:rPr>
          <w:rFonts w:ascii="標楷體" w:eastAsia="標楷體" w:hAnsi="標楷體" w:hint="eastAsia"/>
          <w:sz w:val="36"/>
          <w:szCs w:val="36"/>
        </w:rPr>
        <w:t xml:space="preserve"> 日</w:t>
      </w:r>
    </w:p>
    <w:p w14:paraId="1269AB09" w14:textId="10C55665" w:rsidR="00DA29D2" w:rsidRPr="004F787B" w:rsidRDefault="00DA29D2" w:rsidP="00373331">
      <w:pPr>
        <w:pStyle w:val="1"/>
        <w:overflowPunct w:val="0"/>
        <w:spacing w:line="240" w:lineRule="auto"/>
        <w:jc w:val="center"/>
        <w:rPr>
          <w:rFonts w:ascii="標楷體" w:eastAsia="標楷體" w:hAnsi="標楷體" w:cs="Times New Roman"/>
          <w:b w:val="0"/>
          <w:sz w:val="28"/>
          <w:szCs w:val="28"/>
        </w:rPr>
      </w:pPr>
      <w:bookmarkStart w:id="0" w:name="_Toc75097479"/>
      <w:r w:rsidRPr="004F787B">
        <w:rPr>
          <w:rFonts w:ascii="標楷體" w:eastAsia="標楷體" w:hAnsi="標楷體"/>
          <w:sz w:val="28"/>
          <w:szCs w:val="28"/>
        </w:rPr>
        <w:lastRenderedPageBreak/>
        <w:t>摘要</w:t>
      </w:r>
      <w:bookmarkEnd w:id="0"/>
    </w:p>
    <w:p w14:paraId="0E0633E5" w14:textId="3D7F1F0B" w:rsidR="00C37C74" w:rsidRDefault="00C37C74" w:rsidP="00373331">
      <w:pPr>
        <w:overflowPunct w:val="0"/>
        <w:ind w:firstLine="480"/>
        <w:jc w:val="both"/>
        <w:rPr>
          <w:rFonts w:ascii="Times New Roman" w:eastAsia="標楷體" w:hAnsi="Times New Roman" w:cs="Times New Roman"/>
        </w:rPr>
      </w:pPr>
      <w:r>
        <w:rPr>
          <w:rFonts w:ascii="Times New Roman" w:eastAsia="標楷體" w:hAnsi="Times New Roman" w:cs="Times New Roman" w:hint="eastAsia"/>
        </w:rPr>
        <w:t>2020</w:t>
      </w:r>
      <w:r>
        <w:rPr>
          <w:rFonts w:ascii="Times New Roman" w:eastAsia="標楷體" w:hAnsi="Times New Roman" w:cs="Times New Roman" w:hint="eastAsia"/>
        </w:rPr>
        <w:t>的</w:t>
      </w:r>
      <w:proofErr w:type="gramStart"/>
      <w:r>
        <w:rPr>
          <w:rFonts w:ascii="Times New Roman" w:eastAsia="標楷體" w:hAnsi="Times New Roman" w:cs="Times New Roman" w:hint="eastAsia"/>
        </w:rPr>
        <w:t>疫情對</w:t>
      </w:r>
      <w:proofErr w:type="gramEnd"/>
      <w:r>
        <w:rPr>
          <w:rFonts w:ascii="Times New Roman" w:eastAsia="標楷體" w:hAnsi="Times New Roman" w:cs="Times New Roman" w:hint="eastAsia"/>
        </w:rPr>
        <w:t>全世界帶來巨大的影響，變化多端的消費市場也面臨了許多挑戰，雲端計算、大數據監測也越來越多的被帶入企業應用。</w:t>
      </w:r>
      <w:r w:rsidRPr="00C37C74">
        <w:rPr>
          <w:rFonts w:ascii="Times New Roman" w:eastAsia="標楷體" w:hAnsi="Times New Roman" w:cs="Times New Roman"/>
        </w:rPr>
        <w:t xml:space="preserve">2021 </w:t>
      </w:r>
      <w:r w:rsidRPr="00C37C74">
        <w:rPr>
          <w:rFonts w:ascii="Times New Roman" w:eastAsia="標楷體" w:hAnsi="Times New Roman" w:cs="Times New Roman"/>
        </w:rPr>
        <w:t>年，</w:t>
      </w:r>
      <w:r w:rsidRPr="00C37C74">
        <w:rPr>
          <w:rFonts w:ascii="Times New Roman" w:eastAsia="標楷體" w:hAnsi="Times New Roman" w:cs="Times New Roman"/>
        </w:rPr>
        <w:t>Google Cloud </w:t>
      </w:r>
      <w:r w:rsidRPr="00C37C74">
        <w:rPr>
          <w:rFonts w:ascii="Times New Roman" w:eastAsia="標楷體" w:hAnsi="Times New Roman" w:cs="Times New Roman"/>
        </w:rPr>
        <w:t>數據分析總經理兼工程副總裁</w:t>
      </w:r>
      <w:r w:rsidRPr="00C37C74">
        <w:rPr>
          <w:rFonts w:ascii="Times New Roman" w:eastAsia="標楷體" w:hAnsi="Times New Roman" w:cs="Times New Roman"/>
        </w:rPr>
        <w:t xml:space="preserve"> </w:t>
      </w:r>
      <w:proofErr w:type="spellStart"/>
      <w:r w:rsidRPr="00C37C74">
        <w:rPr>
          <w:rFonts w:ascii="Times New Roman" w:eastAsia="標楷體" w:hAnsi="Times New Roman" w:cs="Times New Roman"/>
        </w:rPr>
        <w:t>Debanjan</w:t>
      </w:r>
      <w:proofErr w:type="spellEnd"/>
      <w:r w:rsidRPr="00C37C74">
        <w:rPr>
          <w:rFonts w:ascii="Times New Roman" w:eastAsia="標楷體" w:hAnsi="Times New Roman" w:cs="Times New Roman"/>
        </w:rPr>
        <w:t xml:space="preserve"> Saha </w:t>
      </w:r>
      <w:r w:rsidRPr="00C37C74">
        <w:rPr>
          <w:rFonts w:ascii="Times New Roman" w:eastAsia="標楷體" w:hAnsi="Times New Roman" w:cs="Times New Roman"/>
        </w:rPr>
        <w:t>提出在雲端與數據領域值得關注的六大趨勢</w:t>
      </w:r>
      <w:r>
        <w:rPr>
          <w:rFonts w:ascii="Times New Roman" w:eastAsia="標楷體" w:hAnsi="Times New Roman" w:cs="Times New Roman" w:hint="eastAsia"/>
        </w:rPr>
        <w:t>[1]</w:t>
      </w:r>
      <w:r>
        <w:rPr>
          <w:rFonts w:ascii="Times New Roman" w:eastAsia="標楷體" w:hAnsi="Times New Roman" w:cs="Times New Roman" w:hint="eastAsia"/>
        </w:rPr>
        <w:t>，強調雲端運算帶來的轉型優勢。</w:t>
      </w:r>
      <w:r w:rsidR="004F7968">
        <w:rPr>
          <w:rFonts w:ascii="Times New Roman" w:eastAsia="標楷體" w:hAnsi="Times New Roman" w:cs="Times New Roman" w:hint="eastAsia"/>
        </w:rPr>
        <w:t>為了因應</w:t>
      </w:r>
      <w:proofErr w:type="gramStart"/>
      <w:r w:rsidR="004F7968">
        <w:rPr>
          <w:rFonts w:ascii="Times New Roman" w:eastAsia="標楷體" w:hAnsi="Times New Roman" w:cs="Times New Roman" w:hint="eastAsia"/>
        </w:rPr>
        <w:t>疫</w:t>
      </w:r>
      <w:proofErr w:type="gramEnd"/>
      <w:r w:rsidR="004F7968">
        <w:rPr>
          <w:rFonts w:ascii="Times New Roman" w:eastAsia="標楷體" w:hAnsi="Times New Roman" w:cs="Times New Roman" w:hint="eastAsia"/>
        </w:rPr>
        <w:t>情彼此社交距離的預防，人體無線區域網路</w:t>
      </w:r>
      <w:r w:rsidR="004F7968">
        <w:rPr>
          <w:rFonts w:ascii="Times New Roman" w:eastAsia="標楷體" w:hAnsi="Times New Roman" w:cs="Times New Roman" w:hint="eastAsia"/>
        </w:rPr>
        <w:t>(B</w:t>
      </w:r>
      <w:r w:rsidR="004F7968">
        <w:rPr>
          <w:rFonts w:ascii="Times New Roman" w:eastAsia="標楷體" w:hAnsi="Times New Roman" w:cs="Times New Roman"/>
        </w:rPr>
        <w:t>ody Area Network, BAN</w:t>
      </w:r>
      <w:r w:rsidR="004F7968">
        <w:rPr>
          <w:rFonts w:ascii="Times New Roman" w:eastAsia="標楷體" w:hAnsi="Times New Roman" w:cs="Times New Roman" w:hint="eastAsia"/>
        </w:rPr>
        <w:t>)</w:t>
      </w:r>
      <w:r w:rsidR="004F7968">
        <w:rPr>
          <w:rFonts w:ascii="Times New Roman" w:eastAsia="標楷體" w:hAnsi="Times New Roman" w:cs="Times New Roman" w:hint="eastAsia"/>
        </w:rPr>
        <w:t>便成為一個適合發展的</w:t>
      </w:r>
      <w:r w:rsidR="004F7968">
        <w:rPr>
          <w:rFonts w:ascii="Times New Roman" w:eastAsia="標楷體" w:hAnsi="Times New Roman" w:cs="Times New Roman" w:hint="eastAsia"/>
        </w:rPr>
        <w:t xml:space="preserve"> </w:t>
      </w:r>
      <w:proofErr w:type="gramStart"/>
      <w:r w:rsidR="004F7968">
        <w:rPr>
          <w:rFonts w:ascii="Times New Roman" w:eastAsia="標楷體" w:hAnsi="Times New Roman" w:cs="Times New Roman" w:hint="eastAsia"/>
        </w:rPr>
        <w:t>低功耗</w:t>
      </w:r>
      <w:proofErr w:type="gramEnd"/>
      <w:r w:rsidR="004F7968">
        <w:rPr>
          <w:rFonts w:ascii="Times New Roman" w:eastAsia="標楷體" w:hAnsi="Times New Roman" w:cs="Times New Roman" w:hint="eastAsia"/>
        </w:rPr>
        <w:t>通訊技術，主要用途是即時將身體大量的生物資料透過連網傳送給醫生，</w:t>
      </w:r>
      <w:r w:rsidR="00C64316">
        <w:rPr>
          <w:rFonts w:ascii="Times New Roman" w:eastAsia="標楷體" w:hAnsi="Times New Roman" w:cs="Times New Roman" w:hint="eastAsia"/>
        </w:rPr>
        <w:t>但是在傳輸過程中，如何將資料有效的傳送到有能力判讀的人或單位，是在未來幾年內非常值得探討的一個趨勢。</w:t>
      </w:r>
    </w:p>
    <w:p w14:paraId="50D6BD4A" w14:textId="6B53A32A" w:rsidR="00D10FBD" w:rsidRDefault="00263CA7" w:rsidP="00373331">
      <w:pPr>
        <w:overflowPunct w:val="0"/>
        <w:ind w:firstLine="480"/>
        <w:jc w:val="both"/>
        <w:rPr>
          <w:rFonts w:ascii="Times New Roman" w:eastAsia="標楷體" w:hAnsi="Times New Roman" w:cs="Times New Roman"/>
        </w:rPr>
      </w:pPr>
      <w:r w:rsidRPr="00263CA7">
        <w:rPr>
          <w:rFonts w:ascii="Times New Roman" w:eastAsia="標楷體" w:hAnsi="Times New Roman" w:cs="Times New Roman" w:hint="eastAsia"/>
        </w:rPr>
        <w:t>本報告將探討人體區域網路</w:t>
      </w:r>
      <w:r w:rsidRPr="00263CA7">
        <w:rPr>
          <w:rFonts w:ascii="Times New Roman" w:eastAsia="標楷體" w:hAnsi="Times New Roman" w:cs="Times New Roman" w:hint="eastAsia"/>
        </w:rPr>
        <w:t>(BAN)</w:t>
      </w:r>
      <w:r w:rsidRPr="00263CA7">
        <w:rPr>
          <w:rFonts w:ascii="Times New Roman" w:eastAsia="標楷體" w:hAnsi="Times New Roman" w:cs="Times New Roman" w:hint="eastAsia"/>
        </w:rPr>
        <w:t>在標準</w:t>
      </w:r>
      <w:r w:rsidRPr="00263CA7">
        <w:rPr>
          <w:rFonts w:ascii="Times New Roman" w:eastAsia="標楷體" w:hAnsi="Times New Roman" w:cs="Times New Roman" w:hint="eastAsia"/>
        </w:rPr>
        <w:t>IEEE 802.15.6</w:t>
      </w:r>
      <w:proofErr w:type="gramStart"/>
      <w:r w:rsidRPr="00263CA7">
        <w:rPr>
          <w:rFonts w:ascii="Times New Roman" w:eastAsia="標楷體" w:hAnsi="Times New Roman" w:cs="Times New Roman" w:hint="eastAsia"/>
        </w:rPr>
        <w:t>的綜觀</w:t>
      </w:r>
      <w:proofErr w:type="gramEnd"/>
      <w:r w:rsidRPr="00263CA7">
        <w:rPr>
          <w:rFonts w:ascii="Times New Roman" w:eastAsia="標楷體" w:hAnsi="Times New Roman" w:cs="Times New Roman" w:hint="eastAsia"/>
        </w:rPr>
        <w:t>研究狀況</w:t>
      </w:r>
      <w:r w:rsidRPr="00263CA7">
        <w:rPr>
          <w:rFonts w:ascii="Times New Roman" w:eastAsia="標楷體" w:hAnsi="Times New Roman" w:cs="Times New Roman" w:hint="eastAsia"/>
        </w:rPr>
        <w:t>[2]</w:t>
      </w:r>
      <w:r w:rsidRPr="00263CA7">
        <w:rPr>
          <w:rFonts w:ascii="Times New Roman" w:eastAsia="標楷體" w:hAnsi="Times New Roman" w:cs="Times New Roman" w:hint="eastAsia"/>
        </w:rPr>
        <w:t>，並介紹相關的發展需求及現行應用狀況案例，帶出未來的發展性，並探討雲端計算及相關未來趨勢，雲端服務及服務下的資料安全發展，並深入研究雲端服務在醫療上的應用，最後統整出醫療雲及無線人體區網的醫學應用趨勢。</w:t>
      </w:r>
    </w:p>
    <w:p w14:paraId="394471A4" w14:textId="77777777" w:rsidR="00C64316" w:rsidRDefault="00C64316" w:rsidP="00373331">
      <w:pPr>
        <w:overflowPunct w:val="0"/>
        <w:ind w:firstLine="480"/>
        <w:jc w:val="both"/>
        <w:rPr>
          <w:rFonts w:ascii="Times New Roman" w:eastAsia="標楷體" w:hAnsi="Times New Roman" w:cs="Times New Roman"/>
        </w:rPr>
      </w:pPr>
    </w:p>
    <w:p w14:paraId="5A3B8B0B" w14:textId="77777777" w:rsidR="0080623F" w:rsidRPr="008639E9" w:rsidRDefault="0080623F" w:rsidP="00373331">
      <w:pPr>
        <w:overflowPunct w:val="0"/>
        <w:ind w:firstLine="480"/>
        <w:jc w:val="both"/>
        <w:rPr>
          <w:rFonts w:ascii="Times New Roman" w:eastAsia="標楷體" w:hAnsi="Times New Roman" w:cs="Times New Roman"/>
        </w:rPr>
      </w:pPr>
    </w:p>
    <w:p w14:paraId="7FE51163" w14:textId="21CDB862" w:rsidR="00084D4E" w:rsidRPr="008639E9" w:rsidRDefault="00084D4E" w:rsidP="00373331">
      <w:pPr>
        <w:pStyle w:val="12"/>
        <w:widowControl w:val="0"/>
        <w:overflowPunct w:val="0"/>
        <w:snapToGrid w:val="0"/>
        <w:spacing w:after="60"/>
        <w:jc w:val="both"/>
        <w:rPr>
          <w:rStyle w:val="13"/>
          <w:rFonts w:eastAsia="標楷體"/>
          <w:kern w:val="3"/>
          <w:sz w:val="24"/>
          <w:lang w:eastAsia="zh-TW"/>
        </w:rPr>
      </w:pPr>
      <w:r w:rsidRPr="008639E9">
        <w:rPr>
          <w:rStyle w:val="13"/>
          <w:rFonts w:eastAsia="標楷體"/>
          <w:b/>
          <w:kern w:val="3"/>
          <w:sz w:val="24"/>
          <w:lang w:eastAsia="zh-TW"/>
        </w:rPr>
        <w:t>關鍵詞</w:t>
      </w:r>
      <w:r w:rsidRPr="008639E9">
        <w:rPr>
          <w:rStyle w:val="13"/>
          <w:rFonts w:eastAsia="標楷體"/>
          <w:kern w:val="3"/>
          <w:sz w:val="24"/>
          <w:lang w:eastAsia="zh-TW"/>
        </w:rPr>
        <w:t>：</w:t>
      </w:r>
      <w:r w:rsidR="00263CA7">
        <w:rPr>
          <w:rStyle w:val="13"/>
          <w:rFonts w:eastAsia="標楷體" w:hint="eastAsia"/>
          <w:kern w:val="3"/>
          <w:sz w:val="24"/>
          <w:lang w:eastAsia="zh-TW"/>
        </w:rPr>
        <w:t>人體區域網路</w:t>
      </w:r>
      <w:r w:rsidRPr="008639E9">
        <w:rPr>
          <w:rStyle w:val="13"/>
          <w:rFonts w:eastAsia="標楷體"/>
          <w:kern w:val="3"/>
          <w:sz w:val="24"/>
          <w:lang w:eastAsia="zh-TW"/>
        </w:rPr>
        <w:t>、</w:t>
      </w:r>
      <w:r w:rsidR="00263CA7">
        <w:rPr>
          <w:rStyle w:val="13"/>
          <w:rFonts w:eastAsia="標楷體" w:hint="eastAsia"/>
          <w:kern w:val="3"/>
          <w:sz w:val="24"/>
          <w:lang w:eastAsia="zh-TW"/>
        </w:rPr>
        <w:t>雲端計算、雲端醫療、醫療數據、</w:t>
      </w:r>
      <w:r w:rsidR="00263CA7">
        <w:rPr>
          <w:rStyle w:val="13"/>
          <w:rFonts w:eastAsia="標楷體"/>
          <w:kern w:val="3"/>
          <w:sz w:val="24"/>
          <w:lang w:eastAsia="zh-TW"/>
        </w:rPr>
        <w:t>IEEE 802.15.6</w:t>
      </w:r>
      <w:r w:rsidR="00772ADF">
        <w:rPr>
          <w:rStyle w:val="13"/>
          <w:rFonts w:eastAsia="標楷體" w:hint="eastAsia"/>
          <w:kern w:val="3"/>
          <w:sz w:val="24"/>
          <w:lang w:eastAsia="zh-TW"/>
        </w:rPr>
        <w:t>、無線區域網路</w:t>
      </w:r>
    </w:p>
    <w:p w14:paraId="11D900EC" w14:textId="77777777" w:rsidR="00F0416F" w:rsidRPr="00084D4E" w:rsidRDefault="00F0416F" w:rsidP="00373331">
      <w:pPr>
        <w:overflowPunct w:val="0"/>
        <w:jc w:val="both"/>
      </w:pPr>
    </w:p>
    <w:p w14:paraId="4D051E3F" w14:textId="77777777" w:rsidR="001A7166" w:rsidRDefault="001A7166" w:rsidP="00373331">
      <w:pPr>
        <w:overflowPunct w:val="0"/>
        <w:jc w:val="both"/>
      </w:pPr>
    </w:p>
    <w:p w14:paraId="58663FC9" w14:textId="77777777" w:rsidR="001A7166" w:rsidRDefault="001A7166" w:rsidP="00373331">
      <w:pPr>
        <w:overflowPunct w:val="0"/>
        <w:jc w:val="both"/>
      </w:pPr>
    </w:p>
    <w:p w14:paraId="65A9E73F" w14:textId="77777777" w:rsidR="001A7166" w:rsidRPr="00DA29D2" w:rsidRDefault="001A7166" w:rsidP="00373331">
      <w:pPr>
        <w:overflowPunct w:val="0"/>
        <w:jc w:val="both"/>
      </w:pPr>
    </w:p>
    <w:p w14:paraId="421944F0" w14:textId="77777777" w:rsidR="00F0416F" w:rsidRDefault="00F0416F" w:rsidP="00373331">
      <w:pPr>
        <w:overflowPunct w:val="0"/>
        <w:jc w:val="both"/>
      </w:pPr>
    </w:p>
    <w:p w14:paraId="5E7677FD" w14:textId="77777777" w:rsidR="001A7166" w:rsidRDefault="001A7166" w:rsidP="00373331">
      <w:pPr>
        <w:overflowPunct w:val="0"/>
        <w:jc w:val="both"/>
      </w:pPr>
    </w:p>
    <w:p w14:paraId="01E605B9" w14:textId="77777777" w:rsidR="001A7166" w:rsidRDefault="001A7166" w:rsidP="00373331">
      <w:pPr>
        <w:overflowPunct w:val="0"/>
        <w:jc w:val="both"/>
      </w:pPr>
    </w:p>
    <w:p w14:paraId="70763164" w14:textId="77777777" w:rsidR="001A7166" w:rsidRDefault="001A7166" w:rsidP="00373331">
      <w:pPr>
        <w:overflowPunct w:val="0"/>
        <w:jc w:val="both"/>
      </w:pPr>
    </w:p>
    <w:p w14:paraId="0151C976" w14:textId="677327FC" w:rsidR="001A7166" w:rsidRDefault="001A7166" w:rsidP="00373331">
      <w:pPr>
        <w:overflowPunct w:val="0"/>
        <w:jc w:val="both"/>
      </w:pPr>
    </w:p>
    <w:p w14:paraId="2C2A931F" w14:textId="785AC4E8" w:rsidR="00FD33A6" w:rsidRDefault="00FD33A6" w:rsidP="00FD33A6">
      <w:pPr>
        <w:widowControl/>
      </w:pPr>
      <w:r>
        <w:br w:type="page"/>
      </w:r>
    </w:p>
    <w:bookmarkStart w:id="1" w:name="_Toc75097480" w:displacedByCustomXml="next"/>
    <w:sdt>
      <w:sdtPr>
        <w:rPr>
          <w:rFonts w:asciiTheme="minorHAnsi" w:eastAsiaTheme="minorEastAsia" w:hAnsiTheme="minorHAnsi" w:cs="Times New Roman"/>
          <w:b w:val="0"/>
          <w:bCs w:val="0"/>
          <w:noProof/>
          <w:kern w:val="0"/>
          <w:sz w:val="22"/>
          <w:szCs w:val="22"/>
          <w:lang w:val="zh-TW"/>
        </w:rPr>
        <w:id w:val="897328372"/>
        <w:docPartObj>
          <w:docPartGallery w:val="Table of Contents"/>
          <w:docPartUnique/>
        </w:docPartObj>
      </w:sdtPr>
      <w:sdtEndPr>
        <w:rPr>
          <w:noProof w:val="0"/>
          <w:sz w:val="24"/>
          <w:szCs w:val="24"/>
        </w:rPr>
      </w:sdtEndPr>
      <w:sdtContent>
        <w:p w14:paraId="66BB8CD7" w14:textId="77777777" w:rsidR="002A7905" w:rsidRPr="002E2BC8" w:rsidRDefault="002A7905" w:rsidP="00373331">
          <w:pPr>
            <w:pStyle w:val="1"/>
            <w:overflowPunct w:val="0"/>
            <w:spacing w:line="240" w:lineRule="auto"/>
            <w:jc w:val="center"/>
            <w:rPr>
              <w:rFonts w:ascii="Times New Roman" w:eastAsia="標楷體" w:hAnsi="Times New Roman" w:cs="Times New Roman"/>
              <w:b w:val="0"/>
              <w:bCs w:val="0"/>
              <w:sz w:val="24"/>
              <w:szCs w:val="24"/>
            </w:rPr>
          </w:pPr>
          <w:r w:rsidRPr="002E2BC8">
            <w:rPr>
              <w:rFonts w:ascii="Times New Roman" w:eastAsia="標楷體" w:hAnsi="Times New Roman" w:cs="Times New Roman"/>
              <w:sz w:val="24"/>
              <w:szCs w:val="24"/>
            </w:rPr>
            <w:t>目錄</w:t>
          </w:r>
          <w:bookmarkEnd w:id="1"/>
        </w:p>
        <w:p w14:paraId="5C71DE92" w14:textId="137E25BF" w:rsidR="002A1B90" w:rsidRPr="002A1B90" w:rsidRDefault="000401FC">
          <w:pPr>
            <w:pStyle w:val="11"/>
            <w:tabs>
              <w:tab w:val="right" w:leader="dot" w:pos="8296"/>
            </w:tabs>
            <w:rPr>
              <w:rFonts w:cstheme="minorBidi"/>
              <w:noProof/>
              <w:kern w:val="2"/>
              <w:sz w:val="24"/>
              <w:szCs w:val="24"/>
            </w:rPr>
          </w:pPr>
          <w:r w:rsidRPr="00342997">
            <w:rPr>
              <w:rFonts w:ascii="Times New Roman" w:eastAsia="標楷體" w:hAnsi="Times New Roman"/>
              <w:sz w:val="28"/>
              <w:szCs w:val="24"/>
            </w:rPr>
            <w:fldChar w:fldCharType="begin"/>
          </w:r>
          <w:r w:rsidRPr="00342997">
            <w:rPr>
              <w:rFonts w:ascii="Times New Roman" w:eastAsia="標楷體" w:hAnsi="Times New Roman"/>
              <w:sz w:val="28"/>
              <w:szCs w:val="24"/>
            </w:rPr>
            <w:instrText xml:space="preserve"> TOC \o "1-3" \u </w:instrText>
          </w:r>
          <w:r w:rsidRPr="00342997">
            <w:rPr>
              <w:rFonts w:ascii="Times New Roman" w:eastAsia="標楷體" w:hAnsi="Times New Roman"/>
              <w:sz w:val="28"/>
              <w:szCs w:val="24"/>
            </w:rPr>
            <w:fldChar w:fldCharType="separate"/>
          </w:r>
          <w:r w:rsidR="002A1B90" w:rsidRPr="002A1B90">
            <w:rPr>
              <w:rFonts w:ascii="標楷體" w:eastAsia="標楷體" w:hAnsi="標楷體" w:hint="eastAsia"/>
              <w:noProof/>
              <w:sz w:val="24"/>
              <w:szCs w:val="24"/>
            </w:rPr>
            <w:t>摘要</w:t>
          </w:r>
          <w:r w:rsidR="002A1B90" w:rsidRPr="002A1B90">
            <w:rPr>
              <w:noProof/>
              <w:sz w:val="24"/>
              <w:szCs w:val="24"/>
            </w:rPr>
            <w:tab/>
          </w:r>
          <w:r w:rsidR="002A1B90" w:rsidRPr="002A1B90">
            <w:rPr>
              <w:noProof/>
              <w:sz w:val="24"/>
              <w:szCs w:val="24"/>
            </w:rPr>
            <w:fldChar w:fldCharType="begin"/>
          </w:r>
          <w:r w:rsidR="002A1B90" w:rsidRPr="002A1B90">
            <w:rPr>
              <w:noProof/>
              <w:sz w:val="24"/>
              <w:szCs w:val="24"/>
            </w:rPr>
            <w:instrText xml:space="preserve"> PAGEREF _Toc75097479 \h </w:instrText>
          </w:r>
          <w:r w:rsidR="002A1B90" w:rsidRPr="002A1B90">
            <w:rPr>
              <w:noProof/>
              <w:sz w:val="24"/>
              <w:szCs w:val="24"/>
            </w:rPr>
          </w:r>
          <w:r w:rsidR="002A1B90" w:rsidRPr="002A1B90">
            <w:rPr>
              <w:noProof/>
              <w:sz w:val="24"/>
              <w:szCs w:val="24"/>
            </w:rPr>
            <w:fldChar w:fldCharType="separate"/>
          </w:r>
          <w:r w:rsidR="002A1B90" w:rsidRPr="002A1B90">
            <w:rPr>
              <w:noProof/>
              <w:sz w:val="24"/>
              <w:szCs w:val="24"/>
            </w:rPr>
            <w:t>ii</w:t>
          </w:r>
          <w:r w:rsidR="002A1B90" w:rsidRPr="002A1B90">
            <w:rPr>
              <w:noProof/>
              <w:sz w:val="24"/>
              <w:szCs w:val="24"/>
            </w:rPr>
            <w:fldChar w:fldCharType="end"/>
          </w:r>
        </w:p>
        <w:p w14:paraId="17746CDF" w14:textId="6BD03D35" w:rsidR="002A1B90" w:rsidRPr="002A1B90" w:rsidRDefault="002A1B90">
          <w:pPr>
            <w:pStyle w:val="11"/>
            <w:tabs>
              <w:tab w:val="right" w:leader="dot" w:pos="8296"/>
            </w:tabs>
            <w:rPr>
              <w:rFonts w:cstheme="minorBidi"/>
              <w:noProof/>
              <w:kern w:val="2"/>
              <w:sz w:val="24"/>
              <w:szCs w:val="24"/>
            </w:rPr>
          </w:pPr>
          <w:r w:rsidRPr="002A1B90">
            <w:rPr>
              <w:rFonts w:ascii="Times New Roman" w:eastAsia="標楷體" w:hAnsi="Times New Roman" w:hint="eastAsia"/>
              <w:noProof/>
              <w:sz w:val="24"/>
              <w:szCs w:val="24"/>
            </w:rPr>
            <w:t>目錄</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_Toc75097480 \h </w:instrText>
          </w:r>
          <w:r w:rsidRPr="002A1B90">
            <w:rPr>
              <w:noProof/>
              <w:sz w:val="24"/>
              <w:szCs w:val="24"/>
            </w:rPr>
          </w:r>
          <w:r w:rsidRPr="002A1B90">
            <w:rPr>
              <w:noProof/>
              <w:sz w:val="24"/>
              <w:szCs w:val="24"/>
            </w:rPr>
            <w:fldChar w:fldCharType="separate"/>
          </w:r>
          <w:r w:rsidRPr="002A1B90">
            <w:rPr>
              <w:noProof/>
              <w:sz w:val="24"/>
              <w:szCs w:val="24"/>
            </w:rPr>
            <w:t>iii</w:t>
          </w:r>
          <w:r w:rsidRPr="002A1B90">
            <w:rPr>
              <w:noProof/>
              <w:sz w:val="24"/>
              <w:szCs w:val="24"/>
            </w:rPr>
            <w:fldChar w:fldCharType="end"/>
          </w:r>
        </w:p>
        <w:p w14:paraId="688154B7" w14:textId="2A9D88BF" w:rsidR="002A1B90" w:rsidRPr="002A1B90" w:rsidRDefault="002A1B90">
          <w:pPr>
            <w:pStyle w:val="11"/>
            <w:tabs>
              <w:tab w:val="right" w:leader="dot" w:pos="8296"/>
            </w:tabs>
            <w:rPr>
              <w:rFonts w:cstheme="minorBidi"/>
              <w:noProof/>
              <w:kern w:val="2"/>
              <w:sz w:val="24"/>
              <w:szCs w:val="24"/>
            </w:rPr>
          </w:pPr>
          <w:r w:rsidRPr="002A1B90">
            <w:rPr>
              <w:rFonts w:ascii="標楷體" w:eastAsia="標楷體" w:hAnsi="標楷體" w:hint="eastAsia"/>
              <w:noProof/>
              <w:sz w:val="24"/>
              <w:szCs w:val="24"/>
            </w:rPr>
            <w:t>第一章</w:t>
          </w:r>
          <w:r w:rsidRPr="002A1B90">
            <w:rPr>
              <w:rFonts w:ascii="標楷體" w:eastAsia="標楷體" w:hAnsi="標楷體"/>
              <w:noProof/>
              <w:sz w:val="24"/>
              <w:szCs w:val="24"/>
            </w:rPr>
            <w:t xml:space="preserve"> </w:t>
          </w:r>
          <w:r w:rsidRPr="002A1B90">
            <w:rPr>
              <w:rFonts w:ascii="標楷體" w:eastAsia="標楷體" w:hAnsi="標楷體" w:hint="eastAsia"/>
              <w:noProof/>
              <w:sz w:val="24"/>
              <w:szCs w:val="24"/>
            </w:rPr>
            <w:t>緒論</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_Toc75097481 \h </w:instrText>
          </w:r>
          <w:r w:rsidRPr="002A1B90">
            <w:rPr>
              <w:noProof/>
              <w:sz w:val="24"/>
              <w:szCs w:val="24"/>
            </w:rPr>
          </w:r>
          <w:r w:rsidRPr="002A1B90">
            <w:rPr>
              <w:noProof/>
              <w:sz w:val="24"/>
              <w:szCs w:val="24"/>
            </w:rPr>
            <w:fldChar w:fldCharType="separate"/>
          </w:r>
          <w:r w:rsidRPr="002A1B90">
            <w:rPr>
              <w:noProof/>
              <w:sz w:val="24"/>
              <w:szCs w:val="24"/>
            </w:rPr>
            <w:t>1</w:t>
          </w:r>
          <w:r w:rsidRPr="002A1B90">
            <w:rPr>
              <w:noProof/>
              <w:sz w:val="24"/>
              <w:szCs w:val="24"/>
            </w:rPr>
            <w:fldChar w:fldCharType="end"/>
          </w:r>
        </w:p>
        <w:p w14:paraId="449BE90A" w14:textId="0F5FA55D"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1.1</w:t>
          </w:r>
          <w:r w:rsidRPr="002A1B90">
            <w:rPr>
              <w:rFonts w:cstheme="minorBidi"/>
              <w:noProof/>
              <w:kern w:val="2"/>
              <w:sz w:val="24"/>
              <w:szCs w:val="24"/>
            </w:rPr>
            <w:tab/>
          </w:r>
          <w:r w:rsidRPr="002A1B90">
            <w:rPr>
              <w:rFonts w:ascii="標楷體" w:eastAsia="標楷體" w:hAnsi="標楷體" w:hint="eastAsia"/>
              <w:noProof/>
              <w:sz w:val="24"/>
              <w:szCs w:val="24"/>
            </w:rPr>
            <w:t>研究背景與動機</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_Toc75097482 \h </w:instrText>
          </w:r>
          <w:r w:rsidRPr="002A1B90">
            <w:rPr>
              <w:noProof/>
              <w:sz w:val="24"/>
              <w:szCs w:val="24"/>
            </w:rPr>
          </w:r>
          <w:r w:rsidRPr="002A1B90">
            <w:rPr>
              <w:noProof/>
              <w:sz w:val="24"/>
              <w:szCs w:val="24"/>
            </w:rPr>
            <w:fldChar w:fldCharType="separate"/>
          </w:r>
          <w:r w:rsidRPr="002A1B90">
            <w:rPr>
              <w:noProof/>
              <w:sz w:val="24"/>
              <w:szCs w:val="24"/>
            </w:rPr>
            <w:t>1</w:t>
          </w:r>
          <w:r w:rsidRPr="002A1B90">
            <w:rPr>
              <w:noProof/>
              <w:sz w:val="24"/>
              <w:szCs w:val="24"/>
            </w:rPr>
            <w:fldChar w:fldCharType="end"/>
          </w:r>
        </w:p>
        <w:p w14:paraId="2C480870" w14:textId="7C478E28"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1.2</w:t>
          </w:r>
          <w:r w:rsidRPr="002A1B90">
            <w:rPr>
              <w:rFonts w:cstheme="minorBidi"/>
              <w:noProof/>
              <w:kern w:val="2"/>
              <w:sz w:val="24"/>
              <w:szCs w:val="24"/>
            </w:rPr>
            <w:tab/>
          </w:r>
          <w:r w:rsidRPr="002A1B90">
            <w:rPr>
              <w:rFonts w:ascii="標楷體" w:eastAsia="標楷體" w:hAnsi="標楷體" w:hint="eastAsia"/>
              <w:noProof/>
              <w:sz w:val="24"/>
              <w:szCs w:val="24"/>
            </w:rPr>
            <w:t>研究方法與目的</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_Toc75097483 \h </w:instrText>
          </w:r>
          <w:r w:rsidRPr="002A1B90">
            <w:rPr>
              <w:noProof/>
              <w:sz w:val="24"/>
              <w:szCs w:val="24"/>
            </w:rPr>
          </w:r>
          <w:r w:rsidRPr="002A1B90">
            <w:rPr>
              <w:noProof/>
              <w:sz w:val="24"/>
              <w:szCs w:val="24"/>
            </w:rPr>
            <w:fldChar w:fldCharType="separate"/>
          </w:r>
          <w:r w:rsidRPr="002A1B90">
            <w:rPr>
              <w:noProof/>
              <w:sz w:val="24"/>
              <w:szCs w:val="24"/>
            </w:rPr>
            <w:t>1</w:t>
          </w:r>
          <w:r w:rsidRPr="002A1B90">
            <w:rPr>
              <w:noProof/>
              <w:sz w:val="24"/>
              <w:szCs w:val="24"/>
            </w:rPr>
            <w:fldChar w:fldCharType="end"/>
          </w:r>
        </w:p>
        <w:p w14:paraId="6278886D" w14:textId="2E53FBAC"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1.3</w:t>
          </w:r>
          <w:r w:rsidRPr="002A1B90">
            <w:rPr>
              <w:rFonts w:cstheme="minorBidi"/>
              <w:noProof/>
              <w:kern w:val="2"/>
              <w:sz w:val="24"/>
              <w:szCs w:val="24"/>
            </w:rPr>
            <w:tab/>
          </w:r>
          <w:r w:rsidRPr="002A1B90">
            <w:rPr>
              <w:rFonts w:ascii="Times New Roman" w:eastAsia="標楷體" w:hAnsi="Times New Roman" w:hint="eastAsia"/>
              <w:noProof/>
              <w:sz w:val="24"/>
              <w:szCs w:val="24"/>
            </w:rPr>
            <w:t>研究範圍</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_Toc75097484 \h </w:instrText>
          </w:r>
          <w:r w:rsidRPr="002A1B90">
            <w:rPr>
              <w:noProof/>
              <w:sz w:val="24"/>
              <w:szCs w:val="24"/>
            </w:rPr>
          </w:r>
          <w:r w:rsidRPr="002A1B90">
            <w:rPr>
              <w:noProof/>
              <w:sz w:val="24"/>
              <w:szCs w:val="24"/>
            </w:rPr>
            <w:fldChar w:fldCharType="separate"/>
          </w:r>
          <w:r w:rsidRPr="002A1B90">
            <w:rPr>
              <w:noProof/>
              <w:sz w:val="24"/>
              <w:szCs w:val="24"/>
            </w:rPr>
            <w:t>1</w:t>
          </w:r>
          <w:r w:rsidRPr="002A1B90">
            <w:rPr>
              <w:noProof/>
              <w:sz w:val="24"/>
              <w:szCs w:val="24"/>
            </w:rPr>
            <w:fldChar w:fldCharType="end"/>
          </w:r>
        </w:p>
        <w:p w14:paraId="4516B256" w14:textId="221FDF92"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1.4</w:t>
          </w:r>
          <w:r w:rsidRPr="002A1B90">
            <w:rPr>
              <w:rFonts w:cstheme="minorBidi"/>
              <w:noProof/>
              <w:kern w:val="2"/>
              <w:sz w:val="24"/>
              <w:szCs w:val="24"/>
            </w:rPr>
            <w:tab/>
          </w:r>
          <w:r w:rsidRPr="002A1B90">
            <w:rPr>
              <w:rFonts w:ascii="Times New Roman" w:eastAsia="標楷體" w:hAnsi="Times New Roman" w:hint="eastAsia"/>
              <w:noProof/>
              <w:sz w:val="24"/>
              <w:szCs w:val="24"/>
            </w:rPr>
            <w:t>章節結構</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_Toc75097485 \h </w:instrText>
          </w:r>
          <w:r w:rsidRPr="002A1B90">
            <w:rPr>
              <w:noProof/>
              <w:sz w:val="24"/>
              <w:szCs w:val="24"/>
            </w:rPr>
          </w:r>
          <w:r w:rsidRPr="002A1B90">
            <w:rPr>
              <w:noProof/>
              <w:sz w:val="24"/>
              <w:szCs w:val="24"/>
            </w:rPr>
            <w:fldChar w:fldCharType="separate"/>
          </w:r>
          <w:r w:rsidRPr="002A1B90">
            <w:rPr>
              <w:noProof/>
              <w:sz w:val="24"/>
              <w:szCs w:val="24"/>
            </w:rPr>
            <w:t>1</w:t>
          </w:r>
          <w:r w:rsidRPr="002A1B90">
            <w:rPr>
              <w:noProof/>
              <w:sz w:val="24"/>
              <w:szCs w:val="24"/>
            </w:rPr>
            <w:fldChar w:fldCharType="end"/>
          </w:r>
        </w:p>
        <w:p w14:paraId="12C466EF" w14:textId="69AFBC21" w:rsidR="002A1B90" w:rsidRPr="002A1B90" w:rsidRDefault="002A1B90">
          <w:pPr>
            <w:pStyle w:val="11"/>
            <w:tabs>
              <w:tab w:val="right" w:leader="dot" w:pos="8296"/>
            </w:tabs>
            <w:rPr>
              <w:rFonts w:cstheme="minorBidi"/>
              <w:noProof/>
              <w:kern w:val="2"/>
              <w:sz w:val="24"/>
              <w:szCs w:val="24"/>
            </w:rPr>
          </w:pPr>
          <w:r w:rsidRPr="002A1B90">
            <w:rPr>
              <w:rFonts w:ascii="標楷體" w:eastAsia="標楷體" w:hAnsi="標楷體" w:hint="eastAsia"/>
              <w:noProof/>
              <w:sz w:val="24"/>
              <w:szCs w:val="24"/>
            </w:rPr>
            <w:t>第二章</w:t>
          </w:r>
          <w:r w:rsidRPr="002A1B90">
            <w:rPr>
              <w:rFonts w:ascii="標楷體" w:eastAsia="標楷體" w:hAnsi="標楷體"/>
              <w:noProof/>
              <w:sz w:val="24"/>
              <w:szCs w:val="24"/>
            </w:rPr>
            <w:t xml:space="preserve"> </w:t>
          </w:r>
          <w:r w:rsidRPr="002A1B90">
            <w:rPr>
              <w:rFonts w:ascii="標楷體" w:eastAsia="標楷體" w:hAnsi="標楷體" w:hint="eastAsia"/>
              <w:noProof/>
              <w:sz w:val="24"/>
              <w:szCs w:val="24"/>
            </w:rPr>
            <w:t>相關背景技術</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_Toc75097486 \h </w:instrText>
          </w:r>
          <w:r w:rsidRPr="002A1B90">
            <w:rPr>
              <w:noProof/>
              <w:sz w:val="24"/>
              <w:szCs w:val="24"/>
            </w:rPr>
          </w:r>
          <w:r w:rsidRPr="002A1B90">
            <w:rPr>
              <w:noProof/>
              <w:sz w:val="24"/>
              <w:szCs w:val="24"/>
            </w:rPr>
            <w:fldChar w:fldCharType="separate"/>
          </w:r>
          <w:r w:rsidRPr="002A1B90">
            <w:rPr>
              <w:noProof/>
              <w:sz w:val="24"/>
              <w:szCs w:val="24"/>
            </w:rPr>
            <w:t>2</w:t>
          </w:r>
          <w:r w:rsidRPr="002A1B90">
            <w:rPr>
              <w:noProof/>
              <w:sz w:val="24"/>
              <w:szCs w:val="24"/>
            </w:rPr>
            <w:fldChar w:fldCharType="end"/>
          </w:r>
        </w:p>
        <w:p w14:paraId="13ADA290" w14:textId="63F8B854"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2.1</w:t>
          </w:r>
          <w:r w:rsidRPr="002A1B90">
            <w:rPr>
              <w:rFonts w:cstheme="minorBidi"/>
              <w:noProof/>
              <w:kern w:val="2"/>
              <w:sz w:val="24"/>
              <w:szCs w:val="24"/>
            </w:rPr>
            <w:tab/>
          </w:r>
          <w:r w:rsidRPr="002A1B90">
            <w:rPr>
              <w:rFonts w:ascii="Times New Roman" w:eastAsia="標楷體" w:hAnsi="Times New Roman" w:hint="eastAsia"/>
              <w:noProof/>
              <w:sz w:val="24"/>
              <w:szCs w:val="24"/>
            </w:rPr>
            <w:t>雲端運算的發展與特徵</w:t>
          </w:r>
          <w:r w:rsidRPr="002A1B90">
            <w:rPr>
              <w:rFonts w:ascii="Times New Roman" w:eastAsia="標楷體" w:hAnsi="Times New Roman"/>
              <w:noProof/>
              <w:sz w:val="24"/>
              <w:szCs w:val="24"/>
            </w:rPr>
            <w:t>[3]</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_Toc75097487 \h </w:instrText>
          </w:r>
          <w:r w:rsidRPr="002A1B90">
            <w:rPr>
              <w:noProof/>
              <w:sz w:val="24"/>
              <w:szCs w:val="24"/>
            </w:rPr>
          </w:r>
          <w:r w:rsidRPr="002A1B90">
            <w:rPr>
              <w:noProof/>
              <w:sz w:val="24"/>
              <w:szCs w:val="24"/>
            </w:rPr>
            <w:fldChar w:fldCharType="separate"/>
          </w:r>
          <w:r w:rsidRPr="002A1B90">
            <w:rPr>
              <w:noProof/>
              <w:sz w:val="24"/>
              <w:szCs w:val="24"/>
            </w:rPr>
            <w:t>2</w:t>
          </w:r>
          <w:r w:rsidRPr="002A1B90">
            <w:rPr>
              <w:noProof/>
              <w:sz w:val="24"/>
              <w:szCs w:val="24"/>
            </w:rPr>
            <w:fldChar w:fldCharType="end"/>
          </w:r>
        </w:p>
        <w:p w14:paraId="07422996" w14:textId="56A8284B"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2.2</w:t>
          </w:r>
          <w:r w:rsidRPr="002A1B90">
            <w:rPr>
              <w:rFonts w:cstheme="minorBidi"/>
              <w:noProof/>
              <w:kern w:val="2"/>
              <w:sz w:val="24"/>
              <w:szCs w:val="24"/>
            </w:rPr>
            <w:tab/>
          </w:r>
          <w:r w:rsidRPr="002A1B90">
            <w:rPr>
              <w:rFonts w:ascii="Times New Roman" w:eastAsia="標楷體" w:hAnsi="Times New Roman" w:hint="eastAsia"/>
              <w:noProof/>
              <w:sz w:val="24"/>
              <w:szCs w:val="24"/>
            </w:rPr>
            <w:t>雲端運算的服務模式</w:t>
          </w:r>
          <w:r w:rsidRPr="002A1B90">
            <w:rPr>
              <w:rFonts w:ascii="Times New Roman" w:eastAsia="標楷體" w:hAnsi="Times New Roman"/>
              <w:noProof/>
              <w:sz w:val="24"/>
              <w:szCs w:val="24"/>
            </w:rPr>
            <w:t>[4]</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_Toc75097488 \h </w:instrText>
          </w:r>
          <w:r w:rsidRPr="002A1B90">
            <w:rPr>
              <w:noProof/>
              <w:sz w:val="24"/>
              <w:szCs w:val="24"/>
            </w:rPr>
          </w:r>
          <w:r w:rsidRPr="002A1B90">
            <w:rPr>
              <w:noProof/>
              <w:sz w:val="24"/>
              <w:szCs w:val="24"/>
            </w:rPr>
            <w:fldChar w:fldCharType="separate"/>
          </w:r>
          <w:r w:rsidRPr="002A1B90">
            <w:rPr>
              <w:noProof/>
              <w:sz w:val="24"/>
              <w:szCs w:val="24"/>
            </w:rPr>
            <w:t>2</w:t>
          </w:r>
          <w:r w:rsidRPr="002A1B90">
            <w:rPr>
              <w:noProof/>
              <w:sz w:val="24"/>
              <w:szCs w:val="24"/>
            </w:rPr>
            <w:fldChar w:fldCharType="end"/>
          </w:r>
        </w:p>
        <w:p w14:paraId="1042069C" w14:textId="35CC86E0"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2.3</w:t>
          </w:r>
          <w:r w:rsidRPr="002A1B90">
            <w:rPr>
              <w:rFonts w:cstheme="minorBidi"/>
              <w:noProof/>
              <w:kern w:val="2"/>
              <w:sz w:val="24"/>
              <w:szCs w:val="24"/>
            </w:rPr>
            <w:tab/>
          </w:r>
          <w:r w:rsidRPr="002A1B90">
            <w:rPr>
              <w:rFonts w:ascii="Times New Roman" w:eastAsia="標楷體" w:hAnsi="Times New Roman" w:hint="eastAsia"/>
              <w:noProof/>
              <w:sz w:val="24"/>
              <w:szCs w:val="24"/>
            </w:rPr>
            <w:t>雲端運算的部署模型</w:t>
          </w:r>
          <w:r w:rsidRPr="002A1B90">
            <w:rPr>
              <w:noProof/>
              <w:sz w:val="24"/>
              <w:szCs w:val="24"/>
            </w:rPr>
            <w:tab/>
          </w:r>
          <w:r w:rsidRPr="002A1B90">
            <w:rPr>
              <w:noProof/>
              <w:sz w:val="24"/>
              <w:szCs w:val="24"/>
            </w:rPr>
            <w:fldChar w:fldCharType="begin"/>
          </w:r>
          <w:r w:rsidRPr="002A1B90">
            <w:rPr>
              <w:noProof/>
              <w:sz w:val="24"/>
              <w:szCs w:val="24"/>
            </w:rPr>
            <w:instrText xml:space="preserve"> PAGEREF _Toc75097489 \h </w:instrText>
          </w:r>
          <w:r w:rsidRPr="002A1B90">
            <w:rPr>
              <w:noProof/>
              <w:sz w:val="24"/>
              <w:szCs w:val="24"/>
            </w:rPr>
          </w:r>
          <w:r w:rsidRPr="002A1B90">
            <w:rPr>
              <w:noProof/>
              <w:sz w:val="24"/>
              <w:szCs w:val="24"/>
            </w:rPr>
            <w:fldChar w:fldCharType="separate"/>
          </w:r>
          <w:r w:rsidRPr="002A1B90">
            <w:rPr>
              <w:noProof/>
              <w:sz w:val="24"/>
              <w:szCs w:val="24"/>
            </w:rPr>
            <w:t>3</w:t>
          </w:r>
          <w:r w:rsidRPr="002A1B90">
            <w:rPr>
              <w:noProof/>
              <w:sz w:val="24"/>
              <w:szCs w:val="24"/>
            </w:rPr>
            <w:fldChar w:fldCharType="end"/>
          </w:r>
        </w:p>
        <w:p w14:paraId="50043B1B" w14:textId="122B699B" w:rsidR="002A1B90" w:rsidRPr="002A1B90" w:rsidRDefault="002A1B90">
          <w:pPr>
            <w:pStyle w:val="21"/>
            <w:tabs>
              <w:tab w:val="left" w:pos="960"/>
            </w:tabs>
            <w:rPr>
              <w:rFonts w:cstheme="minorBidi"/>
              <w:noProof/>
              <w:kern w:val="2"/>
              <w:sz w:val="24"/>
              <w:szCs w:val="24"/>
            </w:rPr>
          </w:pPr>
          <w:r w:rsidRPr="002A1B90">
            <w:rPr>
              <w:rFonts w:ascii="Times New Roman" w:eastAsia="Times New Roman" w:hAnsi="Times New Roman"/>
              <w:noProof/>
              <w:color w:val="000000"/>
              <w:sz w:val="24"/>
              <w:szCs w:val="24"/>
            </w:rPr>
            <w:t>2.4</w:t>
          </w:r>
          <w:r w:rsidRPr="002A1B90">
            <w:rPr>
              <w:rFonts w:cstheme="minorBidi"/>
              <w:noProof/>
              <w:kern w:val="2"/>
              <w:sz w:val="24"/>
              <w:szCs w:val="24"/>
            </w:rPr>
            <w:tab/>
          </w:r>
          <w:r w:rsidRPr="002A1B90">
            <w:rPr>
              <w:rFonts w:ascii="Times New Roman" w:eastAsia="標楷體" w:hAnsi="Times New Roman" w:hint="eastAsia"/>
              <w:noProof/>
              <w:color w:val="000000"/>
              <w:sz w:val="24"/>
              <w:szCs w:val="24"/>
            </w:rPr>
            <w:t>雲端醫療</w:t>
          </w:r>
          <w:r w:rsidRPr="002A1B90">
            <w:rPr>
              <w:noProof/>
              <w:sz w:val="24"/>
              <w:szCs w:val="24"/>
            </w:rPr>
            <w:tab/>
          </w:r>
          <w:r w:rsidRPr="002A1B90">
            <w:rPr>
              <w:noProof/>
              <w:sz w:val="24"/>
              <w:szCs w:val="24"/>
            </w:rPr>
            <w:fldChar w:fldCharType="begin"/>
          </w:r>
          <w:r w:rsidRPr="002A1B90">
            <w:rPr>
              <w:noProof/>
              <w:sz w:val="24"/>
              <w:szCs w:val="24"/>
            </w:rPr>
            <w:instrText xml:space="preserve"> PAGEREF _Toc75097490 \h </w:instrText>
          </w:r>
          <w:r w:rsidRPr="002A1B90">
            <w:rPr>
              <w:noProof/>
              <w:sz w:val="24"/>
              <w:szCs w:val="24"/>
            </w:rPr>
          </w:r>
          <w:r w:rsidRPr="002A1B90">
            <w:rPr>
              <w:noProof/>
              <w:sz w:val="24"/>
              <w:szCs w:val="24"/>
            </w:rPr>
            <w:fldChar w:fldCharType="separate"/>
          </w:r>
          <w:r w:rsidRPr="002A1B90">
            <w:rPr>
              <w:noProof/>
              <w:sz w:val="24"/>
              <w:szCs w:val="24"/>
            </w:rPr>
            <w:t>3</w:t>
          </w:r>
          <w:r w:rsidRPr="002A1B90">
            <w:rPr>
              <w:noProof/>
              <w:sz w:val="24"/>
              <w:szCs w:val="24"/>
            </w:rPr>
            <w:fldChar w:fldCharType="end"/>
          </w:r>
        </w:p>
        <w:p w14:paraId="4D5C49A2" w14:textId="3B2DA4D0" w:rsidR="002A1B90" w:rsidRPr="002A1B90" w:rsidRDefault="002A1B90">
          <w:pPr>
            <w:pStyle w:val="21"/>
            <w:tabs>
              <w:tab w:val="left" w:pos="960"/>
            </w:tabs>
            <w:rPr>
              <w:rFonts w:cstheme="minorBidi"/>
              <w:noProof/>
              <w:kern w:val="2"/>
              <w:sz w:val="24"/>
              <w:szCs w:val="24"/>
            </w:rPr>
          </w:pPr>
          <w:r w:rsidRPr="002A1B90">
            <w:rPr>
              <w:rFonts w:ascii="Times New Roman" w:eastAsia="Times New Roman" w:hAnsi="Times New Roman"/>
              <w:noProof/>
              <w:color w:val="000000"/>
              <w:sz w:val="24"/>
              <w:szCs w:val="24"/>
            </w:rPr>
            <w:t>2.5</w:t>
          </w:r>
          <w:r w:rsidRPr="002A1B90">
            <w:rPr>
              <w:rFonts w:cstheme="minorBidi"/>
              <w:noProof/>
              <w:kern w:val="2"/>
              <w:sz w:val="24"/>
              <w:szCs w:val="24"/>
            </w:rPr>
            <w:tab/>
          </w:r>
          <w:r w:rsidRPr="002A1B90">
            <w:rPr>
              <w:rFonts w:ascii="標楷體" w:eastAsia="標楷體" w:hAnsi="標楷體" w:hint="eastAsia"/>
              <w:noProof/>
              <w:color w:val="000000"/>
              <w:sz w:val="24"/>
              <w:szCs w:val="24"/>
            </w:rPr>
            <w:t>人體區域網路</w:t>
          </w:r>
          <w:r w:rsidRPr="002A1B90">
            <w:rPr>
              <w:noProof/>
              <w:sz w:val="24"/>
              <w:szCs w:val="24"/>
            </w:rPr>
            <w:tab/>
          </w:r>
          <w:r w:rsidRPr="002A1B90">
            <w:rPr>
              <w:noProof/>
              <w:sz w:val="24"/>
              <w:szCs w:val="24"/>
            </w:rPr>
            <w:fldChar w:fldCharType="begin"/>
          </w:r>
          <w:r w:rsidRPr="002A1B90">
            <w:rPr>
              <w:noProof/>
              <w:sz w:val="24"/>
              <w:szCs w:val="24"/>
            </w:rPr>
            <w:instrText xml:space="preserve"> PAGEREF _Toc75097491 \h </w:instrText>
          </w:r>
          <w:r w:rsidRPr="002A1B90">
            <w:rPr>
              <w:noProof/>
              <w:sz w:val="24"/>
              <w:szCs w:val="24"/>
            </w:rPr>
          </w:r>
          <w:r w:rsidRPr="002A1B90">
            <w:rPr>
              <w:noProof/>
              <w:sz w:val="24"/>
              <w:szCs w:val="24"/>
            </w:rPr>
            <w:fldChar w:fldCharType="separate"/>
          </w:r>
          <w:r w:rsidRPr="002A1B90">
            <w:rPr>
              <w:noProof/>
              <w:sz w:val="24"/>
              <w:szCs w:val="24"/>
            </w:rPr>
            <w:t>4</w:t>
          </w:r>
          <w:r w:rsidRPr="002A1B90">
            <w:rPr>
              <w:noProof/>
              <w:sz w:val="24"/>
              <w:szCs w:val="24"/>
            </w:rPr>
            <w:fldChar w:fldCharType="end"/>
          </w:r>
        </w:p>
        <w:p w14:paraId="6881A8FC" w14:textId="57D7543D"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bookmarkStart w:id="2" w:name="_GoBack"/>
          <w:r w:rsidRPr="002A1B90">
            <w:rPr>
              <w:sz w:val="24"/>
              <w:szCs w:val="24"/>
            </w:rPr>
            <w:t xml:space="preserve">2.5.1 </w:t>
          </w:r>
          <w:r w:rsidRPr="002A1B90">
            <w:rPr>
              <w:rFonts w:eastAsia="標楷體"/>
              <w:sz w:val="24"/>
              <w:szCs w:val="24"/>
            </w:rPr>
            <w:t>Narrowband PHY (NB)</w:t>
          </w:r>
          <w:r w:rsidRPr="002A1B90">
            <w:rPr>
              <w:sz w:val="24"/>
              <w:szCs w:val="24"/>
            </w:rPr>
            <w:tab/>
          </w:r>
          <w:r w:rsidRPr="002A1B90">
            <w:rPr>
              <w:sz w:val="24"/>
              <w:szCs w:val="24"/>
            </w:rPr>
            <w:fldChar w:fldCharType="begin"/>
          </w:r>
          <w:r w:rsidRPr="002A1B90">
            <w:rPr>
              <w:sz w:val="24"/>
              <w:szCs w:val="24"/>
            </w:rPr>
            <w:instrText xml:space="preserve"> PAGEREF _Toc75097492 \h </w:instrText>
          </w:r>
          <w:r w:rsidRPr="002A1B90">
            <w:rPr>
              <w:sz w:val="24"/>
              <w:szCs w:val="24"/>
            </w:rPr>
          </w:r>
          <w:r w:rsidRPr="002A1B90">
            <w:rPr>
              <w:sz w:val="24"/>
              <w:szCs w:val="24"/>
            </w:rPr>
            <w:fldChar w:fldCharType="separate"/>
          </w:r>
          <w:r w:rsidRPr="002A1B90">
            <w:rPr>
              <w:sz w:val="24"/>
              <w:szCs w:val="24"/>
            </w:rPr>
            <w:t>5</w:t>
          </w:r>
          <w:r w:rsidRPr="002A1B90">
            <w:rPr>
              <w:sz w:val="24"/>
              <w:szCs w:val="24"/>
            </w:rPr>
            <w:fldChar w:fldCharType="end"/>
          </w:r>
        </w:p>
        <w:p w14:paraId="513CC348" w14:textId="1672866B"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2.5.2 Ultra Wideband PHY (UWB)</w:t>
          </w:r>
          <w:r w:rsidRPr="002A1B90">
            <w:rPr>
              <w:sz w:val="24"/>
              <w:szCs w:val="24"/>
            </w:rPr>
            <w:tab/>
          </w:r>
          <w:r w:rsidRPr="002A1B90">
            <w:rPr>
              <w:sz w:val="24"/>
              <w:szCs w:val="24"/>
            </w:rPr>
            <w:fldChar w:fldCharType="begin"/>
          </w:r>
          <w:r w:rsidRPr="002A1B90">
            <w:rPr>
              <w:sz w:val="24"/>
              <w:szCs w:val="24"/>
            </w:rPr>
            <w:instrText xml:space="preserve"> PAGEREF _Toc75097493 \h </w:instrText>
          </w:r>
          <w:r w:rsidRPr="002A1B90">
            <w:rPr>
              <w:sz w:val="24"/>
              <w:szCs w:val="24"/>
            </w:rPr>
          </w:r>
          <w:r w:rsidRPr="002A1B90">
            <w:rPr>
              <w:sz w:val="24"/>
              <w:szCs w:val="24"/>
            </w:rPr>
            <w:fldChar w:fldCharType="separate"/>
          </w:r>
          <w:r w:rsidRPr="002A1B90">
            <w:rPr>
              <w:sz w:val="24"/>
              <w:szCs w:val="24"/>
            </w:rPr>
            <w:t>5</w:t>
          </w:r>
          <w:r w:rsidRPr="002A1B90">
            <w:rPr>
              <w:sz w:val="24"/>
              <w:szCs w:val="24"/>
            </w:rPr>
            <w:fldChar w:fldCharType="end"/>
          </w:r>
        </w:p>
        <w:p w14:paraId="231C850A" w14:textId="6E3749CF"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2.5.3 Human Body Communications PHY (HBC)</w:t>
          </w:r>
          <w:r w:rsidRPr="002A1B90">
            <w:rPr>
              <w:sz w:val="24"/>
              <w:szCs w:val="24"/>
            </w:rPr>
            <w:tab/>
          </w:r>
          <w:r w:rsidRPr="002A1B90">
            <w:rPr>
              <w:sz w:val="24"/>
              <w:szCs w:val="24"/>
            </w:rPr>
            <w:fldChar w:fldCharType="begin"/>
          </w:r>
          <w:r w:rsidRPr="002A1B90">
            <w:rPr>
              <w:sz w:val="24"/>
              <w:szCs w:val="24"/>
            </w:rPr>
            <w:instrText xml:space="preserve"> PAGEREF _Toc75097494 \h </w:instrText>
          </w:r>
          <w:r w:rsidRPr="002A1B90">
            <w:rPr>
              <w:sz w:val="24"/>
              <w:szCs w:val="24"/>
            </w:rPr>
          </w:r>
          <w:r w:rsidRPr="002A1B90">
            <w:rPr>
              <w:sz w:val="24"/>
              <w:szCs w:val="24"/>
            </w:rPr>
            <w:fldChar w:fldCharType="separate"/>
          </w:r>
          <w:r w:rsidRPr="002A1B90">
            <w:rPr>
              <w:sz w:val="24"/>
              <w:szCs w:val="24"/>
            </w:rPr>
            <w:t>6</w:t>
          </w:r>
          <w:r w:rsidRPr="002A1B90">
            <w:rPr>
              <w:sz w:val="24"/>
              <w:szCs w:val="24"/>
            </w:rPr>
            <w:fldChar w:fldCharType="end"/>
          </w:r>
        </w:p>
        <w:p w14:paraId="182888FB" w14:textId="2D7455CE"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2.5.4 MAC Layer Specification</w:t>
          </w:r>
          <w:r w:rsidRPr="002A1B90">
            <w:rPr>
              <w:sz w:val="24"/>
              <w:szCs w:val="24"/>
            </w:rPr>
            <w:tab/>
          </w:r>
          <w:r w:rsidRPr="002A1B90">
            <w:rPr>
              <w:sz w:val="24"/>
              <w:szCs w:val="24"/>
            </w:rPr>
            <w:fldChar w:fldCharType="begin"/>
          </w:r>
          <w:r w:rsidRPr="002A1B90">
            <w:rPr>
              <w:sz w:val="24"/>
              <w:szCs w:val="24"/>
            </w:rPr>
            <w:instrText xml:space="preserve"> PAGEREF _Toc75097495 \h </w:instrText>
          </w:r>
          <w:r w:rsidRPr="002A1B90">
            <w:rPr>
              <w:sz w:val="24"/>
              <w:szCs w:val="24"/>
            </w:rPr>
          </w:r>
          <w:r w:rsidRPr="002A1B90">
            <w:rPr>
              <w:sz w:val="24"/>
              <w:szCs w:val="24"/>
            </w:rPr>
            <w:fldChar w:fldCharType="separate"/>
          </w:r>
          <w:r w:rsidRPr="002A1B90">
            <w:rPr>
              <w:sz w:val="24"/>
              <w:szCs w:val="24"/>
            </w:rPr>
            <w:t>6</w:t>
          </w:r>
          <w:r w:rsidRPr="002A1B90">
            <w:rPr>
              <w:sz w:val="24"/>
              <w:szCs w:val="24"/>
            </w:rPr>
            <w:fldChar w:fldCharType="end"/>
          </w:r>
        </w:p>
        <w:p w14:paraId="661BCF6F" w14:textId="4001119D"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2.5.5 Security Paradigm</w:t>
          </w:r>
          <w:r w:rsidRPr="002A1B90">
            <w:rPr>
              <w:sz w:val="24"/>
              <w:szCs w:val="24"/>
            </w:rPr>
            <w:tab/>
          </w:r>
          <w:r w:rsidRPr="002A1B90">
            <w:rPr>
              <w:sz w:val="24"/>
              <w:szCs w:val="24"/>
            </w:rPr>
            <w:fldChar w:fldCharType="begin"/>
          </w:r>
          <w:r w:rsidRPr="002A1B90">
            <w:rPr>
              <w:sz w:val="24"/>
              <w:szCs w:val="24"/>
            </w:rPr>
            <w:instrText xml:space="preserve"> PAGEREF _Toc75097496 \h </w:instrText>
          </w:r>
          <w:r w:rsidRPr="002A1B90">
            <w:rPr>
              <w:sz w:val="24"/>
              <w:szCs w:val="24"/>
            </w:rPr>
          </w:r>
          <w:r w:rsidRPr="002A1B90">
            <w:rPr>
              <w:sz w:val="24"/>
              <w:szCs w:val="24"/>
            </w:rPr>
            <w:fldChar w:fldCharType="separate"/>
          </w:r>
          <w:r w:rsidRPr="002A1B90">
            <w:rPr>
              <w:sz w:val="24"/>
              <w:szCs w:val="24"/>
            </w:rPr>
            <w:t>7</w:t>
          </w:r>
          <w:r w:rsidRPr="002A1B90">
            <w:rPr>
              <w:sz w:val="24"/>
              <w:szCs w:val="24"/>
            </w:rPr>
            <w:fldChar w:fldCharType="end"/>
          </w:r>
        </w:p>
        <w:p w14:paraId="53F1D5C0" w14:textId="73BC4D1E" w:rsidR="002A1B90" w:rsidRPr="002A1B90" w:rsidRDefault="002A1B90" w:rsidP="007B0F79">
          <w:pPr>
            <w:pStyle w:val="21"/>
            <w:tabs>
              <w:tab w:val="left" w:pos="960"/>
            </w:tabs>
            <w:rPr>
              <w:rFonts w:cstheme="minorBidi"/>
              <w:noProof/>
              <w:kern w:val="2"/>
              <w:sz w:val="24"/>
              <w:szCs w:val="24"/>
            </w:rPr>
          </w:pPr>
          <w:r w:rsidRPr="002A1B90">
            <w:rPr>
              <w:rFonts w:ascii="Times New Roman" w:eastAsia="Times New Roman" w:hAnsi="Times New Roman"/>
              <w:noProof/>
              <w:color w:val="000000"/>
              <w:sz w:val="24"/>
              <w:szCs w:val="24"/>
            </w:rPr>
            <w:t>2.6</w:t>
          </w:r>
          <w:r w:rsidRPr="002A1B90">
            <w:rPr>
              <w:rFonts w:cstheme="minorBidi"/>
              <w:noProof/>
              <w:kern w:val="2"/>
              <w:sz w:val="24"/>
              <w:szCs w:val="24"/>
            </w:rPr>
            <w:tab/>
          </w:r>
          <w:r w:rsidRPr="002A1B90">
            <w:rPr>
              <w:rFonts w:ascii="Times New Roman" w:eastAsia="標楷體" w:hAnsi="Times New Roman" w:hint="eastAsia"/>
              <w:noProof/>
              <w:color w:val="000000"/>
              <w:sz w:val="24"/>
              <w:szCs w:val="24"/>
            </w:rPr>
            <w:t>人體區域網路的學術發展</w:t>
          </w:r>
          <w:r w:rsidRPr="002A1B90">
            <w:rPr>
              <w:noProof/>
              <w:sz w:val="24"/>
              <w:szCs w:val="24"/>
            </w:rPr>
            <w:tab/>
          </w:r>
          <w:r w:rsidRPr="002A1B90">
            <w:rPr>
              <w:noProof/>
              <w:sz w:val="24"/>
              <w:szCs w:val="24"/>
            </w:rPr>
            <w:fldChar w:fldCharType="begin"/>
          </w:r>
          <w:r w:rsidRPr="002A1B90">
            <w:rPr>
              <w:noProof/>
              <w:sz w:val="24"/>
              <w:szCs w:val="24"/>
            </w:rPr>
            <w:instrText xml:space="preserve"> PAGEREF _Toc75097497 \h </w:instrText>
          </w:r>
          <w:r w:rsidRPr="002A1B90">
            <w:rPr>
              <w:noProof/>
              <w:sz w:val="24"/>
              <w:szCs w:val="24"/>
            </w:rPr>
          </w:r>
          <w:r w:rsidRPr="002A1B90">
            <w:rPr>
              <w:noProof/>
              <w:sz w:val="24"/>
              <w:szCs w:val="24"/>
            </w:rPr>
            <w:fldChar w:fldCharType="separate"/>
          </w:r>
          <w:r w:rsidRPr="002A1B90">
            <w:rPr>
              <w:noProof/>
              <w:sz w:val="24"/>
              <w:szCs w:val="24"/>
            </w:rPr>
            <w:t>7</w:t>
          </w:r>
          <w:r w:rsidRPr="002A1B90">
            <w:rPr>
              <w:noProof/>
              <w:sz w:val="24"/>
              <w:szCs w:val="24"/>
            </w:rPr>
            <w:fldChar w:fldCharType="end"/>
          </w:r>
        </w:p>
        <w:p w14:paraId="7FA20D53" w14:textId="76CD9F1B"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2.6.1 </w:t>
          </w:r>
          <w:r w:rsidRPr="002A1B90">
            <w:rPr>
              <w:rFonts w:eastAsia="標楷體" w:hint="eastAsia"/>
              <w:sz w:val="24"/>
              <w:szCs w:val="24"/>
              <w:shd w:val="clear" w:color="auto" w:fill="FFFFFF"/>
            </w:rPr>
            <w:t>能源效率</w:t>
          </w:r>
          <w:r w:rsidRPr="002A1B90">
            <w:rPr>
              <w:sz w:val="24"/>
              <w:szCs w:val="24"/>
            </w:rPr>
            <w:tab/>
          </w:r>
          <w:r w:rsidRPr="002A1B90">
            <w:rPr>
              <w:sz w:val="24"/>
              <w:szCs w:val="24"/>
            </w:rPr>
            <w:fldChar w:fldCharType="begin"/>
          </w:r>
          <w:r w:rsidRPr="002A1B90">
            <w:rPr>
              <w:sz w:val="24"/>
              <w:szCs w:val="24"/>
            </w:rPr>
            <w:instrText xml:space="preserve"> PAGEREF _Toc75097498 \h </w:instrText>
          </w:r>
          <w:r w:rsidRPr="002A1B90">
            <w:rPr>
              <w:sz w:val="24"/>
              <w:szCs w:val="24"/>
            </w:rPr>
          </w:r>
          <w:r w:rsidRPr="002A1B90">
            <w:rPr>
              <w:sz w:val="24"/>
              <w:szCs w:val="24"/>
            </w:rPr>
            <w:fldChar w:fldCharType="separate"/>
          </w:r>
          <w:r w:rsidRPr="002A1B90">
            <w:rPr>
              <w:sz w:val="24"/>
              <w:szCs w:val="24"/>
            </w:rPr>
            <w:t>8</w:t>
          </w:r>
          <w:r w:rsidRPr="002A1B90">
            <w:rPr>
              <w:sz w:val="24"/>
              <w:szCs w:val="24"/>
            </w:rPr>
            <w:fldChar w:fldCharType="end"/>
          </w:r>
        </w:p>
        <w:p w14:paraId="06E61C8C" w14:textId="776B8331"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2.6.2 </w:t>
          </w:r>
          <w:r w:rsidRPr="002A1B90">
            <w:rPr>
              <w:rFonts w:eastAsia="標楷體" w:hint="eastAsia"/>
              <w:sz w:val="24"/>
              <w:szCs w:val="24"/>
              <w:shd w:val="clear" w:color="auto" w:fill="FFFFFF"/>
            </w:rPr>
            <w:t>干擾緩解</w:t>
          </w:r>
          <w:r w:rsidRPr="002A1B90">
            <w:rPr>
              <w:sz w:val="24"/>
              <w:szCs w:val="24"/>
            </w:rPr>
            <w:tab/>
          </w:r>
          <w:r w:rsidRPr="002A1B90">
            <w:rPr>
              <w:sz w:val="24"/>
              <w:szCs w:val="24"/>
            </w:rPr>
            <w:fldChar w:fldCharType="begin"/>
          </w:r>
          <w:r w:rsidRPr="002A1B90">
            <w:rPr>
              <w:sz w:val="24"/>
              <w:szCs w:val="24"/>
            </w:rPr>
            <w:instrText xml:space="preserve"> PAGEREF _Toc75097499 \h </w:instrText>
          </w:r>
          <w:r w:rsidRPr="002A1B90">
            <w:rPr>
              <w:sz w:val="24"/>
              <w:szCs w:val="24"/>
            </w:rPr>
          </w:r>
          <w:r w:rsidRPr="002A1B90">
            <w:rPr>
              <w:sz w:val="24"/>
              <w:szCs w:val="24"/>
            </w:rPr>
            <w:fldChar w:fldCharType="separate"/>
          </w:r>
          <w:r w:rsidRPr="002A1B90">
            <w:rPr>
              <w:sz w:val="24"/>
              <w:szCs w:val="24"/>
            </w:rPr>
            <w:t>8</w:t>
          </w:r>
          <w:r w:rsidRPr="002A1B90">
            <w:rPr>
              <w:sz w:val="24"/>
              <w:szCs w:val="24"/>
            </w:rPr>
            <w:fldChar w:fldCharType="end"/>
          </w:r>
        </w:p>
        <w:p w14:paraId="44E1CFD8" w14:textId="707AA30B"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2.6.3 </w:t>
          </w:r>
          <w:r w:rsidRPr="002A1B90">
            <w:rPr>
              <w:rFonts w:eastAsia="標楷體" w:hint="eastAsia"/>
              <w:sz w:val="24"/>
              <w:szCs w:val="24"/>
              <w:shd w:val="clear" w:color="auto" w:fill="FFFFFF"/>
            </w:rPr>
            <w:t>人體遮蔽</w:t>
          </w:r>
          <w:r w:rsidRPr="002A1B90">
            <w:rPr>
              <w:sz w:val="24"/>
              <w:szCs w:val="24"/>
            </w:rPr>
            <w:tab/>
          </w:r>
          <w:r w:rsidRPr="002A1B90">
            <w:rPr>
              <w:sz w:val="24"/>
              <w:szCs w:val="24"/>
            </w:rPr>
            <w:fldChar w:fldCharType="begin"/>
          </w:r>
          <w:r w:rsidRPr="002A1B90">
            <w:rPr>
              <w:sz w:val="24"/>
              <w:szCs w:val="24"/>
            </w:rPr>
            <w:instrText xml:space="preserve"> PAGEREF _Toc75097500 \h </w:instrText>
          </w:r>
          <w:r w:rsidRPr="002A1B90">
            <w:rPr>
              <w:sz w:val="24"/>
              <w:szCs w:val="24"/>
            </w:rPr>
          </w:r>
          <w:r w:rsidRPr="002A1B90">
            <w:rPr>
              <w:sz w:val="24"/>
              <w:szCs w:val="24"/>
            </w:rPr>
            <w:fldChar w:fldCharType="separate"/>
          </w:r>
          <w:r w:rsidRPr="002A1B90">
            <w:rPr>
              <w:sz w:val="24"/>
              <w:szCs w:val="24"/>
            </w:rPr>
            <w:t>9</w:t>
          </w:r>
          <w:r w:rsidRPr="002A1B90">
            <w:rPr>
              <w:sz w:val="24"/>
              <w:szCs w:val="24"/>
            </w:rPr>
            <w:fldChar w:fldCharType="end"/>
          </w:r>
        </w:p>
        <w:p w14:paraId="25EF7906" w14:textId="065A8AA2"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2.6.4 </w:t>
          </w:r>
          <w:r w:rsidRPr="002A1B90">
            <w:rPr>
              <w:rFonts w:eastAsia="標楷體" w:hint="eastAsia"/>
              <w:sz w:val="24"/>
              <w:szCs w:val="24"/>
              <w:shd w:val="clear" w:color="auto" w:fill="FFFFFF"/>
            </w:rPr>
            <w:t>數據速率</w:t>
          </w:r>
          <w:r w:rsidRPr="002A1B90">
            <w:rPr>
              <w:sz w:val="24"/>
              <w:szCs w:val="24"/>
            </w:rPr>
            <w:tab/>
          </w:r>
          <w:r w:rsidRPr="002A1B90">
            <w:rPr>
              <w:sz w:val="24"/>
              <w:szCs w:val="24"/>
            </w:rPr>
            <w:fldChar w:fldCharType="begin"/>
          </w:r>
          <w:r w:rsidRPr="002A1B90">
            <w:rPr>
              <w:sz w:val="24"/>
              <w:szCs w:val="24"/>
            </w:rPr>
            <w:instrText xml:space="preserve"> PAGEREF _Toc75097501 \h </w:instrText>
          </w:r>
          <w:r w:rsidRPr="002A1B90">
            <w:rPr>
              <w:sz w:val="24"/>
              <w:szCs w:val="24"/>
            </w:rPr>
          </w:r>
          <w:r w:rsidRPr="002A1B90">
            <w:rPr>
              <w:sz w:val="24"/>
              <w:szCs w:val="24"/>
            </w:rPr>
            <w:fldChar w:fldCharType="separate"/>
          </w:r>
          <w:r w:rsidRPr="002A1B90">
            <w:rPr>
              <w:sz w:val="24"/>
              <w:szCs w:val="24"/>
            </w:rPr>
            <w:t>9</w:t>
          </w:r>
          <w:r w:rsidRPr="002A1B90">
            <w:rPr>
              <w:sz w:val="24"/>
              <w:szCs w:val="24"/>
            </w:rPr>
            <w:fldChar w:fldCharType="end"/>
          </w:r>
        </w:p>
        <w:p w14:paraId="6F028FB4" w14:textId="66E2E3BD" w:rsidR="002A1B90" w:rsidRPr="002A1B90" w:rsidRDefault="002A1B90" w:rsidP="007B0F79">
          <w:pPr>
            <w:pStyle w:val="21"/>
            <w:tabs>
              <w:tab w:val="left" w:pos="960"/>
            </w:tabs>
            <w:rPr>
              <w:rFonts w:cstheme="minorBidi"/>
              <w:noProof/>
              <w:kern w:val="2"/>
              <w:sz w:val="24"/>
              <w:szCs w:val="24"/>
            </w:rPr>
          </w:pPr>
          <w:r w:rsidRPr="002A1B90">
            <w:rPr>
              <w:rFonts w:ascii="Times New Roman" w:eastAsia="Times New Roman" w:hAnsi="Times New Roman"/>
              <w:noProof/>
              <w:color w:val="000000"/>
              <w:sz w:val="24"/>
              <w:szCs w:val="24"/>
            </w:rPr>
            <w:t>2.</w:t>
          </w:r>
          <w:r w:rsidRPr="002A1B90">
            <w:rPr>
              <w:rFonts w:ascii="Times New Roman" w:hAnsi="Times New Roman"/>
              <w:noProof/>
              <w:color w:val="000000"/>
              <w:sz w:val="24"/>
              <w:szCs w:val="24"/>
            </w:rPr>
            <w:t>7</w:t>
          </w:r>
          <w:r w:rsidRPr="002A1B90">
            <w:rPr>
              <w:rFonts w:cstheme="minorBidi"/>
              <w:noProof/>
              <w:kern w:val="2"/>
              <w:sz w:val="24"/>
              <w:szCs w:val="24"/>
            </w:rPr>
            <w:tab/>
          </w:r>
          <w:r w:rsidRPr="002A1B90">
            <w:rPr>
              <w:rFonts w:ascii="標楷體" w:eastAsia="標楷體" w:hAnsi="標楷體" w:hint="eastAsia"/>
              <w:noProof/>
              <w:color w:val="000000"/>
              <w:sz w:val="24"/>
              <w:szCs w:val="24"/>
            </w:rPr>
            <w:t>人體區域網路的現狀與挑戰</w:t>
          </w:r>
          <w:r w:rsidRPr="002A1B90">
            <w:rPr>
              <w:noProof/>
              <w:sz w:val="24"/>
              <w:szCs w:val="24"/>
            </w:rPr>
            <w:tab/>
          </w:r>
          <w:r w:rsidRPr="002A1B90">
            <w:rPr>
              <w:noProof/>
              <w:sz w:val="24"/>
              <w:szCs w:val="24"/>
            </w:rPr>
            <w:fldChar w:fldCharType="begin"/>
          </w:r>
          <w:r w:rsidRPr="002A1B90">
            <w:rPr>
              <w:noProof/>
              <w:sz w:val="24"/>
              <w:szCs w:val="24"/>
            </w:rPr>
            <w:instrText xml:space="preserve"> PAGEREF _Toc75097502 \h </w:instrText>
          </w:r>
          <w:r w:rsidRPr="002A1B90">
            <w:rPr>
              <w:noProof/>
              <w:sz w:val="24"/>
              <w:szCs w:val="24"/>
            </w:rPr>
          </w:r>
          <w:r w:rsidRPr="002A1B90">
            <w:rPr>
              <w:noProof/>
              <w:sz w:val="24"/>
              <w:szCs w:val="24"/>
            </w:rPr>
            <w:fldChar w:fldCharType="separate"/>
          </w:r>
          <w:r w:rsidRPr="002A1B90">
            <w:rPr>
              <w:noProof/>
              <w:sz w:val="24"/>
              <w:szCs w:val="24"/>
            </w:rPr>
            <w:t>9</w:t>
          </w:r>
          <w:r w:rsidRPr="002A1B90">
            <w:rPr>
              <w:noProof/>
              <w:sz w:val="24"/>
              <w:szCs w:val="24"/>
            </w:rPr>
            <w:fldChar w:fldCharType="end"/>
          </w:r>
        </w:p>
        <w:p w14:paraId="504FD2E4" w14:textId="079CEFDD"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2.7.1 </w:t>
          </w:r>
          <w:r w:rsidRPr="002A1B90">
            <w:rPr>
              <w:rFonts w:eastAsia="標楷體" w:hint="eastAsia"/>
              <w:sz w:val="24"/>
              <w:szCs w:val="24"/>
              <w:shd w:val="clear" w:color="auto" w:fill="FFFFFF"/>
            </w:rPr>
            <w:t>上層協議棧</w:t>
          </w:r>
          <w:r w:rsidRPr="002A1B90">
            <w:rPr>
              <w:rFonts w:eastAsia="標楷體"/>
              <w:sz w:val="24"/>
              <w:szCs w:val="24"/>
              <w:shd w:val="clear" w:color="auto" w:fill="FFFFFF"/>
            </w:rPr>
            <w:t>(Upper Stack Protocols)</w:t>
          </w:r>
          <w:r w:rsidRPr="002A1B90">
            <w:rPr>
              <w:sz w:val="24"/>
              <w:szCs w:val="24"/>
            </w:rPr>
            <w:tab/>
          </w:r>
          <w:r w:rsidRPr="002A1B90">
            <w:rPr>
              <w:sz w:val="24"/>
              <w:szCs w:val="24"/>
            </w:rPr>
            <w:fldChar w:fldCharType="begin"/>
          </w:r>
          <w:r w:rsidRPr="002A1B90">
            <w:rPr>
              <w:sz w:val="24"/>
              <w:szCs w:val="24"/>
            </w:rPr>
            <w:instrText xml:space="preserve"> PAGEREF _Toc75097503 \h </w:instrText>
          </w:r>
          <w:r w:rsidRPr="002A1B90">
            <w:rPr>
              <w:sz w:val="24"/>
              <w:szCs w:val="24"/>
            </w:rPr>
          </w:r>
          <w:r w:rsidRPr="002A1B90">
            <w:rPr>
              <w:sz w:val="24"/>
              <w:szCs w:val="24"/>
            </w:rPr>
            <w:fldChar w:fldCharType="separate"/>
          </w:r>
          <w:r w:rsidRPr="002A1B90">
            <w:rPr>
              <w:sz w:val="24"/>
              <w:szCs w:val="24"/>
            </w:rPr>
            <w:t>9</w:t>
          </w:r>
          <w:r w:rsidRPr="002A1B90">
            <w:rPr>
              <w:sz w:val="24"/>
              <w:szCs w:val="24"/>
            </w:rPr>
            <w:fldChar w:fldCharType="end"/>
          </w:r>
        </w:p>
        <w:p w14:paraId="215A6140" w14:textId="52F0555A"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2.7.2 </w:t>
          </w:r>
          <w:r w:rsidRPr="002A1B90">
            <w:rPr>
              <w:rFonts w:eastAsia="標楷體" w:hint="eastAsia"/>
              <w:sz w:val="24"/>
              <w:szCs w:val="24"/>
              <w:shd w:val="clear" w:color="auto" w:fill="FFFFFF"/>
            </w:rPr>
            <w:t>多跳通訊</w:t>
          </w:r>
          <w:r w:rsidRPr="002A1B90">
            <w:rPr>
              <w:sz w:val="24"/>
              <w:szCs w:val="24"/>
            </w:rPr>
            <w:tab/>
          </w:r>
          <w:r w:rsidRPr="002A1B90">
            <w:rPr>
              <w:sz w:val="24"/>
              <w:szCs w:val="24"/>
            </w:rPr>
            <w:fldChar w:fldCharType="begin"/>
          </w:r>
          <w:r w:rsidRPr="002A1B90">
            <w:rPr>
              <w:sz w:val="24"/>
              <w:szCs w:val="24"/>
            </w:rPr>
            <w:instrText xml:space="preserve"> PAGEREF _Toc75097504 \h </w:instrText>
          </w:r>
          <w:r w:rsidRPr="002A1B90">
            <w:rPr>
              <w:sz w:val="24"/>
              <w:szCs w:val="24"/>
            </w:rPr>
          </w:r>
          <w:r w:rsidRPr="002A1B90">
            <w:rPr>
              <w:sz w:val="24"/>
              <w:szCs w:val="24"/>
            </w:rPr>
            <w:fldChar w:fldCharType="separate"/>
          </w:r>
          <w:r w:rsidRPr="002A1B90">
            <w:rPr>
              <w:sz w:val="24"/>
              <w:szCs w:val="24"/>
            </w:rPr>
            <w:t>10</w:t>
          </w:r>
          <w:r w:rsidRPr="002A1B90">
            <w:rPr>
              <w:sz w:val="24"/>
              <w:szCs w:val="24"/>
            </w:rPr>
            <w:fldChar w:fldCharType="end"/>
          </w:r>
        </w:p>
        <w:p w14:paraId="2351A7B9" w14:textId="4C2BA72A"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2.7.3 </w:t>
          </w:r>
          <w:r w:rsidRPr="002A1B90">
            <w:rPr>
              <w:rFonts w:eastAsia="標楷體" w:hint="eastAsia"/>
              <w:sz w:val="24"/>
              <w:szCs w:val="24"/>
              <w:shd w:val="clear" w:color="auto" w:fill="FFFFFF"/>
            </w:rPr>
            <w:t>路由</w:t>
          </w:r>
          <w:r w:rsidRPr="002A1B90">
            <w:rPr>
              <w:sz w:val="24"/>
              <w:szCs w:val="24"/>
            </w:rPr>
            <w:tab/>
          </w:r>
          <w:r w:rsidRPr="002A1B90">
            <w:rPr>
              <w:sz w:val="24"/>
              <w:szCs w:val="24"/>
            </w:rPr>
            <w:fldChar w:fldCharType="begin"/>
          </w:r>
          <w:r w:rsidRPr="002A1B90">
            <w:rPr>
              <w:sz w:val="24"/>
              <w:szCs w:val="24"/>
            </w:rPr>
            <w:instrText xml:space="preserve"> PAGEREF _Toc75097505 \h </w:instrText>
          </w:r>
          <w:r w:rsidRPr="002A1B90">
            <w:rPr>
              <w:sz w:val="24"/>
              <w:szCs w:val="24"/>
            </w:rPr>
          </w:r>
          <w:r w:rsidRPr="002A1B90">
            <w:rPr>
              <w:sz w:val="24"/>
              <w:szCs w:val="24"/>
            </w:rPr>
            <w:fldChar w:fldCharType="separate"/>
          </w:r>
          <w:r w:rsidRPr="002A1B90">
            <w:rPr>
              <w:sz w:val="24"/>
              <w:szCs w:val="24"/>
            </w:rPr>
            <w:t>10</w:t>
          </w:r>
          <w:r w:rsidRPr="002A1B90">
            <w:rPr>
              <w:sz w:val="24"/>
              <w:szCs w:val="24"/>
            </w:rPr>
            <w:fldChar w:fldCharType="end"/>
          </w:r>
        </w:p>
        <w:p w14:paraId="0E9C2506" w14:textId="1D0E460F"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lastRenderedPageBreak/>
            <w:t xml:space="preserve">2.7.4 </w:t>
          </w:r>
          <w:r w:rsidRPr="002A1B90">
            <w:rPr>
              <w:rFonts w:eastAsia="標楷體" w:hint="eastAsia"/>
              <w:sz w:val="24"/>
              <w:szCs w:val="24"/>
              <w:shd w:val="clear" w:color="auto" w:fill="FFFFFF"/>
            </w:rPr>
            <w:t>身份驗證和密鑰建立</w:t>
          </w:r>
          <w:r w:rsidRPr="002A1B90">
            <w:rPr>
              <w:sz w:val="24"/>
              <w:szCs w:val="24"/>
            </w:rPr>
            <w:tab/>
          </w:r>
          <w:r w:rsidRPr="002A1B90">
            <w:rPr>
              <w:sz w:val="24"/>
              <w:szCs w:val="24"/>
            </w:rPr>
            <w:fldChar w:fldCharType="begin"/>
          </w:r>
          <w:r w:rsidRPr="002A1B90">
            <w:rPr>
              <w:sz w:val="24"/>
              <w:szCs w:val="24"/>
            </w:rPr>
            <w:instrText xml:space="preserve"> PAGEREF _Toc75097506 \h </w:instrText>
          </w:r>
          <w:r w:rsidRPr="002A1B90">
            <w:rPr>
              <w:sz w:val="24"/>
              <w:szCs w:val="24"/>
            </w:rPr>
          </w:r>
          <w:r w:rsidRPr="002A1B90">
            <w:rPr>
              <w:sz w:val="24"/>
              <w:szCs w:val="24"/>
            </w:rPr>
            <w:fldChar w:fldCharType="separate"/>
          </w:r>
          <w:r w:rsidRPr="002A1B90">
            <w:rPr>
              <w:sz w:val="24"/>
              <w:szCs w:val="24"/>
            </w:rPr>
            <w:t>10</w:t>
          </w:r>
          <w:r w:rsidRPr="002A1B90">
            <w:rPr>
              <w:sz w:val="24"/>
              <w:szCs w:val="24"/>
            </w:rPr>
            <w:fldChar w:fldCharType="end"/>
          </w:r>
        </w:p>
        <w:p w14:paraId="17450F3B" w14:textId="01671DA5"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2.7.5 </w:t>
          </w:r>
          <w:r w:rsidRPr="002A1B90">
            <w:rPr>
              <w:rFonts w:eastAsia="標楷體" w:hint="eastAsia"/>
              <w:sz w:val="24"/>
              <w:szCs w:val="24"/>
              <w:shd w:val="clear" w:color="auto" w:fill="FFFFFF"/>
            </w:rPr>
            <w:t>加密</w:t>
          </w:r>
          <w:r w:rsidRPr="002A1B90">
            <w:rPr>
              <w:sz w:val="24"/>
              <w:szCs w:val="24"/>
            </w:rPr>
            <w:tab/>
          </w:r>
          <w:r w:rsidRPr="002A1B90">
            <w:rPr>
              <w:sz w:val="24"/>
              <w:szCs w:val="24"/>
            </w:rPr>
            <w:fldChar w:fldCharType="begin"/>
          </w:r>
          <w:r w:rsidRPr="002A1B90">
            <w:rPr>
              <w:sz w:val="24"/>
              <w:szCs w:val="24"/>
            </w:rPr>
            <w:instrText xml:space="preserve"> PAGEREF _Toc75097507 \h </w:instrText>
          </w:r>
          <w:r w:rsidRPr="002A1B90">
            <w:rPr>
              <w:sz w:val="24"/>
              <w:szCs w:val="24"/>
            </w:rPr>
          </w:r>
          <w:r w:rsidRPr="002A1B90">
            <w:rPr>
              <w:sz w:val="24"/>
              <w:szCs w:val="24"/>
            </w:rPr>
            <w:fldChar w:fldCharType="separate"/>
          </w:r>
          <w:r w:rsidRPr="002A1B90">
            <w:rPr>
              <w:sz w:val="24"/>
              <w:szCs w:val="24"/>
            </w:rPr>
            <w:t>10</w:t>
          </w:r>
          <w:r w:rsidRPr="002A1B90">
            <w:rPr>
              <w:sz w:val="24"/>
              <w:szCs w:val="24"/>
            </w:rPr>
            <w:fldChar w:fldCharType="end"/>
          </w:r>
        </w:p>
        <w:p w14:paraId="4F65F8D0" w14:textId="472E30E5"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2.7.6 </w:t>
          </w:r>
          <w:r w:rsidRPr="002A1B90">
            <w:rPr>
              <w:rFonts w:eastAsia="標楷體" w:hint="eastAsia"/>
              <w:sz w:val="24"/>
              <w:szCs w:val="24"/>
              <w:shd w:val="clear" w:color="auto" w:fill="FFFFFF"/>
            </w:rPr>
            <w:t>入侵檢測系統</w:t>
          </w:r>
          <w:r w:rsidRPr="002A1B90">
            <w:rPr>
              <w:rFonts w:eastAsia="標楷體"/>
              <w:sz w:val="24"/>
              <w:szCs w:val="24"/>
              <w:shd w:val="clear" w:color="auto" w:fill="FFFFFF"/>
            </w:rPr>
            <w:t>(Intrusion Detection System)</w:t>
          </w:r>
          <w:r w:rsidRPr="002A1B90">
            <w:rPr>
              <w:sz w:val="24"/>
              <w:szCs w:val="24"/>
            </w:rPr>
            <w:tab/>
          </w:r>
          <w:r w:rsidRPr="002A1B90">
            <w:rPr>
              <w:sz w:val="24"/>
              <w:szCs w:val="24"/>
            </w:rPr>
            <w:fldChar w:fldCharType="begin"/>
          </w:r>
          <w:r w:rsidRPr="002A1B90">
            <w:rPr>
              <w:sz w:val="24"/>
              <w:szCs w:val="24"/>
            </w:rPr>
            <w:instrText xml:space="preserve"> PAGEREF _Toc75097508 \h </w:instrText>
          </w:r>
          <w:r w:rsidRPr="002A1B90">
            <w:rPr>
              <w:sz w:val="24"/>
              <w:szCs w:val="24"/>
            </w:rPr>
          </w:r>
          <w:r w:rsidRPr="002A1B90">
            <w:rPr>
              <w:sz w:val="24"/>
              <w:szCs w:val="24"/>
            </w:rPr>
            <w:fldChar w:fldCharType="separate"/>
          </w:r>
          <w:r w:rsidRPr="002A1B90">
            <w:rPr>
              <w:sz w:val="24"/>
              <w:szCs w:val="24"/>
            </w:rPr>
            <w:t>10</w:t>
          </w:r>
          <w:r w:rsidRPr="002A1B90">
            <w:rPr>
              <w:sz w:val="24"/>
              <w:szCs w:val="24"/>
            </w:rPr>
            <w:fldChar w:fldCharType="end"/>
          </w:r>
        </w:p>
        <w:p w14:paraId="16072E1D" w14:textId="6EAC936A"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2.7.7 </w:t>
          </w:r>
          <w:r w:rsidRPr="002A1B90">
            <w:rPr>
              <w:rFonts w:eastAsia="標楷體" w:hint="eastAsia"/>
              <w:sz w:val="24"/>
              <w:szCs w:val="24"/>
              <w:shd w:val="clear" w:color="auto" w:fill="FFFFFF"/>
            </w:rPr>
            <w:t>可持續電源</w:t>
          </w:r>
          <w:r w:rsidRPr="002A1B90">
            <w:rPr>
              <w:sz w:val="24"/>
              <w:szCs w:val="24"/>
            </w:rPr>
            <w:tab/>
          </w:r>
          <w:r w:rsidRPr="002A1B90">
            <w:rPr>
              <w:sz w:val="24"/>
              <w:szCs w:val="24"/>
            </w:rPr>
            <w:fldChar w:fldCharType="begin"/>
          </w:r>
          <w:r w:rsidRPr="002A1B90">
            <w:rPr>
              <w:sz w:val="24"/>
              <w:szCs w:val="24"/>
            </w:rPr>
            <w:instrText xml:space="preserve"> PAGEREF _Toc75097509 \h </w:instrText>
          </w:r>
          <w:r w:rsidRPr="002A1B90">
            <w:rPr>
              <w:sz w:val="24"/>
              <w:szCs w:val="24"/>
            </w:rPr>
          </w:r>
          <w:r w:rsidRPr="002A1B90">
            <w:rPr>
              <w:sz w:val="24"/>
              <w:szCs w:val="24"/>
            </w:rPr>
            <w:fldChar w:fldCharType="separate"/>
          </w:r>
          <w:r w:rsidRPr="002A1B90">
            <w:rPr>
              <w:sz w:val="24"/>
              <w:szCs w:val="24"/>
            </w:rPr>
            <w:t>11</w:t>
          </w:r>
          <w:r w:rsidRPr="002A1B90">
            <w:rPr>
              <w:sz w:val="24"/>
              <w:szCs w:val="24"/>
            </w:rPr>
            <w:fldChar w:fldCharType="end"/>
          </w:r>
        </w:p>
        <w:p w14:paraId="2C80CD40" w14:textId="3C714FFE"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2.7.8 </w:t>
          </w:r>
          <w:r w:rsidRPr="002A1B90">
            <w:rPr>
              <w:rFonts w:eastAsia="標楷體" w:hint="eastAsia"/>
              <w:sz w:val="24"/>
              <w:szCs w:val="24"/>
              <w:shd w:val="clear" w:color="auto" w:fill="FFFFFF"/>
            </w:rPr>
            <w:t>安全評估</w:t>
          </w:r>
          <w:r w:rsidRPr="002A1B90">
            <w:rPr>
              <w:sz w:val="24"/>
              <w:szCs w:val="24"/>
            </w:rPr>
            <w:tab/>
          </w:r>
          <w:r w:rsidRPr="002A1B90">
            <w:rPr>
              <w:sz w:val="24"/>
              <w:szCs w:val="24"/>
            </w:rPr>
            <w:fldChar w:fldCharType="begin"/>
          </w:r>
          <w:r w:rsidRPr="002A1B90">
            <w:rPr>
              <w:sz w:val="24"/>
              <w:szCs w:val="24"/>
            </w:rPr>
            <w:instrText xml:space="preserve"> PAGEREF _Toc75097510 \h </w:instrText>
          </w:r>
          <w:r w:rsidRPr="002A1B90">
            <w:rPr>
              <w:sz w:val="24"/>
              <w:szCs w:val="24"/>
            </w:rPr>
          </w:r>
          <w:r w:rsidRPr="002A1B90">
            <w:rPr>
              <w:sz w:val="24"/>
              <w:szCs w:val="24"/>
            </w:rPr>
            <w:fldChar w:fldCharType="separate"/>
          </w:r>
          <w:r w:rsidRPr="002A1B90">
            <w:rPr>
              <w:sz w:val="24"/>
              <w:szCs w:val="24"/>
            </w:rPr>
            <w:t>11</w:t>
          </w:r>
          <w:r w:rsidRPr="002A1B90">
            <w:rPr>
              <w:sz w:val="24"/>
              <w:szCs w:val="24"/>
            </w:rPr>
            <w:fldChar w:fldCharType="end"/>
          </w:r>
        </w:p>
        <w:p w14:paraId="644EEB5C" w14:textId="3B65B6DA"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2.7.9 </w:t>
          </w:r>
          <w:r w:rsidRPr="002A1B90">
            <w:rPr>
              <w:rFonts w:eastAsia="標楷體" w:hint="eastAsia"/>
              <w:sz w:val="24"/>
              <w:szCs w:val="24"/>
              <w:shd w:val="clear" w:color="auto" w:fill="FFFFFF"/>
            </w:rPr>
            <w:t>智能傳輸</w:t>
          </w:r>
          <w:r w:rsidRPr="002A1B90">
            <w:rPr>
              <w:sz w:val="24"/>
              <w:szCs w:val="24"/>
            </w:rPr>
            <w:tab/>
          </w:r>
          <w:r w:rsidRPr="002A1B90">
            <w:rPr>
              <w:sz w:val="24"/>
              <w:szCs w:val="24"/>
            </w:rPr>
            <w:fldChar w:fldCharType="begin"/>
          </w:r>
          <w:r w:rsidRPr="002A1B90">
            <w:rPr>
              <w:sz w:val="24"/>
              <w:szCs w:val="24"/>
            </w:rPr>
            <w:instrText xml:space="preserve"> PAGEREF _Toc75097511 \h </w:instrText>
          </w:r>
          <w:r w:rsidRPr="002A1B90">
            <w:rPr>
              <w:sz w:val="24"/>
              <w:szCs w:val="24"/>
            </w:rPr>
          </w:r>
          <w:r w:rsidRPr="002A1B90">
            <w:rPr>
              <w:sz w:val="24"/>
              <w:szCs w:val="24"/>
            </w:rPr>
            <w:fldChar w:fldCharType="separate"/>
          </w:r>
          <w:r w:rsidRPr="002A1B90">
            <w:rPr>
              <w:sz w:val="24"/>
              <w:szCs w:val="24"/>
            </w:rPr>
            <w:t>11</w:t>
          </w:r>
          <w:r w:rsidRPr="002A1B90">
            <w:rPr>
              <w:sz w:val="24"/>
              <w:szCs w:val="24"/>
            </w:rPr>
            <w:fldChar w:fldCharType="end"/>
          </w:r>
        </w:p>
        <w:p w14:paraId="42A823D4" w14:textId="051F48E9"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2.7.10 </w:t>
          </w:r>
          <w:r w:rsidRPr="002A1B90">
            <w:rPr>
              <w:rFonts w:eastAsia="標楷體" w:hint="eastAsia"/>
              <w:sz w:val="24"/>
              <w:szCs w:val="24"/>
              <w:shd w:val="clear" w:color="auto" w:fill="FFFFFF"/>
            </w:rPr>
            <w:t>數據處理</w:t>
          </w:r>
          <w:r w:rsidRPr="002A1B90">
            <w:rPr>
              <w:sz w:val="24"/>
              <w:szCs w:val="24"/>
            </w:rPr>
            <w:tab/>
          </w:r>
          <w:r w:rsidRPr="002A1B90">
            <w:rPr>
              <w:sz w:val="24"/>
              <w:szCs w:val="24"/>
            </w:rPr>
            <w:fldChar w:fldCharType="begin"/>
          </w:r>
          <w:r w:rsidRPr="002A1B90">
            <w:rPr>
              <w:sz w:val="24"/>
              <w:szCs w:val="24"/>
            </w:rPr>
            <w:instrText xml:space="preserve"> PAGEREF _Toc75097512 \h </w:instrText>
          </w:r>
          <w:r w:rsidRPr="002A1B90">
            <w:rPr>
              <w:sz w:val="24"/>
              <w:szCs w:val="24"/>
            </w:rPr>
          </w:r>
          <w:r w:rsidRPr="002A1B90">
            <w:rPr>
              <w:sz w:val="24"/>
              <w:szCs w:val="24"/>
            </w:rPr>
            <w:fldChar w:fldCharType="separate"/>
          </w:r>
          <w:r w:rsidRPr="002A1B90">
            <w:rPr>
              <w:sz w:val="24"/>
              <w:szCs w:val="24"/>
            </w:rPr>
            <w:t>11</w:t>
          </w:r>
          <w:r w:rsidRPr="002A1B90">
            <w:rPr>
              <w:sz w:val="24"/>
              <w:szCs w:val="24"/>
            </w:rPr>
            <w:fldChar w:fldCharType="end"/>
          </w:r>
        </w:p>
        <w:p w14:paraId="47735C13" w14:textId="775E1201" w:rsidR="002A1B90" w:rsidRPr="002A1B90" w:rsidRDefault="002A1B90" w:rsidP="007B0F79">
          <w:pPr>
            <w:pStyle w:val="31"/>
            <w:outlineLvl w:val="9"/>
            <w:rPr>
              <w:rFonts w:asciiTheme="minorHAnsi" w:eastAsiaTheme="minorEastAsia" w:hAnsiTheme="minorHAnsi" w:cstheme="minorBidi"/>
              <w:bCs w:val="0"/>
              <w:color w:val="auto"/>
              <w:kern w:val="2"/>
              <w:sz w:val="24"/>
              <w:szCs w:val="24"/>
            </w:rPr>
          </w:pPr>
          <w:r w:rsidRPr="002A1B90">
            <w:rPr>
              <w:rFonts w:eastAsia="標楷體"/>
              <w:sz w:val="24"/>
              <w:szCs w:val="24"/>
              <w:shd w:val="clear" w:color="auto" w:fill="FFFFFF"/>
            </w:rPr>
            <w:t xml:space="preserve">2.7.11 </w:t>
          </w:r>
          <w:r w:rsidRPr="002A1B90">
            <w:rPr>
              <w:rFonts w:eastAsia="標楷體" w:hint="eastAsia"/>
              <w:sz w:val="24"/>
              <w:szCs w:val="24"/>
              <w:shd w:val="clear" w:color="auto" w:fill="FFFFFF"/>
            </w:rPr>
            <w:t>訪問控制</w:t>
          </w:r>
          <w:r w:rsidRPr="002A1B90">
            <w:rPr>
              <w:sz w:val="24"/>
              <w:szCs w:val="24"/>
            </w:rPr>
            <w:tab/>
          </w:r>
          <w:r w:rsidRPr="002A1B90">
            <w:rPr>
              <w:sz w:val="24"/>
              <w:szCs w:val="24"/>
            </w:rPr>
            <w:fldChar w:fldCharType="begin"/>
          </w:r>
          <w:r w:rsidRPr="002A1B90">
            <w:rPr>
              <w:sz w:val="24"/>
              <w:szCs w:val="24"/>
            </w:rPr>
            <w:instrText xml:space="preserve"> PAGEREF _Toc75097513 \h </w:instrText>
          </w:r>
          <w:r w:rsidRPr="002A1B90">
            <w:rPr>
              <w:sz w:val="24"/>
              <w:szCs w:val="24"/>
            </w:rPr>
          </w:r>
          <w:r w:rsidRPr="002A1B90">
            <w:rPr>
              <w:sz w:val="24"/>
              <w:szCs w:val="24"/>
            </w:rPr>
            <w:fldChar w:fldCharType="separate"/>
          </w:r>
          <w:r w:rsidRPr="002A1B90">
            <w:rPr>
              <w:sz w:val="24"/>
              <w:szCs w:val="24"/>
            </w:rPr>
            <w:t>11</w:t>
          </w:r>
          <w:r w:rsidRPr="002A1B90">
            <w:rPr>
              <w:sz w:val="24"/>
              <w:szCs w:val="24"/>
            </w:rPr>
            <w:fldChar w:fldCharType="end"/>
          </w:r>
        </w:p>
        <w:bookmarkEnd w:id="2"/>
        <w:p w14:paraId="2FA0197F" w14:textId="2E07299C" w:rsidR="002A1B90" w:rsidRPr="002A1B90" w:rsidRDefault="002A1B90">
          <w:pPr>
            <w:pStyle w:val="11"/>
            <w:tabs>
              <w:tab w:val="right" w:leader="dot" w:pos="8296"/>
            </w:tabs>
            <w:rPr>
              <w:rFonts w:cstheme="minorBidi"/>
              <w:noProof/>
              <w:kern w:val="2"/>
              <w:sz w:val="24"/>
              <w:szCs w:val="24"/>
            </w:rPr>
          </w:pPr>
          <w:r w:rsidRPr="002A1B90">
            <w:rPr>
              <w:rFonts w:ascii="標楷體" w:eastAsia="標楷體" w:hAnsi="標楷體" w:hint="eastAsia"/>
              <w:noProof/>
              <w:sz w:val="24"/>
              <w:szCs w:val="24"/>
            </w:rPr>
            <w:t>第三章</w:t>
          </w:r>
          <w:r w:rsidRPr="002A1B90">
            <w:rPr>
              <w:rFonts w:ascii="標楷體" w:eastAsia="標楷體" w:hAnsi="標楷體"/>
              <w:noProof/>
              <w:sz w:val="24"/>
              <w:szCs w:val="24"/>
            </w:rPr>
            <w:t xml:space="preserve"> </w:t>
          </w:r>
          <w:r w:rsidRPr="002A1B90">
            <w:rPr>
              <w:rFonts w:ascii="標楷體" w:eastAsia="標楷體" w:hAnsi="標楷體" w:hint="eastAsia"/>
              <w:noProof/>
              <w:sz w:val="24"/>
              <w:szCs w:val="24"/>
            </w:rPr>
            <w:t>醫療雲與人體區網的醫學應用架構與方法</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_Toc75097514 \h </w:instrText>
          </w:r>
          <w:r w:rsidRPr="002A1B90">
            <w:rPr>
              <w:noProof/>
              <w:sz w:val="24"/>
              <w:szCs w:val="24"/>
            </w:rPr>
          </w:r>
          <w:r w:rsidRPr="002A1B90">
            <w:rPr>
              <w:noProof/>
              <w:sz w:val="24"/>
              <w:szCs w:val="24"/>
            </w:rPr>
            <w:fldChar w:fldCharType="separate"/>
          </w:r>
          <w:r w:rsidRPr="002A1B90">
            <w:rPr>
              <w:noProof/>
              <w:sz w:val="24"/>
              <w:szCs w:val="24"/>
            </w:rPr>
            <w:t>12</w:t>
          </w:r>
          <w:r w:rsidRPr="002A1B90">
            <w:rPr>
              <w:noProof/>
              <w:sz w:val="24"/>
              <w:szCs w:val="24"/>
            </w:rPr>
            <w:fldChar w:fldCharType="end"/>
          </w:r>
        </w:p>
        <w:p w14:paraId="2BFEF9C0" w14:textId="062C841A"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3.1 </w:t>
          </w:r>
          <w:r w:rsidRPr="002A1B90">
            <w:rPr>
              <w:rFonts w:ascii="Times New Roman" w:eastAsia="標楷體" w:hAnsi="Times New Roman" w:hint="eastAsia"/>
              <w:noProof/>
              <w:sz w:val="24"/>
              <w:szCs w:val="24"/>
            </w:rPr>
            <w:t>系統功能介紹</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_Toc75097515 \h </w:instrText>
          </w:r>
          <w:r w:rsidRPr="002A1B90">
            <w:rPr>
              <w:noProof/>
              <w:sz w:val="24"/>
              <w:szCs w:val="24"/>
            </w:rPr>
          </w:r>
          <w:r w:rsidRPr="002A1B90">
            <w:rPr>
              <w:noProof/>
              <w:sz w:val="24"/>
              <w:szCs w:val="24"/>
            </w:rPr>
            <w:fldChar w:fldCharType="separate"/>
          </w:r>
          <w:r w:rsidRPr="002A1B90">
            <w:rPr>
              <w:noProof/>
              <w:sz w:val="24"/>
              <w:szCs w:val="24"/>
            </w:rPr>
            <w:t>12</w:t>
          </w:r>
          <w:r w:rsidRPr="002A1B90">
            <w:rPr>
              <w:noProof/>
              <w:sz w:val="24"/>
              <w:szCs w:val="24"/>
            </w:rPr>
            <w:fldChar w:fldCharType="end"/>
          </w:r>
        </w:p>
        <w:p w14:paraId="6FC001B4" w14:textId="3ACF6D13"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3.2 </w:t>
          </w:r>
          <w:r w:rsidRPr="002A1B90">
            <w:rPr>
              <w:rFonts w:ascii="Times New Roman" w:eastAsia="標楷體" w:hAnsi="Times New Roman" w:hint="eastAsia"/>
              <w:noProof/>
              <w:sz w:val="24"/>
              <w:szCs w:val="24"/>
            </w:rPr>
            <w:t>方法架構</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_Toc75097516 \h </w:instrText>
          </w:r>
          <w:r w:rsidRPr="002A1B90">
            <w:rPr>
              <w:noProof/>
              <w:sz w:val="24"/>
              <w:szCs w:val="24"/>
            </w:rPr>
          </w:r>
          <w:r w:rsidRPr="002A1B90">
            <w:rPr>
              <w:noProof/>
              <w:sz w:val="24"/>
              <w:szCs w:val="24"/>
            </w:rPr>
            <w:fldChar w:fldCharType="separate"/>
          </w:r>
          <w:r w:rsidRPr="002A1B90">
            <w:rPr>
              <w:noProof/>
              <w:sz w:val="24"/>
              <w:szCs w:val="24"/>
            </w:rPr>
            <w:t>12</w:t>
          </w:r>
          <w:r w:rsidRPr="002A1B90">
            <w:rPr>
              <w:noProof/>
              <w:sz w:val="24"/>
              <w:szCs w:val="24"/>
            </w:rPr>
            <w:fldChar w:fldCharType="end"/>
          </w:r>
        </w:p>
        <w:p w14:paraId="340E571E" w14:textId="08E99FFB"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3.3 </w:t>
          </w:r>
          <w:r w:rsidRPr="002A1B90">
            <w:rPr>
              <w:rFonts w:ascii="Times New Roman" w:eastAsia="標楷體" w:hAnsi="Times New Roman" w:hint="eastAsia"/>
              <w:noProof/>
              <w:sz w:val="24"/>
              <w:szCs w:val="24"/>
            </w:rPr>
            <w:t>研究過程</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_Toc75097517 \h </w:instrText>
          </w:r>
          <w:r w:rsidRPr="002A1B90">
            <w:rPr>
              <w:noProof/>
              <w:sz w:val="24"/>
              <w:szCs w:val="24"/>
            </w:rPr>
          </w:r>
          <w:r w:rsidRPr="002A1B90">
            <w:rPr>
              <w:noProof/>
              <w:sz w:val="24"/>
              <w:szCs w:val="24"/>
            </w:rPr>
            <w:fldChar w:fldCharType="separate"/>
          </w:r>
          <w:r w:rsidRPr="002A1B90">
            <w:rPr>
              <w:noProof/>
              <w:sz w:val="24"/>
              <w:szCs w:val="24"/>
            </w:rPr>
            <w:t>13</w:t>
          </w:r>
          <w:r w:rsidRPr="002A1B90">
            <w:rPr>
              <w:noProof/>
              <w:sz w:val="24"/>
              <w:szCs w:val="24"/>
            </w:rPr>
            <w:fldChar w:fldCharType="end"/>
          </w:r>
        </w:p>
        <w:p w14:paraId="2530F623" w14:textId="0E454D24"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3.4 </w:t>
          </w:r>
          <w:r w:rsidRPr="002A1B90">
            <w:rPr>
              <w:rFonts w:ascii="Times New Roman" w:eastAsia="標楷體" w:hAnsi="Times New Roman" w:hint="eastAsia"/>
              <w:noProof/>
              <w:sz w:val="24"/>
              <w:szCs w:val="24"/>
            </w:rPr>
            <w:t>時程規劃與工作分配</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_Toc75097518 \h </w:instrText>
          </w:r>
          <w:r w:rsidRPr="002A1B90">
            <w:rPr>
              <w:noProof/>
              <w:sz w:val="24"/>
              <w:szCs w:val="24"/>
            </w:rPr>
          </w:r>
          <w:r w:rsidRPr="002A1B90">
            <w:rPr>
              <w:noProof/>
              <w:sz w:val="24"/>
              <w:szCs w:val="24"/>
            </w:rPr>
            <w:fldChar w:fldCharType="separate"/>
          </w:r>
          <w:r w:rsidRPr="002A1B90">
            <w:rPr>
              <w:noProof/>
              <w:sz w:val="24"/>
              <w:szCs w:val="24"/>
            </w:rPr>
            <w:t>14</w:t>
          </w:r>
          <w:r w:rsidRPr="002A1B90">
            <w:rPr>
              <w:noProof/>
              <w:sz w:val="24"/>
              <w:szCs w:val="24"/>
            </w:rPr>
            <w:fldChar w:fldCharType="end"/>
          </w:r>
        </w:p>
        <w:p w14:paraId="625F6731" w14:textId="0CE73824" w:rsidR="002A1B90" w:rsidRPr="002A1B90" w:rsidRDefault="002A1B90">
          <w:pPr>
            <w:pStyle w:val="11"/>
            <w:tabs>
              <w:tab w:val="right" w:leader="dot" w:pos="8296"/>
            </w:tabs>
            <w:rPr>
              <w:rFonts w:cstheme="minorBidi"/>
              <w:noProof/>
              <w:kern w:val="2"/>
              <w:sz w:val="24"/>
              <w:szCs w:val="24"/>
            </w:rPr>
          </w:pPr>
          <w:r w:rsidRPr="002A1B90">
            <w:rPr>
              <w:rFonts w:ascii="Times New Roman" w:eastAsia="標楷體" w:hAnsi="Times New Roman" w:hint="eastAsia"/>
              <w:noProof/>
              <w:sz w:val="24"/>
              <w:szCs w:val="24"/>
            </w:rPr>
            <w:t>第四章</w:t>
          </w:r>
          <w:r w:rsidRPr="002A1B90">
            <w:rPr>
              <w:rFonts w:ascii="Times New Roman" w:eastAsia="標楷體" w:hAnsi="Times New Roman"/>
              <w:noProof/>
              <w:sz w:val="24"/>
              <w:szCs w:val="24"/>
            </w:rPr>
            <w:t xml:space="preserve"> </w:t>
          </w:r>
          <w:r w:rsidRPr="002A1B90">
            <w:rPr>
              <w:rFonts w:ascii="Times New Roman" w:eastAsia="標楷體" w:hAnsi="Times New Roman" w:hint="eastAsia"/>
              <w:noProof/>
              <w:sz w:val="24"/>
              <w:szCs w:val="24"/>
            </w:rPr>
            <w:t>系統與案例分析</w:t>
          </w:r>
          <w:r w:rsidRPr="002A1B90">
            <w:rPr>
              <w:noProof/>
              <w:sz w:val="24"/>
              <w:szCs w:val="24"/>
            </w:rPr>
            <w:tab/>
          </w:r>
          <w:r w:rsidRPr="002A1B90">
            <w:rPr>
              <w:noProof/>
              <w:sz w:val="24"/>
              <w:szCs w:val="24"/>
            </w:rPr>
            <w:fldChar w:fldCharType="begin"/>
          </w:r>
          <w:r w:rsidRPr="002A1B90">
            <w:rPr>
              <w:noProof/>
              <w:sz w:val="24"/>
              <w:szCs w:val="24"/>
            </w:rPr>
            <w:instrText xml:space="preserve"> PAGEREF _Toc75097519 \h </w:instrText>
          </w:r>
          <w:r w:rsidRPr="002A1B90">
            <w:rPr>
              <w:noProof/>
              <w:sz w:val="24"/>
              <w:szCs w:val="24"/>
            </w:rPr>
          </w:r>
          <w:r w:rsidRPr="002A1B90">
            <w:rPr>
              <w:noProof/>
              <w:sz w:val="24"/>
              <w:szCs w:val="24"/>
            </w:rPr>
            <w:fldChar w:fldCharType="separate"/>
          </w:r>
          <w:r w:rsidRPr="002A1B90">
            <w:rPr>
              <w:noProof/>
              <w:sz w:val="24"/>
              <w:szCs w:val="24"/>
            </w:rPr>
            <w:t>15</w:t>
          </w:r>
          <w:r w:rsidRPr="002A1B90">
            <w:rPr>
              <w:noProof/>
              <w:sz w:val="24"/>
              <w:szCs w:val="24"/>
            </w:rPr>
            <w:fldChar w:fldCharType="end"/>
          </w:r>
        </w:p>
        <w:p w14:paraId="0106B1C6" w14:textId="3EDFF0ED"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4.1 </w:t>
          </w:r>
          <w:r w:rsidRPr="002A1B90">
            <w:rPr>
              <w:rFonts w:ascii="Times New Roman" w:eastAsia="標楷體" w:hAnsi="Times New Roman" w:hint="eastAsia"/>
              <w:noProof/>
              <w:sz w:val="24"/>
              <w:szCs w:val="24"/>
            </w:rPr>
            <w:t>國際厚生數位科技股份有限公司</w:t>
          </w:r>
          <w:r w:rsidRPr="002A1B90">
            <w:rPr>
              <w:rFonts w:ascii="Times New Roman" w:eastAsia="標楷體" w:hAnsi="Times New Roman"/>
              <w:noProof/>
              <w:sz w:val="24"/>
              <w:szCs w:val="24"/>
            </w:rPr>
            <w:t>[24]</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_Toc75097520 \h </w:instrText>
          </w:r>
          <w:r w:rsidRPr="002A1B90">
            <w:rPr>
              <w:noProof/>
              <w:sz w:val="24"/>
              <w:szCs w:val="24"/>
            </w:rPr>
          </w:r>
          <w:r w:rsidRPr="002A1B90">
            <w:rPr>
              <w:noProof/>
              <w:sz w:val="24"/>
              <w:szCs w:val="24"/>
            </w:rPr>
            <w:fldChar w:fldCharType="separate"/>
          </w:r>
          <w:r w:rsidRPr="002A1B90">
            <w:rPr>
              <w:noProof/>
              <w:sz w:val="24"/>
              <w:szCs w:val="24"/>
            </w:rPr>
            <w:t>15</w:t>
          </w:r>
          <w:r w:rsidRPr="002A1B90">
            <w:rPr>
              <w:noProof/>
              <w:sz w:val="24"/>
              <w:szCs w:val="24"/>
            </w:rPr>
            <w:fldChar w:fldCharType="end"/>
          </w:r>
        </w:p>
        <w:p w14:paraId="78DEACC7" w14:textId="35C5C215"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4.2 </w:t>
          </w:r>
          <w:r w:rsidRPr="002A1B90">
            <w:rPr>
              <w:rFonts w:ascii="Times New Roman" w:eastAsia="標楷體" w:hAnsi="Times New Roman" w:hint="eastAsia"/>
              <w:noProof/>
              <w:sz w:val="24"/>
              <w:szCs w:val="24"/>
            </w:rPr>
            <w:t>敦陽科技股份有限公司</w:t>
          </w:r>
          <w:r w:rsidRPr="002A1B90">
            <w:rPr>
              <w:rFonts w:ascii="Times New Roman" w:eastAsia="標楷體" w:hAnsi="Times New Roman"/>
              <w:noProof/>
              <w:sz w:val="24"/>
              <w:szCs w:val="24"/>
            </w:rPr>
            <w:t>[26]</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_Toc75097521 \h </w:instrText>
          </w:r>
          <w:r w:rsidRPr="002A1B90">
            <w:rPr>
              <w:noProof/>
              <w:sz w:val="24"/>
              <w:szCs w:val="24"/>
            </w:rPr>
          </w:r>
          <w:r w:rsidRPr="002A1B90">
            <w:rPr>
              <w:noProof/>
              <w:sz w:val="24"/>
              <w:szCs w:val="24"/>
            </w:rPr>
            <w:fldChar w:fldCharType="separate"/>
          </w:r>
          <w:r w:rsidRPr="002A1B90">
            <w:rPr>
              <w:noProof/>
              <w:sz w:val="24"/>
              <w:szCs w:val="24"/>
            </w:rPr>
            <w:t>16</w:t>
          </w:r>
          <w:r w:rsidRPr="002A1B90">
            <w:rPr>
              <w:noProof/>
              <w:sz w:val="24"/>
              <w:szCs w:val="24"/>
            </w:rPr>
            <w:fldChar w:fldCharType="end"/>
          </w:r>
        </w:p>
        <w:p w14:paraId="119742D0" w14:textId="196F55CB"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4.3</w:t>
          </w:r>
          <w:r w:rsidRPr="002A1B90">
            <w:rPr>
              <w:rFonts w:cstheme="minorBidi"/>
              <w:noProof/>
              <w:kern w:val="2"/>
              <w:sz w:val="24"/>
              <w:szCs w:val="24"/>
            </w:rPr>
            <w:tab/>
          </w:r>
          <w:r w:rsidRPr="002A1B90">
            <w:rPr>
              <w:rFonts w:ascii="Times New Roman" w:eastAsia="標楷體" w:hAnsi="Times New Roman"/>
              <w:noProof/>
              <w:sz w:val="24"/>
              <w:szCs w:val="24"/>
            </w:rPr>
            <w:t>A&amp;D Company, Limited</w:t>
          </w:r>
          <w:r w:rsidRPr="002A1B90">
            <w:rPr>
              <w:rFonts w:ascii="Times New Roman" w:eastAsia="標楷體" w:hAnsi="Times New Roman" w:hint="eastAsia"/>
              <w:noProof/>
              <w:sz w:val="24"/>
              <w:szCs w:val="24"/>
            </w:rPr>
            <w:t>日本愛安德</w:t>
          </w:r>
          <w:r w:rsidRPr="002A1B90">
            <w:rPr>
              <w:rFonts w:ascii="Times New Roman" w:eastAsia="標楷體" w:hAnsi="Times New Roman"/>
              <w:noProof/>
              <w:sz w:val="24"/>
              <w:szCs w:val="24"/>
            </w:rPr>
            <w:t>[27]</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_Toc75097522 \h </w:instrText>
          </w:r>
          <w:r w:rsidRPr="002A1B90">
            <w:rPr>
              <w:noProof/>
              <w:sz w:val="24"/>
              <w:szCs w:val="24"/>
            </w:rPr>
          </w:r>
          <w:r w:rsidRPr="002A1B90">
            <w:rPr>
              <w:noProof/>
              <w:sz w:val="24"/>
              <w:szCs w:val="24"/>
            </w:rPr>
            <w:fldChar w:fldCharType="separate"/>
          </w:r>
          <w:r w:rsidRPr="002A1B90">
            <w:rPr>
              <w:noProof/>
              <w:sz w:val="24"/>
              <w:szCs w:val="24"/>
            </w:rPr>
            <w:t>17</w:t>
          </w:r>
          <w:r w:rsidRPr="002A1B90">
            <w:rPr>
              <w:noProof/>
              <w:sz w:val="24"/>
              <w:szCs w:val="24"/>
            </w:rPr>
            <w:fldChar w:fldCharType="end"/>
          </w:r>
        </w:p>
        <w:p w14:paraId="72EACF98" w14:textId="0D14D90F" w:rsidR="002A1B90" w:rsidRPr="002A1B90" w:rsidRDefault="002A1B90">
          <w:pPr>
            <w:pStyle w:val="21"/>
            <w:tabs>
              <w:tab w:val="left" w:pos="960"/>
            </w:tabs>
            <w:rPr>
              <w:rFonts w:cstheme="minorBidi"/>
              <w:noProof/>
              <w:kern w:val="2"/>
              <w:sz w:val="24"/>
              <w:szCs w:val="24"/>
            </w:rPr>
          </w:pPr>
          <w:r w:rsidRPr="002A1B90">
            <w:rPr>
              <w:rFonts w:ascii="Times New Roman" w:eastAsia="標楷體" w:hAnsi="Times New Roman"/>
              <w:noProof/>
              <w:sz w:val="24"/>
              <w:szCs w:val="24"/>
            </w:rPr>
            <w:t>4.4</w:t>
          </w:r>
          <w:r w:rsidRPr="002A1B90">
            <w:rPr>
              <w:rFonts w:cstheme="minorBidi"/>
              <w:noProof/>
              <w:kern w:val="2"/>
              <w:sz w:val="24"/>
              <w:szCs w:val="24"/>
            </w:rPr>
            <w:tab/>
          </w:r>
          <w:r w:rsidRPr="002A1B90">
            <w:rPr>
              <w:rFonts w:ascii="Times New Roman" w:eastAsia="標楷體" w:hAnsi="Times New Roman" w:hint="eastAsia"/>
              <w:noProof/>
              <w:sz w:val="24"/>
              <w:szCs w:val="24"/>
            </w:rPr>
            <w:t>台灣安麗莎醫療器械科技股份有限公司</w:t>
          </w:r>
          <w:r w:rsidRPr="002A1B90">
            <w:rPr>
              <w:rFonts w:ascii="Times New Roman" w:eastAsia="標楷體" w:hAnsi="Times New Roman"/>
              <w:noProof/>
              <w:sz w:val="24"/>
              <w:szCs w:val="24"/>
            </w:rPr>
            <w:t>[28]</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_Toc75097523 \h </w:instrText>
          </w:r>
          <w:r w:rsidRPr="002A1B90">
            <w:rPr>
              <w:noProof/>
              <w:sz w:val="24"/>
              <w:szCs w:val="24"/>
            </w:rPr>
          </w:r>
          <w:r w:rsidRPr="002A1B90">
            <w:rPr>
              <w:noProof/>
              <w:sz w:val="24"/>
              <w:szCs w:val="24"/>
            </w:rPr>
            <w:fldChar w:fldCharType="separate"/>
          </w:r>
          <w:r w:rsidRPr="002A1B90">
            <w:rPr>
              <w:noProof/>
              <w:sz w:val="24"/>
              <w:szCs w:val="24"/>
            </w:rPr>
            <w:t>18</w:t>
          </w:r>
          <w:r w:rsidRPr="002A1B90">
            <w:rPr>
              <w:noProof/>
              <w:sz w:val="24"/>
              <w:szCs w:val="24"/>
            </w:rPr>
            <w:fldChar w:fldCharType="end"/>
          </w:r>
        </w:p>
        <w:p w14:paraId="352AF69A" w14:textId="1A63CE2E" w:rsidR="002A1B90" w:rsidRPr="002A1B90" w:rsidRDefault="002A1B90">
          <w:pPr>
            <w:pStyle w:val="11"/>
            <w:tabs>
              <w:tab w:val="right" w:leader="dot" w:pos="8296"/>
            </w:tabs>
            <w:rPr>
              <w:rFonts w:cstheme="minorBidi"/>
              <w:noProof/>
              <w:kern w:val="2"/>
              <w:sz w:val="24"/>
              <w:szCs w:val="24"/>
            </w:rPr>
          </w:pPr>
          <w:r w:rsidRPr="002A1B90">
            <w:rPr>
              <w:rFonts w:ascii="Times New Roman" w:eastAsia="標楷體" w:hAnsi="Times New Roman" w:hint="eastAsia"/>
              <w:noProof/>
              <w:sz w:val="24"/>
              <w:szCs w:val="24"/>
            </w:rPr>
            <w:t>第五章</w:t>
          </w:r>
          <w:r w:rsidRPr="002A1B90">
            <w:rPr>
              <w:rFonts w:ascii="Times New Roman" w:eastAsia="標楷體" w:hAnsi="Times New Roman"/>
              <w:noProof/>
              <w:sz w:val="24"/>
              <w:szCs w:val="24"/>
            </w:rPr>
            <w:t xml:space="preserve"> </w:t>
          </w:r>
          <w:r w:rsidRPr="002A1B90">
            <w:rPr>
              <w:rFonts w:ascii="Times New Roman" w:eastAsia="標楷體" w:hAnsi="Times New Roman" w:hint="eastAsia"/>
              <w:noProof/>
              <w:sz w:val="24"/>
              <w:szCs w:val="24"/>
            </w:rPr>
            <w:t>心得報告，綜合成果與問題討論</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_Toc75097524 \h </w:instrText>
          </w:r>
          <w:r w:rsidRPr="002A1B90">
            <w:rPr>
              <w:noProof/>
              <w:sz w:val="24"/>
              <w:szCs w:val="24"/>
            </w:rPr>
          </w:r>
          <w:r w:rsidRPr="002A1B90">
            <w:rPr>
              <w:noProof/>
              <w:sz w:val="24"/>
              <w:szCs w:val="24"/>
            </w:rPr>
            <w:fldChar w:fldCharType="separate"/>
          </w:r>
          <w:r w:rsidRPr="002A1B90">
            <w:rPr>
              <w:noProof/>
              <w:sz w:val="24"/>
              <w:szCs w:val="24"/>
            </w:rPr>
            <w:t>19</w:t>
          </w:r>
          <w:r w:rsidRPr="002A1B90">
            <w:rPr>
              <w:noProof/>
              <w:sz w:val="24"/>
              <w:szCs w:val="24"/>
            </w:rPr>
            <w:fldChar w:fldCharType="end"/>
          </w:r>
        </w:p>
        <w:p w14:paraId="4C433980" w14:textId="24B44E7E"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5.1 </w:t>
          </w:r>
          <w:r w:rsidRPr="002A1B90">
            <w:rPr>
              <w:rFonts w:ascii="Times New Roman" w:eastAsia="標楷體" w:hAnsi="Times New Roman" w:hint="eastAsia"/>
              <w:noProof/>
              <w:sz w:val="24"/>
              <w:szCs w:val="24"/>
            </w:rPr>
            <w:t>綜合研究成果</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_Toc75097525 \h </w:instrText>
          </w:r>
          <w:r w:rsidRPr="002A1B90">
            <w:rPr>
              <w:noProof/>
              <w:sz w:val="24"/>
              <w:szCs w:val="24"/>
            </w:rPr>
          </w:r>
          <w:r w:rsidRPr="002A1B90">
            <w:rPr>
              <w:noProof/>
              <w:sz w:val="24"/>
              <w:szCs w:val="24"/>
            </w:rPr>
            <w:fldChar w:fldCharType="separate"/>
          </w:r>
          <w:r w:rsidRPr="002A1B90">
            <w:rPr>
              <w:noProof/>
              <w:sz w:val="24"/>
              <w:szCs w:val="24"/>
            </w:rPr>
            <w:t>19</w:t>
          </w:r>
          <w:r w:rsidRPr="002A1B90">
            <w:rPr>
              <w:noProof/>
              <w:sz w:val="24"/>
              <w:szCs w:val="24"/>
            </w:rPr>
            <w:fldChar w:fldCharType="end"/>
          </w:r>
        </w:p>
        <w:p w14:paraId="4A01CF3F" w14:textId="63720903"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5.2 </w:t>
          </w:r>
          <w:r w:rsidRPr="002A1B90">
            <w:rPr>
              <w:rFonts w:ascii="Times New Roman" w:eastAsia="標楷體" w:hAnsi="Times New Roman" w:hint="eastAsia"/>
              <w:noProof/>
              <w:sz w:val="24"/>
              <w:szCs w:val="24"/>
            </w:rPr>
            <w:t>研究心得</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_Toc75097526 \h </w:instrText>
          </w:r>
          <w:r w:rsidRPr="002A1B90">
            <w:rPr>
              <w:noProof/>
              <w:sz w:val="24"/>
              <w:szCs w:val="24"/>
            </w:rPr>
          </w:r>
          <w:r w:rsidRPr="002A1B90">
            <w:rPr>
              <w:noProof/>
              <w:sz w:val="24"/>
              <w:szCs w:val="24"/>
            </w:rPr>
            <w:fldChar w:fldCharType="separate"/>
          </w:r>
          <w:r w:rsidRPr="002A1B90">
            <w:rPr>
              <w:noProof/>
              <w:sz w:val="24"/>
              <w:szCs w:val="24"/>
            </w:rPr>
            <w:t>19</w:t>
          </w:r>
          <w:r w:rsidRPr="002A1B90">
            <w:rPr>
              <w:noProof/>
              <w:sz w:val="24"/>
              <w:szCs w:val="24"/>
            </w:rPr>
            <w:fldChar w:fldCharType="end"/>
          </w:r>
        </w:p>
        <w:p w14:paraId="4278855E" w14:textId="4DE20413"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5.3 </w:t>
          </w:r>
          <w:r w:rsidRPr="002A1B90">
            <w:rPr>
              <w:rFonts w:ascii="Times New Roman" w:eastAsia="標楷體" w:hAnsi="Times New Roman" w:hint="eastAsia"/>
              <w:noProof/>
              <w:sz w:val="24"/>
              <w:szCs w:val="24"/>
            </w:rPr>
            <w:t>問題與討論</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_Toc75097527 \h </w:instrText>
          </w:r>
          <w:r w:rsidRPr="002A1B90">
            <w:rPr>
              <w:noProof/>
              <w:sz w:val="24"/>
              <w:szCs w:val="24"/>
            </w:rPr>
          </w:r>
          <w:r w:rsidRPr="002A1B90">
            <w:rPr>
              <w:noProof/>
              <w:sz w:val="24"/>
              <w:szCs w:val="24"/>
            </w:rPr>
            <w:fldChar w:fldCharType="separate"/>
          </w:r>
          <w:r w:rsidRPr="002A1B90">
            <w:rPr>
              <w:noProof/>
              <w:sz w:val="24"/>
              <w:szCs w:val="24"/>
            </w:rPr>
            <w:t>19</w:t>
          </w:r>
          <w:r w:rsidRPr="002A1B90">
            <w:rPr>
              <w:noProof/>
              <w:sz w:val="24"/>
              <w:szCs w:val="24"/>
            </w:rPr>
            <w:fldChar w:fldCharType="end"/>
          </w:r>
        </w:p>
        <w:p w14:paraId="24A14D0E" w14:textId="62E13BA8" w:rsidR="002A1B90" w:rsidRPr="002A1B90" w:rsidRDefault="002A1B90">
          <w:pPr>
            <w:pStyle w:val="21"/>
            <w:rPr>
              <w:rFonts w:cstheme="minorBidi"/>
              <w:noProof/>
              <w:kern w:val="2"/>
              <w:sz w:val="24"/>
              <w:szCs w:val="24"/>
            </w:rPr>
          </w:pPr>
          <w:r w:rsidRPr="002A1B90">
            <w:rPr>
              <w:rFonts w:ascii="Times New Roman" w:eastAsia="標楷體" w:hAnsi="Times New Roman"/>
              <w:noProof/>
              <w:sz w:val="24"/>
              <w:szCs w:val="24"/>
            </w:rPr>
            <w:t xml:space="preserve">5.4 </w:t>
          </w:r>
          <w:r w:rsidRPr="002A1B90">
            <w:rPr>
              <w:rFonts w:ascii="Times New Roman" w:eastAsia="標楷體" w:hAnsi="Times New Roman" w:hint="eastAsia"/>
              <w:noProof/>
              <w:sz w:val="24"/>
              <w:szCs w:val="24"/>
            </w:rPr>
            <w:t>後續研究方向</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_Toc75097528 \h </w:instrText>
          </w:r>
          <w:r w:rsidRPr="002A1B90">
            <w:rPr>
              <w:noProof/>
              <w:sz w:val="24"/>
              <w:szCs w:val="24"/>
            </w:rPr>
          </w:r>
          <w:r w:rsidRPr="002A1B90">
            <w:rPr>
              <w:noProof/>
              <w:sz w:val="24"/>
              <w:szCs w:val="24"/>
            </w:rPr>
            <w:fldChar w:fldCharType="separate"/>
          </w:r>
          <w:r w:rsidRPr="002A1B90">
            <w:rPr>
              <w:noProof/>
              <w:sz w:val="24"/>
              <w:szCs w:val="24"/>
            </w:rPr>
            <w:t>19</w:t>
          </w:r>
          <w:r w:rsidRPr="002A1B90">
            <w:rPr>
              <w:noProof/>
              <w:sz w:val="24"/>
              <w:szCs w:val="24"/>
            </w:rPr>
            <w:fldChar w:fldCharType="end"/>
          </w:r>
        </w:p>
        <w:p w14:paraId="5B15C6C2" w14:textId="1EAB02F9" w:rsidR="002A1B90" w:rsidRDefault="002A1B90">
          <w:pPr>
            <w:pStyle w:val="11"/>
            <w:tabs>
              <w:tab w:val="right" w:leader="dot" w:pos="8296"/>
            </w:tabs>
            <w:rPr>
              <w:rFonts w:cstheme="minorBidi"/>
              <w:noProof/>
              <w:kern w:val="2"/>
              <w:sz w:val="24"/>
            </w:rPr>
          </w:pPr>
          <w:r w:rsidRPr="002A1B90">
            <w:rPr>
              <w:rFonts w:ascii="標楷體" w:eastAsia="標楷體" w:hAnsi="標楷體" w:hint="eastAsia"/>
              <w:noProof/>
              <w:sz w:val="24"/>
              <w:szCs w:val="24"/>
            </w:rPr>
            <w:t>第六章</w:t>
          </w:r>
          <w:r w:rsidRPr="002A1B90">
            <w:rPr>
              <w:rFonts w:ascii="標楷體" w:eastAsia="標楷體" w:hAnsi="標楷體"/>
              <w:noProof/>
              <w:sz w:val="24"/>
              <w:szCs w:val="24"/>
            </w:rPr>
            <w:t xml:space="preserve"> </w:t>
          </w:r>
          <w:r w:rsidRPr="002A1B90">
            <w:rPr>
              <w:rFonts w:ascii="標楷體" w:eastAsia="標楷體" w:hAnsi="標楷體" w:hint="eastAsia"/>
              <w:noProof/>
              <w:sz w:val="24"/>
              <w:szCs w:val="24"/>
            </w:rPr>
            <w:t>參考文獻與資料來源，或者相關網站</w:t>
          </w:r>
          <w:r w:rsidRPr="002A1B90">
            <w:rPr>
              <w:noProof/>
              <w:sz w:val="24"/>
              <w:szCs w:val="24"/>
            </w:rPr>
            <w:tab/>
          </w:r>
          <w:r w:rsidRPr="002A1B90">
            <w:rPr>
              <w:noProof/>
              <w:sz w:val="24"/>
              <w:szCs w:val="24"/>
            </w:rPr>
            <w:fldChar w:fldCharType="begin"/>
          </w:r>
          <w:r w:rsidRPr="002A1B90">
            <w:rPr>
              <w:noProof/>
              <w:sz w:val="24"/>
              <w:szCs w:val="24"/>
            </w:rPr>
            <w:instrText xml:space="preserve"> PAGEREF _Toc75097529 \h </w:instrText>
          </w:r>
          <w:r w:rsidRPr="002A1B90">
            <w:rPr>
              <w:noProof/>
              <w:sz w:val="24"/>
              <w:szCs w:val="24"/>
            </w:rPr>
          </w:r>
          <w:r w:rsidRPr="002A1B90">
            <w:rPr>
              <w:noProof/>
              <w:sz w:val="24"/>
              <w:szCs w:val="24"/>
            </w:rPr>
            <w:fldChar w:fldCharType="separate"/>
          </w:r>
          <w:r w:rsidRPr="002A1B90">
            <w:rPr>
              <w:noProof/>
              <w:sz w:val="24"/>
              <w:szCs w:val="24"/>
            </w:rPr>
            <w:t>21</w:t>
          </w:r>
          <w:r w:rsidRPr="002A1B90">
            <w:rPr>
              <w:noProof/>
              <w:sz w:val="24"/>
              <w:szCs w:val="24"/>
            </w:rPr>
            <w:fldChar w:fldCharType="end"/>
          </w:r>
        </w:p>
        <w:p w14:paraId="2FFD68FA" w14:textId="07302115" w:rsidR="002A7905" w:rsidRPr="00064BB8" w:rsidRDefault="000401FC" w:rsidP="00056D9C">
          <w:pPr>
            <w:pStyle w:val="11"/>
            <w:tabs>
              <w:tab w:val="right" w:leader="dot" w:pos="8296"/>
            </w:tabs>
            <w:overflowPunct w:val="0"/>
            <w:spacing w:line="240" w:lineRule="auto"/>
            <w:rPr>
              <w:sz w:val="24"/>
              <w:szCs w:val="24"/>
            </w:rPr>
          </w:pPr>
          <w:r w:rsidRPr="00342997">
            <w:rPr>
              <w:rFonts w:ascii="Times New Roman" w:eastAsia="標楷體" w:hAnsi="Times New Roman"/>
              <w:sz w:val="28"/>
              <w:szCs w:val="24"/>
            </w:rPr>
            <w:fldChar w:fldCharType="end"/>
          </w:r>
        </w:p>
      </w:sdtContent>
    </w:sdt>
    <w:p w14:paraId="27B10B79" w14:textId="77777777" w:rsidR="00CC6651" w:rsidRPr="00730509" w:rsidRDefault="000731D5" w:rsidP="00373331">
      <w:pPr>
        <w:widowControl/>
        <w:overflowPunct w:val="0"/>
        <w:rPr>
          <w:rFonts w:ascii="Times New Roman" w:eastAsia="標楷體" w:hAnsi="Times New Roman" w:cs="Times New Roman"/>
          <w:sz w:val="32"/>
        </w:rPr>
      </w:pPr>
      <w:r w:rsidRPr="00730509">
        <w:rPr>
          <w:rFonts w:ascii="Times New Roman" w:eastAsia="標楷體" w:hAnsi="Times New Roman" w:cs="Times New Roman"/>
          <w:sz w:val="32"/>
        </w:rPr>
        <w:br w:type="page"/>
      </w:r>
    </w:p>
    <w:p w14:paraId="4E11F3D4" w14:textId="77777777" w:rsidR="00CB72D3" w:rsidRPr="00936593" w:rsidRDefault="00CC6651" w:rsidP="00D977C7">
      <w:pPr>
        <w:widowControl/>
        <w:overflowPunct w:val="0"/>
        <w:jc w:val="center"/>
        <w:rPr>
          <w:rFonts w:ascii="Times New Roman" w:eastAsia="標楷體" w:hAnsi="Times New Roman" w:cs="Times New Roman"/>
          <w:b/>
          <w:szCs w:val="24"/>
        </w:rPr>
      </w:pPr>
      <w:r w:rsidRPr="00936593">
        <w:rPr>
          <w:rFonts w:ascii="Times New Roman" w:eastAsia="標楷體" w:hAnsi="Times New Roman" w:cs="Times New Roman"/>
          <w:b/>
          <w:szCs w:val="24"/>
        </w:rPr>
        <w:lastRenderedPageBreak/>
        <w:t>圖目錄</w:t>
      </w:r>
    </w:p>
    <w:p w14:paraId="21C3E1D0" w14:textId="7CE4B7FB"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Pr="00936593">
        <w:rPr>
          <w:rFonts w:ascii="Times New Roman" w:eastAsia="標楷體" w:hAnsi="Times New Roman"/>
          <w:noProof/>
          <w:sz w:val="24"/>
          <w:szCs w:val="24"/>
        </w:rPr>
        <w:t>2.</w:t>
      </w:r>
      <w:r w:rsidRPr="00936593">
        <w:rPr>
          <w:rFonts w:ascii="Times New Roman" w:eastAsia="標楷體" w:hAnsi="Times New Roman"/>
          <w:noProof/>
          <w:sz w:val="24"/>
          <w:szCs w:val="24"/>
        </w:rPr>
        <w:fldChar w:fldCharType="begin"/>
      </w:r>
      <w:r w:rsidRPr="00936593">
        <w:rPr>
          <w:rFonts w:ascii="Times New Roman" w:eastAsia="標楷體" w:hAnsi="Times New Roman"/>
          <w:noProof/>
          <w:sz w:val="24"/>
          <w:szCs w:val="24"/>
        </w:rPr>
        <w:instrText xml:space="preserve"> SEQ </w:instrText>
      </w:r>
      <w:r w:rsidRPr="00936593">
        <w:rPr>
          <w:rFonts w:ascii="Times New Roman" w:eastAsia="標楷體" w:hAnsi="Times New Roman"/>
          <w:noProof/>
          <w:sz w:val="24"/>
          <w:szCs w:val="24"/>
        </w:rPr>
        <w:instrText>圖</w:instrText>
      </w:r>
      <w:r w:rsidRPr="00936593">
        <w:rPr>
          <w:rFonts w:ascii="Times New Roman" w:eastAsia="標楷體" w:hAnsi="Times New Roman"/>
          <w:noProof/>
          <w:sz w:val="24"/>
          <w:szCs w:val="24"/>
        </w:rPr>
        <w:instrText xml:space="preserve"> \* ARABIC </w:instrText>
      </w:r>
      <w:r w:rsidRPr="00936593">
        <w:rPr>
          <w:rFonts w:ascii="Times New Roman" w:eastAsia="標楷體" w:hAnsi="Times New Roman"/>
          <w:noProof/>
          <w:sz w:val="24"/>
          <w:szCs w:val="24"/>
        </w:rPr>
        <w:fldChar w:fldCharType="separate"/>
      </w:r>
      <w:r w:rsidR="00E92E0F" w:rsidRPr="00936593">
        <w:rPr>
          <w:rFonts w:ascii="Times New Roman" w:eastAsia="標楷體" w:hAnsi="Times New Roman"/>
          <w:noProof/>
          <w:sz w:val="24"/>
          <w:szCs w:val="24"/>
        </w:rPr>
        <w:t>1</w:t>
      </w:r>
      <w:r w:rsidRPr="00936593">
        <w:rPr>
          <w:rFonts w:ascii="Times New Roman" w:eastAsia="標楷體" w:hAnsi="Times New Roman"/>
          <w:noProof/>
          <w:sz w:val="24"/>
          <w:szCs w:val="24"/>
        </w:rPr>
        <w:fldChar w:fldCharType="end"/>
      </w:r>
      <w:r w:rsidRPr="00936593">
        <w:rPr>
          <w:rFonts w:ascii="Times New Roman" w:eastAsia="標楷體" w:hAnsi="Times New Roman"/>
          <w:noProof/>
          <w:sz w:val="24"/>
          <w:szCs w:val="24"/>
        </w:rPr>
        <w:t xml:space="preserve"> </w:t>
      </w:r>
      <w:r w:rsidR="004B1ADC" w:rsidRPr="00936593">
        <w:rPr>
          <w:rFonts w:ascii="Times New Roman" w:eastAsia="標楷體" w:hAnsi="Times New Roman"/>
          <w:noProof/>
          <w:sz w:val="24"/>
          <w:szCs w:val="24"/>
        </w:rPr>
        <w:t xml:space="preserve"> </w:t>
      </w:r>
      <w:r w:rsidR="00B459FB" w:rsidRPr="00936593">
        <w:rPr>
          <w:rFonts w:ascii="Times New Roman" w:eastAsia="標楷體" w:hAnsi="Times New Roman" w:hint="eastAsia"/>
          <w:noProof/>
          <w:sz w:val="24"/>
          <w:szCs w:val="24"/>
        </w:rPr>
        <w:t>WBAN</w:t>
      </w:r>
      <w:r w:rsidR="00B459FB" w:rsidRPr="00936593">
        <w:rPr>
          <w:rFonts w:ascii="Times New Roman" w:eastAsia="標楷體" w:hAnsi="Times New Roman" w:hint="eastAsia"/>
          <w:noProof/>
          <w:sz w:val="24"/>
          <w:szCs w:val="24"/>
        </w:rPr>
        <w:t>的頻帶</w:t>
      </w:r>
      <w:r w:rsidR="00B459FB" w:rsidRPr="00936593">
        <w:rPr>
          <w:rFonts w:ascii="Times New Roman" w:eastAsia="標楷體" w:hAnsi="Times New Roman" w:hint="eastAsia"/>
          <w:noProof/>
          <w:sz w:val="24"/>
          <w:szCs w:val="24"/>
        </w:rPr>
        <w:t>[8]</w:t>
      </w:r>
      <w:r w:rsidRPr="00936593">
        <w:rPr>
          <w:rFonts w:ascii="Times New Roman" w:eastAsia="標楷體" w:hAnsi="Times New Roman"/>
          <w:noProof/>
          <w:sz w:val="24"/>
          <w:szCs w:val="24"/>
        </w:rPr>
        <w:tab/>
        <w:t>4</w:t>
      </w:r>
    </w:p>
    <w:p w14:paraId="72BA9B36" w14:textId="50DE4903"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Pr="00936593">
        <w:rPr>
          <w:rFonts w:ascii="Times New Roman" w:eastAsia="標楷體" w:hAnsi="Times New Roman"/>
          <w:noProof/>
          <w:sz w:val="24"/>
          <w:szCs w:val="24"/>
        </w:rPr>
        <w:t>2.2</w:t>
      </w:r>
      <w:r w:rsidR="004B1ADC" w:rsidRPr="00936593">
        <w:rPr>
          <w:rFonts w:ascii="Times New Roman" w:eastAsia="標楷體" w:hAnsi="Times New Roman"/>
          <w:noProof/>
          <w:sz w:val="24"/>
          <w:szCs w:val="24"/>
        </w:rPr>
        <w:t xml:space="preserve">  </w:t>
      </w:r>
      <w:r w:rsidR="00EB09A0" w:rsidRPr="00936593">
        <w:rPr>
          <w:rFonts w:ascii="Times New Roman" w:eastAsia="標楷體" w:hAnsi="Times New Roman" w:hint="eastAsia"/>
          <w:noProof/>
          <w:sz w:val="24"/>
          <w:szCs w:val="24"/>
        </w:rPr>
        <w:t xml:space="preserve">IEEE 082.15.6 NB PPDU </w:t>
      </w:r>
      <w:r w:rsidR="00EB09A0" w:rsidRPr="00936593">
        <w:rPr>
          <w:rFonts w:ascii="Times New Roman" w:eastAsia="標楷體" w:hAnsi="Times New Roman" w:hint="eastAsia"/>
          <w:noProof/>
          <w:sz w:val="24"/>
          <w:szCs w:val="24"/>
        </w:rPr>
        <w:t>架構</w:t>
      </w:r>
      <w:r w:rsidRPr="00936593">
        <w:rPr>
          <w:rFonts w:ascii="Times New Roman" w:eastAsia="標楷體" w:hAnsi="Times New Roman"/>
          <w:noProof/>
          <w:sz w:val="24"/>
          <w:szCs w:val="24"/>
        </w:rPr>
        <w:tab/>
      </w:r>
      <w:r w:rsidR="00EB09A0" w:rsidRPr="00936593">
        <w:rPr>
          <w:rFonts w:ascii="Times New Roman" w:eastAsia="標楷體" w:hAnsi="Times New Roman" w:hint="eastAsia"/>
          <w:noProof/>
          <w:sz w:val="24"/>
          <w:szCs w:val="24"/>
        </w:rPr>
        <w:t>5</w:t>
      </w:r>
    </w:p>
    <w:p w14:paraId="7BE15EB9" w14:textId="3AC620A9"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005B483E" w:rsidRPr="00936593">
        <w:rPr>
          <w:rFonts w:ascii="Times New Roman" w:eastAsia="標楷體" w:hAnsi="Times New Roman" w:hint="eastAsia"/>
          <w:noProof/>
          <w:sz w:val="24"/>
          <w:szCs w:val="24"/>
        </w:rPr>
        <w:t xml:space="preserve">2.3 </w:t>
      </w:r>
      <w:r w:rsidR="004B1ADC" w:rsidRPr="00936593">
        <w:rPr>
          <w:rFonts w:ascii="Times New Roman" w:eastAsia="標楷體" w:hAnsi="Times New Roman"/>
          <w:noProof/>
          <w:sz w:val="24"/>
          <w:szCs w:val="24"/>
        </w:rPr>
        <w:t xml:space="preserve"> </w:t>
      </w:r>
      <w:r w:rsidR="00EB09A0" w:rsidRPr="00936593">
        <w:rPr>
          <w:rFonts w:ascii="Times New Roman" w:eastAsia="標楷體" w:hAnsi="Times New Roman" w:hint="eastAsia"/>
          <w:noProof/>
          <w:sz w:val="24"/>
          <w:szCs w:val="24"/>
        </w:rPr>
        <w:t>IEEE 802.15.6 UWB PPDU</w:t>
      </w:r>
      <w:r w:rsidR="00EB09A0" w:rsidRPr="00936593">
        <w:rPr>
          <w:rFonts w:ascii="Times New Roman" w:eastAsia="標楷體" w:hAnsi="Times New Roman" w:hint="eastAsia"/>
          <w:noProof/>
          <w:sz w:val="24"/>
          <w:szCs w:val="24"/>
        </w:rPr>
        <w:t>架構</w:t>
      </w:r>
      <w:r w:rsidR="00EB09A0" w:rsidRPr="00936593">
        <w:rPr>
          <w:rFonts w:ascii="Times New Roman" w:eastAsia="標楷體" w:hAnsi="Times New Roman"/>
          <w:noProof/>
          <w:sz w:val="24"/>
          <w:szCs w:val="24"/>
        </w:rPr>
        <w:tab/>
      </w:r>
      <w:r w:rsidR="00EB09A0" w:rsidRPr="00936593">
        <w:rPr>
          <w:rFonts w:ascii="Times New Roman" w:eastAsia="標楷體" w:hAnsi="Times New Roman" w:hint="eastAsia"/>
          <w:noProof/>
          <w:sz w:val="24"/>
          <w:szCs w:val="24"/>
        </w:rPr>
        <w:t>5</w:t>
      </w:r>
    </w:p>
    <w:p w14:paraId="269CD2F0" w14:textId="6EE85121" w:rsidR="000B3D88" w:rsidRPr="00936593" w:rsidRDefault="000B3D88"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006C0197" w:rsidRPr="00936593">
        <w:rPr>
          <w:rFonts w:ascii="Times New Roman" w:eastAsia="標楷體" w:hAnsi="Times New Roman" w:hint="eastAsia"/>
          <w:noProof/>
          <w:sz w:val="24"/>
          <w:szCs w:val="24"/>
        </w:rPr>
        <w:t>2.4</w:t>
      </w:r>
      <w:r w:rsidRPr="00936593">
        <w:rPr>
          <w:rFonts w:ascii="Times New Roman" w:eastAsia="標楷體" w:hAnsi="Times New Roman"/>
          <w:noProof/>
          <w:sz w:val="24"/>
          <w:szCs w:val="24"/>
        </w:rPr>
        <w:t xml:space="preserve"> </w:t>
      </w:r>
      <w:r w:rsidR="006C0197" w:rsidRPr="00936593">
        <w:rPr>
          <w:rFonts w:ascii="Times New Roman" w:eastAsia="標楷體" w:hAnsi="Times New Roman" w:hint="eastAsia"/>
          <w:noProof/>
          <w:sz w:val="24"/>
          <w:szCs w:val="24"/>
        </w:rPr>
        <w:t xml:space="preserve"> IEEE 802.15.6 EFC PPDU </w:t>
      </w:r>
      <w:r w:rsidR="006C0197" w:rsidRPr="00936593">
        <w:rPr>
          <w:rFonts w:ascii="Times New Roman" w:eastAsia="標楷體" w:hAnsi="Times New Roman" w:hint="eastAsia"/>
          <w:noProof/>
          <w:sz w:val="24"/>
          <w:szCs w:val="24"/>
        </w:rPr>
        <w:t>架構</w:t>
      </w:r>
      <w:r w:rsidRPr="00936593">
        <w:rPr>
          <w:rFonts w:ascii="Times New Roman" w:eastAsia="標楷體" w:hAnsi="Times New Roman"/>
          <w:noProof/>
          <w:sz w:val="24"/>
          <w:szCs w:val="24"/>
        </w:rPr>
        <w:tab/>
      </w:r>
      <w:r w:rsidR="006C0197" w:rsidRPr="00936593">
        <w:rPr>
          <w:rFonts w:ascii="Times New Roman" w:eastAsia="標楷體" w:hAnsi="Times New Roman" w:hint="eastAsia"/>
          <w:noProof/>
          <w:sz w:val="24"/>
          <w:szCs w:val="24"/>
        </w:rPr>
        <w:t>6</w:t>
      </w:r>
    </w:p>
    <w:p w14:paraId="60030F71" w14:textId="4856BAE2" w:rsidR="006A3D9C" w:rsidRPr="00936593" w:rsidRDefault="006A3D9C"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0010546F" w:rsidRPr="00936593">
        <w:rPr>
          <w:rFonts w:ascii="Times New Roman" w:eastAsia="標楷體" w:hAnsi="Times New Roman" w:hint="eastAsia"/>
          <w:noProof/>
          <w:sz w:val="24"/>
          <w:szCs w:val="24"/>
        </w:rPr>
        <w:t>2.5</w:t>
      </w:r>
      <w:r w:rsidRPr="00936593">
        <w:rPr>
          <w:rFonts w:ascii="Times New Roman" w:eastAsia="標楷體" w:hAnsi="Times New Roman"/>
          <w:noProof/>
          <w:sz w:val="24"/>
          <w:szCs w:val="24"/>
        </w:rPr>
        <w:t xml:space="preserve"> </w:t>
      </w:r>
      <w:r w:rsidR="0010546F" w:rsidRPr="00936593">
        <w:rPr>
          <w:rFonts w:ascii="Times New Roman" w:eastAsia="標楷體" w:hAnsi="Times New Roman" w:hint="eastAsia"/>
          <w:noProof/>
          <w:sz w:val="24"/>
          <w:szCs w:val="24"/>
        </w:rPr>
        <w:t xml:space="preserve"> IEEE 802.15.6 </w:t>
      </w:r>
      <w:r w:rsidR="0010546F" w:rsidRPr="00936593">
        <w:rPr>
          <w:rFonts w:ascii="Times New Roman" w:eastAsia="標楷體" w:hAnsi="Times New Roman" w:hint="eastAsia"/>
          <w:noProof/>
          <w:sz w:val="24"/>
          <w:szCs w:val="24"/>
        </w:rPr>
        <w:t>超幀架構</w:t>
      </w:r>
      <w:r w:rsidRPr="00936593">
        <w:rPr>
          <w:rFonts w:ascii="Times New Roman" w:eastAsia="標楷體" w:hAnsi="Times New Roman"/>
          <w:noProof/>
          <w:sz w:val="24"/>
          <w:szCs w:val="24"/>
        </w:rPr>
        <w:tab/>
      </w:r>
      <w:r w:rsidR="0010546F" w:rsidRPr="00936593">
        <w:rPr>
          <w:rFonts w:ascii="Times New Roman" w:eastAsia="標楷體" w:hAnsi="Times New Roman" w:hint="eastAsia"/>
          <w:noProof/>
          <w:sz w:val="24"/>
          <w:szCs w:val="24"/>
        </w:rPr>
        <w:t>7</w:t>
      </w:r>
    </w:p>
    <w:p w14:paraId="4DB38583" w14:textId="73719548"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003217FC" w:rsidRPr="00936593">
        <w:rPr>
          <w:rFonts w:ascii="Times New Roman" w:eastAsia="標楷體" w:hAnsi="Times New Roman" w:hint="eastAsia"/>
          <w:noProof/>
          <w:sz w:val="24"/>
          <w:szCs w:val="24"/>
        </w:rPr>
        <w:t>2.6</w:t>
      </w:r>
      <w:r w:rsidRPr="00936593">
        <w:rPr>
          <w:rFonts w:ascii="Times New Roman" w:eastAsia="標楷體" w:hAnsi="Times New Roman"/>
          <w:noProof/>
          <w:sz w:val="24"/>
          <w:szCs w:val="24"/>
        </w:rPr>
        <w:t xml:space="preserve"> </w:t>
      </w:r>
      <w:r w:rsidR="0085658C" w:rsidRPr="00936593">
        <w:rPr>
          <w:rFonts w:ascii="Times New Roman" w:eastAsia="標楷體" w:hAnsi="Times New Roman"/>
          <w:noProof/>
          <w:sz w:val="24"/>
          <w:szCs w:val="24"/>
        </w:rPr>
        <w:t xml:space="preserve"> </w:t>
      </w:r>
      <w:r w:rsidR="003217FC" w:rsidRPr="00936593">
        <w:rPr>
          <w:rFonts w:ascii="Times New Roman" w:eastAsia="標楷體" w:hAnsi="Times New Roman"/>
          <w:sz w:val="24"/>
          <w:szCs w:val="24"/>
          <w:shd w:val="clear" w:color="auto" w:fill="FFFFFF"/>
        </w:rPr>
        <w:t xml:space="preserve">IEEE 802.15.6 </w:t>
      </w:r>
      <w:r w:rsidR="003217FC" w:rsidRPr="00936593">
        <w:rPr>
          <w:rFonts w:ascii="Times New Roman" w:eastAsia="標楷體" w:hAnsi="Times New Roman" w:hint="eastAsia"/>
          <w:sz w:val="24"/>
          <w:szCs w:val="24"/>
          <w:shd w:val="clear" w:color="auto" w:fill="FFFFFF"/>
        </w:rPr>
        <w:t>安全架構圖</w:t>
      </w:r>
      <w:r w:rsidRPr="00936593">
        <w:rPr>
          <w:rFonts w:ascii="Times New Roman" w:eastAsia="標楷體" w:hAnsi="Times New Roman"/>
          <w:noProof/>
          <w:sz w:val="24"/>
          <w:szCs w:val="24"/>
        </w:rPr>
        <w:tab/>
      </w:r>
      <w:r w:rsidR="003217FC" w:rsidRPr="00936593">
        <w:rPr>
          <w:rFonts w:ascii="Times New Roman" w:eastAsia="標楷體" w:hAnsi="Times New Roman" w:hint="eastAsia"/>
          <w:noProof/>
          <w:sz w:val="24"/>
          <w:szCs w:val="24"/>
        </w:rPr>
        <w:t>7</w:t>
      </w:r>
    </w:p>
    <w:p w14:paraId="0CAF9C63" w14:textId="68495673"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001F0C9B" w:rsidRPr="00936593">
        <w:rPr>
          <w:rFonts w:ascii="Times New Roman" w:eastAsia="標楷體" w:hAnsi="Times New Roman" w:hint="eastAsia"/>
          <w:noProof/>
          <w:sz w:val="24"/>
          <w:szCs w:val="24"/>
        </w:rPr>
        <w:t>3.1</w:t>
      </w:r>
      <w:r w:rsidRPr="00936593">
        <w:rPr>
          <w:rFonts w:ascii="Times New Roman" w:eastAsia="標楷體" w:hAnsi="Times New Roman"/>
          <w:noProof/>
          <w:sz w:val="24"/>
          <w:szCs w:val="24"/>
        </w:rPr>
        <w:t xml:space="preserve"> </w:t>
      </w:r>
      <w:r w:rsidR="001F0C9B" w:rsidRPr="00936593">
        <w:rPr>
          <w:rFonts w:ascii="Times New Roman" w:eastAsia="標楷體" w:hAnsi="Times New Roman" w:hint="eastAsia"/>
          <w:sz w:val="24"/>
          <w:szCs w:val="24"/>
        </w:rPr>
        <w:t>系統架構圖</w:t>
      </w:r>
      <w:r w:rsidRPr="00936593">
        <w:rPr>
          <w:rFonts w:ascii="Times New Roman" w:eastAsia="標楷體" w:hAnsi="Times New Roman"/>
          <w:noProof/>
          <w:sz w:val="24"/>
          <w:szCs w:val="24"/>
        </w:rPr>
        <w:tab/>
      </w:r>
      <w:r w:rsidR="001F0C9B" w:rsidRPr="00936593">
        <w:rPr>
          <w:rFonts w:ascii="Times New Roman" w:eastAsia="標楷體" w:hAnsi="Times New Roman" w:hint="eastAsia"/>
          <w:noProof/>
          <w:sz w:val="24"/>
          <w:szCs w:val="24"/>
        </w:rPr>
        <w:t>13</w:t>
      </w:r>
    </w:p>
    <w:p w14:paraId="244CE3E4" w14:textId="5C62B082" w:rsidR="00CA1B6B" w:rsidRPr="00936593" w:rsidRDefault="00CA1B6B" w:rsidP="009214FA">
      <w:pPr>
        <w:pStyle w:val="21"/>
        <w:overflowPunct w:val="0"/>
        <w:spacing w:line="240" w:lineRule="auto"/>
        <w:jc w:val="both"/>
        <w:rPr>
          <w:rFonts w:ascii="Times New Roman" w:eastAsia="標楷體" w:hAnsi="Times New Roman"/>
          <w:noProof/>
          <w:sz w:val="24"/>
          <w:szCs w:val="24"/>
        </w:rPr>
      </w:pPr>
      <w:r w:rsidRPr="00936593">
        <w:rPr>
          <w:rFonts w:ascii="Times New Roman" w:eastAsia="標楷體" w:hAnsi="Times New Roman"/>
          <w:noProof/>
          <w:sz w:val="24"/>
          <w:szCs w:val="24"/>
        </w:rPr>
        <w:t>圖</w:t>
      </w:r>
      <w:r w:rsidRPr="00936593">
        <w:rPr>
          <w:rFonts w:ascii="Times New Roman" w:eastAsia="標楷體" w:hAnsi="Times New Roman"/>
          <w:noProof/>
          <w:sz w:val="24"/>
          <w:szCs w:val="24"/>
        </w:rPr>
        <w:t xml:space="preserve">4.1 </w:t>
      </w:r>
      <w:r w:rsidR="00E1280D" w:rsidRPr="00936593">
        <w:rPr>
          <w:rFonts w:ascii="Times New Roman" w:eastAsia="標楷體" w:hAnsi="Times New Roman" w:hint="eastAsia"/>
          <w:noProof/>
          <w:sz w:val="24"/>
          <w:szCs w:val="24"/>
        </w:rPr>
        <w:t>敦陽科技專業整合服務</w:t>
      </w:r>
      <w:r w:rsidRPr="00936593">
        <w:rPr>
          <w:rFonts w:ascii="Times New Roman" w:eastAsia="標楷體" w:hAnsi="Times New Roman"/>
          <w:noProof/>
          <w:sz w:val="24"/>
          <w:szCs w:val="24"/>
        </w:rPr>
        <w:tab/>
        <w:t>17</w:t>
      </w:r>
    </w:p>
    <w:p w14:paraId="2EE5DCE4" w14:textId="54094A12" w:rsidR="00276611" w:rsidRPr="00936593" w:rsidRDefault="00276611" w:rsidP="009214FA">
      <w:pPr>
        <w:pStyle w:val="21"/>
        <w:overflowPunct w:val="0"/>
        <w:spacing w:line="240" w:lineRule="auto"/>
        <w:jc w:val="both"/>
        <w:rPr>
          <w:rFonts w:ascii="Times New Roman" w:eastAsia="標楷體" w:hAnsi="Times New Roman"/>
          <w:noProof/>
          <w:sz w:val="24"/>
          <w:szCs w:val="24"/>
        </w:rPr>
      </w:pPr>
    </w:p>
    <w:p w14:paraId="32FCFC1D" w14:textId="77777777" w:rsidR="00C22A66" w:rsidRPr="00936593" w:rsidRDefault="00CC6651" w:rsidP="00373331">
      <w:pPr>
        <w:widowControl/>
        <w:overflowPunct w:val="0"/>
        <w:jc w:val="center"/>
        <w:rPr>
          <w:rFonts w:ascii="Times New Roman" w:eastAsia="標楷體" w:hAnsi="Times New Roman" w:cs="Times New Roman"/>
          <w:b/>
          <w:szCs w:val="24"/>
        </w:rPr>
      </w:pPr>
      <w:r w:rsidRPr="00936593">
        <w:rPr>
          <w:rFonts w:ascii="Times New Roman" w:eastAsia="標楷體" w:hAnsi="Times New Roman" w:cs="Times New Roman"/>
          <w:b/>
          <w:szCs w:val="24"/>
        </w:rPr>
        <w:t>表目錄</w:t>
      </w:r>
    </w:p>
    <w:p w14:paraId="3069D350" w14:textId="65AB7BD3" w:rsidR="00A850E5" w:rsidRPr="00936593" w:rsidRDefault="00A850E5" w:rsidP="00CE0CE3">
      <w:pPr>
        <w:pStyle w:val="21"/>
        <w:overflowPunct w:val="0"/>
        <w:spacing w:line="240" w:lineRule="auto"/>
        <w:ind w:left="221"/>
        <w:jc w:val="both"/>
        <w:rPr>
          <w:rFonts w:ascii="Times New Roman" w:eastAsia="標楷體" w:hAnsi="Times New Roman"/>
          <w:noProof/>
          <w:sz w:val="24"/>
          <w:szCs w:val="24"/>
        </w:rPr>
      </w:pPr>
      <w:r w:rsidRPr="00936593">
        <w:rPr>
          <w:rFonts w:ascii="Times New Roman" w:eastAsia="標楷體" w:hAnsi="Times New Roman"/>
          <w:noProof/>
          <w:sz w:val="24"/>
          <w:szCs w:val="24"/>
        </w:rPr>
        <w:t>表</w:t>
      </w:r>
      <w:r w:rsidRPr="00936593">
        <w:rPr>
          <w:rFonts w:ascii="Times New Roman" w:eastAsia="標楷體" w:hAnsi="Times New Roman"/>
          <w:noProof/>
          <w:sz w:val="24"/>
          <w:szCs w:val="24"/>
        </w:rPr>
        <w:t xml:space="preserve"> 3.1 </w:t>
      </w:r>
      <w:r w:rsidR="008E2B35" w:rsidRPr="00936593">
        <w:rPr>
          <w:rFonts w:ascii="Times New Roman" w:eastAsia="標楷體" w:hAnsi="Times New Roman" w:hint="eastAsia"/>
          <w:noProof/>
          <w:sz w:val="24"/>
          <w:szCs w:val="24"/>
        </w:rPr>
        <w:t>109</w:t>
      </w:r>
      <w:r w:rsidR="008E2B35" w:rsidRPr="00936593">
        <w:rPr>
          <w:rFonts w:ascii="Times New Roman" w:eastAsia="標楷體" w:hAnsi="Times New Roman" w:hint="eastAsia"/>
          <w:noProof/>
          <w:sz w:val="24"/>
          <w:szCs w:val="24"/>
        </w:rPr>
        <w:t>學年報告書甘特圖</w:t>
      </w:r>
      <w:r w:rsidRPr="00936593">
        <w:rPr>
          <w:rFonts w:ascii="Times New Roman" w:eastAsia="標楷體" w:hAnsi="Times New Roman"/>
          <w:noProof/>
          <w:sz w:val="24"/>
          <w:szCs w:val="24"/>
        </w:rPr>
        <w:tab/>
        <w:t>1</w:t>
      </w:r>
      <w:r w:rsidR="008E2B35" w:rsidRPr="00936593">
        <w:rPr>
          <w:rFonts w:ascii="Times New Roman" w:eastAsia="標楷體" w:hAnsi="Times New Roman" w:hint="eastAsia"/>
          <w:noProof/>
          <w:sz w:val="24"/>
          <w:szCs w:val="24"/>
        </w:rPr>
        <w:t>4</w:t>
      </w:r>
    </w:p>
    <w:p w14:paraId="522780D8" w14:textId="77777777" w:rsidR="00E81F9D" w:rsidRDefault="00E81F9D" w:rsidP="00373331">
      <w:pPr>
        <w:widowControl/>
        <w:overflowPunct w:val="0"/>
        <w:rPr>
          <w:rFonts w:ascii="標楷體" w:eastAsia="標楷體" w:hAnsi="標楷體"/>
          <w:sz w:val="28"/>
        </w:rPr>
        <w:sectPr w:rsidR="00E81F9D" w:rsidSect="00C22A66">
          <w:footerReference w:type="default" r:id="rId10"/>
          <w:pgSz w:w="11906" w:h="16838"/>
          <w:pgMar w:top="1440" w:right="1800" w:bottom="1440" w:left="1800" w:header="851" w:footer="992" w:gutter="0"/>
          <w:pgNumType w:fmt="lowerRoman" w:start="1"/>
          <w:cols w:space="425"/>
          <w:docGrid w:type="lines" w:linePitch="360"/>
        </w:sectPr>
      </w:pPr>
    </w:p>
    <w:p w14:paraId="5086B529" w14:textId="5EBDF4BB" w:rsidR="000A752D" w:rsidRPr="00732A13" w:rsidRDefault="00572299" w:rsidP="00373331">
      <w:pPr>
        <w:pStyle w:val="1"/>
        <w:overflowPunct w:val="0"/>
        <w:spacing w:line="240" w:lineRule="auto"/>
        <w:jc w:val="center"/>
        <w:rPr>
          <w:rFonts w:ascii="標楷體" w:eastAsia="標楷體" w:hAnsi="標楷體"/>
          <w:b w:val="0"/>
          <w:sz w:val="38"/>
          <w:szCs w:val="38"/>
        </w:rPr>
      </w:pPr>
      <w:bookmarkStart w:id="3" w:name="_Toc75097481"/>
      <w:r w:rsidRPr="00732A13">
        <w:rPr>
          <w:rFonts w:ascii="標楷體" w:eastAsia="標楷體" w:hAnsi="標楷體" w:hint="eastAsia"/>
          <w:sz w:val="38"/>
          <w:szCs w:val="38"/>
        </w:rPr>
        <w:lastRenderedPageBreak/>
        <w:t>第一章</w:t>
      </w:r>
      <w:r w:rsidR="00732A13">
        <w:rPr>
          <w:rFonts w:ascii="標楷體" w:eastAsia="標楷體" w:hAnsi="標楷體" w:hint="eastAsia"/>
          <w:sz w:val="38"/>
          <w:szCs w:val="38"/>
        </w:rPr>
        <w:t xml:space="preserve"> </w:t>
      </w:r>
      <w:r w:rsidRPr="00732A13">
        <w:rPr>
          <w:rFonts w:ascii="標楷體" w:eastAsia="標楷體" w:hAnsi="標楷體" w:hint="eastAsia"/>
          <w:sz w:val="38"/>
          <w:szCs w:val="38"/>
        </w:rPr>
        <w:t>緒論</w:t>
      </w:r>
      <w:bookmarkEnd w:id="3"/>
    </w:p>
    <w:p w14:paraId="5AE0C5CD" w14:textId="77777777" w:rsidR="00572299" w:rsidRPr="00F9123A" w:rsidRDefault="00572299" w:rsidP="00373331">
      <w:pPr>
        <w:pStyle w:val="2"/>
        <w:overflowPunct w:val="0"/>
        <w:rPr>
          <w:rFonts w:ascii="標楷體" w:eastAsia="標楷體" w:hAnsi="標楷體"/>
          <w:b w:val="0"/>
          <w:sz w:val="28"/>
          <w:szCs w:val="27"/>
        </w:rPr>
      </w:pPr>
      <w:bookmarkStart w:id="4" w:name="_Toc75097482"/>
      <w:r w:rsidRPr="00F9123A">
        <w:rPr>
          <w:rFonts w:ascii="Times New Roman" w:eastAsia="標楷體" w:hAnsi="Times New Roman" w:cs="Times New Roman"/>
          <w:sz w:val="28"/>
          <w:szCs w:val="27"/>
        </w:rPr>
        <w:t>1.1</w:t>
      </w:r>
      <w:r w:rsidRPr="00F9123A">
        <w:rPr>
          <w:rFonts w:ascii="標楷體" w:eastAsia="標楷體" w:hAnsi="標楷體"/>
          <w:sz w:val="28"/>
          <w:szCs w:val="27"/>
        </w:rPr>
        <w:tab/>
        <w:t>研究背景與動機</w:t>
      </w:r>
      <w:bookmarkEnd w:id="4"/>
    </w:p>
    <w:p w14:paraId="7C11367D" w14:textId="0E60117A" w:rsidR="00BC138A" w:rsidRDefault="000757F1" w:rsidP="00373331">
      <w:pPr>
        <w:overflowPunct w:val="0"/>
        <w:jc w:val="both"/>
        <w:rPr>
          <w:rFonts w:ascii="標楷體" w:eastAsia="標楷體" w:hAnsi="標楷體"/>
        </w:rPr>
      </w:pPr>
      <w:r>
        <w:rPr>
          <w:rFonts w:ascii="標楷體" w:eastAsia="標楷體" w:hAnsi="標楷體"/>
          <w:b/>
          <w:sz w:val="27"/>
          <w:szCs w:val="27"/>
        </w:rPr>
        <w:tab/>
      </w:r>
      <w:r w:rsidR="002217E2">
        <w:rPr>
          <w:rFonts w:ascii="標楷體" w:eastAsia="標楷體" w:hAnsi="標楷體" w:hint="eastAsia"/>
        </w:rPr>
        <w:t>高齡化人口</w:t>
      </w:r>
      <w:r w:rsidR="00BF6111">
        <w:rPr>
          <w:rFonts w:ascii="標楷體" w:eastAsia="標楷體" w:hAnsi="標楷體" w:hint="eastAsia"/>
        </w:rPr>
        <w:t>是難以掌握的一大難題，加上受到</w:t>
      </w:r>
      <w:proofErr w:type="gramStart"/>
      <w:r w:rsidR="002217E2">
        <w:rPr>
          <w:rFonts w:ascii="標楷體" w:eastAsia="標楷體" w:hAnsi="標楷體" w:hint="eastAsia"/>
        </w:rPr>
        <w:t>疫</w:t>
      </w:r>
      <w:proofErr w:type="gramEnd"/>
      <w:r w:rsidR="002217E2">
        <w:rPr>
          <w:rFonts w:ascii="標楷體" w:eastAsia="標楷體" w:hAnsi="標楷體" w:hint="eastAsia"/>
        </w:rPr>
        <w:t>情社交</w:t>
      </w:r>
      <w:r w:rsidR="00BF6111">
        <w:rPr>
          <w:rFonts w:ascii="標楷體" w:eastAsia="標楷體" w:hAnsi="標楷體" w:hint="eastAsia"/>
        </w:rPr>
        <w:t>距離上的限制，無法即時解決問題可能會</w:t>
      </w:r>
      <w:r w:rsidR="00BF6111" w:rsidRPr="00BF6111">
        <w:rPr>
          <w:rFonts w:ascii="標楷體" w:eastAsia="標楷體" w:hAnsi="標楷體"/>
        </w:rPr>
        <w:t>使得</w:t>
      </w:r>
      <w:r w:rsidR="00163F4A">
        <w:rPr>
          <w:rFonts w:ascii="標楷體" w:eastAsia="標楷體" w:hAnsi="標楷體" w:hint="eastAsia"/>
        </w:rPr>
        <w:t>身體健康受到</w:t>
      </w:r>
      <w:r w:rsidR="002217E2">
        <w:rPr>
          <w:rFonts w:ascii="標楷體" w:eastAsia="標楷體" w:hAnsi="標楷體" w:hint="eastAsia"/>
        </w:rPr>
        <w:t>危害</w:t>
      </w:r>
      <w:r w:rsidR="00BF6111" w:rsidRPr="00BF6111">
        <w:rPr>
          <w:rFonts w:ascii="標楷體" w:eastAsia="標楷體" w:hAnsi="標楷體"/>
        </w:rPr>
        <w:t>，因此為了幫助</w:t>
      </w:r>
      <w:r w:rsidR="00163F4A">
        <w:rPr>
          <w:rFonts w:ascii="標楷體" w:eastAsia="標楷體" w:hAnsi="標楷體" w:hint="eastAsia"/>
        </w:rPr>
        <w:t>患者</w:t>
      </w:r>
      <w:r w:rsidR="00BC138A">
        <w:rPr>
          <w:rFonts w:ascii="標楷體" w:eastAsia="標楷體" w:hAnsi="標楷體" w:hint="eastAsia"/>
        </w:rPr>
        <w:t>可以</w:t>
      </w:r>
      <w:r w:rsidR="00DC47E5">
        <w:rPr>
          <w:rFonts w:ascii="標楷體" w:eastAsia="標楷體" w:hAnsi="標楷體" w:hint="eastAsia"/>
        </w:rPr>
        <w:t>即</w:t>
      </w:r>
      <w:r w:rsidR="00BC138A">
        <w:rPr>
          <w:rFonts w:ascii="標楷體" w:eastAsia="標楷體" w:hAnsi="標楷體" w:hint="eastAsia"/>
        </w:rPr>
        <w:t>時解決</w:t>
      </w:r>
      <w:r w:rsidR="002217E2">
        <w:rPr>
          <w:rFonts w:ascii="標楷體" w:eastAsia="標楷體" w:hAnsi="標楷體" w:hint="eastAsia"/>
        </w:rPr>
        <w:t>身體</w:t>
      </w:r>
      <w:r w:rsidR="00BC138A">
        <w:rPr>
          <w:rFonts w:ascii="標楷體" w:eastAsia="標楷體" w:hAnsi="標楷體" w:hint="eastAsia"/>
        </w:rPr>
        <w:t>因素所產生的困擾</w:t>
      </w:r>
      <w:r w:rsidR="00BC138A">
        <w:rPr>
          <w:rFonts w:ascii="標楷體" w:eastAsia="標楷體" w:hAnsi="標楷體"/>
        </w:rPr>
        <w:t>，我們</w:t>
      </w:r>
      <w:r w:rsidR="002217E2">
        <w:rPr>
          <w:rFonts w:ascii="標楷體" w:eastAsia="標楷體" w:hAnsi="標楷體" w:hint="eastAsia"/>
        </w:rPr>
        <w:t>提</w:t>
      </w:r>
      <w:r w:rsidR="00BC138A">
        <w:rPr>
          <w:rFonts w:ascii="標楷體" w:eastAsia="標楷體" w:hAnsi="標楷體"/>
        </w:rPr>
        <w:t>出一套</w:t>
      </w:r>
      <w:r w:rsidR="002217E2" w:rsidRPr="002217E2">
        <w:rPr>
          <w:rFonts w:ascii="標楷體" w:eastAsia="標楷體" w:hAnsi="標楷體" w:hint="eastAsia"/>
        </w:rPr>
        <w:t>結合醫療雲與無線人體區網的醫學應用趨勢</w:t>
      </w:r>
      <w:r w:rsidR="002217E2">
        <w:rPr>
          <w:rFonts w:ascii="標楷體" w:eastAsia="標楷體" w:hAnsi="標楷體" w:hint="eastAsia"/>
        </w:rPr>
        <w:t>的</w:t>
      </w:r>
      <w:r w:rsidR="002217E2" w:rsidRPr="002217E2">
        <w:rPr>
          <w:rFonts w:ascii="標楷體" w:eastAsia="標楷體" w:hAnsi="標楷體" w:hint="eastAsia"/>
        </w:rPr>
        <w:t>探討</w:t>
      </w:r>
      <w:r w:rsidR="00BF6111" w:rsidRPr="00BF6111">
        <w:rPr>
          <w:rFonts w:ascii="標楷體" w:eastAsia="標楷體" w:hAnsi="標楷體"/>
        </w:rPr>
        <w:t>。</w:t>
      </w:r>
      <w:r w:rsidR="002217E2">
        <w:rPr>
          <w:rFonts w:ascii="標楷體" w:eastAsia="標楷體" w:hAnsi="標楷體" w:hint="eastAsia"/>
        </w:rPr>
        <w:t>雲端計算</w:t>
      </w:r>
      <w:r w:rsidR="00BF6111" w:rsidRPr="00BF6111">
        <w:rPr>
          <w:rFonts w:ascii="標楷體" w:eastAsia="標楷體" w:hAnsi="標楷體"/>
        </w:rPr>
        <w:t>是近年來的熱門話題，</w:t>
      </w:r>
      <w:r w:rsidR="00BC138A">
        <w:rPr>
          <w:rFonts w:ascii="標楷體" w:eastAsia="標楷體" w:hAnsi="標楷體" w:hint="eastAsia"/>
        </w:rPr>
        <w:t>將</w:t>
      </w:r>
      <w:r w:rsidR="002217E2">
        <w:rPr>
          <w:rFonts w:ascii="標楷體" w:eastAsia="標楷體" w:hAnsi="標楷體" w:hint="eastAsia"/>
        </w:rPr>
        <w:t>雲端</w:t>
      </w:r>
      <w:r w:rsidR="00BC138A">
        <w:rPr>
          <w:rFonts w:ascii="標楷體" w:eastAsia="標楷體" w:hAnsi="標楷體" w:hint="eastAsia"/>
        </w:rPr>
        <w:t>的技術靈活運用即能為</w:t>
      </w:r>
      <w:r w:rsidR="002217E2">
        <w:rPr>
          <w:rFonts w:ascii="標楷體" w:eastAsia="標楷體" w:hAnsi="標楷體" w:hint="eastAsia"/>
        </w:rPr>
        <w:t>人體區域網路</w:t>
      </w:r>
      <w:r w:rsidR="00BC138A">
        <w:rPr>
          <w:rFonts w:ascii="標楷體" w:eastAsia="標楷體" w:hAnsi="標楷體" w:hint="eastAsia"/>
        </w:rPr>
        <w:t>賦予一個</w:t>
      </w:r>
      <w:r w:rsidR="00BC138A">
        <w:rPr>
          <w:rFonts w:ascii="標楷體" w:eastAsia="標楷體" w:hAnsi="標楷體"/>
        </w:rPr>
        <w:t>新</w:t>
      </w:r>
      <w:r w:rsidR="00BC138A">
        <w:rPr>
          <w:rFonts w:ascii="標楷體" w:eastAsia="標楷體" w:hAnsi="標楷體" w:hint="eastAsia"/>
        </w:rPr>
        <w:t>理念</w:t>
      </w:r>
      <w:r w:rsidR="00BC138A">
        <w:rPr>
          <w:rFonts w:ascii="標楷體" w:eastAsia="標楷體" w:hAnsi="標楷體"/>
        </w:rPr>
        <w:t>，</w:t>
      </w:r>
      <w:r w:rsidR="00BF6111" w:rsidRPr="00BF6111">
        <w:rPr>
          <w:rFonts w:ascii="標楷體" w:eastAsia="標楷體" w:hAnsi="標楷體"/>
        </w:rPr>
        <w:t>為了提供</w:t>
      </w:r>
      <w:r w:rsidR="002217E2">
        <w:rPr>
          <w:rFonts w:ascii="標楷體" w:eastAsia="標楷體" w:hAnsi="標楷體" w:hint="eastAsia"/>
        </w:rPr>
        <w:t>患者</w:t>
      </w:r>
      <w:r w:rsidR="00876044">
        <w:rPr>
          <w:rFonts w:ascii="標楷體" w:eastAsia="標楷體" w:hAnsi="標楷體" w:hint="eastAsia"/>
        </w:rPr>
        <w:t>能</w:t>
      </w:r>
      <w:r w:rsidR="00BF6111" w:rsidRPr="00BF6111">
        <w:rPr>
          <w:rFonts w:ascii="標楷體" w:eastAsia="標楷體" w:hAnsi="標楷體"/>
        </w:rPr>
        <w:t>夠</w:t>
      </w:r>
      <w:r w:rsidR="00876044">
        <w:rPr>
          <w:rFonts w:ascii="標楷體" w:eastAsia="標楷體" w:hAnsi="標楷體" w:hint="eastAsia"/>
        </w:rPr>
        <w:t>擁有</w:t>
      </w:r>
      <w:r w:rsidR="00BC138A">
        <w:rPr>
          <w:rFonts w:ascii="標楷體" w:eastAsia="標楷體" w:hAnsi="標楷體" w:hint="eastAsia"/>
        </w:rPr>
        <w:t>更</w:t>
      </w:r>
      <w:r w:rsidR="00BC138A">
        <w:rPr>
          <w:rFonts w:ascii="標楷體" w:eastAsia="標楷體" w:hAnsi="標楷體"/>
        </w:rPr>
        <w:t>高品質的</w:t>
      </w:r>
      <w:r w:rsidR="002217E2">
        <w:rPr>
          <w:rFonts w:ascii="標楷體" w:eastAsia="標楷體" w:hAnsi="標楷體" w:hint="eastAsia"/>
        </w:rPr>
        <w:t>健康</w:t>
      </w:r>
      <w:r w:rsidR="00BC138A">
        <w:rPr>
          <w:rFonts w:ascii="標楷體" w:eastAsia="標楷體" w:hAnsi="標楷體"/>
        </w:rPr>
        <w:t>生活，本專題</w:t>
      </w:r>
      <w:r w:rsidR="00BC138A">
        <w:rPr>
          <w:rFonts w:ascii="標楷體" w:eastAsia="標楷體" w:hAnsi="標楷體" w:hint="eastAsia"/>
        </w:rPr>
        <w:t>的</w:t>
      </w:r>
      <w:r w:rsidR="002217E2">
        <w:rPr>
          <w:rFonts w:ascii="標楷體" w:eastAsia="標楷體" w:hAnsi="標楷體" w:hint="eastAsia"/>
        </w:rPr>
        <w:t>醫學應用趨勢</w:t>
      </w:r>
      <w:r w:rsidR="00BC138A">
        <w:rPr>
          <w:rFonts w:ascii="標楷體" w:eastAsia="標楷體" w:hAnsi="標楷體"/>
        </w:rPr>
        <w:t>，</w:t>
      </w:r>
      <w:r w:rsidR="00C17297">
        <w:rPr>
          <w:rFonts w:ascii="標楷體" w:eastAsia="標楷體" w:hAnsi="標楷體" w:hint="eastAsia"/>
        </w:rPr>
        <w:t>在人體區域網路網具有</w:t>
      </w:r>
      <w:r w:rsidR="002217E2">
        <w:rPr>
          <w:rFonts w:ascii="標楷體" w:eastAsia="標楷體" w:hAnsi="標楷體" w:hint="eastAsia"/>
        </w:rPr>
        <w:t>監測身體相關</w:t>
      </w:r>
      <w:r w:rsidR="00BC138A">
        <w:rPr>
          <w:rFonts w:ascii="標楷體" w:eastAsia="標楷體" w:hAnsi="標楷體"/>
        </w:rPr>
        <w:t>資訊，並</w:t>
      </w:r>
      <w:r w:rsidR="00BC138A">
        <w:rPr>
          <w:rFonts w:ascii="標楷體" w:eastAsia="標楷體" w:hAnsi="標楷體" w:hint="eastAsia"/>
        </w:rPr>
        <w:t>根</w:t>
      </w:r>
      <w:r w:rsidR="00BF6111" w:rsidRPr="00BF6111">
        <w:rPr>
          <w:rFonts w:ascii="標楷體" w:eastAsia="標楷體" w:hAnsi="標楷體"/>
        </w:rPr>
        <w:t>據</w:t>
      </w:r>
      <w:r w:rsidR="00BC138A">
        <w:rPr>
          <w:rFonts w:ascii="標楷體" w:eastAsia="標楷體" w:hAnsi="標楷體" w:hint="eastAsia"/>
        </w:rPr>
        <w:t>所收集的</w:t>
      </w:r>
      <w:r w:rsidR="002217E2">
        <w:rPr>
          <w:rFonts w:ascii="標楷體" w:eastAsia="標楷體" w:hAnsi="標楷體" w:hint="eastAsia"/>
        </w:rPr>
        <w:t>身體</w:t>
      </w:r>
      <w:r w:rsidR="00BF6111" w:rsidRPr="00BF6111">
        <w:rPr>
          <w:rFonts w:ascii="標楷體" w:eastAsia="標楷體" w:hAnsi="標楷體"/>
        </w:rPr>
        <w:t>資訊內容</w:t>
      </w:r>
      <w:r w:rsidR="00BC138A">
        <w:rPr>
          <w:rFonts w:ascii="標楷體" w:eastAsia="標楷體" w:hAnsi="標楷體" w:hint="eastAsia"/>
        </w:rPr>
        <w:t>進行</w:t>
      </w:r>
      <w:r w:rsidR="002217E2">
        <w:rPr>
          <w:rFonts w:ascii="標楷體" w:eastAsia="標楷體" w:hAnsi="標楷體" w:hint="eastAsia"/>
        </w:rPr>
        <w:t>上傳雲端</w:t>
      </w:r>
      <w:r w:rsidR="00BF6111" w:rsidRPr="00BF6111">
        <w:rPr>
          <w:rFonts w:ascii="標楷體" w:eastAsia="標楷體" w:hAnsi="標楷體"/>
        </w:rPr>
        <w:t>，希望能透過</w:t>
      </w:r>
      <w:r w:rsidR="002217E2">
        <w:rPr>
          <w:rFonts w:ascii="標楷體" w:eastAsia="標楷體" w:hAnsi="標楷體" w:hint="eastAsia"/>
        </w:rPr>
        <w:t>雲端環境的優勢</w:t>
      </w:r>
      <w:r w:rsidR="00BF6111" w:rsidRPr="00BF6111">
        <w:rPr>
          <w:rFonts w:ascii="標楷體" w:eastAsia="標楷體" w:hAnsi="標楷體"/>
        </w:rPr>
        <w:t>使</w:t>
      </w:r>
      <w:r w:rsidR="00BC138A">
        <w:rPr>
          <w:rFonts w:ascii="標楷體" w:eastAsia="標楷體" w:hAnsi="標楷體"/>
        </w:rPr>
        <w:t>得</w:t>
      </w:r>
      <w:r w:rsidR="002217E2">
        <w:rPr>
          <w:rFonts w:ascii="標楷體" w:eastAsia="標楷體" w:hAnsi="標楷體" w:hint="eastAsia"/>
        </w:rPr>
        <w:t>健康照護的效率提高</w:t>
      </w:r>
      <w:r w:rsidR="00BF6111" w:rsidRPr="00BF6111">
        <w:rPr>
          <w:rFonts w:ascii="標楷體" w:eastAsia="標楷體" w:hAnsi="標楷體"/>
        </w:rPr>
        <w:t>，</w:t>
      </w:r>
      <w:r w:rsidR="002217E2">
        <w:rPr>
          <w:rFonts w:ascii="標楷體" w:eastAsia="標楷體" w:hAnsi="標楷體" w:hint="eastAsia"/>
        </w:rPr>
        <w:t>提升民眾的健康生活品質。</w:t>
      </w:r>
    </w:p>
    <w:p w14:paraId="026539C7" w14:textId="77777777" w:rsidR="001A0944" w:rsidRDefault="001A0944" w:rsidP="00373331">
      <w:pPr>
        <w:overflowPunct w:val="0"/>
        <w:jc w:val="both"/>
        <w:rPr>
          <w:rFonts w:ascii="標楷體" w:eastAsia="標楷體" w:hAnsi="標楷體"/>
        </w:rPr>
      </w:pPr>
    </w:p>
    <w:p w14:paraId="3B6464A1" w14:textId="77777777" w:rsidR="00693FB9" w:rsidRPr="00F9123A" w:rsidRDefault="00693FB9" w:rsidP="00373331">
      <w:pPr>
        <w:pStyle w:val="2"/>
        <w:overflowPunct w:val="0"/>
        <w:jc w:val="both"/>
        <w:rPr>
          <w:rFonts w:ascii="標楷體" w:eastAsia="標楷體" w:hAnsi="標楷體"/>
          <w:sz w:val="28"/>
          <w:szCs w:val="27"/>
        </w:rPr>
      </w:pPr>
      <w:bookmarkStart w:id="5" w:name="_Toc75097483"/>
      <w:r w:rsidRPr="00F9123A">
        <w:rPr>
          <w:rFonts w:ascii="Times New Roman" w:eastAsia="標楷體" w:hAnsi="Times New Roman" w:cs="Times New Roman"/>
          <w:sz w:val="28"/>
          <w:szCs w:val="27"/>
        </w:rPr>
        <w:t>1.</w:t>
      </w:r>
      <w:r w:rsidRPr="00F9123A">
        <w:rPr>
          <w:rFonts w:ascii="Times New Roman" w:eastAsia="標楷體" w:hAnsi="Times New Roman" w:cs="Times New Roman" w:hint="eastAsia"/>
          <w:sz w:val="28"/>
          <w:szCs w:val="27"/>
        </w:rPr>
        <w:t>2</w:t>
      </w:r>
      <w:r w:rsidRPr="00F9123A">
        <w:rPr>
          <w:rFonts w:ascii="標楷體" w:eastAsia="標楷體" w:hAnsi="標楷體"/>
          <w:sz w:val="28"/>
          <w:szCs w:val="27"/>
        </w:rPr>
        <w:tab/>
        <w:t>研究</w:t>
      </w:r>
      <w:r w:rsidRPr="00F9123A">
        <w:rPr>
          <w:rFonts w:ascii="標楷體" w:eastAsia="標楷體" w:hAnsi="標楷體" w:hint="eastAsia"/>
          <w:sz w:val="28"/>
          <w:szCs w:val="27"/>
        </w:rPr>
        <w:t>方法</w:t>
      </w:r>
      <w:r w:rsidRPr="00F9123A">
        <w:rPr>
          <w:rFonts w:ascii="標楷體" w:eastAsia="標楷體" w:hAnsi="標楷體"/>
          <w:sz w:val="28"/>
          <w:szCs w:val="27"/>
        </w:rPr>
        <w:t>與</w:t>
      </w:r>
      <w:r w:rsidRPr="00F9123A">
        <w:rPr>
          <w:rFonts w:ascii="標楷體" w:eastAsia="標楷體" w:hAnsi="標楷體" w:hint="eastAsia"/>
          <w:sz w:val="28"/>
          <w:szCs w:val="27"/>
        </w:rPr>
        <w:t>目的</w:t>
      </w:r>
      <w:bookmarkEnd w:id="5"/>
    </w:p>
    <w:p w14:paraId="15753AD9" w14:textId="3046BB7C" w:rsidR="00B4016D" w:rsidRDefault="00117D41" w:rsidP="00373331">
      <w:pPr>
        <w:overflowPunct w:val="0"/>
        <w:jc w:val="both"/>
        <w:rPr>
          <w:rFonts w:ascii="Times New Roman" w:eastAsia="標楷體" w:hAnsi="Times New Roman" w:cs="Times New Roman"/>
        </w:rPr>
      </w:pPr>
      <w:r>
        <w:rPr>
          <w:rFonts w:ascii="標楷體" w:eastAsia="標楷體" w:hAnsi="標楷體"/>
          <w:b/>
          <w:sz w:val="27"/>
          <w:szCs w:val="27"/>
        </w:rPr>
        <w:tab/>
      </w:r>
      <w:r w:rsidR="005E07AA">
        <w:rPr>
          <w:rFonts w:ascii="Times New Roman" w:eastAsia="標楷體" w:hAnsi="Times New Roman" w:cs="Times New Roman" w:hint="eastAsia"/>
        </w:rPr>
        <w:t>針對此篇研究主題，主要分成兩個技術項目：雲端運算和人體區域網路。針對雲端運算的</w:t>
      </w:r>
      <w:r w:rsidR="002B0E88">
        <w:rPr>
          <w:rFonts w:ascii="Times New Roman" w:eastAsia="標楷體" w:hAnsi="Times New Roman" w:cs="Times New Roman" w:hint="eastAsia"/>
        </w:rPr>
        <w:t>技術，透過</w:t>
      </w:r>
      <w:r w:rsidR="002B0E88" w:rsidRPr="00E93C86">
        <w:rPr>
          <w:rFonts w:ascii="Times New Roman" w:eastAsia="標楷體" w:hAnsi="Times New Roman" w:cs="Times New Roman" w:hint="eastAsia"/>
        </w:rPr>
        <w:t>美國國家標準與技術研究院（</w:t>
      </w:r>
      <w:r w:rsidR="002B0E88" w:rsidRPr="00E93C86">
        <w:rPr>
          <w:rFonts w:ascii="Times New Roman" w:eastAsia="標楷體" w:hAnsi="Times New Roman" w:cs="Times New Roman" w:hint="eastAsia"/>
        </w:rPr>
        <w:t>NIST</w:t>
      </w:r>
      <w:r w:rsidR="002B0E88">
        <w:rPr>
          <w:rFonts w:ascii="Times New Roman" w:eastAsia="標楷體" w:hAnsi="Times New Roman" w:cs="Times New Roman" w:hint="eastAsia"/>
        </w:rPr>
        <w:t>）提出相關的</w:t>
      </w:r>
      <w:r w:rsidR="002B0E88" w:rsidRPr="00E93C86">
        <w:rPr>
          <w:rFonts w:ascii="Times New Roman" w:eastAsia="標楷體" w:hAnsi="Times New Roman" w:cs="Times New Roman" w:hint="eastAsia"/>
        </w:rPr>
        <w:t>定義</w:t>
      </w:r>
      <w:r w:rsidR="002B0E88">
        <w:rPr>
          <w:rFonts w:ascii="Times New Roman" w:eastAsia="標楷體" w:hAnsi="Times New Roman" w:cs="Times New Roman" w:hint="eastAsia"/>
        </w:rPr>
        <w:t>作簡介</w:t>
      </w:r>
      <w:r w:rsidR="005E07AA">
        <w:rPr>
          <w:rFonts w:ascii="Times New Roman" w:eastAsia="標楷體" w:hAnsi="Times New Roman" w:cs="Times New Roman" w:hint="eastAsia"/>
        </w:rPr>
        <w:t>，</w:t>
      </w:r>
      <w:r w:rsidR="002B0E88">
        <w:rPr>
          <w:rFonts w:ascii="Times New Roman" w:eastAsia="標楷體" w:hAnsi="Times New Roman" w:cs="Times New Roman" w:hint="eastAsia"/>
        </w:rPr>
        <w:t>雲端運算的發展</w:t>
      </w:r>
      <w:r w:rsidR="005E07AA">
        <w:rPr>
          <w:rFonts w:ascii="Times New Roman" w:eastAsia="標楷體" w:hAnsi="Times New Roman" w:cs="Times New Roman" w:hint="eastAsia"/>
        </w:rPr>
        <w:t>是我們在本篇參考的重點之一，</w:t>
      </w:r>
      <w:r w:rsidR="002B0E88">
        <w:rPr>
          <w:rFonts w:ascii="Times New Roman" w:eastAsia="標楷體" w:hAnsi="Times New Roman" w:cs="Times New Roman" w:hint="eastAsia"/>
        </w:rPr>
        <w:t>而</w:t>
      </w:r>
      <w:r w:rsidR="005E07AA">
        <w:rPr>
          <w:rFonts w:ascii="Times New Roman" w:eastAsia="標楷體" w:hAnsi="Times New Roman" w:cs="Times New Roman" w:hint="eastAsia"/>
        </w:rPr>
        <w:t>如何將雲端跨領域到醫療端成為新的商機醫療雲，是值得探討的一件事情；除了雲端運算的分析，我們更需要在人體區域網路做進一步的文獻探討，以</w:t>
      </w:r>
      <w:r w:rsidR="005E07AA" w:rsidRPr="005E07AA">
        <w:rPr>
          <w:rFonts w:ascii="Times New Roman" w:eastAsia="標楷體" w:hAnsi="Times New Roman" w:cs="Times New Roman" w:hint="eastAsia"/>
        </w:rPr>
        <w:t>人體區域網路標準</w:t>
      </w:r>
      <w:r w:rsidR="005E07AA" w:rsidRPr="005E07AA">
        <w:rPr>
          <w:rFonts w:ascii="Times New Roman" w:eastAsia="標楷體" w:hAnsi="Times New Roman" w:cs="Times New Roman" w:hint="eastAsia"/>
        </w:rPr>
        <w:t>IEEE 802.15.6</w:t>
      </w:r>
      <w:r w:rsidR="005E07AA" w:rsidRPr="005E07AA">
        <w:rPr>
          <w:rFonts w:ascii="Times New Roman" w:eastAsia="標楷體" w:hAnsi="Times New Roman" w:cs="Times New Roman" w:hint="eastAsia"/>
        </w:rPr>
        <w:t>綜觀</w:t>
      </w:r>
      <w:r w:rsidR="005E07AA">
        <w:rPr>
          <w:rFonts w:ascii="Times New Roman" w:eastAsia="標楷體" w:hAnsi="Times New Roman" w:cs="Times New Roman" w:hint="eastAsia"/>
        </w:rPr>
        <w:t>起點，進入</w:t>
      </w:r>
      <w:r w:rsidR="005E07AA">
        <w:rPr>
          <w:rFonts w:ascii="Times New Roman" w:eastAsia="標楷體" w:hAnsi="Times New Roman" w:cs="Times New Roman" w:hint="eastAsia"/>
        </w:rPr>
        <w:t>5</w:t>
      </w:r>
      <w:r w:rsidR="005E07AA">
        <w:rPr>
          <w:rFonts w:ascii="Times New Roman" w:eastAsia="標楷體" w:hAnsi="Times New Roman" w:cs="Times New Roman"/>
        </w:rPr>
        <w:t>G</w:t>
      </w:r>
      <w:r w:rsidR="005E07AA">
        <w:rPr>
          <w:rFonts w:ascii="Times New Roman" w:eastAsia="標楷體" w:hAnsi="Times New Roman" w:cs="Times New Roman" w:hint="eastAsia"/>
        </w:rPr>
        <w:t>的應用領域結合最後總結</w:t>
      </w:r>
      <w:r w:rsidR="004A5721">
        <w:rPr>
          <w:rFonts w:ascii="Times New Roman" w:eastAsia="標楷體" w:hAnsi="Times New Roman" w:cs="Times New Roman" w:hint="eastAsia"/>
        </w:rPr>
        <w:t>技術的</w:t>
      </w:r>
      <w:r w:rsidR="005E07AA">
        <w:rPr>
          <w:rFonts w:ascii="Times New Roman" w:eastAsia="標楷體" w:hAnsi="Times New Roman" w:cs="Times New Roman" w:hint="eastAsia"/>
        </w:rPr>
        <w:t>現狀與挑戰。在提出的系統與實證分析部分，介紹相對應領域的業界廠商，敘述</w:t>
      </w:r>
      <w:r w:rsidR="004A5721">
        <w:rPr>
          <w:rFonts w:ascii="Times New Roman" w:eastAsia="標楷體" w:hAnsi="Times New Roman" w:cs="Times New Roman" w:hint="eastAsia"/>
        </w:rPr>
        <w:t>其</w:t>
      </w:r>
      <w:r w:rsidR="005E07AA">
        <w:rPr>
          <w:rFonts w:ascii="Times New Roman" w:eastAsia="標楷體" w:hAnsi="Times New Roman" w:cs="Times New Roman" w:hint="eastAsia"/>
        </w:rPr>
        <w:t>現狀的發展與</w:t>
      </w:r>
      <w:r w:rsidR="004A5721">
        <w:rPr>
          <w:rFonts w:ascii="Times New Roman" w:eastAsia="標楷體" w:hAnsi="Times New Roman" w:cs="Times New Roman" w:hint="eastAsia"/>
        </w:rPr>
        <w:t>前瞻性</w:t>
      </w:r>
      <w:r w:rsidR="005E07AA">
        <w:rPr>
          <w:rFonts w:ascii="Times New Roman" w:eastAsia="標楷體" w:hAnsi="Times New Roman" w:cs="Times New Roman" w:hint="eastAsia"/>
        </w:rPr>
        <w:t>，</w:t>
      </w:r>
      <w:r w:rsidR="004A5721">
        <w:rPr>
          <w:rFonts w:ascii="Times New Roman" w:eastAsia="標楷體" w:hAnsi="Times New Roman" w:cs="Times New Roman" w:hint="eastAsia"/>
        </w:rPr>
        <w:t>藉此</w:t>
      </w:r>
      <w:r w:rsidR="005E07AA">
        <w:rPr>
          <w:rFonts w:ascii="Times New Roman" w:eastAsia="標楷體" w:hAnsi="Times New Roman" w:cs="Times New Roman" w:hint="eastAsia"/>
        </w:rPr>
        <w:t>總結</w:t>
      </w:r>
      <w:r w:rsidR="004A5721">
        <w:rPr>
          <w:rFonts w:ascii="Times New Roman" w:eastAsia="標楷體" w:hAnsi="Times New Roman" w:cs="Times New Roman" w:hint="eastAsia"/>
        </w:rPr>
        <w:t>此</w:t>
      </w:r>
      <w:r w:rsidR="005E07AA">
        <w:rPr>
          <w:rFonts w:ascii="Times New Roman" w:eastAsia="標楷體" w:hAnsi="Times New Roman" w:cs="Times New Roman" w:hint="eastAsia"/>
        </w:rPr>
        <w:t>篇</w:t>
      </w:r>
      <w:r w:rsidR="004A5721">
        <w:rPr>
          <w:rFonts w:ascii="Times New Roman" w:eastAsia="標楷體" w:hAnsi="Times New Roman" w:cs="Times New Roman" w:hint="eastAsia"/>
        </w:rPr>
        <w:t>研究。</w:t>
      </w:r>
    </w:p>
    <w:p w14:paraId="24934982" w14:textId="77777777" w:rsidR="001A0944" w:rsidRPr="001A0944" w:rsidRDefault="001A0944" w:rsidP="00373331">
      <w:pPr>
        <w:overflowPunct w:val="0"/>
        <w:jc w:val="both"/>
        <w:rPr>
          <w:rFonts w:ascii="標楷體" w:eastAsia="標楷體" w:hAnsi="標楷體"/>
          <w:b/>
          <w:sz w:val="27"/>
          <w:szCs w:val="27"/>
        </w:rPr>
      </w:pPr>
    </w:p>
    <w:p w14:paraId="4D5F5FD0" w14:textId="472058DA" w:rsidR="00693FB9" w:rsidRPr="00F9123A" w:rsidRDefault="00693FB9" w:rsidP="00373331">
      <w:pPr>
        <w:pStyle w:val="2"/>
        <w:overflowPunct w:val="0"/>
        <w:jc w:val="both"/>
        <w:rPr>
          <w:rFonts w:ascii="Times New Roman" w:eastAsia="標楷體" w:hAnsi="Times New Roman" w:cs="Times New Roman"/>
          <w:b w:val="0"/>
          <w:sz w:val="28"/>
          <w:szCs w:val="27"/>
        </w:rPr>
      </w:pPr>
      <w:bookmarkStart w:id="6" w:name="_Toc75097484"/>
      <w:r w:rsidRPr="00F9123A">
        <w:rPr>
          <w:rFonts w:ascii="Times New Roman" w:eastAsia="標楷體" w:hAnsi="Times New Roman" w:cs="Times New Roman"/>
          <w:sz w:val="28"/>
          <w:szCs w:val="27"/>
        </w:rPr>
        <w:t>1.3</w:t>
      </w:r>
      <w:r w:rsidRPr="00F9123A">
        <w:rPr>
          <w:rFonts w:ascii="Times New Roman" w:eastAsia="標楷體" w:hAnsi="Times New Roman" w:cs="Times New Roman"/>
          <w:sz w:val="28"/>
          <w:szCs w:val="27"/>
        </w:rPr>
        <w:tab/>
      </w:r>
      <w:r w:rsidRPr="00F9123A">
        <w:rPr>
          <w:rFonts w:ascii="Times New Roman" w:eastAsia="標楷體" w:hAnsi="Times New Roman" w:cs="Times New Roman"/>
          <w:sz w:val="28"/>
          <w:szCs w:val="27"/>
        </w:rPr>
        <w:t>研究範圍</w:t>
      </w:r>
      <w:bookmarkEnd w:id="6"/>
    </w:p>
    <w:p w14:paraId="12C0528E" w14:textId="528E6EE0" w:rsidR="005A68D0" w:rsidRDefault="00117D41" w:rsidP="00373331">
      <w:pPr>
        <w:overflowPunct w:val="0"/>
        <w:jc w:val="both"/>
        <w:rPr>
          <w:rFonts w:ascii="Times New Roman" w:eastAsia="標楷體" w:hAnsi="Times New Roman" w:cs="Times New Roman"/>
        </w:rPr>
      </w:pPr>
      <w:r w:rsidRPr="00C362BD">
        <w:rPr>
          <w:rFonts w:ascii="Times New Roman" w:eastAsia="標楷體" w:hAnsi="Times New Roman" w:cs="Times New Roman"/>
          <w:b/>
          <w:sz w:val="27"/>
          <w:szCs w:val="27"/>
        </w:rPr>
        <w:tab/>
      </w:r>
      <w:r w:rsidR="005A68D0">
        <w:rPr>
          <w:rFonts w:ascii="Times New Roman" w:eastAsia="標楷體" w:hAnsi="Times New Roman" w:cs="Times New Roman" w:hint="eastAsia"/>
        </w:rPr>
        <w:t>雲端運算的定義，包含其</w:t>
      </w:r>
      <w:r w:rsidR="005A68D0" w:rsidRPr="00E93C86">
        <w:rPr>
          <w:rFonts w:ascii="Times New Roman" w:eastAsia="標楷體" w:hAnsi="Times New Roman" w:cs="Times New Roman" w:hint="eastAsia"/>
        </w:rPr>
        <w:t>特徵、服務型式與部署模式</w:t>
      </w:r>
      <w:r w:rsidR="005A68D0">
        <w:rPr>
          <w:rFonts w:ascii="Times New Roman" w:eastAsia="標楷體" w:hAnsi="Times New Roman" w:cs="Times New Roman" w:hint="eastAsia"/>
        </w:rPr>
        <w:t>作全方面的定義介紹，人體區域網</w:t>
      </w:r>
      <w:r w:rsidR="005A68D0">
        <w:rPr>
          <w:rFonts w:ascii="Times New Roman" w:eastAsia="標楷體" w:hAnsi="Times New Roman" w:cs="Times New Roman"/>
        </w:rPr>
        <w:t>IEEE802.15.6</w:t>
      </w:r>
      <w:r w:rsidR="005A68D0">
        <w:rPr>
          <w:rFonts w:ascii="Times New Roman" w:eastAsia="標楷體" w:hAnsi="Times New Roman" w:cs="Times New Roman" w:hint="eastAsia"/>
        </w:rPr>
        <w:t>的標準協定，在頻譜、應用領域及相關安全規範作簡介，搜尋相關領域的公司企業進行市場調查，研究其未來趨勢等產業討論。</w:t>
      </w:r>
    </w:p>
    <w:p w14:paraId="3D40705A" w14:textId="77777777" w:rsidR="001A0944" w:rsidRPr="005A68D0" w:rsidRDefault="001A0944" w:rsidP="00373331">
      <w:pPr>
        <w:overflowPunct w:val="0"/>
        <w:jc w:val="both"/>
        <w:rPr>
          <w:rFonts w:ascii="Times New Roman" w:eastAsia="標楷體" w:hAnsi="Times New Roman" w:cs="Times New Roman"/>
        </w:rPr>
      </w:pPr>
    </w:p>
    <w:p w14:paraId="0C63EE86" w14:textId="77777777" w:rsidR="00693FB9" w:rsidRPr="00F9123A" w:rsidRDefault="00693FB9" w:rsidP="00373331">
      <w:pPr>
        <w:pStyle w:val="2"/>
        <w:overflowPunct w:val="0"/>
        <w:jc w:val="both"/>
        <w:rPr>
          <w:rFonts w:ascii="Times New Roman" w:eastAsia="標楷體" w:hAnsi="Times New Roman" w:cs="Times New Roman"/>
          <w:b w:val="0"/>
          <w:sz w:val="28"/>
          <w:szCs w:val="27"/>
        </w:rPr>
      </w:pPr>
      <w:bookmarkStart w:id="7" w:name="_Toc75097485"/>
      <w:r w:rsidRPr="00F9123A">
        <w:rPr>
          <w:rFonts w:ascii="Times New Roman" w:eastAsia="標楷體" w:hAnsi="Times New Roman" w:cs="Times New Roman"/>
          <w:sz w:val="28"/>
          <w:szCs w:val="27"/>
        </w:rPr>
        <w:t>1.4</w:t>
      </w:r>
      <w:r w:rsidRPr="00F9123A">
        <w:rPr>
          <w:rFonts w:ascii="Times New Roman" w:eastAsia="標楷體" w:hAnsi="Times New Roman" w:cs="Times New Roman"/>
          <w:sz w:val="28"/>
          <w:szCs w:val="27"/>
        </w:rPr>
        <w:tab/>
      </w:r>
      <w:r w:rsidRPr="00F9123A">
        <w:rPr>
          <w:rFonts w:ascii="Times New Roman" w:eastAsia="標楷體" w:hAnsi="Times New Roman" w:cs="Times New Roman"/>
          <w:sz w:val="28"/>
          <w:szCs w:val="27"/>
        </w:rPr>
        <w:t>章節結構</w:t>
      </w:r>
      <w:bookmarkEnd w:id="7"/>
    </w:p>
    <w:p w14:paraId="69B73518" w14:textId="62549161" w:rsidR="00AF3153" w:rsidRPr="00C919C9" w:rsidRDefault="00E65E41" w:rsidP="00C919C9">
      <w:pPr>
        <w:overflowPunct w:val="0"/>
        <w:jc w:val="both"/>
        <w:rPr>
          <w:rFonts w:ascii="Times New Roman" w:eastAsia="標楷體" w:hAnsi="Times New Roman" w:cs="Times New Roman"/>
          <w:b/>
          <w:sz w:val="27"/>
          <w:szCs w:val="27"/>
        </w:rPr>
      </w:pPr>
      <w:r w:rsidRPr="00C362BD">
        <w:rPr>
          <w:rFonts w:ascii="Times New Roman" w:eastAsia="標楷體" w:hAnsi="Times New Roman" w:cs="Times New Roman"/>
          <w:b/>
          <w:sz w:val="27"/>
          <w:szCs w:val="27"/>
        </w:rPr>
        <w:tab/>
      </w:r>
      <w:r w:rsidR="00750DF8" w:rsidRPr="00C362BD">
        <w:rPr>
          <w:rFonts w:ascii="Times New Roman" w:eastAsia="標楷體" w:hAnsi="Times New Roman" w:cs="Times New Roman"/>
        </w:rPr>
        <w:t>本專題報告書後續的章節結構如下：第二章為相關背景技術說明</w:t>
      </w:r>
      <w:r w:rsidR="00886EA0" w:rsidRPr="00C362BD">
        <w:rPr>
          <w:rFonts w:ascii="Times New Roman" w:eastAsia="標楷體" w:hAnsi="Times New Roman" w:cs="Times New Roman"/>
        </w:rPr>
        <w:t>，為</w:t>
      </w:r>
      <w:r w:rsidR="00750DF8" w:rsidRPr="00C362BD">
        <w:rPr>
          <w:rFonts w:ascii="Times New Roman" w:eastAsia="標楷體" w:hAnsi="Times New Roman" w:cs="Times New Roman"/>
        </w:rPr>
        <w:t>本次專題</w:t>
      </w:r>
      <w:r w:rsidR="00886EA0" w:rsidRPr="00C362BD">
        <w:rPr>
          <w:rFonts w:ascii="Times New Roman" w:eastAsia="標楷體" w:hAnsi="Times New Roman" w:cs="Times New Roman"/>
        </w:rPr>
        <w:t>所</w:t>
      </w:r>
      <w:r w:rsidR="00750DF8" w:rsidRPr="00C362BD">
        <w:rPr>
          <w:rFonts w:ascii="Times New Roman" w:eastAsia="標楷體" w:hAnsi="Times New Roman" w:cs="Times New Roman"/>
        </w:rPr>
        <w:t>使用</w:t>
      </w:r>
      <w:r w:rsidR="0060795A">
        <w:rPr>
          <w:rFonts w:ascii="Times New Roman" w:eastAsia="標楷體" w:hAnsi="Times New Roman" w:cs="Times New Roman" w:hint="eastAsia"/>
        </w:rPr>
        <w:t>相關的技術</w:t>
      </w:r>
      <w:r w:rsidR="00886EA0" w:rsidRPr="00C362BD">
        <w:rPr>
          <w:rFonts w:ascii="Times New Roman" w:eastAsia="標楷體" w:hAnsi="Times New Roman" w:cs="Times New Roman"/>
        </w:rPr>
        <w:t>介紹；第三章</w:t>
      </w:r>
      <w:r w:rsidR="00750DF8" w:rsidRPr="00C362BD">
        <w:rPr>
          <w:rFonts w:ascii="Times New Roman" w:eastAsia="標楷體" w:hAnsi="Times New Roman" w:cs="Times New Roman"/>
        </w:rPr>
        <w:t>為</w:t>
      </w:r>
      <w:r w:rsidR="00886EA0" w:rsidRPr="00C362BD">
        <w:rPr>
          <w:rFonts w:ascii="Times New Roman" w:eastAsia="標楷體" w:hAnsi="Times New Roman" w:cs="Times New Roman"/>
        </w:rPr>
        <w:t>專題報告</w:t>
      </w:r>
      <w:r w:rsidR="00750DF8" w:rsidRPr="00C362BD">
        <w:rPr>
          <w:rFonts w:ascii="Times New Roman" w:eastAsia="標楷體" w:hAnsi="Times New Roman" w:cs="Times New Roman"/>
        </w:rPr>
        <w:t>之</w:t>
      </w:r>
      <w:r w:rsidR="00886EA0" w:rsidRPr="00C362BD">
        <w:rPr>
          <w:rFonts w:ascii="Times New Roman" w:eastAsia="標楷體" w:hAnsi="Times New Roman" w:cs="Times New Roman"/>
        </w:rPr>
        <w:t>主體，</w:t>
      </w:r>
      <w:r w:rsidR="00750DF8" w:rsidRPr="00C362BD">
        <w:rPr>
          <w:rFonts w:ascii="Times New Roman" w:eastAsia="標楷體" w:hAnsi="Times New Roman" w:cs="Times New Roman"/>
        </w:rPr>
        <w:t>內容包括系統架構及其研</w:t>
      </w:r>
      <w:r w:rsidR="00764C1D">
        <w:rPr>
          <w:rFonts w:ascii="Times New Roman" w:eastAsia="標楷體" w:hAnsi="Times New Roman" w:cs="Times New Roman"/>
        </w:rPr>
        <w:t>究</w:t>
      </w:r>
      <w:r w:rsidR="00764C1D">
        <w:rPr>
          <w:rFonts w:ascii="Times New Roman" w:eastAsia="標楷體" w:hAnsi="Times New Roman" w:cs="Times New Roman" w:hint="eastAsia"/>
        </w:rPr>
        <w:t>過程、研究時程規劃</w:t>
      </w:r>
      <w:r w:rsidR="00886EA0" w:rsidRPr="00C362BD">
        <w:rPr>
          <w:rFonts w:ascii="Times New Roman" w:eastAsia="標楷體" w:hAnsi="Times New Roman" w:cs="Times New Roman"/>
        </w:rPr>
        <w:t>；第四章為專題報告</w:t>
      </w:r>
      <w:r w:rsidR="008D4DE2">
        <w:rPr>
          <w:rFonts w:ascii="Times New Roman" w:eastAsia="標楷體" w:hAnsi="Times New Roman" w:cs="Times New Roman" w:hint="eastAsia"/>
        </w:rPr>
        <w:t>另一項</w:t>
      </w:r>
      <w:r w:rsidR="00750DF8" w:rsidRPr="00C362BD">
        <w:rPr>
          <w:rFonts w:ascii="Times New Roman" w:eastAsia="標楷體" w:hAnsi="Times New Roman" w:cs="Times New Roman"/>
        </w:rPr>
        <w:t>主體</w:t>
      </w:r>
      <w:r w:rsidR="008D4DE2">
        <w:rPr>
          <w:rFonts w:ascii="Times New Roman" w:eastAsia="標楷體" w:hAnsi="Times New Roman" w:cs="Times New Roman" w:hint="eastAsia"/>
        </w:rPr>
        <w:t>的</w:t>
      </w:r>
      <w:r w:rsidR="00886EA0" w:rsidRPr="00C362BD">
        <w:rPr>
          <w:rFonts w:ascii="Times New Roman" w:eastAsia="標楷體" w:hAnsi="Times New Roman" w:cs="Times New Roman"/>
        </w:rPr>
        <w:t>呈現，包括</w:t>
      </w:r>
      <w:r w:rsidR="008D4DE2">
        <w:rPr>
          <w:rFonts w:ascii="Times New Roman" w:eastAsia="標楷體" w:hAnsi="Times New Roman" w:cs="Times New Roman" w:hint="eastAsia"/>
        </w:rPr>
        <w:t>針對</w:t>
      </w:r>
      <w:r w:rsidR="008D4DE2" w:rsidRPr="00A11156">
        <w:rPr>
          <w:rFonts w:ascii="Times New Roman" w:eastAsia="標楷體" w:hAnsi="Times New Roman" w:cs="Times New Roman" w:hint="eastAsia"/>
        </w:rPr>
        <w:t>與</w:t>
      </w:r>
      <w:proofErr w:type="gramStart"/>
      <w:r w:rsidR="008D4DE2" w:rsidRPr="00A11156">
        <w:rPr>
          <w:rFonts w:ascii="Times New Roman" w:eastAsia="標楷體" w:hAnsi="Times New Roman" w:cs="Times New Roman" w:hint="eastAsia"/>
        </w:rPr>
        <w:t>研</w:t>
      </w:r>
      <w:proofErr w:type="gramEnd"/>
      <w:r w:rsidR="008D4DE2" w:rsidRPr="00A11156">
        <w:rPr>
          <w:rFonts w:ascii="Times New Roman" w:eastAsia="標楷體" w:hAnsi="Times New Roman" w:cs="Times New Roman" w:hint="eastAsia"/>
        </w:rPr>
        <w:t>讀題材有關之企業介紹與</w:t>
      </w:r>
      <w:r w:rsidR="001B0988">
        <w:rPr>
          <w:rFonts w:ascii="Times New Roman" w:eastAsia="標楷體" w:hAnsi="Times New Roman" w:cs="Times New Roman" w:hint="eastAsia"/>
        </w:rPr>
        <w:t>應用</w:t>
      </w:r>
      <w:r w:rsidR="00750DF8" w:rsidRPr="00C362BD">
        <w:rPr>
          <w:rFonts w:ascii="Times New Roman" w:eastAsia="標楷體" w:hAnsi="Times New Roman" w:cs="Times New Roman"/>
        </w:rPr>
        <w:t>、</w:t>
      </w:r>
      <w:r w:rsidR="008D4DE2" w:rsidRPr="00A11156">
        <w:rPr>
          <w:rFonts w:ascii="Times New Roman" w:eastAsia="標楷體" w:hAnsi="Times New Roman" w:cs="Times New Roman" w:hint="eastAsia"/>
        </w:rPr>
        <w:t>工作前途</w:t>
      </w:r>
      <w:r w:rsidR="008D4DE2" w:rsidRPr="00A11156">
        <w:rPr>
          <w:rFonts w:ascii="Times New Roman" w:eastAsia="標楷體" w:hAnsi="Times New Roman" w:cs="Times New Roman"/>
        </w:rPr>
        <w:t xml:space="preserve">, </w:t>
      </w:r>
      <w:r w:rsidR="008D4DE2" w:rsidRPr="00A11156">
        <w:rPr>
          <w:rFonts w:ascii="Times New Roman" w:eastAsia="標楷體" w:hAnsi="Times New Roman" w:cs="Times New Roman" w:hint="eastAsia"/>
        </w:rPr>
        <w:t>未來興衰等延伸性討論</w:t>
      </w:r>
      <w:r w:rsidR="00886EA0" w:rsidRPr="00C362BD">
        <w:rPr>
          <w:rFonts w:ascii="Times New Roman" w:eastAsia="標楷體" w:hAnsi="Times New Roman" w:cs="Times New Roman"/>
        </w:rPr>
        <w:t>等；第五章為</w:t>
      </w:r>
      <w:r w:rsidR="00750DF8" w:rsidRPr="00C362BD">
        <w:rPr>
          <w:rFonts w:ascii="Times New Roman" w:eastAsia="標楷體" w:hAnsi="Times New Roman" w:cs="Times New Roman"/>
        </w:rPr>
        <w:t>此</w:t>
      </w:r>
      <w:r w:rsidR="00886EA0" w:rsidRPr="00C362BD">
        <w:rPr>
          <w:rFonts w:ascii="Times New Roman" w:eastAsia="標楷體" w:hAnsi="Times New Roman" w:cs="Times New Roman"/>
        </w:rPr>
        <w:t>專題</w:t>
      </w:r>
      <w:r w:rsidR="00750DF8" w:rsidRPr="00C362BD">
        <w:rPr>
          <w:rFonts w:ascii="Times New Roman" w:eastAsia="標楷體" w:hAnsi="Times New Roman" w:cs="Times New Roman"/>
        </w:rPr>
        <w:t>的</w:t>
      </w:r>
      <w:r w:rsidR="008D4DE2" w:rsidRPr="00A11156">
        <w:rPr>
          <w:rFonts w:ascii="Times New Roman" w:eastAsia="標楷體" w:hAnsi="Times New Roman" w:cs="Times New Roman" w:hint="eastAsia"/>
        </w:rPr>
        <w:t>啟發綜合成果與問題討論</w:t>
      </w:r>
      <w:r w:rsidR="00886EA0" w:rsidRPr="00C362BD">
        <w:rPr>
          <w:rFonts w:ascii="Times New Roman" w:eastAsia="標楷體" w:hAnsi="Times New Roman" w:cs="Times New Roman"/>
        </w:rPr>
        <w:t>及未來研究的方向。</w:t>
      </w:r>
    </w:p>
    <w:p w14:paraId="347CC671" w14:textId="37F2C2C1" w:rsidR="00AF3153" w:rsidRPr="00732A13" w:rsidRDefault="00AF3153" w:rsidP="00373331">
      <w:pPr>
        <w:pStyle w:val="1"/>
        <w:overflowPunct w:val="0"/>
        <w:spacing w:line="240" w:lineRule="auto"/>
        <w:jc w:val="center"/>
        <w:rPr>
          <w:rFonts w:ascii="標楷體" w:eastAsia="標楷體" w:hAnsi="標楷體"/>
          <w:b w:val="0"/>
          <w:sz w:val="38"/>
          <w:szCs w:val="38"/>
        </w:rPr>
      </w:pPr>
      <w:bookmarkStart w:id="8" w:name="_Toc75097486"/>
      <w:r w:rsidRPr="00732A13">
        <w:rPr>
          <w:rFonts w:ascii="標楷體" w:eastAsia="標楷體" w:hAnsi="標楷體" w:hint="eastAsia"/>
          <w:sz w:val="38"/>
          <w:szCs w:val="38"/>
        </w:rPr>
        <w:lastRenderedPageBreak/>
        <w:t>第二章</w:t>
      </w:r>
      <w:r w:rsidR="00732A13">
        <w:rPr>
          <w:rFonts w:ascii="標楷體" w:eastAsia="標楷體" w:hAnsi="標楷體" w:hint="eastAsia"/>
          <w:sz w:val="38"/>
          <w:szCs w:val="38"/>
        </w:rPr>
        <w:t xml:space="preserve"> </w:t>
      </w:r>
      <w:r w:rsidRPr="00732A13">
        <w:rPr>
          <w:rFonts w:ascii="標楷體" w:eastAsia="標楷體" w:hAnsi="標楷體" w:hint="eastAsia"/>
          <w:sz w:val="38"/>
          <w:szCs w:val="38"/>
        </w:rPr>
        <w:t>相關背景技術</w:t>
      </w:r>
      <w:bookmarkEnd w:id="8"/>
    </w:p>
    <w:p w14:paraId="585CBFEA" w14:textId="7E2D9FAF" w:rsidR="0015385C" w:rsidRPr="00C93908" w:rsidRDefault="00AF3153" w:rsidP="00C93908">
      <w:pPr>
        <w:pStyle w:val="2"/>
        <w:overflowPunct w:val="0"/>
        <w:rPr>
          <w:rFonts w:ascii="Times New Roman" w:eastAsia="標楷體" w:hAnsi="Times New Roman" w:cs="Times New Roman"/>
          <w:b w:val="0"/>
          <w:sz w:val="28"/>
          <w:szCs w:val="27"/>
        </w:rPr>
      </w:pPr>
      <w:bookmarkStart w:id="9" w:name="_Toc75097487"/>
      <w:r w:rsidRPr="00F9123A">
        <w:rPr>
          <w:rFonts w:ascii="Times New Roman" w:eastAsia="標楷體" w:hAnsi="Times New Roman" w:cs="Times New Roman"/>
          <w:sz w:val="28"/>
          <w:szCs w:val="27"/>
        </w:rPr>
        <w:t>2.1</w:t>
      </w:r>
      <w:r w:rsidRPr="00F9123A">
        <w:rPr>
          <w:rFonts w:ascii="Times New Roman" w:eastAsia="標楷體" w:hAnsi="Times New Roman" w:cs="Times New Roman"/>
          <w:sz w:val="28"/>
          <w:szCs w:val="27"/>
        </w:rPr>
        <w:tab/>
      </w:r>
      <w:r w:rsidR="00EC526C" w:rsidRPr="00EC526C">
        <w:rPr>
          <w:rFonts w:ascii="Times New Roman" w:eastAsia="標楷體" w:hAnsi="Times New Roman" w:cs="Times New Roman" w:hint="eastAsia"/>
          <w:sz w:val="28"/>
          <w:szCs w:val="27"/>
        </w:rPr>
        <w:t>雲端運算的發展與特徵</w:t>
      </w:r>
      <w:r w:rsidR="00C93908">
        <w:rPr>
          <w:rFonts w:ascii="Times New Roman" w:eastAsia="標楷體" w:hAnsi="Times New Roman" w:cs="Times New Roman" w:hint="eastAsia"/>
          <w:sz w:val="28"/>
          <w:szCs w:val="27"/>
        </w:rPr>
        <w:t>[3]</w:t>
      </w:r>
      <w:bookmarkEnd w:id="9"/>
    </w:p>
    <w:p w14:paraId="793B5244" w14:textId="77777777" w:rsidR="0015385C" w:rsidRDefault="0015385C" w:rsidP="00373331">
      <w:pPr>
        <w:overflowPunct w:val="0"/>
        <w:ind w:firstLine="480"/>
        <w:jc w:val="both"/>
        <w:rPr>
          <w:rFonts w:ascii="Times New Roman" w:eastAsia="標楷體" w:hAnsi="Times New Roman" w:cs="Times New Roman"/>
          <w:color w:val="292929"/>
          <w:spacing w:val="-1"/>
          <w:szCs w:val="32"/>
          <w:shd w:val="clear" w:color="auto" w:fill="FFFFFF"/>
        </w:rPr>
      </w:pPr>
      <w:bookmarkStart w:id="10" w:name="OLE_LINK2"/>
      <w:bookmarkStart w:id="11" w:name="OLE_LINK3"/>
      <w:r>
        <w:rPr>
          <w:rFonts w:ascii="Times New Roman" w:eastAsia="標楷體" w:hAnsi="Times New Roman" w:cs="Times New Roman" w:hint="eastAsia"/>
        </w:rPr>
        <w:t>雲端計算是一種方便並將運算資源</w:t>
      </w:r>
      <w:r w:rsidRPr="00C550A6">
        <w:rPr>
          <w:rFonts w:ascii="Times New Roman" w:eastAsia="標楷體" w:hAnsi="Times New Roman" w:cs="Times New Roman" w:hint="eastAsia"/>
        </w:rPr>
        <w:t>提供給大眾</w:t>
      </w:r>
      <w:r>
        <w:rPr>
          <w:rFonts w:ascii="Times New Roman" w:eastAsia="標楷體" w:hAnsi="Times New Roman" w:cs="Times New Roman" w:hint="eastAsia"/>
        </w:rPr>
        <w:t>一起使用的公共服務，讓使用者可以不用考慮軟體安裝上相容性的問題，只要在設備裝置有連上網路的情況下，再透過打開瀏覽器連結到軟體相關服務的網站即可開始使用，因此也越來越多的軟體供應商也往這方向去發展。雲端運算的定義</w:t>
      </w:r>
      <w:r w:rsidRPr="00E93C86">
        <w:rPr>
          <w:rFonts w:ascii="Times New Roman" w:eastAsia="標楷體" w:hAnsi="Times New Roman" w:cs="Times New Roman" w:hint="eastAsia"/>
        </w:rPr>
        <w:t>由美國國家標準與技術研究院（</w:t>
      </w:r>
      <w:r w:rsidRPr="00E93C86">
        <w:rPr>
          <w:rFonts w:ascii="Times New Roman" w:eastAsia="標楷體" w:hAnsi="Times New Roman" w:cs="Times New Roman" w:hint="eastAsia"/>
        </w:rPr>
        <w:t>NIST</w:t>
      </w:r>
      <w:r>
        <w:rPr>
          <w:rFonts w:ascii="Times New Roman" w:eastAsia="標楷體" w:hAnsi="Times New Roman" w:cs="Times New Roman" w:hint="eastAsia"/>
        </w:rPr>
        <w:t>）提出相關的</w:t>
      </w:r>
      <w:r w:rsidRPr="00E93C86">
        <w:rPr>
          <w:rFonts w:ascii="Times New Roman" w:eastAsia="標楷體" w:hAnsi="Times New Roman" w:cs="Times New Roman" w:hint="eastAsia"/>
        </w:rPr>
        <w:t>定義，以</w:t>
      </w:r>
      <w:r w:rsidRPr="00E93C86">
        <w:rPr>
          <w:rFonts w:ascii="Times New Roman" w:eastAsia="標楷體" w:hAnsi="Times New Roman" w:cs="Times New Roman" w:hint="eastAsia"/>
        </w:rPr>
        <w:t>5</w:t>
      </w:r>
      <w:r w:rsidRPr="00E93C86">
        <w:rPr>
          <w:rFonts w:ascii="Times New Roman" w:eastAsia="標楷體" w:hAnsi="Times New Roman" w:cs="Times New Roman" w:hint="eastAsia"/>
        </w:rPr>
        <w:t>種特徵、</w:t>
      </w:r>
      <w:r w:rsidRPr="00E93C86">
        <w:rPr>
          <w:rFonts w:ascii="Times New Roman" w:eastAsia="標楷體" w:hAnsi="Times New Roman" w:cs="Times New Roman" w:hint="eastAsia"/>
        </w:rPr>
        <w:t>3</w:t>
      </w:r>
      <w:r w:rsidRPr="00E93C86">
        <w:rPr>
          <w:rFonts w:ascii="Times New Roman" w:eastAsia="標楷體" w:hAnsi="Times New Roman" w:cs="Times New Roman" w:hint="eastAsia"/>
        </w:rPr>
        <w:t>種服務型式與</w:t>
      </w:r>
      <w:r w:rsidRPr="00E93C86">
        <w:rPr>
          <w:rFonts w:ascii="Times New Roman" w:eastAsia="標楷體" w:hAnsi="Times New Roman" w:cs="Times New Roman" w:hint="eastAsia"/>
        </w:rPr>
        <w:t>4</w:t>
      </w:r>
      <w:r w:rsidRPr="00E93C86">
        <w:rPr>
          <w:rFonts w:ascii="Times New Roman" w:eastAsia="標楷體" w:hAnsi="Times New Roman" w:cs="Times New Roman" w:hint="eastAsia"/>
        </w:rPr>
        <w:t>種部署模式來定義</w:t>
      </w:r>
      <w:r>
        <w:rPr>
          <w:rFonts w:ascii="Times New Roman" w:eastAsia="標楷體" w:hAnsi="Times New Roman" w:cs="Times New Roman" w:hint="eastAsia"/>
        </w:rPr>
        <w:t>全面向的雲端運算，每一項都有著不同面向的重要性，五種特徵分別為</w:t>
      </w:r>
      <w:r w:rsidRPr="00E93C86">
        <w:rPr>
          <w:rFonts w:ascii="Times New Roman" w:eastAsia="標楷體" w:hAnsi="Times New Roman" w:cs="Times New Roman" w:hint="eastAsia"/>
        </w:rPr>
        <w:t>隨選所需自助服務</w:t>
      </w:r>
      <w:r>
        <w:rPr>
          <w:rFonts w:ascii="Times New Roman" w:eastAsia="標楷體" w:hAnsi="Times New Roman" w:cs="Times New Roman" w:hint="eastAsia"/>
        </w:rPr>
        <w:t>、</w:t>
      </w:r>
      <w:r w:rsidRPr="00E93C86">
        <w:rPr>
          <w:rFonts w:ascii="Times New Roman" w:eastAsia="標楷體" w:hAnsi="Times New Roman" w:cs="Times New Roman" w:hint="eastAsia"/>
        </w:rPr>
        <w:t>網路存取方式多樣化</w:t>
      </w:r>
      <w:r>
        <w:rPr>
          <w:rFonts w:ascii="Times New Roman" w:eastAsia="標楷體" w:hAnsi="Times New Roman" w:cs="Times New Roman" w:hint="eastAsia"/>
        </w:rPr>
        <w:t>、</w:t>
      </w:r>
      <w:r w:rsidRPr="00E93C86">
        <w:rPr>
          <w:rFonts w:ascii="Times New Roman" w:eastAsia="標楷體" w:hAnsi="Times New Roman" w:cs="Times New Roman" w:hint="eastAsia"/>
        </w:rPr>
        <w:t>共用資源池</w:t>
      </w:r>
      <w:r>
        <w:rPr>
          <w:rFonts w:ascii="Times New Roman" w:eastAsia="標楷體" w:hAnsi="Times New Roman" w:cs="Times New Roman" w:hint="eastAsia"/>
        </w:rPr>
        <w:t>、</w:t>
      </w:r>
      <w:r w:rsidRPr="00E93C86">
        <w:rPr>
          <w:rFonts w:ascii="Times New Roman" w:eastAsia="標楷體" w:hAnsi="Times New Roman" w:cs="Times New Roman" w:hint="eastAsia"/>
        </w:rPr>
        <w:t>迅速伸縮自如</w:t>
      </w:r>
      <w:r>
        <w:rPr>
          <w:rFonts w:ascii="Times New Roman" w:eastAsia="標楷體" w:hAnsi="Times New Roman" w:cs="Times New Roman" w:hint="eastAsia"/>
        </w:rPr>
        <w:t>、</w:t>
      </w:r>
      <w:r w:rsidRPr="00E93C86">
        <w:rPr>
          <w:rFonts w:ascii="Times New Roman" w:eastAsia="標楷體" w:hAnsi="Times New Roman" w:cs="Times New Roman" w:hint="eastAsia"/>
        </w:rPr>
        <w:t>服務可量測</w:t>
      </w:r>
      <w:r>
        <w:rPr>
          <w:rFonts w:ascii="Times New Roman" w:eastAsia="標楷體" w:hAnsi="Times New Roman" w:cs="Times New Roman" w:hint="eastAsia"/>
        </w:rPr>
        <w:t>。</w:t>
      </w:r>
    </w:p>
    <w:bookmarkEnd w:id="10"/>
    <w:bookmarkEnd w:id="11"/>
    <w:p w14:paraId="204950CB" w14:textId="50AEDFFE" w:rsidR="00E46E58" w:rsidRPr="00E46E58" w:rsidRDefault="0015385C" w:rsidP="00E46E58">
      <w:pPr>
        <w:pStyle w:val="ac"/>
        <w:numPr>
          <w:ilvl w:val="0"/>
          <w:numId w:val="25"/>
        </w:numPr>
        <w:overflowPunct w:val="0"/>
        <w:ind w:leftChars="0"/>
        <w:jc w:val="both"/>
        <w:rPr>
          <w:rFonts w:ascii="Times New Roman" w:eastAsia="標楷體" w:hAnsi="Times New Roman" w:cs="Times New Roman"/>
        </w:rPr>
      </w:pPr>
      <w:r w:rsidRPr="00E46E58">
        <w:rPr>
          <w:rFonts w:ascii="Times New Roman" w:eastAsia="標楷體" w:hAnsi="Times New Roman" w:cs="Times New Roman" w:hint="eastAsia"/>
        </w:rPr>
        <w:t>隨選所需自助服務：使用者可以自行調整運算時間或是儲存的空間，根據需求去進行配置，而不需要軟體供應商協助。</w:t>
      </w:r>
    </w:p>
    <w:p w14:paraId="6AA569D2" w14:textId="77777777" w:rsidR="00E46E58" w:rsidRDefault="0015385C" w:rsidP="00E46E58">
      <w:pPr>
        <w:pStyle w:val="ac"/>
        <w:numPr>
          <w:ilvl w:val="0"/>
          <w:numId w:val="25"/>
        </w:numPr>
        <w:overflowPunct w:val="0"/>
        <w:ind w:leftChars="0"/>
        <w:jc w:val="both"/>
        <w:rPr>
          <w:rFonts w:ascii="Times New Roman" w:eastAsia="標楷體" w:hAnsi="Times New Roman" w:cs="Times New Roman"/>
        </w:rPr>
      </w:pPr>
      <w:r w:rsidRPr="00E46E58">
        <w:rPr>
          <w:rFonts w:ascii="Times New Roman" w:eastAsia="標楷體" w:hAnsi="Times New Roman" w:cs="Times New Roman" w:hint="eastAsia"/>
        </w:rPr>
        <w:t>網路存取方式多樣化：</w:t>
      </w:r>
      <w:bookmarkStart w:id="12" w:name="OLE_LINK4"/>
      <w:bookmarkStart w:id="13" w:name="OLE_LINK5"/>
      <w:r w:rsidRPr="00E46E58">
        <w:rPr>
          <w:rFonts w:ascii="Times New Roman" w:eastAsia="標楷體" w:hAnsi="Times New Roman" w:cs="Times New Roman" w:hint="eastAsia"/>
        </w:rPr>
        <w:t>運算功能可通過網路獲得，並通過標準機制進行存取及訪問，這些機制可以方便且兼容異質客戶端的使用</w:t>
      </w:r>
      <w:bookmarkEnd w:id="12"/>
      <w:bookmarkEnd w:id="13"/>
      <w:r w:rsidRPr="00E46E58">
        <w:rPr>
          <w:rFonts w:ascii="Times New Roman" w:eastAsia="標楷體" w:hAnsi="Times New Roman" w:cs="Times New Roman" w:hint="eastAsia"/>
        </w:rPr>
        <w:t>（例如，行動電話、平板電腦、個人電腦和工作站）。</w:t>
      </w:r>
      <w:bookmarkStart w:id="14" w:name="OLE_LINK6"/>
      <w:bookmarkStart w:id="15" w:name="OLE_LINK7"/>
    </w:p>
    <w:p w14:paraId="05037640" w14:textId="77777777" w:rsidR="00E46E58" w:rsidRPr="00E46E58" w:rsidRDefault="0015385C" w:rsidP="00E46E58">
      <w:pPr>
        <w:pStyle w:val="ac"/>
        <w:numPr>
          <w:ilvl w:val="0"/>
          <w:numId w:val="25"/>
        </w:numPr>
        <w:overflowPunct w:val="0"/>
        <w:ind w:leftChars="0"/>
        <w:jc w:val="both"/>
        <w:rPr>
          <w:rFonts w:ascii="Times New Roman" w:eastAsia="標楷體" w:hAnsi="Times New Roman" w:cs="Times New Roman"/>
        </w:rPr>
      </w:pPr>
      <w:r w:rsidRPr="00E46E58">
        <w:rPr>
          <w:rFonts w:ascii="Times New Roman" w:eastAsia="標楷體" w:hAnsi="Times New Roman" w:cs="Times New Roman" w:hint="eastAsia"/>
        </w:rPr>
        <w:t>共用資源池</w:t>
      </w:r>
      <w:r w:rsidRPr="00E46E58">
        <w:rPr>
          <w:rFonts w:ascii="Times New Roman" w:eastAsia="標楷體" w:hAnsi="Times New Roman" w:cs="Times New Roman" w:hint="eastAsia"/>
          <w:kern w:val="0"/>
        </w:rPr>
        <w:t>：軟體供應商的運算資源集中成多租戶模型提供給多個不同的使用者使用，透過使用者的需求進行動態配置不同的物理和虛擬資源。同時因為有位置獨立性，則使用者通常無法得知或控制提供資源的位置，但可以在更高層的抽象級別中（例如，國家或數據中心）指定位置。</w:t>
      </w:r>
      <w:bookmarkStart w:id="16" w:name="OLE_LINK8"/>
      <w:bookmarkStart w:id="17" w:name="OLE_LINK9"/>
      <w:bookmarkEnd w:id="14"/>
      <w:bookmarkEnd w:id="15"/>
    </w:p>
    <w:p w14:paraId="784393A6" w14:textId="77777777" w:rsidR="00FA12F7" w:rsidRPr="00FA12F7" w:rsidRDefault="0015385C" w:rsidP="00373331">
      <w:pPr>
        <w:pStyle w:val="ac"/>
        <w:numPr>
          <w:ilvl w:val="0"/>
          <w:numId w:val="25"/>
        </w:numPr>
        <w:overflowPunct w:val="0"/>
        <w:ind w:leftChars="0"/>
        <w:jc w:val="both"/>
        <w:rPr>
          <w:rFonts w:ascii="Times New Roman" w:eastAsia="標楷體" w:hAnsi="Times New Roman" w:cs="Times New Roman"/>
        </w:rPr>
      </w:pPr>
      <w:r w:rsidRPr="00E46E58">
        <w:rPr>
          <w:rFonts w:ascii="Times New Roman" w:eastAsia="標楷體" w:hAnsi="Times New Roman" w:cs="Times New Roman" w:hint="eastAsia"/>
        </w:rPr>
        <w:t>迅速伸縮自如</w:t>
      </w:r>
      <w:r w:rsidRPr="00E46E58">
        <w:rPr>
          <w:rFonts w:ascii="Times New Roman" w:eastAsia="標楷體" w:hAnsi="Times New Roman" w:cs="Times New Roman" w:hint="eastAsia"/>
          <w:kern w:val="0"/>
        </w:rPr>
        <w:t>：在特定情況下，可以自動的彈性配置和釋放功能，迅速地向外和向內根據需求去擴展。因此對於使用者而言，可以提供配置的功能似乎是無限的，而且能夠在任何時分配數量使用。</w:t>
      </w:r>
      <w:bookmarkEnd w:id="16"/>
      <w:bookmarkEnd w:id="17"/>
    </w:p>
    <w:p w14:paraId="0224DD90" w14:textId="17E77CFE" w:rsidR="00CA2246" w:rsidRPr="00FA12F7" w:rsidRDefault="0015385C" w:rsidP="00373331">
      <w:pPr>
        <w:pStyle w:val="ac"/>
        <w:numPr>
          <w:ilvl w:val="0"/>
          <w:numId w:val="25"/>
        </w:numPr>
        <w:overflowPunct w:val="0"/>
        <w:ind w:leftChars="0"/>
        <w:jc w:val="both"/>
        <w:rPr>
          <w:rFonts w:ascii="Times New Roman" w:eastAsia="標楷體" w:hAnsi="Times New Roman" w:cs="Times New Roman"/>
        </w:rPr>
      </w:pPr>
      <w:r w:rsidRPr="00FA12F7">
        <w:rPr>
          <w:rFonts w:ascii="Times New Roman" w:eastAsia="標楷體" w:hAnsi="Times New Roman" w:cs="Times New Roman" w:hint="eastAsia"/>
        </w:rPr>
        <w:t>服務可測量</w:t>
      </w:r>
      <w:r w:rsidRPr="00FA12F7">
        <w:rPr>
          <w:rFonts w:ascii="Times New Roman" w:eastAsia="標楷體" w:hAnsi="Times New Roman" w:cs="Times New Roman" w:hint="eastAsia"/>
          <w:kern w:val="0"/>
        </w:rPr>
        <w:t>：雲端系統透過在合適的服務類型（例如，存取、處理、頻寬和使用中用戶）的某些抽象層上透過計算能力控制和優化資源的使用。可以監控和報告相關資源的使用狀況，為所供應商和使用者提供透明的服務。</w:t>
      </w:r>
      <w:r w:rsidR="00C93908">
        <w:rPr>
          <w:rFonts w:ascii="Times New Roman" w:eastAsia="標楷體" w:hAnsi="Times New Roman" w:cs="Times New Roman"/>
          <w:szCs w:val="23"/>
          <w:shd w:val="clear" w:color="auto" w:fill="FFFFFF"/>
        </w:rPr>
        <w:br/>
      </w:r>
    </w:p>
    <w:p w14:paraId="5B54A013" w14:textId="3B5890EF" w:rsidR="00900ABE" w:rsidRPr="00F9123A" w:rsidRDefault="00900ABE" w:rsidP="00373331">
      <w:pPr>
        <w:pStyle w:val="2"/>
        <w:overflowPunct w:val="0"/>
        <w:rPr>
          <w:rFonts w:ascii="Times New Roman" w:eastAsia="標楷體" w:hAnsi="Times New Roman" w:cs="Times New Roman"/>
          <w:b w:val="0"/>
          <w:sz w:val="28"/>
          <w:szCs w:val="27"/>
        </w:rPr>
      </w:pPr>
      <w:bookmarkStart w:id="18" w:name="_Toc75097488"/>
      <w:r w:rsidRPr="00F9123A">
        <w:rPr>
          <w:rFonts w:ascii="Times New Roman" w:eastAsia="標楷體" w:hAnsi="Times New Roman" w:cs="Times New Roman"/>
          <w:sz w:val="28"/>
          <w:szCs w:val="27"/>
        </w:rPr>
        <w:t>2.2</w:t>
      </w:r>
      <w:r w:rsidRPr="00F9123A">
        <w:rPr>
          <w:rFonts w:ascii="Times New Roman" w:eastAsia="標楷體" w:hAnsi="Times New Roman" w:cs="Times New Roman"/>
          <w:sz w:val="28"/>
          <w:szCs w:val="27"/>
        </w:rPr>
        <w:tab/>
      </w:r>
      <w:r w:rsidR="0015385C" w:rsidRPr="00E5698A">
        <w:rPr>
          <w:rFonts w:ascii="Times New Roman" w:eastAsia="標楷體" w:hAnsi="Times New Roman" w:cs="Times New Roman" w:hint="eastAsia"/>
          <w:sz w:val="28"/>
          <w:szCs w:val="27"/>
        </w:rPr>
        <w:t>雲端運算的服務模式</w:t>
      </w:r>
      <w:r w:rsidR="00C93908">
        <w:rPr>
          <w:rFonts w:ascii="Times New Roman" w:eastAsia="標楷體" w:hAnsi="Times New Roman" w:cs="Times New Roman" w:hint="eastAsia"/>
          <w:sz w:val="28"/>
          <w:szCs w:val="27"/>
        </w:rPr>
        <w:t>[4]</w:t>
      </w:r>
      <w:bookmarkEnd w:id="18"/>
    </w:p>
    <w:p w14:paraId="16DA80A8" w14:textId="77777777" w:rsidR="0015385C" w:rsidRDefault="00183F8B" w:rsidP="0058588E">
      <w:pPr>
        <w:overflowPunct w:val="0"/>
        <w:jc w:val="both"/>
        <w:rPr>
          <w:rFonts w:ascii="Times New Roman" w:eastAsia="標楷體" w:hAnsi="Times New Roman"/>
        </w:rPr>
      </w:pPr>
      <w:r>
        <w:rPr>
          <w:rFonts w:ascii="Times New Roman" w:eastAsia="標楷體" w:hAnsi="Times New Roman" w:cs="Times New Roman"/>
          <w:b/>
          <w:sz w:val="27"/>
          <w:szCs w:val="27"/>
        </w:rPr>
        <w:tab/>
      </w:r>
      <w:r w:rsidR="0015385C" w:rsidRPr="00E5698A">
        <w:rPr>
          <w:rFonts w:ascii="Times New Roman" w:eastAsia="標楷體" w:hAnsi="Times New Roman" w:hint="eastAsia"/>
        </w:rPr>
        <w:t>雲端運算所產生出的雲端服務可以劃分為三種服務模式，軟體</w:t>
      </w:r>
      <w:r w:rsidR="0015385C">
        <w:rPr>
          <w:rFonts w:ascii="Times New Roman" w:eastAsia="標楷體" w:hAnsi="Times New Roman" w:hint="eastAsia"/>
        </w:rPr>
        <w:t>即服務</w:t>
      </w:r>
      <w:r w:rsidR="0015385C" w:rsidRPr="00E5698A">
        <w:rPr>
          <w:rFonts w:ascii="Times New Roman" w:eastAsia="標楷體" w:hAnsi="Times New Roman" w:hint="eastAsia"/>
        </w:rPr>
        <w:t>、平台</w:t>
      </w:r>
      <w:r w:rsidR="0015385C">
        <w:rPr>
          <w:rFonts w:ascii="Times New Roman" w:eastAsia="標楷體" w:hAnsi="Times New Roman" w:hint="eastAsia"/>
        </w:rPr>
        <w:t>即服務</w:t>
      </w:r>
      <w:r w:rsidR="0015385C" w:rsidRPr="00E5698A">
        <w:rPr>
          <w:rFonts w:ascii="Times New Roman" w:eastAsia="標楷體" w:hAnsi="Times New Roman" w:hint="eastAsia"/>
        </w:rPr>
        <w:t>與</w:t>
      </w:r>
      <w:r w:rsidR="0015385C">
        <w:rPr>
          <w:rFonts w:ascii="Times New Roman" w:eastAsia="標楷體" w:hAnsi="Times New Roman" w:hint="eastAsia"/>
        </w:rPr>
        <w:t>基礎建設即服務</w:t>
      </w:r>
      <w:r w:rsidR="0015385C" w:rsidRPr="00E5698A">
        <w:rPr>
          <w:rFonts w:ascii="Times New Roman" w:eastAsia="標楷體" w:hAnsi="Times New Roman" w:hint="eastAsia"/>
        </w:rPr>
        <w:t>三種層次。</w:t>
      </w:r>
    </w:p>
    <w:p w14:paraId="5786593D" w14:textId="2CFFC8F9" w:rsidR="0015385C" w:rsidRPr="00E5698A" w:rsidRDefault="0015385C" w:rsidP="0058588E">
      <w:pPr>
        <w:pStyle w:val="ac"/>
        <w:numPr>
          <w:ilvl w:val="0"/>
          <w:numId w:val="26"/>
        </w:numPr>
        <w:overflowPunct w:val="0"/>
        <w:ind w:leftChars="0"/>
        <w:jc w:val="both"/>
        <w:rPr>
          <w:rFonts w:ascii="Times New Roman" w:eastAsia="標楷體" w:hAnsi="Times New Roman" w:cs="Times New Roman"/>
        </w:rPr>
      </w:pPr>
      <w:r w:rsidRPr="00E5698A">
        <w:rPr>
          <w:rFonts w:ascii="Times New Roman" w:eastAsia="標楷體" w:hAnsi="Times New Roman" w:cs="Times New Roman" w:hint="eastAsia"/>
        </w:rPr>
        <w:t>軟體即服務</w:t>
      </w:r>
      <w:r w:rsidRPr="00E5698A">
        <w:rPr>
          <w:rFonts w:ascii="Times New Roman" w:eastAsia="標楷體" w:hAnsi="Times New Roman" w:cs="Times New Roman" w:hint="eastAsia"/>
        </w:rPr>
        <w:t xml:space="preserve"> (SaaS</w:t>
      </w:r>
      <w:r w:rsidRPr="00E5698A">
        <w:rPr>
          <w:rFonts w:ascii="Times New Roman" w:eastAsia="標楷體" w:hAnsi="Times New Roman" w:cs="Times New Roman" w:hint="eastAsia"/>
        </w:rPr>
        <w:t>，</w:t>
      </w:r>
      <w:r w:rsidRPr="00E5698A">
        <w:rPr>
          <w:rFonts w:ascii="Times New Roman" w:eastAsia="標楷體" w:hAnsi="Times New Roman" w:cs="Times New Roman" w:hint="eastAsia"/>
        </w:rPr>
        <w:t>Software as a Service)</w:t>
      </w:r>
      <w:r w:rsidR="00C93908">
        <w:rPr>
          <w:rFonts w:ascii="Times New Roman" w:eastAsia="標楷體" w:hAnsi="Times New Roman" w:cs="Times New Roman" w:hint="eastAsia"/>
        </w:rPr>
        <w:t>[5]</w:t>
      </w:r>
    </w:p>
    <w:p w14:paraId="581A5971" w14:textId="68643F42" w:rsidR="0015385C" w:rsidRDefault="0015385C" w:rsidP="0058588E">
      <w:pPr>
        <w:overflowPunct w:val="0"/>
        <w:ind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Pr="00E5698A">
        <w:rPr>
          <w:rFonts w:ascii="Times New Roman" w:eastAsia="標楷體" w:hAnsi="Times New Roman" w:cs="Times New Roman" w:hint="eastAsia"/>
        </w:rPr>
        <w:t>消費者可以透過雲端運行相關的應用程序，並透過各種不同的裝置或使用介面開啟應用，其中的資源主要是來自雲端服務的供應商。因為使用者不須下載各式軟體到個人電腦上而占用了設備的硬體資源，即可以直接透過開啟瀏覽器</w:t>
      </w:r>
      <w:proofErr w:type="gramStart"/>
      <w:r w:rsidRPr="00E5698A">
        <w:rPr>
          <w:rFonts w:ascii="Times New Roman" w:eastAsia="標楷體" w:hAnsi="Times New Roman" w:cs="Times New Roman" w:hint="eastAsia"/>
        </w:rPr>
        <w:t>使用線上相關</w:t>
      </w:r>
      <w:proofErr w:type="gramEnd"/>
      <w:r w:rsidRPr="00E5698A">
        <w:rPr>
          <w:rFonts w:ascii="Times New Roman" w:eastAsia="標楷體" w:hAnsi="Times New Roman" w:cs="Times New Roman" w:hint="eastAsia"/>
        </w:rPr>
        <w:t>軟體，因此這類型服務主要是針對一般的使用者，常</w:t>
      </w:r>
      <w:r w:rsidRPr="00E5698A">
        <w:rPr>
          <w:rFonts w:ascii="Times New Roman" w:eastAsia="標楷體" w:hAnsi="Times New Roman" w:cs="Times New Roman" w:hint="eastAsia"/>
        </w:rPr>
        <w:lastRenderedPageBreak/>
        <w:t>見的案例例如使用網頁版的電子郵件即是使用過其中一種的</w:t>
      </w:r>
      <w:r w:rsidRPr="00E5698A">
        <w:rPr>
          <w:rFonts w:ascii="Times New Roman" w:eastAsia="標楷體" w:hAnsi="Times New Roman" w:cs="Times New Roman" w:hint="eastAsia"/>
        </w:rPr>
        <w:t>SaaS</w:t>
      </w:r>
      <w:r w:rsidRPr="00E5698A">
        <w:rPr>
          <w:rFonts w:ascii="Times New Roman" w:eastAsia="標楷體" w:hAnsi="Times New Roman" w:cs="Times New Roman" w:hint="eastAsia"/>
        </w:rPr>
        <w:t>形式，又或是像</w:t>
      </w:r>
      <w:r w:rsidRPr="00E5698A">
        <w:rPr>
          <w:rFonts w:ascii="Times New Roman" w:eastAsia="標楷體" w:hAnsi="Times New Roman" w:cs="Times New Roman" w:hint="eastAsia"/>
        </w:rPr>
        <w:t>Google</w:t>
      </w:r>
      <w:proofErr w:type="gramStart"/>
      <w:r w:rsidRPr="00E5698A">
        <w:rPr>
          <w:rFonts w:ascii="Times New Roman" w:eastAsia="標楷體" w:hAnsi="Times New Roman" w:cs="Times New Roman" w:hint="eastAsia"/>
        </w:rPr>
        <w:t>的線上文件</w:t>
      </w:r>
      <w:proofErr w:type="gramEnd"/>
      <w:r w:rsidRPr="00E5698A">
        <w:rPr>
          <w:rFonts w:ascii="Times New Roman" w:eastAsia="標楷體" w:hAnsi="Times New Roman" w:cs="Times New Roman" w:hint="eastAsia"/>
        </w:rPr>
        <w:t>協作服務也是</w:t>
      </w:r>
      <w:r>
        <w:rPr>
          <w:rFonts w:ascii="Times New Roman" w:eastAsia="標楷體" w:hAnsi="Times New Roman" w:cs="Times New Roman" w:hint="eastAsia"/>
        </w:rPr>
        <w:t>SaaS</w:t>
      </w:r>
      <w:r w:rsidRPr="00E5698A">
        <w:rPr>
          <w:rFonts w:ascii="Times New Roman" w:eastAsia="標楷體" w:hAnsi="Times New Roman" w:cs="Times New Roman" w:hint="eastAsia"/>
        </w:rPr>
        <w:t>的一種應用。</w:t>
      </w:r>
    </w:p>
    <w:p w14:paraId="05E62D8E" w14:textId="4CFDD1EA" w:rsidR="0015385C" w:rsidRDefault="0015385C" w:rsidP="00E71166">
      <w:pPr>
        <w:pStyle w:val="ac"/>
        <w:numPr>
          <w:ilvl w:val="0"/>
          <w:numId w:val="26"/>
        </w:numPr>
        <w:overflowPunct w:val="0"/>
        <w:ind w:leftChars="0"/>
        <w:jc w:val="both"/>
        <w:rPr>
          <w:rFonts w:ascii="Times New Roman" w:eastAsia="標楷體" w:hAnsi="Times New Roman" w:cs="Times New Roman"/>
        </w:rPr>
      </w:pPr>
      <w:r w:rsidRPr="000655FE">
        <w:rPr>
          <w:rFonts w:ascii="Times New Roman" w:eastAsia="標楷體" w:hAnsi="Times New Roman" w:cs="Times New Roman" w:hint="eastAsia"/>
        </w:rPr>
        <w:t>平台即服務</w:t>
      </w:r>
      <w:r w:rsidRPr="000655FE">
        <w:rPr>
          <w:rFonts w:ascii="Times New Roman" w:eastAsia="標楷體" w:hAnsi="Times New Roman" w:cs="Times New Roman" w:hint="eastAsia"/>
        </w:rPr>
        <w:t xml:space="preserve"> (PaaS</w:t>
      </w:r>
      <w:r w:rsidRPr="000655FE">
        <w:rPr>
          <w:rFonts w:ascii="Times New Roman" w:eastAsia="標楷體" w:hAnsi="Times New Roman" w:cs="Times New Roman" w:hint="eastAsia"/>
        </w:rPr>
        <w:t>，</w:t>
      </w:r>
      <w:r w:rsidRPr="000655FE">
        <w:rPr>
          <w:rFonts w:ascii="Times New Roman" w:eastAsia="標楷體" w:hAnsi="Times New Roman" w:cs="Times New Roman" w:hint="eastAsia"/>
        </w:rPr>
        <w:t>Platform as a Service)</w:t>
      </w:r>
    </w:p>
    <w:p w14:paraId="6A6E4A78" w14:textId="77777777" w:rsidR="0015385C" w:rsidRPr="000655FE" w:rsidRDefault="0015385C" w:rsidP="0058588E">
      <w:pPr>
        <w:pStyle w:val="ac"/>
        <w:overflowPunct w:val="0"/>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Pr="000655FE">
        <w:rPr>
          <w:rFonts w:ascii="Times New Roman" w:eastAsia="標楷體" w:hAnsi="Times New Roman" w:cs="Times New Roman" w:hint="eastAsia"/>
        </w:rPr>
        <w:t>提供給使用者的功應用程式的開發平</w:t>
      </w:r>
      <w:r>
        <w:rPr>
          <w:rFonts w:ascii="Times New Roman" w:eastAsia="標楷體" w:hAnsi="Times New Roman" w:cs="Times New Roman" w:hint="eastAsia"/>
        </w:rPr>
        <w:t>台</w:t>
      </w:r>
      <w:r w:rsidRPr="000655FE">
        <w:rPr>
          <w:rFonts w:ascii="Times New Roman" w:eastAsia="標楷體" w:hAnsi="Times New Roman" w:cs="Times New Roman" w:hint="eastAsia"/>
        </w:rPr>
        <w:t>，其中包含可支援的程式語言與相關工具等等的，使用者能將自行開發或是獲取的應用程式部署到雲端架構上，可以不用自行管理或控制網絡、服務器、操作系統、儲存等。</w:t>
      </w:r>
      <w:proofErr w:type="spellStart"/>
      <w:r w:rsidRPr="000655FE">
        <w:rPr>
          <w:rFonts w:ascii="Times New Roman" w:eastAsia="標楷體" w:hAnsi="Times New Roman" w:cs="Times New Roman" w:hint="eastAsia"/>
        </w:rPr>
        <w:t>Paas</w:t>
      </w:r>
      <w:proofErr w:type="spellEnd"/>
      <w:r w:rsidRPr="000655FE">
        <w:rPr>
          <w:rFonts w:ascii="Times New Roman" w:eastAsia="標楷體" w:hAnsi="Times New Roman" w:cs="Times New Roman" w:hint="eastAsia"/>
        </w:rPr>
        <w:t xml:space="preserve"> </w:t>
      </w:r>
      <w:r w:rsidRPr="000655FE">
        <w:rPr>
          <w:rFonts w:ascii="Times New Roman" w:eastAsia="標楷體" w:hAnsi="Times New Roman" w:cs="Times New Roman" w:hint="eastAsia"/>
        </w:rPr>
        <w:t>就像是一個雲端的中介軟體，將開發者跟開發平台進行媒合。因此</w:t>
      </w:r>
      <w:proofErr w:type="spellStart"/>
      <w:r w:rsidRPr="000655FE">
        <w:rPr>
          <w:rFonts w:ascii="Times New Roman" w:eastAsia="標楷體" w:hAnsi="Times New Roman" w:cs="Times New Roman" w:hint="eastAsia"/>
        </w:rPr>
        <w:t>Paas</w:t>
      </w:r>
      <w:proofErr w:type="spellEnd"/>
      <w:r w:rsidRPr="000655FE">
        <w:rPr>
          <w:rFonts w:ascii="Times New Roman" w:eastAsia="標楷體" w:hAnsi="Times New Roman" w:cs="Times New Roman" w:hint="eastAsia"/>
        </w:rPr>
        <w:t>的服務主要是針對軟體開發者，開法者不需要另外在本機安裝相關開發工具，而是透過瀏覽器和遠端控制台即能夠提供完整的雲端開發環境，能夠直接在遠端進行相關的開發動作。</w:t>
      </w:r>
    </w:p>
    <w:p w14:paraId="242BCC0A" w14:textId="59860D18" w:rsidR="0015385C" w:rsidRDefault="0015385C" w:rsidP="00B037A8">
      <w:pPr>
        <w:pStyle w:val="ac"/>
        <w:numPr>
          <w:ilvl w:val="0"/>
          <w:numId w:val="26"/>
        </w:numPr>
        <w:overflowPunct w:val="0"/>
        <w:ind w:leftChars="0"/>
        <w:jc w:val="both"/>
        <w:rPr>
          <w:rFonts w:ascii="Times New Roman" w:eastAsia="標楷體" w:hAnsi="Times New Roman" w:cs="Times New Roman"/>
        </w:rPr>
      </w:pPr>
      <w:r w:rsidRPr="000655FE">
        <w:rPr>
          <w:rFonts w:ascii="Times New Roman" w:eastAsia="標楷體" w:hAnsi="Times New Roman" w:cs="Times New Roman" w:hint="eastAsia"/>
        </w:rPr>
        <w:t>基礎建設即服務</w:t>
      </w:r>
      <w:r w:rsidRPr="000655FE">
        <w:rPr>
          <w:rFonts w:ascii="Times New Roman" w:eastAsia="標楷體" w:hAnsi="Times New Roman" w:cs="Times New Roman" w:hint="eastAsia"/>
        </w:rPr>
        <w:t xml:space="preserve"> (IaaS</w:t>
      </w:r>
      <w:r w:rsidRPr="000655FE">
        <w:rPr>
          <w:rFonts w:ascii="Times New Roman" w:eastAsia="標楷體" w:hAnsi="Times New Roman" w:cs="Times New Roman" w:hint="eastAsia"/>
        </w:rPr>
        <w:t>，</w:t>
      </w:r>
      <w:r w:rsidRPr="000655FE">
        <w:rPr>
          <w:rFonts w:ascii="Times New Roman" w:eastAsia="標楷體" w:hAnsi="Times New Roman" w:cs="Times New Roman" w:hint="eastAsia"/>
        </w:rPr>
        <w:t>Infrastructure as a Service)</w:t>
      </w:r>
    </w:p>
    <w:p w14:paraId="3F3F6B6F" w14:textId="47714828" w:rsidR="0015385C" w:rsidRPr="000655FE" w:rsidRDefault="0015385C" w:rsidP="0058588E">
      <w:pPr>
        <w:pStyle w:val="ac"/>
        <w:overflowPunct w:val="0"/>
        <w:ind w:leftChars="0" w:left="360"/>
        <w:jc w:val="both"/>
        <w:rPr>
          <w:rFonts w:ascii="Times New Roman" w:eastAsia="標楷體" w:hAnsi="Times New Roman" w:cs="Times New Roman"/>
        </w:rPr>
      </w:pPr>
      <w:r>
        <w:rPr>
          <w:rFonts w:ascii="Times New Roman" w:eastAsia="標楷體" w:hAnsi="Times New Roman" w:cs="Times New Roman" w:hint="eastAsia"/>
        </w:rPr>
        <w:t xml:space="preserve">    </w:t>
      </w:r>
      <w:r w:rsidRPr="000655FE">
        <w:rPr>
          <w:rFonts w:ascii="Times New Roman" w:eastAsia="標楷體" w:hAnsi="Times New Roman" w:cs="Times New Roman" w:hint="eastAsia"/>
        </w:rPr>
        <w:t>基礎建設即服務是一種雲端運算的服務，能夠根據使用者的不同需求處理、儲存、網絡與計算資源的功能，可以運行或部屬任意的軟體，提供給使用者</w:t>
      </w:r>
      <w:proofErr w:type="gramStart"/>
      <w:r w:rsidRPr="000655FE">
        <w:rPr>
          <w:rFonts w:ascii="Times New Roman" w:eastAsia="標楷體" w:hAnsi="Times New Roman" w:cs="Times New Roman" w:hint="eastAsia"/>
        </w:rPr>
        <w:t>隨用隨付制</w:t>
      </w:r>
      <w:proofErr w:type="gramEnd"/>
      <w:r w:rsidRPr="000655FE">
        <w:rPr>
          <w:rFonts w:ascii="Times New Roman" w:eastAsia="標楷體" w:hAnsi="Times New Roman" w:cs="Times New Roman" w:hint="eastAsia"/>
        </w:rPr>
        <w:t>，更方便的根據需求變化存取位在雲端的儲存空間和其他運算的資源，除此之外以亦可以快速地建立新的應用程式。</w:t>
      </w:r>
      <w:r w:rsidR="00C42370">
        <w:rPr>
          <w:rFonts w:ascii="Times New Roman" w:eastAsia="標楷體" w:hAnsi="Times New Roman" w:cs="Times New Roman"/>
        </w:rPr>
        <w:br/>
      </w:r>
    </w:p>
    <w:p w14:paraId="4DED19DE" w14:textId="77777777" w:rsidR="0015385C" w:rsidRPr="00F9123A" w:rsidRDefault="0015385C" w:rsidP="00373331">
      <w:pPr>
        <w:pStyle w:val="2"/>
        <w:overflowPunct w:val="0"/>
        <w:rPr>
          <w:rFonts w:ascii="Times New Roman" w:eastAsia="標楷體" w:hAnsi="Times New Roman" w:cs="Times New Roman"/>
          <w:b w:val="0"/>
          <w:sz w:val="28"/>
          <w:szCs w:val="27"/>
        </w:rPr>
      </w:pPr>
      <w:bookmarkStart w:id="19" w:name="_Toc75097489"/>
      <w:r w:rsidRPr="00F9123A">
        <w:rPr>
          <w:rFonts w:ascii="Times New Roman" w:eastAsia="標楷體" w:hAnsi="Times New Roman" w:cs="Times New Roman"/>
          <w:sz w:val="28"/>
          <w:szCs w:val="27"/>
        </w:rPr>
        <w:t>2.3</w:t>
      </w:r>
      <w:r w:rsidRPr="00F9123A">
        <w:rPr>
          <w:rFonts w:ascii="Times New Roman" w:eastAsia="標楷體" w:hAnsi="Times New Roman" w:cs="Times New Roman"/>
          <w:sz w:val="28"/>
          <w:szCs w:val="27"/>
        </w:rPr>
        <w:tab/>
      </w:r>
      <w:r w:rsidRPr="00AA0C04">
        <w:rPr>
          <w:rFonts w:ascii="Times New Roman" w:eastAsia="標楷體" w:hAnsi="Times New Roman" w:cs="Times New Roman" w:hint="eastAsia"/>
          <w:sz w:val="28"/>
          <w:szCs w:val="27"/>
        </w:rPr>
        <w:t>雲端運算的部署模型</w:t>
      </w:r>
      <w:bookmarkEnd w:id="19"/>
    </w:p>
    <w:p w14:paraId="3A5CB03C" w14:textId="77777777" w:rsidR="0015385C" w:rsidRPr="00866A50" w:rsidRDefault="00E51D8E" w:rsidP="0041230A">
      <w:pPr>
        <w:overflowPunct w:val="0"/>
        <w:jc w:val="both"/>
        <w:rPr>
          <w:rFonts w:ascii="Times New Roman" w:eastAsia="標楷體" w:hAnsi="Times New Roman" w:cs="Times New Roman"/>
        </w:rPr>
      </w:pPr>
      <w:r>
        <w:rPr>
          <w:rFonts w:ascii="Times New Roman" w:eastAsia="標楷體" w:hAnsi="Times New Roman" w:cs="Times New Roman"/>
          <w:b/>
          <w:sz w:val="27"/>
          <w:szCs w:val="27"/>
        </w:rPr>
        <w:tab/>
      </w:r>
      <w:r w:rsidR="0015385C" w:rsidRPr="00B36FF4">
        <w:rPr>
          <w:rFonts w:ascii="Times New Roman" w:eastAsia="標楷體" w:hAnsi="Times New Roman" w:cs="Times New Roman" w:hint="eastAsia"/>
        </w:rPr>
        <w:t>雲端運算</w:t>
      </w:r>
      <w:r w:rsidR="0015385C">
        <w:rPr>
          <w:rFonts w:ascii="Times New Roman" w:eastAsia="標楷體" w:hAnsi="Times New Roman" w:cs="Times New Roman" w:hint="eastAsia"/>
        </w:rPr>
        <w:t>根據所服務的對象，分成四種不同的部屬模式，分別為公有雲、私有雲、混和雲和</w:t>
      </w:r>
      <w:proofErr w:type="gramStart"/>
      <w:r w:rsidR="0015385C">
        <w:rPr>
          <w:rFonts w:ascii="Times New Roman" w:eastAsia="標楷體" w:hAnsi="Times New Roman" w:cs="Times New Roman" w:hint="eastAsia"/>
        </w:rPr>
        <w:t>社群雲</w:t>
      </w:r>
      <w:proofErr w:type="gramEnd"/>
      <w:r w:rsidR="0015385C">
        <w:rPr>
          <w:rFonts w:ascii="Times New Roman" w:eastAsia="標楷體" w:hAnsi="Times New Roman" w:cs="Times New Roman" w:hint="eastAsia"/>
        </w:rPr>
        <w:t>。</w:t>
      </w:r>
    </w:p>
    <w:p w14:paraId="10E1B176" w14:textId="32CE106E" w:rsidR="0015385C" w:rsidRPr="007F46D7" w:rsidRDefault="0015385C" w:rsidP="0041230A">
      <w:pPr>
        <w:pStyle w:val="ac"/>
        <w:numPr>
          <w:ilvl w:val="0"/>
          <w:numId w:val="13"/>
        </w:numPr>
        <w:overflowPunct w:val="0"/>
        <w:ind w:leftChars="0"/>
        <w:jc w:val="both"/>
        <w:rPr>
          <w:rFonts w:ascii="Times New Roman" w:eastAsia="標楷體" w:hAnsi="Times New Roman" w:cs="Times New Roman"/>
          <w:szCs w:val="23"/>
          <w:shd w:val="clear" w:color="auto" w:fill="FFFFFF"/>
        </w:rPr>
      </w:pPr>
      <w:bookmarkStart w:id="20" w:name="OLE_LINK12"/>
      <w:bookmarkStart w:id="21" w:name="OLE_LINK13"/>
      <w:r w:rsidRPr="007F46D7">
        <w:rPr>
          <w:rFonts w:ascii="Times New Roman" w:eastAsia="標楷體" w:hAnsi="Times New Roman" w:cs="Times New Roman"/>
          <w:szCs w:val="23"/>
          <w:shd w:val="clear" w:color="auto" w:fill="FFFFFF"/>
        </w:rPr>
        <w:t>公有雲（</w:t>
      </w:r>
      <w:r w:rsidRPr="007F46D7">
        <w:rPr>
          <w:rFonts w:ascii="Times New Roman" w:eastAsia="標楷體" w:hAnsi="Times New Roman" w:cs="Times New Roman"/>
          <w:szCs w:val="23"/>
          <w:shd w:val="clear" w:color="auto" w:fill="FFFFFF"/>
        </w:rPr>
        <w:t>Public Cloud</w:t>
      </w:r>
      <w:r w:rsidRPr="007F46D7">
        <w:rPr>
          <w:rFonts w:ascii="Times New Roman" w:eastAsia="標楷體" w:hAnsi="Times New Roman" w:cs="Times New Roman"/>
          <w:szCs w:val="23"/>
          <w:shd w:val="clear" w:color="auto" w:fill="FFFFFF"/>
        </w:rPr>
        <w:t>）：</w:t>
      </w:r>
      <w:bookmarkStart w:id="22" w:name="OLE_LINK14"/>
      <w:bookmarkStart w:id="23" w:name="OLE_LINK15"/>
      <w:r w:rsidRPr="007F46D7">
        <w:rPr>
          <w:rFonts w:ascii="Times New Roman" w:eastAsia="標楷體" w:hAnsi="Times New Roman" w:cs="Times New Roman"/>
          <w:szCs w:val="23"/>
          <w:shd w:val="clear" w:color="auto" w:fill="FFFFFF"/>
        </w:rPr>
        <w:t>雲端的基礎設施提供給一般大眾所使用，它可能是由企業、學術單位或是政府相關機構所擁有、管理和營運，而此雲端運算的架構是由提供雲端服務之廠商所建立。</w:t>
      </w:r>
    </w:p>
    <w:bookmarkEnd w:id="20"/>
    <w:bookmarkEnd w:id="21"/>
    <w:bookmarkEnd w:id="22"/>
    <w:bookmarkEnd w:id="23"/>
    <w:p w14:paraId="3D61B02B" w14:textId="77777777" w:rsidR="0015385C" w:rsidRPr="007F46D7" w:rsidRDefault="0015385C" w:rsidP="0041230A">
      <w:pPr>
        <w:pStyle w:val="ac"/>
        <w:numPr>
          <w:ilvl w:val="0"/>
          <w:numId w:val="13"/>
        </w:numPr>
        <w:overflowPunct w:val="0"/>
        <w:ind w:leftChars="0"/>
        <w:jc w:val="both"/>
        <w:rPr>
          <w:rFonts w:ascii="Times New Roman" w:eastAsia="標楷體" w:hAnsi="Times New Roman" w:cs="Times New Roman"/>
        </w:rPr>
      </w:pPr>
      <w:r w:rsidRPr="007F46D7">
        <w:rPr>
          <w:rFonts w:ascii="Times New Roman" w:eastAsia="標楷體" w:hAnsi="Times New Roman" w:cs="Times New Roman"/>
          <w:szCs w:val="23"/>
          <w:shd w:val="clear" w:color="auto" w:fill="FFFFFF"/>
        </w:rPr>
        <w:t>私有雲（</w:t>
      </w:r>
      <w:r w:rsidRPr="007F46D7">
        <w:rPr>
          <w:rFonts w:ascii="Times New Roman" w:eastAsia="標楷體" w:hAnsi="Times New Roman" w:cs="Times New Roman"/>
          <w:szCs w:val="23"/>
          <w:shd w:val="clear" w:color="auto" w:fill="FFFFFF"/>
        </w:rPr>
        <w:t>Private Cloud</w:t>
      </w:r>
      <w:r w:rsidRPr="007F46D7">
        <w:rPr>
          <w:rFonts w:ascii="Times New Roman" w:eastAsia="標楷體" w:hAnsi="Times New Roman" w:cs="Times New Roman"/>
          <w:szCs w:val="23"/>
          <w:shd w:val="clear" w:color="auto" w:fill="FFFFFF"/>
        </w:rPr>
        <w:t>）：雲端基礎設施提供給單一</w:t>
      </w:r>
      <w:proofErr w:type="gramStart"/>
      <w:r w:rsidRPr="007F46D7">
        <w:rPr>
          <w:rFonts w:ascii="Times New Roman" w:eastAsia="標楷體" w:hAnsi="Times New Roman" w:cs="Times New Roman"/>
          <w:szCs w:val="23"/>
          <w:shd w:val="clear" w:color="auto" w:fill="FFFFFF"/>
        </w:rPr>
        <w:t>個</w:t>
      </w:r>
      <w:proofErr w:type="gramEnd"/>
      <w:r w:rsidRPr="007F46D7">
        <w:rPr>
          <w:rFonts w:ascii="Times New Roman" w:eastAsia="標楷體" w:hAnsi="Times New Roman" w:cs="Times New Roman"/>
          <w:szCs w:val="23"/>
          <w:shd w:val="clear" w:color="auto" w:fill="FFFFFF"/>
        </w:rPr>
        <w:t>單位、組織獨自專用或是同時包括多個使用者。它的管理者可能是由組織本身、第三方或是共同擁有、管理及運營。</w:t>
      </w:r>
    </w:p>
    <w:p w14:paraId="426AF2B9" w14:textId="77777777" w:rsidR="00C42370" w:rsidRPr="007F46D7" w:rsidRDefault="0015385C" w:rsidP="00C42370">
      <w:pPr>
        <w:pStyle w:val="ac"/>
        <w:numPr>
          <w:ilvl w:val="0"/>
          <w:numId w:val="13"/>
        </w:numPr>
        <w:overflowPunct w:val="0"/>
        <w:ind w:leftChars="0"/>
        <w:jc w:val="both"/>
        <w:rPr>
          <w:rFonts w:ascii="Times New Roman" w:eastAsia="標楷體" w:hAnsi="Times New Roman" w:cs="Times New Roman"/>
        </w:rPr>
      </w:pPr>
      <w:proofErr w:type="gramStart"/>
      <w:r w:rsidRPr="007F46D7">
        <w:rPr>
          <w:rFonts w:ascii="Times New Roman" w:eastAsia="標楷體" w:hAnsi="Times New Roman" w:cs="Times New Roman"/>
          <w:szCs w:val="23"/>
          <w:shd w:val="clear" w:color="auto" w:fill="FFFFFF"/>
        </w:rPr>
        <w:t>社群雲</w:t>
      </w:r>
      <w:proofErr w:type="gramEnd"/>
      <w:r w:rsidRPr="007F46D7">
        <w:rPr>
          <w:rFonts w:ascii="Times New Roman" w:eastAsia="標楷體" w:hAnsi="Times New Roman" w:cs="Times New Roman"/>
          <w:szCs w:val="23"/>
          <w:shd w:val="clear" w:color="auto" w:fill="FFFFFF"/>
        </w:rPr>
        <w:t>（</w:t>
      </w:r>
      <w:r w:rsidRPr="007F46D7">
        <w:rPr>
          <w:rFonts w:ascii="Times New Roman" w:eastAsia="標楷體" w:hAnsi="Times New Roman" w:cs="Times New Roman"/>
          <w:szCs w:val="23"/>
          <w:shd w:val="clear" w:color="auto" w:fill="FFFFFF"/>
        </w:rPr>
        <w:t>Community Cloud</w:t>
      </w:r>
      <w:r w:rsidRPr="007F46D7">
        <w:rPr>
          <w:rFonts w:ascii="Times New Roman" w:eastAsia="標楷體" w:hAnsi="Times New Roman" w:cs="Times New Roman"/>
          <w:szCs w:val="23"/>
          <w:shd w:val="clear" w:color="auto" w:fill="FFFFFF"/>
        </w:rPr>
        <w:t>）</w:t>
      </w:r>
      <w:bookmarkStart w:id="24" w:name="OLE_LINK20"/>
      <w:bookmarkStart w:id="25" w:name="OLE_LINK21"/>
      <w:r w:rsidRPr="007F46D7">
        <w:rPr>
          <w:rFonts w:ascii="Times New Roman" w:eastAsia="標楷體" w:hAnsi="Times New Roman" w:cs="Times New Roman"/>
          <w:szCs w:val="23"/>
          <w:shd w:val="clear" w:color="auto" w:fill="FFFFFF"/>
        </w:rPr>
        <w:t>：</w:t>
      </w:r>
      <w:bookmarkStart w:id="26" w:name="OLE_LINK16"/>
      <w:bookmarkStart w:id="27" w:name="OLE_LINK17"/>
      <w:bookmarkStart w:id="28" w:name="OLE_LINK18"/>
      <w:bookmarkStart w:id="29" w:name="OLE_LINK19"/>
      <w:bookmarkEnd w:id="24"/>
      <w:bookmarkEnd w:id="25"/>
      <w:r w:rsidRPr="007F46D7">
        <w:rPr>
          <w:rFonts w:ascii="Times New Roman" w:eastAsia="標楷體" w:hAnsi="Times New Roman" w:cs="Times New Roman"/>
          <w:szCs w:val="23"/>
          <w:shd w:val="clear" w:color="auto" w:fill="FFFFFF"/>
        </w:rPr>
        <w:t>此種雲端運算的架構是由多個不同組織所共同建立，提供服務給擁有共同需求的組織或團體使用（例如，安全性需求、政策和相關法規的考量）。因此它可能是由這些組織、團體或是第三方來進行管理的部分，並可以部屬在組織內部或是外部。</w:t>
      </w:r>
      <w:bookmarkEnd w:id="26"/>
      <w:bookmarkEnd w:id="27"/>
      <w:bookmarkEnd w:id="28"/>
      <w:bookmarkEnd w:id="29"/>
    </w:p>
    <w:p w14:paraId="2CC53A02" w14:textId="3FB29E2D" w:rsidR="00AC36BB" w:rsidRPr="007F46D7" w:rsidRDefault="0015385C" w:rsidP="00C42370">
      <w:pPr>
        <w:pStyle w:val="ac"/>
        <w:numPr>
          <w:ilvl w:val="0"/>
          <w:numId w:val="13"/>
        </w:numPr>
        <w:overflowPunct w:val="0"/>
        <w:ind w:leftChars="0"/>
        <w:jc w:val="both"/>
        <w:rPr>
          <w:rFonts w:ascii="Times New Roman" w:eastAsia="標楷體" w:hAnsi="Times New Roman" w:cs="Times New Roman"/>
        </w:rPr>
      </w:pPr>
      <w:r w:rsidRPr="007F46D7">
        <w:rPr>
          <w:rFonts w:ascii="Times New Roman" w:eastAsia="標楷體" w:hAnsi="Times New Roman" w:cs="Times New Roman"/>
          <w:szCs w:val="23"/>
          <w:shd w:val="clear" w:color="auto" w:fill="FFFFFF"/>
        </w:rPr>
        <w:t>混合雲（</w:t>
      </w:r>
      <w:r w:rsidRPr="007F46D7">
        <w:rPr>
          <w:rFonts w:ascii="Times New Roman" w:eastAsia="標楷體" w:hAnsi="Times New Roman" w:cs="Times New Roman"/>
          <w:szCs w:val="23"/>
          <w:shd w:val="clear" w:color="auto" w:fill="FFFFFF"/>
        </w:rPr>
        <w:t>Hybrid Cloud</w:t>
      </w:r>
      <w:r w:rsidRPr="007F46D7">
        <w:rPr>
          <w:rFonts w:ascii="Times New Roman" w:eastAsia="標楷體" w:hAnsi="Times New Roman" w:cs="Times New Roman"/>
          <w:szCs w:val="23"/>
          <w:shd w:val="clear" w:color="auto" w:fill="FFFFFF"/>
        </w:rPr>
        <w:t>）：</w:t>
      </w:r>
      <w:bookmarkStart w:id="30" w:name="OLE_LINK24"/>
      <w:bookmarkStart w:id="31" w:name="OLE_LINK25"/>
      <w:bookmarkStart w:id="32" w:name="OLE_LINK22"/>
      <w:bookmarkStart w:id="33" w:name="OLE_LINK23"/>
      <w:r w:rsidRPr="007F46D7">
        <w:rPr>
          <w:rFonts w:ascii="Times New Roman" w:eastAsia="標楷體" w:hAnsi="Times New Roman" w:cs="Times New Roman"/>
          <w:szCs w:val="23"/>
          <w:shd w:val="clear" w:color="auto" w:fill="FFFFFF"/>
        </w:rPr>
        <w:t>雲端運算的架構是由兩個或多個不同的獨立雲端運算架構所結合組成，但依然是唯一的實體。再透過標準化與專業的技術將其整合，使數據資料與相關應用程式具有可攜性</w:t>
      </w:r>
      <w:bookmarkEnd w:id="30"/>
      <w:bookmarkEnd w:id="31"/>
      <w:r w:rsidRPr="007F46D7">
        <w:rPr>
          <w:rFonts w:ascii="Times New Roman" w:eastAsia="標楷體" w:hAnsi="Times New Roman" w:cs="Times New Roman"/>
          <w:szCs w:val="23"/>
          <w:shd w:val="clear" w:color="auto" w:fill="FFFFFF"/>
        </w:rPr>
        <w:t>。</w:t>
      </w:r>
      <w:bookmarkEnd w:id="32"/>
      <w:bookmarkEnd w:id="33"/>
    </w:p>
    <w:p w14:paraId="6715118E" w14:textId="77777777" w:rsidR="0015385C" w:rsidRPr="007F46D7" w:rsidRDefault="0015385C" w:rsidP="00373331">
      <w:pPr>
        <w:overflowPunct w:val="0"/>
        <w:jc w:val="both"/>
        <w:rPr>
          <w:rFonts w:ascii="Times New Roman" w:eastAsia="標楷體" w:hAnsi="Times New Roman" w:cs="Times New Roman"/>
        </w:rPr>
      </w:pPr>
    </w:p>
    <w:p w14:paraId="16B5510D" w14:textId="66EE3F1D" w:rsidR="003B66BA" w:rsidRPr="003B2F15" w:rsidRDefault="008117A2" w:rsidP="003B2F15">
      <w:pPr>
        <w:pStyle w:val="2"/>
        <w:overflowPunct w:val="0"/>
        <w:rPr>
          <w:rFonts w:ascii="Times New Roman" w:eastAsia="標楷體" w:hAnsi="Times New Roman" w:cs="Times New Roman"/>
          <w:color w:val="000000"/>
          <w:sz w:val="28"/>
          <w:szCs w:val="28"/>
        </w:rPr>
      </w:pPr>
      <w:bookmarkStart w:id="34" w:name="_Toc75097490"/>
      <w:r>
        <w:rPr>
          <w:rFonts w:ascii="Times New Roman" w:eastAsia="Times New Roman" w:hAnsi="Times New Roman" w:cs="Times New Roman"/>
          <w:color w:val="000000"/>
          <w:sz w:val="28"/>
          <w:szCs w:val="28"/>
        </w:rPr>
        <w:t>2.4</w:t>
      </w:r>
      <w:r>
        <w:rPr>
          <w:rFonts w:ascii="Times New Roman" w:eastAsia="Times New Roman" w:hAnsi="Times New Roman" w:cs="Times New Roman"/>
          <w:color w:val="000000"/>
          <w:sz w:val="28"/>
          <w:szCs w:val="28"/>
        </w:rPr>
        <w:tab/>
      </w:r>
      <w:r w:rsidR="0015385C">
        <w:rPr>
          <w:rFonts w:ascii="Times New Roman" w:eastAsia="標楷體" w:hAnsi="Times New Roman" w:cs="Times New Roman" w:hint="eastAsia"/>
          <w:color w:val="000000"/>
          <w:sz w:val="28"/>
          <w:szCs w:val="28"/>
        </w:rPr>
        <w:t>雲端醫療</w:t>
      </w:r>
      <w:bookmarkEnd w:id="34"/>
    </w:p>
    <w:p w14:paraId="7BEEDACD" w14:textId="0271B4AB" w:rsidR="003A3444" w:rsidRDefault="00455E94" w:rsidP="00373331">
      <w:pPr>
        <w:overflowPunct w:val="0"/>
        <w:jc w:val="both"/>
        <w:rPr>
          <w:rFonts w:ascii="Times New Roman" w:eastAsia="標楷體" w:hAnsi="Times New Roman" w:cs="Times New Roman"/>
          <w:shd w:val="clear" w:color="auto" w:fill="FFFFFF"/>
        </w:rPr>
      </w:pPr>
      <w:r w:rsidRPr="00455E94">
        <w:rPr>
          <w:rFonts w:ascii="Times New Roman" w:eastAsia="標楷體" w:hAnsi="Times New Roman" w:cs="Times New Roman"/>
        </w:rPr>
        <w:tab/>
      </w:r>
      <w:r w:rsidR="00970A63" w:rsidRPr="00970A63">
        <w:rPr>
          <w:rFonts w:ascii="Times New Roman" w:eastAsia="標楷體" w:hAnsi="Times New Roman" w:cs="Times New Roman" w:hint="eastAsia"/>
        </w:rPr>
        <w:t>雲端醫療結合</w:t>
      </w:r>
      <w:proofErr w:type="gramStart"/>
      <w:r w:rsidR="00970A63" w:rsidRPr="00970A63">
        <w:rPr>
          <w:rFonts w:ascii="Times New Roman" w:eastAsia="標楷體" w:hAnsi="Times New Roman" w:cs="Times New Roman" w:hint="eastAsia"/>
        </w:rPr>
        <w:t>了物聯網</w:t>
      </w:r>
      <w:proofErr w:type="gramEnd"/>
      <w:r w:rsidR="00970A63" w:rsidRPr="00970A63">
        <w:rPr>
          <w:rFonts w:ascii="Times New Roman" w:eastAsia="標楷體" w:hAnsi="Times New Roman" w:cs="Times New Roman" w:hint="eastAsia"/>
        </w:rPr>
        <w:t>、雲端運算和智能分析等技術運用在一般的醫療系統上，是現在的一個醫療技術趨勢。而這些技術的結合對於現在的醫療業應用領域</w:t>
      </w:r>
      <w:r w:rsidR="00970A63" w:rsidRPr="00970A63">
        <w:rPr>
          <w:rFonts w:ascii="Times New Roman" w:eastAsia="標楷體" w:hAnsi="Times New Roman" w:cs="Times New Roman" w:hint="eastAsia"/>
        </w:rPr>
        <w:lastRenderedPageBreak/>
        <w:t>極為廣泛，也因此發展出遠距醫療、電子病歷系統，使患者可以透過穿戴型的醫療裝置進收集數據再</w:t>
      </w:r>
      <w:proofErr w:type="gramStart"/>
      <w:r w:rsidR="00970A63" w:rsidRPr="00970A63">
        <w:rPr>
          <w:rFonts w:ascii="Times New Roman" w:eastAsia="標楷體" w:hAnsi="Times New Roman" w:cs="Times New Roman" w:hint="eastAsia"/>
        </w:rPr>
        <w:t>進行線上醫療</w:t>
      </w:r>
      <w:proofErr w:type="gramEnd"/>
      <w:r w:rsidR="00970A63" w:rsidRPr="00970A63">
        <w:rPr>
          <w:rFonts w:ascii="Times New Roman" w:eastAsia="標楷體" w:hAnsi="Times New Roman" w:cs="Times New Roman" w:hint="eastAsia"/>
        </w:rPr>
        <w:t>的諮詢，並在患者出現相關症狀時及時給予提醒和相關紀錄。透過這樣的方式可以有效的改善醫療業上人員的不足、降低患者診斷錯誤、不受時間和地方限制的看診，以提高患者的相關醫療品質。為了使醫療保健組織可以更輕鬆地改善患者體驗、協調護理人員和提高醫療運營效率，同時協助醫療方支持健康數據的安全性、合法性和互用性，微軟也提供適用於醫療保健的</w:t>
      </w:r>
      <w:r w:rsidR="00970A63" w:rsidRPr="00970A63">
        <w:rPr>
          <w:rFonts w:ascii="Times New Roman" w:eastAsia="標楷體" w:hAnsi="Times New Roman" w:cs="Times New Roman"/>
        </w:rPr>
        <w:t xml:space="preserve"> Microsoft </w:t>
      </w:r>
      <w:r w:rsidR="00970A63" w:rsidRPr="00970A63">
        <w:rPr>
          <w:rFonts w:ascii="Times New Roman" w:eastAsia="標楷體" w:hAnsi="Times New Roman" w:cs="Times New Roman" w:hint="eastAsia"/>
        </w:rPr>
        <w:t>雲提供大規模管理健康數據的功能</w:t>
      </w:r>
      <w:r w:rsidR="00C42370">
        <w:rPr>
          <w:rFonts w:ascii="Times New Roman" w:eastAsia="標楷體" w:hAnsi="Times New Roman" w:cs="Times New Roman" w:hint="eastAsia"/>
        </w:rPr>
        <w:t>[6]</w:t>
      </w:r>
      <w:r w:rsidR="00970A63" w:rsidRPr="00970A63">
        <w:rPr>
          <w:rFonts w:ascii="Times New Roman" w:eastAsia="標楷體" w:hAnsi="Times New Roman" w:cs="Times New Roman" w:hint="eastAsia"/>
        </w:rPr>
        <w:t>，</w:t>
      </w:r>
      <w:r w:rsidR="00970A63" w:rsidRPr="00970A63">
        <w:rPr>
          <w:rFonts w:ascii="Times New Roman" w:eastAsia="標楷體" w:hAnsi="Times New Roman" w:cs="Times New Roman"/>
        </w:rPr>
        <w:t>Google</w:t>
      </w:r>
      <w:r w:rsidR="00970A63" w:rsidRPr="00970A63">
        <w:rPr>
          <w:rFonts w:ascii="Times New Roman" w:eastAsia="標楷體" w:hAnsi="Times New Roman" w:cs="Times New Roman" w:hint="eastAsia"/>
        </w:rPr>
        <w:t>也在雲端平台</w:t>
      </w:r>
      <w:r w:rsidR="00970A63" w:rsidRPr="00970A63">
        <w:rPr>
          <w:rFonts w:ascii="Times New Roman" w:eastAsia="標楷體" w:hAnsi="Times New Roman" w:cs="Times New Roman"/>
        </w:rPr>
        <w:t xml:space="preserve">(Google Cloud Platform, GCP) </w:t>
      </w:r>
      <w:r w:rsidR="00970A63" w:rsidRPr="00970A63">
        <w:rPr>
          <w:rFonts w:ascii="Times New Roman" w:eastAsia="標楷體" w:hAnsi="Times New Roman" w:cs="Times New Roman" w:hint="eastAsia"/>
        </w:rPr>
        <w:t>釋出</w:t>
      </w:r>
      <w:r w:rsidR="00970A63" w:rsidRPr="00970A63">
        <w:rPr>
          <w:rFonts w:ascii="Times New Roman" w:eastAsia="標楷體" w:hAnsi="Times New Roman" w:cs="Times New Roman"/>
        </w:rPr>
        <w:t xml:space="preserve"> API</w:t>
      </w:r>
      <w:r w:rsidR="00970A63" w:rsidRPr="00970A63">
        <w:rPr>
          <w:rFonts w:ascii="Times New Roman" w:eastAsia="標楷體" w:hAnsi="Times New Roman" w:cs="Times New Roman" w:hint="eastAsia"/>
        </w:rPr>
        <w:t>供使用者使用</w:t>
      </w:r>
      <w:r w:rsidR="00970A63" w:rsidRPr="00970A63">
        <w:rPr>
          <w:rFonts w:ascii="Times New Roman" w:eastAsia="標楷體" w:hAnsi="Times New Roman" w:cs="Times New Roman"/>
        </w:rPr>
        <w:t>[</w:t>
      </w:r>
      <w:r w:rsidR="00C42370">
        <w:rPr>
          <w:rFonts w:ascii="Times New Roman" w:eastAsia="標楷體" w:hAnsi="Times New Roman" w:cs="Times New Roman" w:hint="eastAsia"/>
        </w:rPr>
        <w:t>7</w:t>
      </w:r>
      <w:r w:rsidR="00970A63" w:rsidRPr="00970A63">
        <w:rPr>
          <w:rFonts w:ascii="Times New Roman" w:eastAsia="標楷體" w:hAnsi="Times New Roman" w:cs="Times New Roman"/>
        </w:rPr>
        <w:t>]</w:t>
      </w:r>
      <w:r w:rsidR="00970A63" w:rsidRPr="00970A63">
        <w:rPr>
          <w:rFonts w:ascii="Times New Roman" w:eastAsia="標楷體" w:hAnsi="Times New Roman" w:cs="Times New Roman" w:hint="eastAsia"/>
        </w:rPr>
        <w:t>。</w:t>
      </w:r>
    </w:p>
    <w:p w14:paraId="52CA8042" w14:textId="77777777" w:rsidR="00A458A4" w:rsidRPr="00A458A4" w:rsidRDefault="00A458A4" w:rsidP="00373331">
      <w:pPr>
        <w:overflowPunct w:val="0"/>
        <w:rPr>
          <w:rFonts w:ascii="Times New Roman" w:eastAsia="標楷體" w:hAnsi="Times New Roman" w:cs="Times New Roman"/>
          <w:shd w:val="clear" w:color="auto" w:fill="FFFFFF"/>
        </w:rPr>
      </w:pPr>
    </w:p>
    <w:p w14:paraId="68CFE027" w14:textId="49B30653" w:rsidR="00AC36BB" w:rsidRPr="003B2F15" w:rsidRDefault="008117A2" w:rsidP="003B2F15">
      <w:pPr>
        <w:pStyle w:val="2"/>
        <w:overflowPunct w:val="0"/>
        <w:rPr>
          <w:rFonts w:ascii="標楷體" w:eastAsia="標楷體" w:hAnsi="標楷體" w:cs="Times New Roman"/>
          <w:color w:val="000000"/>
          <w:kern w:val="0"/>
          <w:sz w:val="28"/>
          <w:szCs w:val="28"/>
        </w:rPr>
      </w:pPr>
      <w:bookmarkStart w:id="35" w:name="_Toc75097491"/>
      <w:r>
        <w:rPr>
          <w:rFonts w:ascii="Times New Roman" w:eastAsia="Times New Roman" w:hAnsi="Times New Roman" w:cs="Times New Roman"/>
          <w:color w:val="000000"/>
          <w:sz w:val="28"/>
          <w:szCs w:val="28"/>
        </w:rPr>
        <w:t>2.5</w:t>
      </w:r>
      <w:r w:rsidRPr="008718FA">
        <w:rPr>
          <w:rFonts w:ascii="Times New Roman" w:eastAsia="Times New Roman" w:hAnsi="Times New Roman" w:cs="Times New Roman"/>
          <w:color w:val="000000"/>
          <w:sz w:val="28"/>
          <w:szCs w:val="28"/>
        </w:rPr>
        <w:tab/>
      </w:r>
      <w:r w:rsidR="004110EB" w:rsidRPr="004110EB">
        <w:rPr>
          <w:rFonts w:ascii="標楷體" w:eastAsia="標楷體" w:hAnsi="標楷體" w:cs="Times New Roman" w:hint="eastAsia"/>
          <w:color w:val="000000"/>
          <w:kern w:val="0"/>
          <w:sz w:val="28"/>
          <w:szCs w:val="28"/>
        </w:rPr>
        <w:t>人體區域網路</w:t>
      </w:r>
      <w:bookmarkEnd w:id="35"/>
    </w:p>
    <w:p w14:paraId="57510630" w14:textId="0885A270" w:rsidR="00936BF1" w:rsidRPr="00C530A8" w:rsidRDefault="004110EB" w:rsidP="00C530A8">
      <w:pPr>
        <w:overflowPunct w:val="0"/>
        <w:ind w:firstLine="482"/>
        <w:jc w:val="both"/>
        <w:rPr>
          <w:rFonts w:ascii="Times New Roman" w:eastAsia="標楷體" w:hAnsi="Times New Roman" w:cs="Times New Roman"/>
        </w:rPr>
      </w:pPr>
      <w:r w:rsidRPr="00C530A8">
        <w:rPr>
          <w:rFonts w:ascii="Times New Roman" w:eastAsia="標楷體" w:hAnsi="Times New Roman" w:cs="Times New Roman"/>
          <w:shd w:val="clear" w:color="auto" w:fill="FFFFFF"/>
        </w:rPr>
        <w:t>健康的監護</w:t>
      </w:r>
      <w:proofErr w:type="gramStart"/>
      <w:r w:rsidRPr="00C530A8">
        <w:rPr>
          <w:rFonts w:ascii="Times New Roman" w:eastAsia="標楷體" w:hAnsi="Times New Roman" w:cs="Times New Roman"/>
          <w:shd w:val="clear" w:color="auto" w:fill="FFFFFF"/>
        </w:rPr>
        <w:t>設備如血氧</w:t>
      </w:r>
      <w:proofErr w:type="gramEnd"/>
      <w:r w:rsidRPr="00C530A8">
        <w:rPr>
          <w:rFonts w:ascii="Times New Roman" w:eastAsia="標楷體" w:hAnsi="Times New Roman" w:cs="Times New Roman"/>
          <w:shd w:val="clear" w:color="auto" w:fill="FFFFFF"/>
        </w:rPr>
        <w:t>傳感器、血糖傳感器都需要將蒐集到的資料，經由網路傳輸到外部的監控裝置，因此</w:t>
      </w:r>
      <w:proofErr w:type="gramStart"/>
      <w:r w:rsidRPr="00C530A8">
        <w:rPr>
          <w:rFonts w:ascii="Times New Roman" w:eastAsia="標楷體" w:hAnsi="Times New Roman" w:cs="Times New Roman"/>
          <w:shd w:val="clear" w:color="auto" w:fill="FFFFFF"/>
        </w:rPr>
        <w:t>凸</w:t>
      </w:r>
      <w:proofErr w:type="gramEnd"/>
      <w:r w:rsidRPr="00C530A8">
        <w:rPr>
          <w:rFonts w:ascii="Times New Roman" w:eastAsia="標楷體" w:hAnsi="Times New Roman" w:cs="Times New Roman"/>
          <w:shd w:val="clear" w:color="auto" w:fill="FFFFFF"/>
        </w:rPr>
        <w:t>顯了人體區域網路</w:t>
      </w:r>
      <w:r w:rsidRPr="00C530A8">
        <w:rPr>
          <w:rFonts w:ascii="Times New Roman" w:eastAsia="標楷體" w:hAnsi="Times New Roman" w:cs="Times New Roman"/>
          <w:shd w:val="clear" w:color="auto" w:fill="FFFFFF"/>
        </w:rPr>
        <w:t>(Body Area Network, BAN)</w:t>
      </w:r>
      <w:r w:rsidRPr="00C530A8">
        <w:rPr>
          <w:rFonts w:ascii="Times New Roman" w:eastAsia="標楷體" w:hAnsi="Times New Roman" w:cs="Times New Roman"/>
          <w:shd w:val="clear" w:color="auto" w:fill="FFFFFF"/>
        </w:rPr>
        <w:t>的重要性。目前</w:t>
      </w:r>
      <w:r w:rsidRPr="00C530A8">
        <w:rPr>
          <w:rFonts w:ascii="Times New Roman" w:eastAsia="標楷體" w:hAnsi="Times New Roman" w:cs="Times New Roman"/>
          <w:shd w:val="clear" w:color="auto" w:fill="FFFFFF"/>
        </w:rPr>
        <w:t>BAN</w:t>
      </w:r>
      <w:r w:rsidRPr="00C530A8">
        <w:rPr>
          <w:rFonts w:ascii="Times New Roman" w:eastAsia="標楷體" w:hAnsi="Times New Roman" w:cs="Times New Roman"/>
          <w:shd w:val="clear" w:color="auto" w:fill="FFFFFF"/>
        </w:rPr>
        <w:t>的</w:t>
      </w:r>
      <w:r w:rsidR="00A277E6" w:rsidRPr="00C530A8">
        <w:rPr>
          <w:rFonts w:ascii="Times New Roman" w:eastAsia="標楷體" w:hAnsi="Times New Roman" w:cs="Times New Roman"/>
          <w:shd w:val="clear" w:color="auto" w:fill="FFFFFF"/>
        </w:rPr>
        <w:t>廣泛</w:t>
      </w:r>
      <w:r w:rsidRPr="00C530A8">
        <w:rPr>
          <w:rFonts w:ascii="Times New Roman" w:eastAsia="標楷體" w:hAnsi="Times New Roman" w:cs="Times New Roman"/>
          <w:shd w:val="clear" w:color="auto" w:fill="FFFFFF"/>
        </w:rPr>
        <w:t>定義為，「</w:t>
      </w:r>
      <w:r w:rsidR="009F0AC7" w:rsidRPr="00C530A8">
        <w:rPr>
          <w:rFonts w:ascii="Times New Roman" w:eastAsia="標楷體" w:hAnsi="Times New Roman" w:cs="Times New Roman"/>
          <w:shd w:val="clear" w:color="auto" w:fill="FFFFFF"/>
        </w:rPr>
        <w:t>建立針對</w:t>
      </w:r>
      <w:proofErr w:type="gramStart"/>
      <w:r w:rsidRPr="00C530A8">
        <w:rPr>
          <w:rFonts w:ascii="Times New Roman" w:eastAsia="標楷體" w:hAnsi="Times New Roman" w:cs="Times New Roman"/>
          <w:shd w:val="clear" w:color="auto" w:fill="FFFFFF"/>
        </w:rPr>
        <w:t>低功耗並</w:t>
      </w:r>
      <w:proofErr w:type="gramEnd"/>
      <w:r w:rsidRPr="00C530A8">
        <w:rPr>
          <w:rFonts w:ascii="Times New Roman" w:eastAsia="標楷體" w:hAnsi="Times New Roman" w:cs="Times New Roman"/>
          <w:shd w:val="clear" w:color="auto" w:fill="FFFFFF"/>
        </w:rPr>
        <w:t>作業於人體內或周圍的通訊</w:t>
      </w:r>
      <w:r w:rsidR="009F0AC7" w:rsidRPr="00C530A8">
        <w:rPr>
          <w:rFonts w:ascii="Times New Roman" w:eastAsia="標楷體" w:hAnsi="Times New Roman" w:cs="Times New Roman"/>
          <w:shd w:val="clear" w:color="auto" w:fill="FFFFFF"/>
        </w:rPr>
        <w:t>優化</w:t>
      </w:r>
      <w:r w:rsidRPr="00C530A8">
        <w:rPr>
          <w:rFonts w:ascii="Times New Roman" w:eastAsia="標楷體" w:hAnsi="Times New Roman" w:cs="Times New Roman"/>
          <w:shd w:val="clear" w:color="auto" w:fill="FFFFFF"/>
        </w:rPr>
        <w:t>技術，</w:t>
      </w:r>
      <w:r w:rsidR="00A277E6" w:rsidRPr="00C530A8">
        <w:rPr>
          <w:rFonts w:ascii="Times New Roman" w:eastAsia="標楷體" w:hAnsi="Times New Roman" w:cs="Times New Roman"/>
          <w:shd w:val="clear" w:color="auto" w:fill="FFFFFF"/>
        </w:rPr>
        <w:t>用於實現包括醫療、消費電子與個人等娛樂應用</w:t>
      </w:r>
      <w:r w:rsidRPr="00C530A8">
        <w:rPr>
          <w:rFonts w:ascii="Times New Roman" w:eastAsia="標楷體" w:hAnsi="Times New Roman" w:cs="Times New Roman"/>
          <w:shd w:val="clear" w:color="auto" w:fill="FFFFFF"/>
        </w:rPr>
        <w:t>」</w:t>
      </w:r>
      <w:r w:rsidR="00A277E6" w:rsidRPr="00C530A8">
        <w:rPr>
          <w:rFonts w:ascii="Times New Roman" w:eastAsia="標楷體" w:hAnsi="Times New Roman" w:cs="Times New Roman"/>
          <w:shd w:val="clear" w:color="auto" w:fill="FFFFFF"/>
        </w:rPr>
        <w:t>，根據</w:t>
      </w:r>
      <w:r w:rsidR="00A277E6" w:rsidRPr="00C530A8">
        <w:rPr>
          <w:rFonts w:ascii="Times New Roman" w:eastAsia="標楷體" w:hAnsi="Times New Roman" w:cs="Times New Roman"/>
          <w:shd w:val="clear" w:color="auto" w:fill="FFFFFF"/>
        </w:rPr>
        <w:t>IEEE</w:t>
      </w:r>
      <w:r w:rsidR="00A277E6" w:rsidRPr="00C530A8">
        <w:rPr>
          <w:rFonts w:ascii="Times New Roman" w:eastAsia="標楷體" w:hAnsi="Times New Roman" w:cs="Times New Roman"/>
          <w:shd w:val="clear" w:color="auto" w:fill="FFFFFF"/>
        </w:rPr>
        <w:t>定義了</w:t>
      </w:r>
      <w:r w:rsidR="00A277E6" w:rsidRPr="00C530A8">
        <w:rPr>
          <w:rFonts w:ascii="Times New Roman" w:eastAsia="標楷體" w:hAnsi="Times New Roman" w:cs="Times New Roman"/>
          <w:shd w:val="clear" w:color="auto" w:fill="FFFFFF"/>
        </w:rPr>
        <w:t>IEEE 802.15.6</w:t>
      </w:r>
      <w:r w:rsidR="00A277E6" w:rsidRPr="00C530A8">
        <w:rPr>
          <w:rFonts w:ascii="Times New Roman" w:eastAsia="標楷體" w:hAnsi="Times New Roman" w:cs="Times New Roman"/>
          <w:shd w:val="clear" w:color="auto" w:fill="FFFFFF"/>
        </w:rPr>
        <w:t>短距人體區域網路標準</w:t>
      </w:r>
      <w:r w:rsidR="00A277E6" w:rsidRPr="00C530A8">
        <w:rPr>
          <w:rFonts w:ascii="Times New Roman" w:eastAsia="標楷體" w:hAnsi="Times New Roman" w:cs="Times New Roman"/>
        </w:rPr>
        <w:t>[2]</w:t>
      </w:r>
      <w:r w:rsidR="00A277E6" w:rsidRPr="00C530A8">
        <w:rPr>
          <w:rFonts w:ascii="Times New Roman" w:eastAsia="標楷體" w:hAnsi="Times New Roman" w:cs="Times New Roman"/>
        </w:rPr>
        <w:t>，能夠在</w:t>
      </w:r>
      <w:r w:rsidR="00A277E6" w:rsidRPr="00C530A8">
        <w:rPr>
          <w:rFonts w:ascii="Times New Roman" w:eastAsia="標楷體" w:hAnsi="Times New Roman" w:cs="Times New Roman"/>
        </w:rPr>
        <w:t>3</w:t>
      </w:r>
      <w:r w:rsidR="00A277E6" w:rsidRPr="00C530A8">
        <w:rPr>
          <w:rFonts w:ascii="Times New Roman" w:eastAsia="標楷體" w:hAnsi="Times New Roman" w:cs="Times New Roman"/>
        </w:rPr>
        <w:t>公尺內的範圍提供約</w:t>
      </w:r>
      <w:r w:rsidR="00A277E6" w:rsidRPr="00C530A8">
        <w:rPr>
          <w:rFonts w:ascii="Times New Roman" w:eastAsia="標楷體" w:hAnsi="Times New Roman" w:cs="Times New Roman"/>
        </w:rPr>
        <w:t>10Mbps</w:t>
      </w:r>
      <w:r w:rsidR="00A277E6" w:rsidRPr="00C530A8">
        <w:rPr>
          <w:rFonts w:ascii="Times New Roman" w:eastAsia="標楷體" w:hAnsi="Times New Roman" w:cs="Times New Roman"/>
        </w:rPr>
        <w:t>的傳輸率，目的為統一眾多的專屬通訊規格，並提供比</w:t>
      </w:r>
      <w:r w:rsidR="00A277E6" w:rsidRPr="00C530A8">
        <w:rPr>
          <w:rFonts w:ascii="Times New Roman" w:eastAsia="標楷體" w:hAnsi="Times New Roman" w:cs="Times New Roman"/>
        </w:rPr>
        <w:t>BLE(Bluetooth Low Energy)</w:t>
      </w:r>
      <w:r w:rsidR="00A277E6" w:rsidRPr="00C530A8">
        <w:rPr>
          <w:rFonts w:ascii="Times New Roman" w:eastAsia="標楷體" w:hAnsi="Times New Roman" w:cs="Times New Roman"/>
        </w:rPr>
        <w:t>更穩定的</w:t>
      </w:r>
      <w:r w:rsidR="00A277E6" w:rsidRPr="00C530A8">
        <w:rPr>
          <w:rFonts w:ascii="Times New Roman" w:eastAsia="標楷體" w:hAnsi="Times New Roman" w:cs="Times New Roman"/>
        </w:rPr>
        <w:t>QOS(Quality of Service)</w:t>
      </w:r>
      <w:r w:rsidR="00A277E6" w:rsidRPr="00C530A8">
        <w:rPr>
          <w:rFonts w:ascii="Times New Roman" w:eastAsia="標楷體" w:hAnsi="Times New Roman" w:cs="Times New Roman"/>
        </w:rPr>
        <w:t>連結及抗干擾能力。由於此項無線通訊技術將大量用於人體醫療，</w:t>
      </w:r>
      <w:r w:rsidR="00A277E6" w:rsidRPr="00C530A8">
        <w:rPr>
          <w:rFonts w:ascii="Times New Roman" w:eastAsia="標楷體" w:hAnsi="Times New Roman" w:cs="Times New Roman"/>
        </w:rPr>
        <w:t>BAN</w:t>
      </w:r>
      <w:r w:rsidR="00A277E6" w:rsidRPr="00C530A8">
        <w:rPr>
          <w:rFonts w:ascii="Times New Roman" w:eastAsia="標楷體" w:hAnsi="Times New Roman" w:cs="Times New Roman"/>
        </w:rPr>
        <w:t>標準相當重視可攜式天線的輻射場型效應，故希望盡量降低對人體的</w:t>
      </w:r>
      <w:r w:rsidR="00A277E6" w:rsidRPr="00C530A8">
        <w:rPr>
          <w:rFonts w:ascii="Times New Roman" w:eastAsia="標楷體" w:hAnsi="Times New Roman" w:cs="Times New Roman"/>
        </w:rPr>
        <w:t>SAR</w:t>
      </w:r>
      <w:r w:rsidR="00A277E6" w:rsidRPr="00C530A8">
        <w:rPr>
          <w:rFonts w:ascii="Times New Roman" w:eastAsia="標楷體" w:hAnsi="Times New Roman" w:cs="Times New Roman"/>
        </w:rPr>
        <w:t>值</w:t>
      </w:r>
      <w:r w:rsidR="00A277E6" w:rsidRPr="00C530A8">
        <w:rPr>
          <w:rFonts w:ascii="Times New Roman" w:eastAsia="標楷體" w:hAnsi="Times New Roman" w:cs="Times New Roman"/>
        </w:rPr>
        <w:t>(Special Absorption Rate)</w:t>
      </w:r>
      <w:r w:rsidR="00A277E6" w:rsidRPr="00C530A8">
        <w:rPr>
          <w:rFonts w:ascii="Times New Roman" w:eastAsia="標楷體" w:hAnsi="Times New Roman" w:cs="Times New Roman"/>
        </w:rPr>
        <w:t>。</w:t>
      </w:r>
    </w:p>
    <w:p w14:paraId="09B55F02" w14:textId="77777777" w:rsidR="00DA5BC8" w:rsidRPr="00C530A8" w:rsidRDefault="00DA5BC8" w:rsidP="00C530A8">
      <w:pPr>
        <w:overflowPunct w:val="0"/>
        <w:ind w:firstLine="482"/>
        <w:jc w:val="both"/>
        <w:rPr>
          <w:rFonts w:ascii="Times New Roman" w:eastAsia="標楷體" w:hAnsi="Times New Roman" w:cs="Times New Roman"/>
        </w:rPr>
      </w:pPr>
    </w:p>
    <w:p w14:paraId="3F3FAC1C" w14:textId="76E818E5" w:rsidR="005467B6" w:rsidRPr="005467B6" w:rsidRDefault="00172AF1" w:rsidP="00C530A8">
      <w:pPr>
        <w:overflowPunct w:val="0"/>
        <w:ind w:firstLine="482"/>
        <w:jc w:val="both"/>
        <w:rPr>
          <w:rFonts w:ascii="Times New Roman" w:eastAsia="標楷體" w:hAnsi="Times New Roman" w:cs="Times New Roman"/>
          <w:shd w:val="clear" w:color="auto" w:fill="FFFFFF"/>
        </w:rPr>
      </w:pPr>
      <w:r w:rsidRPr="00C530A8">
        <w:rPr>
          <w:rFonts w:ascii="Times New Roman" w:eastAsia="標楷體" w:hAnsi="Times New Roman" w:cs="Times New Roman"/>
          <w:shd w:val="clear" w:color="auto" w:fill="FFFFFF"/>
        </w:rPr>
        <w:t>早期</w:t>
      </w:r>
      <w:r w:rsidRPr="00C530A8">
        <w:rPr>
          <w:rFonts w:ascii="Times New Roman" w:eastAsia="標楷體" w:hAnsi="Times New Roman" w:cs="Times New Roman"/>
          <w:shd w:val="clear" w:color="auto" w:fill="FFFFFF"/>
        </w:rPr>
        <w:t>IEEE 802</w:t>
      </w:r>
      <w:r w:rsidRPr="00C530A8">
        <w:rPr>
          <w:rFonts w:ascii="Times New Roman" w:eastAsia="標楷體" w:hAnsi="Times New Roman" w:cs="Times New Roman"/>
          <w:shd w:val="clear" w:color="auto" w:fill="FFFFFF"/>
        </w:rPr>
        <w:t>為了</w:t>
      </w:r>
      <w:r w:rsidRPr="00C530A8">
        <w:rPr>
          <w:rFonts w:ascii="Times New Roman" w:eastAsia="標楷體" w:hAnsi="Times New Roman" w:cs="Times New Roman"/>
          <w:shd w:val="clear" w:color="auto" w:fill="FFFFFF"/>
        </w:rPr>
        <w:t>WBAN</w:t>
      </w:r>
      <w:r w:rsidRPr="00C530A8">
        <w:rPr>
          <w:rFonts w:ascii="Times New Roman" w:eastAsia="標楷體" w:hAnsi="Times New Roman" w:cs="Times New Roman"/>
          <w:shd w:val="clear" w:color="auto" w:fill="FFFFFF"/>
        </w:rPr>
        <w:t>的標準化建立了一個名為</w:t>
      </w:r>
      <w:r w:rsidRPr="00C530A8">
        <w:rPr>
          <w:rFonts w:ascii="Times New Roman" w:eastAsia="標楷體" w:hAnsi="Times New Roman" w:cs="Times New Roman"/>
          <w:shd w:val="clear" w:color="auto" w:fill="FFFFFF"/>
        </w:rPr>
        <w:t>IEEE 802.15.61</w:t>
      </w:r>
      <w:r w:rsidRPr="00C530A8">
        <w:rPr>
          <w:rFonts w:ascii="Times New Roman" w:eastAsia="標楷體" w:hAnsi="Times New Roman" w:cs="Times New Roman"/>
          <w:shd w:val="clear" w:color="auto" w:fill="FFFFFF"/>
        </w:rPr>
        <w:t>的任務組別，而</w:t>
      </w:r>
      <w:r w:rsidR="009F0AC7" w:rsidRPr="00C530A8">
        <w:rPr>
          <w:rFonts w:ascii="Times New Roman" w:eastAsia="標楷體" w:hAnsi="Times New Roman" w:cs="Times New Roman"/>
          <w:shd w:val="clear" w:color="auto" w:fill="FFFFFF"/>
        </w:rPr>
        <w:t>802.15.6</w:t>
      </w:r>
      <w:r w:rsidR="009F0AC7" w:rsidRPr="00C530A8">
        <w:rPr>
          <w:rFonts w:ascii="Times New Roman" w:eastAsia="標楷體" w:hAnsi="Times New Roman" w:cs="Times New Roman"/>
          <w:shd w:val="clear" w:color="auto" w:fill="FFFFFF"/>
        </w:rPr>
        <w:t>的目的在於</w:t>
      </w:r>
      <w:r w:rsidR="007B637A" w:rsidRPr="00C530A8">
        <w:rPr>
          <w:rFonts w:ascii="Times New Roman" w:eastAsia="標楷體" w:hAnsi="Times New Roman" w:cs="Times New Roman"/>
          <w:shd w:val="clear" w:color="auto" w:fill="FFFFFF"/>
        </w:rPr>
        <w:t>定義新的</w:t>
      </w:r>
      <w:r w:rsidR="00DA5BC8" w:rsidRPr="00C530A8">
        <w:rPr>
          <w:rFonts w:ascii="Times New Roman" w:eastAsia="標楷體" w:hAnsi="Times New Roman" w:cs="Times New Roman"/>
          <w:shd w:val="clear" w:color="auto" w:fill="FFFFFF"/>
        </w:rPr>
        <w:t>WBAN</w:t>
      </w:r>
      <w:r w:rsidR="00DA5BC8" w:rsidRPr="00C530A8">
        <w:rPr>
          <w:rFonts w:ascii="Times New Roman" w:eastAsia="標楷體" w:hAnsi="Times New Roman" w:cs="Times New Roman"/>
          <w:shd w:val="clear" w:color="auto" w:fill="FFFFFF"/>
        </w:rPr>
        <w:t>物理層</w:t>
      </w:r>
      <w:r w:rsidR="00DA5BC8" w:rsidRPr="00C530A8">
        <w:rPr>
          <w:rFonts w:ascii="Times New Roman" w:eastAsia="標楷體" w:hAnsi="Times New Roman" w:cs="Times New Roman"/>
          <w:shd w:val="clear" w:color="auto" w:fill="FFFFFF"/>
        </w:rPr>
        <w:t>(PHY)</w:t>
      </w:r>
      <w:r w:rsidR="00DA5BC8" w:rsidRPr="00C530A8">
        <w:rPr>
          <w:rFonts w:ascii="Times New Roman" w:eastAsia="標楷體" w:hAnsi="Times New Roman" w:cs="Times New Roman"/>
          <w:shd w:val="clear" w:color="auto" w:fill="FFFFFF"/>
        </w:rPr>
        <w:t>和媒體訪問控制層</w:t>
      </w:r>
      <w:r w:rsidR="00DA5BC8" w:rsidRPr="00C530A8">
        <w:rPr>
          <w:rFonts w:ascii="Times New Roman" w:eastAsia="標楷體" w:hAnsi="Times New Roman" w:cs="Times New Roman"/>
          <w:shd w:val="clear" w:color="auto" w:fill="FFFFFF"/>
        </w:rPr>
        <w:t>(MAC)</w:t>
      </w:r>
      <w:r w:rsidR="00DA5BC8" w:rsidRPr="00C530A8">
        <w:rPr>
          <w:rFonts w:ascii="Times New Roman" w:eastAsia="標楷體" w:hAnsi="Times New Roman" w:cs="Times New Roman"/>
          <w:shd w:val="clear" w:color="auto" w:fill="FFFFFF"/>
        </w:rPr>
        <w:t>，</w:t>
      </w:r>
      <w:r w:rsidR="00DA5BC8" w:rsidRPr="00C530A8">
        <w:rPr>
          <w:rFonts w:ascii="Times New Roman" w:eastAsia="標楷體" w:hAnsi="Times New Roman" w:cs="Times New Roman"/>
          <w:shd w:val="clear" w:color="auto" w:fill="FFFFFF"/>
        </w:rPr>
        <w:t>PHY(</w:t>
      </w:r>
      <w:r w:rsidR="00DA5BC8" w:rsidRPr="00C530A8">
        <w:rPr>
          <w:rFonts w:ascii="Times New Roman" w:eastAsia="標楷體" w:hAnsi="Times New Roman" w:cs="Times New Roman"/>
          <w:shd w:val="clear" w:color="auto" w:fill="FFFFFF"/>
        </w:rPr>
        <w:t>頻帶</w:t>
      </w:r>
      <w:r w:rsidR="00DA5BC8" w:rsidRPr="00C530A8">
        <w:rPr>
          <w:rFonts w:ascii="Times New Roman" w:eastAsia="標楷體" w:hAnsi="Times New Roman" w:cs="Times New Roman"/>
          <w:shd w:val="clear" w:color="auto" w:fill="FFFFFF"/>
        </w:rPr>
        <w:t>)</w:t>
      </w:r>
      <w:r w:rsidR="00DA5BC8" w:rsidRPr="00C530A8">
        <w:rPr>
          <w:rFonts w:ascii="Times New Roman" w:eastAsia="標楷體" w:hAnsi="Times New Roman" w:cs="Times New Roman"/>
          <w:shd w:val="clear" w:color="auto" w:fill="FFFFFF"/>
        </w:rPr>
        <w:t>的選擇通常關注於各國家的通訊當局監管，圖顯示了不同國家</w:t>
      </w:r>
      <w:r w:rsidR="00DA5BC8" w:rsidRPr="00C530A8">
        <w:rPr>
          <w:rFonts w:ascii="Times New Roman" w:eastAsia="標楷體" w:hAnsi="Times New Roman" w:cs="Times New Roman"/>
          <w:shd w:val="clear" w:color="auto" w:fill="FFFFFF"/>
        </w:rPr>
        <w:t>WBAN</w:t>
      </w:r>
      <w:r w:rsidR="00DA5BC8" w:rsidRPr="00C530A8">
        <w:rPr>
          <w:rFonts w:ascii="Times New Roman" w:eastAsia="標楷體" w:hAnsi="Times New Roman" w:cs="Times New Roman"/>
          <w:shd w:val="clear" w:color="auto" w:fill="FFFFFF"/>
        </w:rPr>
        <w:t>可用的頻段。</w:t>
      </w:r>
      <w:r w:rsidR="00DB5DAC" w:rsidRPr="00C530A8">
        <w:rPr>
          <w:rFonts w:ascii="Times New Roman" w:eastAsia="標楷體" w:hAnsi="Times New Roman" w:cs="Times New Roman"/>
          <w:shd w:val="clear" w:color="auto" w:fill="FFFFFF"/>
        </w:rPr>
        <w:t>當前的</w:t>
      </w:r>
      <w:r w:rsidR="00DB5DAC" w:rsidRPr="00C530A8">
        <w:rPr>
          <w:rFonts w:ascii="Times New Roman" w:eastAsia="標楷體" w:hAnsi="Times New Roman" w:cs="Times New Roman"/>
          <w:shd w:val="clear" w:color="auto" w:fill="FFFFFF"/>
        </w:rPr>
        <w:t>IEEE 802.15.6</w:t>
      </w:r>
      <w:r w:rsidR="00DB5DAC" w:rsidRPr="00C530A8">
        <w:rPr>
          <w:rFonts w:ascii="Times New Roman" w:eastAsia="標楷體" w:hAnsi="Times New Roman" w:cs="Times New Roman"/>
          <w:shd w:val="clear" w:color="auto" w:fill="FFFFFF"/>
        </w:rPr>
        <w:t>標準定義了三個</w:t>
      </w:r>
      <w:r w:rsidR="00DB5DAC" w:rsidRPr="00C530A8">
        <w:rPr>
          <w:rFonts w:ascii="Times New Roman" w:eastAsia="標楷體" w:hAnsi="Times New Roman" w:cs="Times New Roman"/>
          <w:shd w:val="clear" w:color="auto" w:fill="FFFFFF"/>
        </w:rPr>
        <w:t>PHY</w:t>
      </w:r>
      <w:r w:rsidR="00DB5DAC" w:rsidRPr="00C530A8">
        <w:rPr>
          <w:rFonts w:ascii="Times New Roman" w:eastAsia="標楷體" w:hAnsi="Times New Roman" w:cs="Times New Roman"/>
          <w:shd w:val="clear" w:color="auto" w:fill="FFFFFF"/>
        </w:rPr>
        <w:t>層，</w:t>
      </w:r>
      <w:proofErr w:type="gramStart"/>
      <w:r w:rsidR="00DB5DAC" w:rsidRPr="00C530A8">
        <w:rPr>
          <w:rFonts w:ascii="Times New Roman" w:eastAsia="標楷體" w:hAnsi="Times New Roman" w:cs="Times New Roman"/>
          <w:shd w:val="clear" w:color="auto" w:fill="FFFFFF"/>
        </w:rPr>
        <w:t>即窄帶</w:t>
      </w:r>
      <w:proofErr w:type="gramEnd"/>
      <w:r w:rsidR="005467B6" w:rsidRPr="00C530A8">
        <w:rPr>
          <w:rFonts w:ascii="Times New Roman" w:eastAsia="標楷體" w:hAnsi="Times New Roman" w:cs="Times New Roman"/>
          <w:shd w:val="clear" w:color="auto" w:fill="FFFFFF"/>
        </w:rPr>
        <w:t>(Narrowband, NB)</w:t>
      </w:r>
      <w:r w:rsidR="005467B6" w:rsidRPr="00C530A8">
        <w:rPr>
          <w:rFonts w:ascii="Times New Roman" w:eastAsia="標楷體" w:hAnsi="Times New Roman" w:cs="Times New Roman"/>
          <w:shd w:val="clear" w:color="auto" w:fill="FFFFFF"/>
        </w:rPr>
        <w:t>、超寬帶</w:t>
      </w:r>
      <w:r w:rsidR="005467B6" w:rsidRPr="00C530A8">
        <w:rPr>
          <w:rFonts w:ascii="Times New Roman" w:eastAsia="標楷體" w:hAnsi="Times New Roman" w:cs="Times New Roman"/>
          <w:shd w:val="clear" w:color="auto" w:fill="FFFFFF"/>
        </w:rPr>
        <w:t>(Ultra-wideband, UWB )</w:t>
      </w:r>
      <w:r w:rsidR="005467B6" w:rsidRPr="00C530A8">
        <w:rPr>
          <w:rFonts w:ascii="Times New Roman" w:eastAsia="標楷體" w:hAnsi="Times New Roman" w:cs="Times New Roman"/>
          <w:shd w:val="clear" w:color="auto" w:fill="FFFFFF"/>
        </w:rPr>
        <w:t>和人體通訊</w:t>
      </w:r>
      <w:r w:rsidR="005467B6" w:rsidRPr="00C530A8">
        <w:rPr>
          <w:rFonts w:ascii="Times New Roman" w:eastAsia="標楷體" w:hAnsi="Times New Roman" w:cs="Times New Roman"/>
          <w:shd w:val="clear" w:color="auto" w:fill="FFFFFF"/>
        </w:rPr>
        <w:t>(Human Body Communication, HBC)</w:t>
      </w:r>
      <w:r w:rsidR="005467B6" w:rsidRPr="00C530A8">
        <w:rPr>
          <w:rFonts w:ascii="Times New Roman" w:eastAsia="標楷體" w:hAnsi="Times New Roman" w:cs="Times New Roman"/>
          <w:shd w:val="clear" w:color="auto" w:fill="FFFFFF"/>
        </w:rPr>
        <w:t>層，每</w:t>
      </w:r>
      <w:proofErr w:type="gramStart"/>
      <w:r w:rsidR="005467B6" w:rsidRPr="00C530A8">
        <w:rPr>
          <w:rFonts w:ascii="Times New Roman" w:eastAsia="標楷體" w:hAnsi="Times New Roman" w:cs="Times New Roman"/>
          <w:shd w:val="clear" w:color="auto" w:fill="FFFFFF"/>
        </w:rPr>
        <w:t>個</w:t>
      </w:r>
      <w:proofErr w:type="gramEnd"/>
      <w:r w:rsidR="005467B6" w:rsidRPr="00C530A8">
        <w:rPr>
          <w:rFonts w:ascii="Times New Roman" w:eastAsia="標楷體" w:hAnsi="Times New Roman" w:cs="Times New Roman"/>
          <w:shd w:val="clear" w:color="auto" w:fill="FFFFFF"/>
        </w:rPr>
        <w:t>PHY</w:t>
      </w:r>
      <w:r w:rsidR="005467B6" w:rsidRPr="00C530A8">
        <w:rPr>
          <w:rFonts w:ascii="Times New Roman" w:eastAsia="標楷體" w:hAnsi="Times New Roman" w:cs="Times New Roman"/>
          <w:shd w:val="clear" w:color="auto" w:fill="FFFFFF"/>
        </w:rPr>
        <w:t>的選擇都取決於應用的需求，而最重要的是該標準定義了複雜的</w:t>
      </w:r>
      <w:r w:rsidR="005467B6" w:rsidRPr="00C530A8">
        <w:rPr>
          <w:rFonts w:ascii="Times New Roman" w:eastAsia="標楷體" w:hAnsi="Times New Roman" w:cs="Times New Roman"/>
          <w:shd w:val="clear" w:color="auto" w:fill="FFFFFF"/>
        </w:rPr>
        <w:t>MAC</w:t>
      </w:r>
      <w:r w:rsidR="005467B6" w:rsidRPr="00C530A8">
        <w:rPr>
          <w:rFonts w:ascii="Times New Roman" w:eastAsia="標楷體" w:hAnsi="Times New Roman" w:cs="Times New Roman"/>
          <w:shd w:val="clear" w:color="auto" w:fill="FFFFFF"/>
        </w:rPr>
        <w:t>協議，用以規範任何對於此通訊通道的訪問</w:t>
      </w:r>
      <w:r w:rsidR="00D14DB3">
        <w:rPr>
          <w:rFonts w:ascii="Times New Roman" w:eastAsia="標楷體" w:hAnsi="Times New Roman" w:cs="Times New Roman" w:hint="eastAsia"/>
          <w:shd w:val="clear" w:color="auto" w:fill="FFFFFF"/>
        </w:rPr>
        <w:t>(</w:t>
      </w:r>
      <w:r w:rsidR="00D14DB3">
        <w:rPr>
          <w:rFonts w:ascii="Times New Roman" w:eastAsia="標楷體" w:hAnsi="Times New Roman" w:cs="Times New Roman" w:hint="eastAsia"/>
          <w:shd w:val="clear" w:color="auto" w:fill="FFFFFF"/>
        </w:rPr>
        <w:t>圖</w:t>
      </w:r>
      <w:r w:rsidR="00D14DB3">
        <w:rPr>
          <w:rFonts w:ascii="Times New Roman" w:eastAsia="標楷體" w:hAnsi="Times New Roman" w:cs="Times New Roman" w:hint="eastAsia"/>
          <w:shd w:val="clear" w:color="auto" w:fill="FFFFFF"/>
        </w:rPr>
        <w:t>2.1)</w:t>
      </w:r>
      <w:r w:rsidR="005467B6" w:rsidRPr="00C530A8">
        <w:rPr>
          <w:rFonts w:ascii="Times New Roman" w:eastAsia="標楷體" w:hAnsi="Times New Roman" w:cs="Times New Roman"/>
          <w:shd w:val="clear" w:color="auto" w:fill="FFFFFF"/>
        </w:rPr>
        <w:t>。</w:t>
      </w:r>
    </w:p>
    <w:p w14:paraId="5B6DD287" w14:textId="46B0EC3E" w:rsidR="00DA5BC8" w:rsidRDefault="00DA5BC8" w:rsidP="00C530A8">
      <w:pPr>
        <w:overflowPunct w:val="0"/>
        <w:ind w:firstLine="480"/>
        <w:jc w:val="center"/>
        <w:rPr>
          <w:rFonts w:ascii="Times New Roman" w:eastAsia="標楷體" w:hAnsi="Times New Roman" w:cs="Times New Roman"/>
          <w:shd w:val="clear" w:color="auto" w:fill="FFFFFF"/>
        </w:rPr>
      </w:pPr>
      <w:r>
        <w:rPr>
          <w:noProof/>
        </w:rPr>
        <w:drawing>
          <wp:inline distT="0" distB="0" distL="0" distR="0" wp14:anchorId="2069097C" wp14:editId="1C37870C">
            <wp:extent cx="4770120" cy="1960079"/>
            <wp:effectExtent l="0" t="0" r="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569" cy="1965605"/>
                    </a:xfrm>
                    <a:prstGeom prst="rect">
                      <a:avLst/>
                    </a:prstGeom>
                  </pic:spPr>
                </pic:pic>
              </a:graphicData>
            </a:graphic>
          </wp:inline>
        </w:drawing>
      </w:r>
    </w:p>
    <w:p w14:paraId="14D84D6D" w14:textId="15F1650F" w:rsidR="00852253" w:rsidRDefault="00DA5BC8" w:rsidP="00FB1750">
      <w:pPr>
        <w:overflowPunct w:val="0"/>
        <w:ind w:firstLine="480"/>
        <w:jc w:val="center"/>
        <w:rPr>
          <w:rFonts w:ascii="Times New Roman" w:eastAsia="標楷體" w:hAnsi="Times New Roman" w:cs="Times New Roman"/>
          <w:shd w:val="clear" w:color="auto" w:fill="FFFFFF"/>
        </w:rPr>
      </w:pPr>
      <w:r>
        <w:rPr>
          <w:rFonts w:ascii="Times New Roman" w:eastAsia="標楷體" w:hAnsi="Times New Roman" w:cs="Times New Roman" w:hint="eastAsia"/>
          <w:shd w:val="clear" w:color="auto" w:fill="FFFFFF"/>
        </w:rPr>
        <w:t>圖</w:t>
      </w:r>
      <w:r w:rsidR="00B459FB">
        <w:rPr>
          <w:rFonts w:ascii="Times New Roman" w:eastAsia="標楷體" w:hAnsi="Times New Roman" w:cs="Times New Roman" w:hint="eastAsia"/>
          <w:shd w:val="clear" w:color="auto" w:fill="FFFFFF"/>
        </w:rPr>
        <w:t>2.1</w:t>
      </w:r>
      <w:r>
        <w:rPr>
          <w:rFonts w:ascii="Times New Roman" w:eastAsia="標楷體" w:hAnsi="Times New Roman" w:cs="Times New Roman" w:hint="eastAsia"/>
          <w:shd w:val="clear" w:color="auto" w:fill="FFFFFF"/>
        </w:rPr>
        <w:t xml:space="preserve"> </w:t>
      </w:r>
      <w:r>
        <w:rPr>
          <w:rFonts w:ascii="Times New Roman" w:eastAsia="標楷體" w:hAnsi="Times New Roman" w:cs="Times New Roman"/>
          <w:shd w:val="clear" w:color="auto" w:fill="FFFFFF"/>
        </w:rPr>
        <w:t>WBAN</w:t>
      </w:r>
      <w:r>
        <w:rPr>
          <w:rFonts w:ascii="Times New Roman" w:eastAsia="標楷體" w:hAnsi="Times New Roman" w:cs="Times New Roman" w:hint="eastAsia"/>
          <w:shd w:val="clear" w:color="auto" w:fill="FFFFFF"/>
        </w:rPr>
        <w:t>的頻帶</w:t>
      </w:r>
      <w:r>
        <w:rPr>
          <w:rFonts w:ascii="Times New Roman" w:eastAsia="標楷體" w:hAnsi="Times New Roman" w:cs="Times New Roman" w:hint="eastAsia"/>
          <w:shd w:val="clear" w:color="auto" w:fill="FFFFFF"/>
        </w:rPr>
        <w:t>[</w:t>
      </w:r>
      <w:r w:rsidR="00751692">
        <w:rPr>
          <w:rFonts w:ascii="Times New Roman" w:eastAsia="標楷體" w:hAnsi="Times New Roman" w:cs="Times New Roman" w:hint="eastAsia"/>
          <w:shd w:val="clear" w:color="auto" w:fill="FFFFFF"/>
        </w:rPr>
        <w:t>8]</w:t>
      </w:r>
    </w:p>
    <w:p w14:paraId="22C5C0EC" w14:textId="361D557D" w:rsidR="0096667F" w:rsidRPr="00530E4D" w:rsidRDefault="00852253" w:rsidP="00530E4D">
      <w:pPr>
        <w:pStyle w:val="3"/>
        <w:rPr>
          <w:rFonts w:eastAsia="標楷體"/>
        </w:rPr>
      </w:pPr>
      <w:bookmarkStart w:id="36" w:name="_Hlk73278892"/>
      <w:bookmarkStart w:id="37" w:name="_Toc75097492"/>
      <w:r w:rsidRPr="00FA3CD2">
        <w:lastRenderedPageBreak/>
        <w:t xml:space="preserve">2.5.1 </w:t>
      </w:r>
      <w:r w:rsidRPr="00FA3CD2">
        <w:rPr>
          <w:rFonts w:eastAsia="標楷體"/>
        </w:rPr>
        <w:t>Narrowband PHY (NB)</w:t>
      </w:r>
      <w:bookmarkEnd w:id="36"/>
      <w:bookmarkEnd w:id="37"/>
    </w:p>
    <w:p w14:paraId="1D32C7BD" w14:textId="5BB9E6D2" w:rsidR="002E7B49" w:rsidRPr="00DD7C07" w:rsidRDefault="00852253" w:rsidP="00A80CE5">
      <w:pPr>
        <w:overflowPunct w:val="0"/>
        <w:jc w:val="both"/>
        <w:rPr>
          <w:rFonts w:ascii="Times New Roman" w:eastAsia="標楷體" w:hAnsi="Times New Roman" w:cs="Times New Roman"/>
        </w:rPr>
      </w:pPr>
      <w:r>
        <w:tab/>
      </w:r>
      <w:r w:rsidRPr="00DD7C07">
        <w:rPr>
          <w:rFonts w:ascii="Times New Roman" w:eastAsia="標楷體" w:hAnsi="Times New Roman" w:cs="Times New Roman"/>
        </w:rPr>
        <w:t>NB PHY</w:t>
      </w:r>
      <w:r w:rsidR="002E7B49" w:rsidRPr="00DD7C07">
        <w:rPr>
          <w:rFonts w:ascii="Times New Roman" w:eastAsia="標楷體" w:hAnsi="Times New Roman" w:cs="Times New Roman"/>
        </w:rPr>
        <w:t>負責無線電收發器的</w:t>
      </w:r>
      <w:proofErr w:type="gramStart"/>
      <w:r w:rsidR="002E7B49" w:rsidRPr="00DD7C07">
        <w:rPr>
          <w:rFonts w:ascii="Times New Roman" w:eastAsia="標楷體" w:hAnsi="Times New Roman" w:cs="Times New Roman"/>
        </w:rPr>
        <w:t>激活與停</w:t>
      </w:r>
      <w:proofErr w:type="gramEnd"/>
      <w:r w:rsidR="002E7B49" w:rsidRPr="00DD7C07">
        <w:rPr>
          <w:rFonts w:ascii="Times New Roman" w:eastAsia="標楷體" w:hAnsi="Times New Roman" w:cs="Times New Roman"/>
        </w:rPr>
        <w:t>用，</w:t>
      </w:r>
      <w:r w:rsidR="002E7B49" w:rsidRPr="00DD7C07">
        <w:rPr>
          <w:rFonts w:ascii="Times New Roman" w:eastAsia="標楷體" w:hAnsi="Times New Roman" w:cs="Times New Roman"/>
        </w:rPr>
        <w:t>Clear Channel Assessment(CCA)</w:t>
      </w:r>
      <w:r w:rsidR="002E7B49" w:rsidRPr="00DD7C07">
        <w:rPr>
          <w:rFonts w:ascii="Times New Roman" w:eastAsia="標楷體" w:hAnsi="Times New Roman" w:cs="Times New Roman"/>
        </w:rPr>
        <w:t>負責評估當前頻道和數據的傳輸與接收。</w:t>
      </w:r>
      <w:r w:rsidR="002E7B49" w:rsidRPr="00DD7C07">
        <w:rPr>
          <w:rFonts w:ascii="Times New Roman" w:eastAsia="標楷體" w:hAnsi="Times New Roman" w:cs="Times New Roman"/>
        </w:rPr>
        <w:t>NB PHY</w:t>
      </w:r>
      <w:r w:rsidR="002E7B49" w:rsidRPr="00DD7C07">
        <w:rPr>
          <w:rFonts w:ascii="Times New Roman" w:eastAsia="標楷體" w:hAnsi="Times New Roman" w:cs="Times New Roman"/>
        </w:rPr>
        <w:t>的</w:t>
      </w:r>
      <w:r w:rsidR="002E7B49" w:rsidRPr="00DD7C07">
        <w:rPr>
          <w:rFonts w:ascii="Times New Roman" w:eastAsia="標楷體" w:hAnsi="Times New Roman" w:cs="Times New Roman"/>
        </w:rPr>
        <w:t xml:space="preserve"> Physical Protocol Data Unit(PPDU)</w:t>
      </w:r>
      <w:r w:rsidR="002E7B49" w:rsidRPr="00DD7C07">
        <w:rPr>
          <w:rFonts w:ascii="Times New Roman" w:eastAsia="標楷體" w:hAnsi="Times New Roman" w:cs="Times New Roman"/>
        </w:rPr>
        <w:t>幀組成，包含</w:t>
      </w:r>
      <w:r w:rsidR="002E7B49" w:rsidRPr="00DD7C07">
        <w:rPr>
          <w:rFonts w:ascii="Times New Roman" w:eastAsia="標楷體" w:hAnsi="Times New Roman" w:cs="Times New Roman"/>
        </w:rPr>
        <w:t xml:space="preserve">Physical Layer Convergence Procedure (PLCP) </w:t>
      </w:r>
      <w:r w:rsidR="002E7B49" w:rsidRPr="00DD7C07">
        <w:rPr>
          <w:rFonts w:ascii="Times New Roman" w:eastAsia="標楷體" w:hAnsi="Times New Roman" w:cs="Times New Roman"/>
        </w:rPr>
        <w:t>前導碼</w:t>
      </w:r>
      <w:r w:rsidR="002E7B49" w:rsidRPr="00DD7C07">
        <w:rPr>
          <w:rFonts w:ascii="Times New Roman" w:eastAsia="標楷體" w:hAnsi="Times New Roman" w:cs="Times New Roman"/>
        </w:rPr>
        <w:t xml:space="preserve">, </w:t>
      </w:r>
      <w:r w:rsidR="002E7B49" w:rsidRPr="00DD7C07">
        <w:rPr>
          <w:rFonts w:ascii="Times New Roman" w:eastAsia="標楷體" w:hAnsi="Times New Roman" w:cs="Times New Roman"/>
        </w:rPr>
        <w:t>一個</w:t>
      </w:r>
      <w:r w:rsidR="002E7B49" w:rsidRPr="00DD7C07">
        <w:rPr>
          <w:rFonts w:ascii="Times New Roman" w:eastAsia="標楷體" w:hAnsi="Times New Roman" w:cs="Times New Roman"/>
        </w:rPr>
        <w:t xml:space="preserve"> PLCP </w:t>
      </w:r>
      <w:r w:rsidR="002E7B49" w:rsidRPr="00DD7C07">
        <w:rPr>
          <w:rFonts w:ascii="Times New Roman" w:eastAsia="標楷體" w:hAnsi="Times New Roman" w:cs="Times New Roman"/>
        </w:rPr>
        <w:t>標頭</w:t>
      </w:r>
      <w:r w:rsidR="002E7B49" w:rsidRPr="00DD7C07">
        <w:rPr>
          <w:rFonts w:ascii="Times New Roman" w:eastAsia="標楷體" w:hAnsi="Times New Roman" w:cs="Times New Roman"/>
        </w:rPr>
        <w:t xml:space="preserve">, </w:t>
      </w:r>
      <w:r w:rsidR="002E7B49" w:rsidRPr="00DD7C07">
        <w:rPr>
          <w:rFonts w:ascii="Times New Roman" w:eastAsia="標楷體" w:hAnsi="Times New Roman" w:cs="Times New Roman"/>
        </w:rPr>
        <w:t>和一個</w:t>
      </w:r>
      <w:r w:rsidR="002E7B49" w:rsidRPr="00DD7C07">
        <w:rPr>
          <w:rFonts w:ascii="Times New Roman" w:eastAsia="標楷體" w:hAnsi="Times New Roman" w:cs="Times New Roman"/>
        </w:rPr>
        <w:t xml:space="preserve"> PHY Service Data Unit (PSDU)</w:t>
      </w:r>
      <w:r w:rsidR="00700FBA">
        <w:rPr>
          <w:rFonts w:ascii="Times New Roman" w:eastAsia="標楷體" w:hAnsi="Times New Roman" w:cs="Times New Roman"/>
        </w:rPr>
        <w:t>，如</w:t>
      </w:r>
      <w:r w:rsidR="00700FBA">
        <w:rPr>
          <w:rFonts w:ascii="Times New Roman" w:eastAsia="標楷體" w:hAnsi="Times New Roman" w:cs="Times New Roman" w:hint="eastAsia"/>
        </w:rPr>
        <w:t>(</w:t>
      </w:r>
      <w:r w:rsidR="00700FBA">
        <w:rPr>
          <w:rFonts w:ascii="Times New Roman" w:eastAsia="標楷體" w:hAnsi="Times New Roman" w:cs="Times New Roman" w:hint="eastAsia"/>
        </w:rPr>
        <w:t>圖</w:t>
      </w:r>
      <w:r w:rsidR="00700FBA">
        <w:rPr>
          <w:rFonts w:ascii="Times New Roman" w:eastAsia="標楷體" w:hAnsi="Times New Roman" w:cs="Times New Roman" w:hint="eastAsia"/>
        </w:rPr>
        <w:t>2.2)</w:t>
      </w:r>
      <w:r w:rsidR="002E7B49" w:rsidRPr="00DD7C07">
        <w:rPr>
          <w:rFonts w:ascii="Times New Roman" w:eastAsia="標楷體" w:hAnsi="Times New Roman" w:cs="Times New Roman"/>
        </w:rPr>
        <w:t>。</w:t>
      </w:r>
      <w:r w:rsidR="007C4C81" w:rsidRPr="00DD7C07">
        <w:rPr>
          <w:rFonts w:ascii="Times New Roman" w:eastAsia="標楷體" w:hAnsi="Times New Roman" w:cs="Times New Roman"/>
        </w:rPr>
        <w:t>PLCP</w:t>
      </w:r>
      <w:r w:rsidR="007C4C81" w:rsidRPr="00DD7C07">
        <w:rPr>
          <w:rFonts w:ascii="Times New Roman" w:eastAsia="標楷體" w:hAnsi="Times New Roman" w:cs="Times New Roman"/>
        </w:rPr>
        <w:t>前導碼幫助接收器進行定時同步及載波偏移恢復，</w:t>
      </w:r>
      <w:r w:rsidR="007C4C81" w:rsidRPr="00DD7C07">
        <w:rPr>
          <w:rFonts w:ascii="Times New Roman" w:eastAsia="標楷體" w:hAnsi="Times New Roman" w:cs="Times New Roman"/>
        </w:rPr>
        <w:t>PLCP</w:t>
      </w:r>
      <w:r w:rsidR="007C4C81" w:rsidRPr="00DD7C07">
        <w:rPr>
          <w:rFonts w:ascii="Times New Roman" w:eastAsia="標楷體" w:hAnsi="Times New Roman" w:cs="Times New Roman"/>
        </w:rPr>
        <w:t>標頭在</w:t>
      </w:r>
      <w:r w:rsidR="007C4C81" w:rsidRPr="00DD7C07">
        <w:rPr>
          <w:rFonts w:ascii="Times New Roman" w:eastAsia="標楷體" w:hAnsi="Times New Roman" w:cs="Times New Roman"/>
        </w:rPr>
        <w:t>PLCP</w:t>
      </w:r>
      <w:r w:rsidR="007C4C81" w:rsidRPr="00DD7C07">
        <w:rPr>
          <w:rFonts w:ascii="Times New Roman" w:eastAsia="標楷體" w:hAnsi="Times New Roman" w:cs="Times New Roman"/>
        </w:rPr>
        <w:t>前導碼之後，使用工作頻帶中的給定速率傳輸，他成功的解碼</w:t>
      </w:r>
      <w:proofErr w:type="gramStart"/>
      <w:r w:rsidR="007C4C81" w:rsidRPr="00DD7C07">
        <w:rPr>
          <w:rFonts w:ascii="Times New Roman" w:eastAsia="標楷體" w:hAnsi="Times New Roman" w:cs="Times New Roman"/>
        </w:rPr>
        <w:t>數據包將所</w:t>
      </w:r>
      <w:proofErr w:type="gramEnd"/>
      <w:r w:rsidR="007C4C81" w:rsidRPr="00DD7C07">
        <w:rPr>
          <w:rFonts w:ascii="Times New Roman" w:eastAsia="標楷體" w:hAnsi="Times New Roman" w:cs="Times New Roman"/>
        </w:rPr>
        <w:t>需的訊息傳送給接收器。</w:t>
      </w:r>
      <w:r w:rsidR="007C4C81" w:rsidRPr="00DD7C07">
        <w:rPr>
          <w:rFonts w:ascii="Times New Roman" w:eastAsia="標楷體" w:hAnsi="Times New Roman" w:cs="Times New Roman"/>
        </w:rPr>
        <w:t>PPDU</w:t>
      </w:r>
      <w:r w:rsidR="007C4C81" w:rsidRPr="00DD7C07">
        <w:rPr>
          <w:rFonts w:ascii="Times New Roman" w:eastAsia="標楷體" w:hAnsi="Times New Roman" w:cs="Times New Roman"/>
        </w:rPr>
        <w:t>最後的一個部分是</w:t>
      </w:r>
      <w:r w:rsidR="007C4C81" w:rsidRPr="00DD7C07">
        <w:rPr>
          <w:rFonts w:ascii="Times New Roman" w:eastAsia="標楷體" w:hAnsi="Times New Roman" w:cs="Times New Roman"/>
        </w:rPr>
        <w:t>PSDU</w:t>
      </w:r>
      <w:r w:rsidR="007C4C81" w:rsidRPr="00DD7C07">
        <w:rPr>
          <w:rFonts w:ascii="Times New Roman" w:eastAsia="標楷體" w:hAnsi="Times New Roman" w:cs="Times New Roman"/>
        </w:rPr>
        <w:t>，由</w:t>
      </w:r>
      <w:r w:rsidR="007C4C81" w:rsidRPr="00DD7C07">
        <w:rPr>
          <w:rFonts w:ascii="Times New Roman" w:eastAsia="標楷體" w:hAnsi="Times New Roman" w:cs="Times New Roman"/>
        </w:rPr>
        <w:t xml:space="preserve">MAC </w:t>
      </w:r>
      <w:r w:rsidR="007C4C81" w:rsidRPr="00DD7C07">
        <w:rPr>
          <w:rFonts w:ascii="Times New Roman" w:eastAsia="標楷體" w:hAnsi="Times New Roman" w:cs="Times New Roman"/>
        </w:rPr>
        <w:t>標頭、</w:t>
      </w:r>
      <w:r w:rsidR="007C4C81" w:rsidRPr="00DD7C07">
        <w:rPr>
          <w:rFonts w:ascii="Times New Roman" w:eastAsia="標楷體" w:hAnsi="Times New Roman" w:cs="Times New Roman"/>
        </w:rPr>
        <w:t>MAC</w:t>
      </w:r>
      <w:r w:rsidR="007C4C81" w:rsidRPr="00DD7C07">
        <w:rPr>
          <w:rFonts w:ascii="Times New Roman" w:eastAsia="標楷體" w:hAnsi="Times New Roman" w:cs="Times New Roman"/>
        </w:rPr>
        <w:t>幀主體、</w:t>
      </w:r>
      <w:proofErr w:type="gramStart"/>
      <w:r w:rsidR="007C4C81" w:rsidRPr="00DD7C07">
        <w:rPr>
          <w:rFonts w:ascii="Times New Roman" w:eastAsia="標楷體" w:hAnsi="Times New Roman" w:cs="Times New Roman"/>
        </w:rPr>
        <w:t>幀校驗</w:t>
      </w:r>
      <w:proofErr w:type="gramEnd"/>
      <w:r w:rsidR="007C4C81" w:rsidRPr="00DD7C07">
        <w:rPr>
          <w:rFonts w:ascii="Times New Roman" w:eastAsia="標楷體" w:hAnsi="Times New Roman" w:cs="Times New Roman"/>
        </w:rPr>
        <w:t>序列</w:t>
      </w:r>
      <w:r w:rsidR="007C4C81" w:rsidRPr="00DD7C07">
        <w:rPr>
          <w:rFonts w:ascii="Times New Roman" w:eastAsia="標楷體" w:hAnsi="Times New Roman" w:cs="Times New Roman"/>
        </w:rPr>
        <w:t>(Frame Check Sequence, FCS)</w:t>
      </w:r>
      <w:r w:rsidR="007C4C81" w:rsidRPr="00DD7C07">
        <w:rPr>
          <w:rFonts w:ascii="Times New Roman" w:eastAsia="標楷體" w:hAnsi="Times New Roman" w:cs="Times New Roman"/>
        </w:rPr>
        <w:t>組成，並在</w:t>
      </w:r>
      <w:r w:rsidR="007C4C81" w:rsidRPr="00DD7C07">
        <w:rPr>
          <w:rFonts w:ascii="Times New Roman" w:eastAsia="標楷體" w:hAnsi="Times New Roman" w:cs="Times New Roman"/>
        </w:rPr>
        <w:t>PLCP</w:t>
      </w:r>
      <w:r w:rsidR="007C4C81" w:rsidRPr="00DD7C07">
        <w:rPr>
          <w:rFonts w:ascii="Times New Roman" w:eastAsia="標楷體" w:hAnsi="Times New Roman" w:cs="Times New Roman"/>
        </w:rPr>
        <w:t>標頭之後使用工作頻段中的任何可用數據速率傳輸。</w:t>
      </w:r>
    </w:p>
    <w:p w14:paraId="72E5BA8A" w14:textId="45F77446" w:rsidR="002E7B49" w:rsidRDefault="002E7B49" w:rsidP="00B62910">
      <w:pPr>
        <w:overflowPunct w:val="0"/>
        <w:jc w:val="center"/>
        <w:rPr>
          <w:rFonts w:ascii="Times New Roman" w:eastAsia="標楷體" w:hAnsi="Times New Roman" w:cs="Times New Roman"/>
        </w:rPr>
      </w:pPr>
      <w:r>
        <w:rPr>
          <w:noProof/>
        </w:rPr>
        <w:drawing>
          <wp:inline distT="0" distB="0" distL="0" distR="0" wp14:anchorId="6FA0061C" wp14:editId="147ACC2C">
            <wp:extent cx="5274310" cy="172339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3390"/>
                    </a:xfrm>
                    <a:prstGeom prst="rect">
                      <a:avLst/>
                    </a:prstGeom>
                  </pic:spPr>
                </pic:pic>
              </a:graphicData>
            </a:graphic>
          </wp:inline>
        </w:drawing>
      </w:r>
    </w:p>
    <w:p w14:paraId="4134756D" w14:textId="6DDB4DAF" w:rsidR="002E7B49" w:rsidRDefault="002E7B49" w:rsidP="00373331">
      <w:pPr>
        <w:overflowPunct w:val="0"/>
        <w:jc w:val="center"/>
        <w:rPr>
          <w:rFonts w:ascii="Times New Roman" w:eastAsia="標楷體" w:hAnsi="Times New Roman" w:cs="Times New Roman"/>
        </w:rPr>
      </w:pPr>
      <w:r>
        <w:rPr>
          <w:rFonts w:ascii="Times New Roman" w:eastAsia="標楷體" w:hAnsi="Times New Roman" w:cs="Times New Roman" w:hint="eastAsia"/>
        </w:rPr>
        <w:t>圖</w:t>
      </w:r>
      <w:r w:rsidR="00D91EA8">
        <w:rPr>
          <w:rFonts w:ascii="Times New Roman" w:eastAsia="標楷體" w:hAnsi="Times New Roman" w:cs="Times New Roman" w:hint="eastAsia"/>
        </w:rPr>
        <w:t xml:space="preserve">2.2 </w:t>
      </w:r>
      <w:r>
        <w:rPr>
          <w:rFonts w:ascii="Times New Roman" w:eastAsia="標楷體" w:hAnsi="Times New Roman" w:cs="Times New Roman"/>
        </w:rPr>
        <w:t xml:space="preserve">IEEE 082.15.6 NB PPDU </w:t>
      </w:r>
      <w:r>
        <w:rPr>
          <w:rFonts w:ascii="Times New Roman" w:eastAsia="標楷體" w:hAnsi="Times New Roman" w:cs="Times New Roman" w:hint="eastAsia"/>
        </w:rPr>
        <w:t>架構</w:t>
      </w:r>
    </w:p>
    <w:p w14:paraId="1EB7C50C" w14:textId="7CE9DBE1" w:rsidR="002E7B49" w:rsidRPr="002E7B49" w:rsidRDefault="002E7B49" w:rsidP="00373331">
      <w:pPr>
        <w:overflowPunct w:val="0"/>
        <w:rPr>
          <w:rFonts w:ascii="Times New Roman" w:eastAsia="標楷體" w:hAnsi="Times New Roman" w:cs="Times New Roman"/>
        </w:rPr>
      </w:pPr>
    </w:p>
    <w:p w14:paraId="68ECDC11" w14:textId="27B504A0" w:rsidR="005467B6" w:rsidRPr="00B62910" w:rsidRDefault="00852253" w:rsidP="00FA3CD2">
      <w:pPr>
        <w:pStyle w:val="3"/>
        <w:rPr>
          <w:rFonts w:eastAsia="標楷體"/>
          <w:shd w:val="clear" w:color="auto" w:fill="FFFFFF"/>
        </w:rPr>
      </w:pPr>
      <w:bookmarkStart w:id="38" w:name="_Toc75097493"/>
      <w:r w:rsidRPr="00852253">
        <w:rPr>
          <w:rFonts w:eastAsia="標楷體"/>
          <w:shd w:val="clear" w:color="auto" w:fill="FFFFFF"/>
        </w:rPr>
        <w:t>2.5.</w:t>
      </w:r>
      <w:r>
        <w:rPr>
          <w:rFonts w:eastAsia="標楷體" w:hint="eastAsia"/>
          <w:shd w:val="clear" w:color="auto" w:fill="FFFFFF"/>
        </w:rPr>
        <w:t>2</w:t>
      </w:r>
      <w:r w:rsidRPr="00852253">
        <w:rPr>
          <w:rFonts w:eastAsia="標楷體" w:hint="eastAsia"/>
          <w:shd w:val="clear" w:color="auto" w:fill="FFFFFF"/>
        </w:rPr>
        <w:t xml:space="preserve"> </w:t>
      </w:r>
      <w:r w:rsidRPr="00852253">
        <w:rPr>
          <w:rFonts w:eastAsia="標楷體"/>
          <w:shd w:val="clear" w:color="auto" w:fill="FFFFFF"/>
        </w:rPr>
        <w:t>Ultra Wideband PHY (UWB)</w:t>
      </w:r>
      <w:bookmarkEnd w:id="38"/>
    </w:p>
    <w:p w14:paraId="5BFE2BF7" w14:textId="75DF3AC8" w:rsidR="009443D8" w:rsidRDefault="00CA64AA" w:rsidP="00B62910">
      <w:pPr>
        <w:overflowPunct w:val="0"/>
        <w:jc w:val="both"/>
        <w:rPr>
          <w:rFonts w:ascii="Times New Roman" w:eastAsia="標楷體" w:hAnsi="Times New Roman" w:cs="Times New Roman"/>
        </w:rPr>
      </w:pPr>
      <w:r>
        <w:tab/>
      </w:r>
      <w:r w:rsidRPr="00B62910">
        <w:rPr>
          <w:rFonts w:ascii="Times New Roman" w:eastAsia="標楷體" w:hAnsi="Times New Roman" w:cs="Times New Roman"/>
        </w:rPr>
        <w:t>UWB PHY</w:t>
      </w:r>
      <w:r w:rsidRPr="00B62910">
        <w:rPr>
          <w:rFonts w:ascii="Times New Roman" w:eastAsia="標楷體" w:hAnsi="Times New Roman" w:cs="Times New Roman"/>
        </w:rPr>
        <w:t>在兩個頻段運行：低頻段和高頻段，</w:t>
      </w:r>
      <w:r w:rsidR="009B1825" w:rsidRPr="00B62910">
        <w:rPr>
          <w:rFonts w:ascii="Times New Roman" w:eastAsia="標楷體" w:hAnsi="Times New Roman" w:cs="Times New Roman"/>
        </w:rPr>
        <w:t>每</w:t>
      </w:r>
      <w:proofErr w:type="gramStart"/>
      <w:r w:rsidR="009B1825" w:rsidRPr="00B62910">
        <w:rPr>
          <w:rFonts w:ascii="Times New Roman" w:eastAsia="標楷體" w:hAnsi="Times New Roman" w:cs="Times New Roman"/>
        </w:rPr>
        <w:t>個</w:t>
      </w:r>
      <w:proofErr w:type="gramEnd"/>
      <w:r w:rsidR="009B1825" w:rsidRPr="00B62910">
        <w:rPr>
          <w:rFonts w:ascii="Times New Roman" w:eastAsia="標楷體" w:hAnsi="Times New Roman" w:cs="Times New Roman"/>
        </w:rPr>
        <w:t>頻段都固定分割成頻道，每</w:t>
      </w:r>
      <w:proofErr w:type="gramStart"/>
      <w:r w:rsidR="009B1825" w:rsidRPr="00B62910">
        <w:rPr>
          <w:rFonts w:ascii="Times New Roman" w:eastAsia="標楷體" w:hAnsi="Times New Roman" w:cs="Times New Roman"/>
        </w:rPr>
        <w:t>個</w:t>
      </w:r>
      <w:proofErr w:type="gramEnd"/>
      <w:r w:rsidR="009B1825" w:rsidRPr="00B62910">
        <w:rPr>
          <w:rFonts w:ascii="Times New Roman" w:eastAsia="標楷體" w:hAnsi="Times New Roman" w:cs="Times New Roman"/>
        </w:rPr>
        <w:t>頻道之間的特點就是帶寬</w:t>
      </w:r>
      <w:r w:rsidR="009B1825" w:rsidRPr="00B62910">
        <w:rPr>
          <w:rFonts w:ascii="Times New Roman" w:eastAsia="標楷體" w:hAnsi="Times New Roman" w:cs="Times New Roman"/>
        </w:rPr>
        <w:t>499.2MHz</w:t>
      </w:r>
      <w:r w:rsidR="009B1825" w:rsidRPr="00B62910">
        <w:rPr>
          <w:rFonts w:ascii="Times New Roman" w:eastAsia="標楷體" w:hAnsi="Times New Roman" w:cs="Times New Roman"/>
        </w:rPr>
        <w:t>。低</w:t>
      </w:r>
      <w:proofErr w:type="gramStart"/>
      <w:r w:rsidR="009B1825" w:rsidRPr="00B62910">
        <w:rPr>
          <w:rFonts w:ascii="Times New Roman" w:eastAsia="標楷體" w:hAnsi="Times New Roman" w:cs="Times New Roman"/>
        </w:rPr>
        <w:t>頻段由</w:t>
      </w:r>
      <w:r w:rsidR="009B1825" w:rsidRPr="00B62910">
        <w:rPr>
          <w:rFonts w:ascii="Times New Roman" w:eastAsia="標楷體" w:hAnsi="Times New Roman" w:cs="Times New Roman"/>
        </w:rPr>
        <w:t>3</w:t>
      </w:r>
      <w:r w:rsidR="009B1825" w:rsidRPr="00B62910">
        <w:rPr>
          <w:rFonts w:ascii="Times New Roman" w:eastAsia="標楷體" w:hAnsi="Times New Roman" w:cs="Times New Roman"/>
        </w:rPr>
        <w:t>個</w:t>
      </w:r>
      <w:proofErr w:type="gramEnd"/>
      <w:r w:rsidR="009B1825" w:rsidRPr="00B62910">
        <w:rPr>
          <w:rFonts w:ascii="Times New Roman" w:eastAsia="標楷體" w:hAnsi="Times New Roman" w:cs="Times New Roman"/>
        </w:rPr>
        <w:t>頻道</w:t>
      </w:r>
      <w:r w:rsidR="009B1825" w:rsidRPr="00B62910">
        <w:rPr>
          <w:rFonts w:ascii="Times New Roman" w:eastAsia="標楷體" w:hAnsi="Times New Roman" w:cs="Times New Roman"/>
        </w:rPr>
        <w:t>(1-3)</w:t>
      </w:r>
      <w:r w:rsidR="009B1825" w:rsidRPr="00B62910">
        <w:rPr>
          <w:rFonts w:ascii="Times New Roman" w:eastAsia="標楷體" w:hAnsi="Times New Roman" w:cs="Times New Roman"/>
        </w:rPr>
        <w:t>組成，而頻道</w:t>
      </w:r>
      <w:r w:rsidR="009B1825" w:rsidRPr="00B62910">
        <w:rPr>
          <w:rFonts w:ascii="Times New Roman" w:eastAsia="標楷體" w:hAnsi="Times New Roman" w:cs="Times New Roman"/>
        </w:rPr>
        <w:t>2</w:t>
      </w:r>
      <w:r w:rsidR="009B1825" w:rsidRPr="00B62910">
        <w:rPr>
          <w:rFonts w:ascii="Times New Roman" w:eastAsia="標楷體" w:hAnsi="Times New Roman" w:cs="Times New Roman"/>
        </w:rPr>
        <w:t>的中心頻率為</w:t>
      </w:r>
      <w:r w:rsidR="009B1825" w:rsidRPr="00B62910">
        <w:rPr>
          <w:rFonts w:ascii="Times New Roman" w:eastAsia="標楷體" w:hAnsi="Times New Roman" w:cs="Times New Roman"/>
        </w:rPr>
        <w:t>3993.6 MHz</w:t>
      </w:r>
      <w:r w:rsidR="009B1825" w:rsidRPr="00B62910">
        <w:rPr>
          <w:rFonts w:ascii="Times New Roman" w:eastAsia="標楷體" w:hAnsi="Times New Roman" w:cs="Times New Roman"/>
        </w:rPr>
        <w:t>，被視為強制頻道；</w:t>
      </w:r>
      <w:proofErr w:type="gramStart"/>
      <w:r w:rsidR="009B1825" w:rsidRPr="00B62910">
        <w:rPr>
          <w:rFonts w:ascii="Times New Roman" w:eastAsia="標楷體" w:hAnsi="Times New Roman" w:cs="Times New Roman"/>
        </w:rPr>
        <w:t>高頻段由</w:t>
      </w:r>
      <w:r w:rsidR="009B1825" w:rsidRPr="00B62910">
        <w:rPr>
          <w:rFonts w:ascii="Times New Roman" w:eastAsia="標楷體" w:hAnsi="Times New Roman" w:cs="Times New Roman"/>
        </w:rPr>
        <w:t>8</w:t>
      </w:r>
      <w:r w:rsidR="009B1825" w:rsidRPr="00B62910">
        <w:rPr>
          <w:rFonts w:ascii="Times New Roman" w:eastAsia="標楷體" w:hAnsi="Times New Roman" w:cs="Times New Roman"/>
        </w:rPr>
        <w:t>個</w:t>
      </w:r>
      <w:proofErr w:type="gramEnd"/>
      <w:r w:rsidR="009B1825" w:rsidRPr="00B62910">
        <w:rPr>
          <w:rFonts w:ascii="Times New Roman" w:eastAsia="標楷體" w:hAnsi="Times New Roman" w:cs="Times New Roman"/>
        </w:rPr>
        <w:t>頻道</w:t>
      </w:r>
      <w:r w:rsidR="009B1825" w:rsidRPr="00B62910">
        <w:rPr>
          <w:rFonts w:ascii="Times New Roman" w:eastAsia="標楷體" w:hAnsi="Times New Roman" w:cs="Times New Roman"/>
        </w:rPr>
        <w:t>(4-11)</w:t>
      </w:r>
      <w:r w:rsidR="009B1825" w:rsidRPr="00B62910">
        <w:rPr>
          <w:rFonts w:ascii="Times New Roman" w:eastAsia="標楷體" w:hAnsi="Times New Roman" w:cs="Times New Roman"/>
        </w:rPr>
        <w:t>組成，其中中心頻率為</w:t>
      </w:r>
      <w:r w:rsidR="009B1825" w:rsidRPr="00B62910">
        <w:rPr>
          <w:rFonts w:ascii="Times New Roman" w:eastAsia="標楷體" w:hAnsi="Times New Roman" w:cs="Times New Roman"/>
        </w:rPr>
        <w:t>7987.2MHz</w:t>
      </w:r>
      <w:r w:rsidR="009B1825" w:rsidRPr="00B62910">
        <w:rPr>
          <w:rFonts w:ascii="Times New Roman" w:eastAsia="標楷體" w:hAnsi="Times New Roman" w:cs="Times New Roman"/>
        </w:rPr>
        <w:t>的頻道</w:t>
      </w:r>
      <w:r w:rsidR="009B1825" w:rsidRPr="00B62910">
        <w:rPr>
          <w:rFonts w:ascii="Times New Roman" w:eastAsia="標楷體" w:hAnsi="Times New Roman" w:cs="Times New Roman"/>
        </w:rPr>
        <w:t>7</w:t>
      </w:r>
      <w:r w:rsidR="009B1825" w:rsidRPr="00B62910">
        <w:rPr>
          <w:rFonts w:ascii="Times New Roman" w:eastAsia="標楷體" w:hAnsi="Times New Roman" w:cs="Times New Roman"/>
        </w:rPr>
        <w:t>被視為強制頻道，而所有其他頻道都是可選的。</w:t>
      </w:r>
      <w:r w:rsidR="009B1825" w:rsidRPr="00B62910">
        <w:rPr>
          <w:rFonts w:ascii="Times New Roman" w:eastAsia="標楷體" w:hAnsi="Times New Roman" w:cs="Times New Roman"/>
        </w:rPr>
        <w:t xml:space="preserve">UWB </w:t>
      </w:r>
      <w:r w:rsidR="009B1825" w:rsidRPr="00B62910">
        <w:rPr>
          <w:rFonts w:ascii="Times New Roman" w:eastAsia="標楷體" w:hAnsi="Times New Roman" w:cs="Times New Roman"/>
        </w:rPr>
        <w:t>的</w:t>
      </w:r>
      <w:r w:rsidR="009B1825" w:rsidRPr="00B62910">
        <w:rPr>
          <w:rFonts w:ascii="Times New Roman" w:eastAsia="標楷體" w:hAnsi="Times New Roman" w:cs="Times New Roman"/>
        </w:rPr>
        <w:t>PPDU</w:t>
      </w:r>
      <w:r w:rsidR="009B1825" w:rsidRPr="00B62910">
        <w:rPr>
          <w:rFonts w:ascii="Times New Roman" w:eastAsia="標楷體" w:hAnsi="Times New Roman" w:cs="Times New Roman"/>
        </w:rPr>
        <w:t>包含了同步標頭</w:t>
      </w:r>
      <w:r w:rsidR="009B1825" w:rsidRPr="00B62910">
        <w:rPr>
          <w:rFonts w:ascii="Times New Roman" w:eastAsia="標楷體" w:hAnsi="Times New Roman" w:cs="Times New Roman"/>
        </w:rPr>
        <w:t>(</w:t>
      </w:r>
      <w:r w:rsidR="001B3D95" w:rsidRPr="00B62910">
        <w:rPr>
          <w:rFonts w:ascii="Times New Roman" w:eastAsia="標楷體" w:hAnsi="Times New Roman" w:cs="Times New Roman"/>
        </w:rPr>
        <w:t xml:space="preserve">Synchronization Header, </w:t>
      </w:r>
      <w:r w:rsidR="009B1825" w:rsidRPr="00B62910">
        <w:rPr>
          <w:rFonts w:ascii="Times New Roman" w:eastAsia="標楷體" w:hAnsi="Times New Roman" w:cs="Times New Roman"/>
        </w:rPr>
        <w:t>SHR)</w:t>
      </w:r>
      <w:r w:rsidR="009B1825" w:rsidRPr="00B62910">
        <w:rPr>
          <w:rFonts w:ascii="Times New Roman" w:eastAsia="標楷體" w:hAnsi="Times New Roman" w:cs="Times New Roman"/>
        </w:rPr>
        <w:t>、</w:t>
      </w:r>
      <w:r w:rsidR="00F4590D" w:rsidRPr="00B62910">
        <w:rPr>
          <w:rFonts w:ascii="Times New Roman" w:eastAsia="標楷體" w:hAnsi="Times New Roman" w:cs="Times New Roman"/>
        </w:rPr>
        <w:t>PHY</w:t>
      </w:r>
      <w:r w:rsidR="00F4590D" w:rsidRPr="00B62910">
        <w:rPr>
          <w:rFonts w:ascii="Times New Roman" w:eastAsia="標楷體" w:hAnsi="Times New Roman" w:cs="Times New Roman"/>
        </w:rPr>
        <w:t>標頭</w:t>
      </w:r>
      <w:r w:rsidR="00F4590D" w:rsidRPr="00B62910">
        <w:rPr>
          <w:rFonts w:ascii="Times New Roman" w:eastAsia="標楷體" w:hAnsi="Times New Roman" w:cs="Times New Roman"/>
        </w:rPr>
        <w:t>(</w:t>
      </w:r>
      <w:r w:rsidR="001B3D95" w:rsidRPr="00B62910">
        <w:rPr>
          <w:rFonts w:ascii="Times New Roman" w:eastAsia="標楷體" w:hAnsi="Times New Roman" w:cs="Times New Roman"/>
        </w:rPr>
        <w:t xml:space="preserve">PHY Header, </w:t>
      </w:r>
      <w:r w:rsidR="00F4590D" w:rsidRPr="00B62910">
        <w:rPr>
          <w:rFonts w:ascii="Times New Roman" w:eastAsia="標楷體" w:hAnsi="Times New Roman" w:cs="Times New Roman"/>
        </w:rPr>
        <w:t>PHR)</w:t>
      </w:r>
      <w:r w:rsidR="00F4590D" w:rsidRPr="00B62910">
        <w:rPr>
          <w:rFonts w:ascii="Times New Roman" w:eastAsia="標楷體" w:hAnsi="Times New Roman" w:cs="Times New Roman"/>
        </w:rPr>
        <w:t>和</w:t>
      </w:r>
      <w:r w:rsidR="00F4590D" w:rsidRPr="00B62910">
        <w:rPr>
          <w:rFonts w:ascii="Times New Roman" w:eastAsia="標楷體" w:hAnsi="Times New Roman" w:cs="Times New Roman"/>
        </w:rPr>
        <w:t>PSDU</w:t>
      </w:r>
      <w:r w:rsidR="009443D8" w:rsidRPr="00B62910">
        <w:rPr>
          <w:rFonts w:ascii="Times New Roman" w:eastAsia="標楷體" w:hAnsi="Times New Roman" w:cs="Times New Roman"/>
        </w:rPr>
        <w:t>，如</w:t>
      </w:r>
      <w:r w:rsidR="00700FBA">
        <w:rPr>
          <w:rFonts w:ascii="Times New Roman" w:eastAsia="標楷體" w:hAnsi="Times New Roman" w:cs="Times New Roman" w:hint="eastAsia"/>
        </w:rPr>
        <w:t>(</w:t>
      </w:r>
      <w:r w:rsidR="009443D8" w:rsidRPr="00B62910">
        <w:rPr>
          <w:rFonts w:ascii="Times New Roman" w:eastAsia="標楷體" w:hAnsi="Times New Roman" w:cs="Times New Roman"/>
        </w:rPr>
        <w:t>圖</w:t>
      </w:r>
      <w:r w:rsidR="00700FBA">
        <w:rPr>
          <w:rFonts w:ascii="Times New Roman" w:eastAsia="標楷體" w:hAnsi="Times New Roman" w:cs="Times New Roman" w:hint="eastAsia"/>
        </w:rPr>
        <w:t>2.3)</w:t>
      </w:r>
      <w:r w:rsidR="009443D8" w:rsidRPr="00B62910">
        <w:rPr>
          <w:rFonts w:ascii="Times New Roman" w:eastAsia="標楷體" w:hAnsi="Times New Roman" w:cs="Times New Roman"/>
        </w:rPr>
        <w:t>。</w:t>
      </w:r>
      <w:r w:rsidR="009443D8" w:rsidRPr="00B62910">
        <w:rPr>
          <w:rFonts w:ascii="Times New Roman" w:eastAsia="標楷體" w:hAnsi="Times New Roman" w:cs="Times New Roman"/>
        </w:rPr>
        <w:t xml:space="preserve">SHR </w:t>
      </w:r>
      <w:r w:rsidR="009443D8" w:rsidRPr="00B62910">
        <w:rPr>
          <w:rFonts w:ascii="Times New Roman" w:eastAsia="標楷體" w:hAnsi="Times New Roman" w:cs="Times New Roman"/>
        </w:rPr>
        <w:t>由前導碼和起始</w:t>
      </w:r>
      <w:proofErr w:type="gramStart"/>
      <w:r w:rsidR="009443D8" w:rsidRPr="00B62910">
        <w:rPr>
          <w:rFonts w:ascii="Times New Roman" w:eastAsia="標楷體" w:hAnsi="Times New Roman" w:cs="Times New Roman"/>
        </w:rPr>
        <w:t>幀定界符</w:t>
      </w:r>
      <w:proofErr w:type="gramEnd"/>
      <w:r w:rsidR="009443D8" w:rsidRPr="00B62910">
        <w:rPr>
          <w:rFonts w:ascii="Times New Roman" w:eastAsia="標楷體" w:hAnsi="Times New Roman" w:cs="Times New Roman"/>
        </w:rPr>
        <w:t>(Start Frame Delimiter, SFD)</w:t>
      </w:r>
      <w:r w:rsidR="009443D8" w:rsidRPr="00B62910">
        <w:rPr>
          <w:rFonts w:ascii="Times New Roman" w:eastAsia="標楷體" w:hAnsi="Times New Roman" w:cs="Times New Roman"/>
        </w:rPr>
        <w:t>組成，</w:t>
      </w:r>
      <w:r w:rsidR="009443D8" w:rsidRPr="00B62910">
        <w:rPr>
          <w:rFonts w:ascii="Times New Roman" w:eastAsia="標楷體" w:hAnsi="Times New Roman" w:cs="Times New Roman"/>
        </w:rPr>
        <w:t>PHR</w:t>
      </w:r>
      <w:r w:rsidR="009443D8" w:rsidRPr="00B62910">
        <w:rPr>
          <w:rFonts w:ascii="Times New Roman" w:eastAsia="標楷體" w:hAnsi="Times New Roman" w:cs="Times New Roman"/>
        </w:rPr>
        <w:t>則傳送有關</w:t>
      </w:r>
      <w:r w:rsidR="009443D8" w:rsidRPr="00B62910">
        <w:rPr>
          <w:rFonts w:ascii="Times New Roman" w:eastAsia="標楷體" w:hAnsi="Times New Roman" w:cs="Times New Roman"/>
        </w:rPr>
        <w:t>PSDU</w:t>
      </w:r>
      <w:r w:rsidR="009443D8" w:rsidRPr="00B62910">
        <w:rPr>
          <w:rFonts w:ascii="Times New Roman" w:eastAsia="標楷體" w:hAnsi="Times New Roman" w:cs="Times New Roman"/>
        </w:rPr>
        <w:t>數據速率、有效載荷長度和</w:t>
      </w:r>
      <w:proofErr w:type="gramStart"/>
      <w:r w:rsidR="009443D8" w:rsidRPr="00B62910">
        <w:rPr>
          <w:rFonts w:ascii="Times New Roman" w:eastAsia="標楷體" w:hAnsi="Times New Roman" w:cs="Times New Roman"/>
        </w:rPr>
        <w:t>擾碼</w:t>
      </w:r>
      <w:proofErr w:type="gramEnd"/>
      <w:r w:rsidR="009443D8" w:rsidRPr="00B62910">
        <w:rPr>
          <w:rFonts w:ascii="Times New Roman" w:eastAsia="標楷體" w:hAnsi="Times New Roman" w:cs="Times New Roman"/>
        </w:rPr>
        <w:t>器種子的訊息。接收器使用</w:t>
      </w:r>
      <w:r w:rsidR="009443D8" w:rsidRPr="00B62910">
        <w:rPr>
          <w:rFonts w:ascii="Times New Roman" w:eastAsia="標楷體" w:hAnsi="Times New Roman" w:cs="Times New Roman"/>
        </w:rPr>
        <w:t>PHR</w:t>
      </w:r>
      <w:r w:rsidR="009443D8" w:rsidRPr="00B62910">
        <w:rPr>
          <w:rFonts w:ascii="Times New Roman" w:eastAsia="標楷體" w:hAnsi="Times New Roman" w:cs="Times New Roman"/>
        </w:rPr>
        <w:t>中的訊息</w:t>
      </w:r>
      <w:r w:rsidR="003B6965" w:rsidRPr="00B62910">
        <w:rPr>
          <w:rFonts w:ascii="Times New Roman" w:eastAsia="標楷體" w:hAnsi="Times New Roman" w:cs="Times New Roman"/>
        </w:rPr>
        <w:t>對</w:t>
      </w:r>
      <w:r w:rsidR="003B6965" w:rsidRPr="00B62910">
        <w:rPr>
          <w:rFonts w:ascii="Times New Roman" w:eastAsia="標楷體" w:hAnsi="Times New Roman" w:cs="Times New Roman"/>
        </w:rPr>
        <w:t>PSDU</w:t>
      </w:r>
      <w:r w:rsidR="003B6965" w:rsidRPr="00B62910">
        <w:rPr>
          <w:rFonts w:ascii="Times New Roman" w:eastAsia="標楷體" w:hAnsi="Times New Roman" w:cs="Times New Roman"/>
        </w:rPr>
        <w:t>進行解碼，</w:t>
      </w:r>
      <w:r w:rsidR="003B6965" w:rsidRPr="00B62910">
        <w:rPr>
          <w:rFonts w:ascii="Times New Roman" w:eastAsia="標楷體" w:hAnsi="Times New Roman" w:cs="Times New Roman"/>
        </w:rPr>
        <w:t>SHR</w:t>
      </w:r>
      <w:r w:rsidR="003B6965" w:rsidRPr="00B62910">
        <w:rPr>
          <w:rFonts w:ascii="Times New Roman" w:eastAsia="標楷體" w:hAnsi="Times New Roman" w:cs="Times New Roman"/>
        </w:rPr>
        <w:t>由長度為</w:t>
      </w:r>
      <w:r w:rsidR="003B6965" w:rsidRPr="00B62910">
        <w:rPr>
          <w:rFonts w:ascii="Times New Roman" w:eastAsia="標楷體" w:hAnsi="Times New Roman" w:cs="Times New Roman"/>
        </w:rPr>
        <w:t>63</w:t>
      </w:r>
      <w:r w:rsidR="003B6965" w:rsidRPr="00B62910">
        <w:rPr>
          <w:rFonts w:ascii="Times New Roman" w:eastAsia="標楷體" w:hAnsi="Times New Roman" w:cs="Times New Roman"/>
        </w:rPr>
        <w:t>的</w:t>
      </w:r>
      <w:proofErr w:type="spellStart"/>
      <w:r w:rsidR="003B6965" w:rsidRPr="00B62910">
        <w:rPr>
          <w:rFonts w:ascii="Times New Roman" w:eastAsia="標楷體" w:hAnsi="Times New Roman" w:cs="Times New Roman"/>
        </w:rPr>
        <w:t>Kasami</w:t>
      </w:r>
      <w:proofErr w:type="spellEnd"/>
      <w:r w:rsidR="003B6965" w:rsidRPr="00B62910">
        <w:rPr>
          <w:rFonts w:ascii="Times New Roman" w:eastAsia="標楷體" w:hAnsi="Times New Roman" w:cs="Times New Roman"/>
        </w:rPr>
        <w:t>序列重複組成，典型的數據速率範圍從</w:t>
      </w:r>
      <w:r w:rsidR="003B6965" w:rsidRPr="00B62910">
        <w:rPr>
          <w:rFonts w:ascii="Times New Roman" w:eastAsia="標楷體" w:hAnsi="Times New Roman" w:cs="Times New Roman"/>
        </w:rPr>
        <w:t>0.5Mbps</w:t>
      </w:r>
      <w:r w:rsidR="003B6965" w:rsidRPr="00B62910">
        <w:rPr>
          <w:rFonts w:ascii="Times New Roman" w:eastAsia="標楷體" w:hAnsi="Times New Roman" w:cs="Times New Roman"/>
        </w:rPr>
        <w:t>到</w:t>
      </w:r>
      <w:r w:rsidR="003B6965" w:rsidRPr="00B62910">
        <w:rPr>
          <w:rFonts w:ascii="Times New Roman" w:eastAsia="標楷體" w:hAnsi="Times New Roman" w:cs="Times New Roman"/>
        </w:rPr>
        <w:t>10Mbps</w:t>
      </w:r>
      <w:r w:rsidR="003B6965" w:rsidRPr="00B62910">
        <w:rPr>
          <w:rFonts w:ascii="Times New Roman" w:eastAsia="標楷體" w:hAnsi="Times New Roman" w:cs="Times New Roman"/>
        </w:rPr>
        <w:t>。</w:t>
      </w:r>
    </w:p>
    <w:p w14:paraId="5BC3B786" w14:textId="5FFD31A3" w:rsidR="009443D8" w:rsidRDefault="009443D8" w:rsidP="00210663">
      <w:pPr>
        <w:overflowPunct w:val="0"/>
        <w:jc w:val="center"/>
        <w:rPr>
          <w:rFonts w:ascii="Times New Roman" w:eastAsia="標楷體" w:hAnsi="Times New Roman" w:cs="Times New Roman"/>
        </w:rPr>
      </w:pPr>
      <w:r>
        <w:rPr>
          <w:noProof/>
        </w:rPr>
        <w:drawing>
          <wp:inline distT="0" distB="0" distL="0" distR="0" wp14:anchorId="5FFD3991" wp14:editId="593F2E00">
            <wp:extent cx="4549140" cy="1566950"/>
            <wp:effectExtent l="0" t="0" r="381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2817" cy="1588884"/>
                    </a:xfrm>
                    <a:prstGeom prst="rect">
                      <a:avLst/>
                    </a:prstGeom>
                  </pic:spPr>
                </pic:pic>
              </a:graphicData>
            </a:graphic>
          </wp:inline>
        </w:drawing>
      </w:r>
    </w:p>
    <w:p w14:paraId="5C68AEC8" w14:textId="73C22270" w:rsidR="009B1825" w:rsidRPr="009B1825" w:rsidRDefault="009443D8" w:rsidP="00E82192">
      <w:pPr>
        <w:overflowPunct w:val="0"/>
        <w:jc w:val="center"/>
        <w:rPr>
          <w:rFonts w:ascii="Times New Roman" w:eastAsia="標楷體" w:hAnsi="Times New Roman" w:cs="Times New Roman"/>
        </w:rPr>
      </w:pPr>
      <w:r>
        <w:rPr>
          <w:rFonts w:ascii="Times New Roman" w:eastAsia="標楷體" w:hAnsi="Times New Roman" w:cs="Times New Roman" w:hint="eastAsia"/>
        </w:rPr>
        <w:t>圖</w:t>
      </w:r>
      <w:r w:rsidR="00D91EA8">
        <w:rPr>
          <w:rFonts w:ascii="Times New Roman" w:eastAsia="標楷體" w:hAnsi="Times New Roman" w:cs="Times New Roman" w:hint="eastAsia"/>
        </w:rPr>
        <w:t xml:space="preserve">2.3 </w:t>
      </w:r>
      <w:r>
        <w:rPr>
          <w:rFonts w:ascii="Times New Roman" w:eastAsia="標楷體" w:hAnsi="Times New Roman" w:cs="Times New Roman"/>
        </w:rPr>
        <w:t>IEEE 802.15.6 UWB PPDU</w:t>
      </w:r>
      <w:r>
        <w:rPr>
          <w:rFonts w:ascii="Times New Roman" w:eastAsia="標楷體" w:hAnsi="Times New Roman" w:cs="Times New Roman" w:hint="eastAsia"/>
        </w:rPr>
        <w:t>架構</w:t>
      </w:r>
    </w:p>
    <w:p w14:paraId="3A455D1B" w14:textId="00D06616" w:rsidR="00373331" w:rsidRPr="00E82192" w:rsidRDefault="00852253" w:rsidP="00FA3CD2">
      <w:pPr>
        <w:pStyle w:val="3"/>
        <w:rPr>
          <w:rFonts w:eastAsia="標楷體"/>
          <w:shd w:val="clear" w:color="auto" w:fill="FFFFFF"/>
        </w:rPr>
      </w:pPr>
      <w:bookmarkStart w:id="39" w:name="_Toc75097494"/>
      <w:r w:rsidRPr="00852253">
        <w:rPr>
          <w:rFonts w:eastAsia="標楷體"/>
          <w:shd w:val="clear" w:color="auto" w:fill="FFFFFF"/>
        </w:rPr>
        <w:lastRenderedPageBreak/>
        <w:t>2.5.</w:t>
      </w:r>
      <w:r w:rsidR="00D75607">
        <w:rPr>
          <w:rFonts w:eastAsia="標楷體" w:hint="eastAsia"/>
          <w:shd w:val="clear" w:color="auto" w:fill="FFFFFF"/>
        </w:rPr>
        <w:t>3</w:t>
      </w:r>
      <w:r w:rsidRPr="00852253">
        <w:rPr>
          <w:rFonts w:eastAsia="標楷體" w:hint="eastAsia"/>
          <w:shd w:val="clear" w:color="auto" w:fill="FFFFFF"/>
        </w:rPr>
        <w:t xml:space="preserve"> </w:t>
      </w:r>
      <w:r w:rsidRPr="00852253">
        <w:rPr>
          <w:rFonts w:eastAsia="標楷體"/>
          <w:shd w:val="clear" w:color="auto" w:fill="FFFFFF"/>
        </w:rPr>
        <w:t>Human Body Communications PHY (HBC)</w:t>
      </w:r>
      <w:bookmarkEnd w:id="39"/>
    </w:p>
    <w:p w14:paraId="5396860F" w14:textId="72601C18" w:rsidR="00DF3A72" w:rsidRDefault="00D75607" w:rsidP="008F43B2">
      <w:pPr>
        <w:overflowPunct w:val="0"/>
        <w:jc w:val="both"/>
        <w:rPr>
          <w:rFonts w:ascii="Times New Roman" w:eastAsia="標楷體" w:hAnsi="Times New Roman" w:cs="Times New Roman"/>
        </w:rPr>
      </w:pPr>
      <w:r>
        <w:tab/>
      </w:r>
      <w:r w:rsidR="00897B7C" w:rsidRPr="00897B7C">
        <w:rPr>
          <w:rFonts w:ascii="Times New Roman" w:eastAsia="標楷體" w:hAnsi="Times New Roman" w:cs="Times New Roman"/>
        </w:rPr>
        <w:t>HBC</w:t>
      </w:r>
      <w:r w:rsidR="00897B7C">
        <w:rPr>
          <w:rFonts w:ascii="Times New Roman" w:eastAsia="標楷體" w:hAnsi="Times New Roman" w:cs="Times New Roman" w:hint="eastAsia"/>
        </w:rPr>
        <w:t xml:space="preserve"> P</w:t>
      </w:r>
      <w:r w:rsidR="00897B7C">
        <w:rPr>
          <w:rFonts w:ascii="Times New Roman" w:eastAsia="標楷體" w:hAnsi="Times New Roman" w:cs="Times New Roman"/>
        </w:rPr>
        <w:t xml:space="preserve">HY </w:t>
      </w:r>
      <w:r w:rsidR="00897B7C">
        <w:rPr>
          <w:rFonts w:ascii="Times New Roman" w:eastAsia="標楷體" w:hAnsi="Times New Roman" w:cs="Times New Roman" w:hint="eastAsia"/>
        </w:rPr>
        <w:t>在以</w:t>
      </w:r>
      <w:r w:rsidR="00897B7C">
        <w:rPr>
          <w:rFonts w:ascii="Times New Roman" w:eastAsia="標楷體" w:hAnsi="Times New Roman" w:cs="Times New Roman" w:hint="eastAsia"/>
        </w:rPr>
        <w:t>16</w:t>
      </w:r>
      <w:r w:rsidR="00897B7C">
        <w:rPr>
          <w:rFonts w:ascii="Times New Roman" w:eastAsia="標楷體" w:hAnsi="Times New Roman" w:cs="Times New Roman"/>
        </w:rPr>
        <w:t>MHz</w:t>
      </w:r>
      <w:r w:rsidR="00897B7C">
        <w:rPr>
          <w:rFonts w:ascii="Times New Roman" w:eastAsia="標楷體" w:hAnsi="Times New Roman" w:cs="Times New Roman" w:hint="eastAsia"/>
        </w:rPr>
        <w:t>和</w:t>
      </w:r>
      <w:r w:rsidR="00897B7C">
        <w:rPr>
          <w:rFonts w:ascii="Times New Roman" w:eastAsia="標楷體" w:hAnsi="Times New Roman" w:cs="Times New Roman" w:hint="eastAsia"/>
        </w:rPr>
        <w:t>2</w:t>
      </w:r>
      <w:r w:rsidR="00897B7C">
        <w:rPr>
          <w:rFonts w:ascii="Times New Roman" w:eastAsia="標楷體" w:hAnsi="Times New Roman" w:cs="Times New Roman"/>
        </w:rPr>
        <w:t>7MHz</w:t>
      </w:r>
      <w:r w:rsidR="00897B7C">
        <w:rPr>
          <w:rFonts w:ascii="Times New Roman" w:eastAsia="標楷體" w:hAnsi="Times New Roman" w:cs="Times New Roman" w:hint="eastAsia"/>
        </w:rPr>
        <w:t>為中心的兩個頻</w:t>
      </w:r>
      <w:r w:rsidR="00CD5F92">
        <w:rPr>
          <w:rFonts w:ascii="Times New Roman" w:eastAsia="標楷體" w:hAnsi="Times New Roman" w:cs="Times New Roman" w:hint="eastAsia"/>
        </w:rPr>
        <w:t>帶</w:t>
      </w:r>
      <w:r w:rsidR="00897B7C">
        <w:rPr>
          <w:rFonts w:ascii="Times New Roman" w:eastAsia="標楷體" w:hAnsi="Times New Roman" w:cs="Times New Roman" w:hint="eastAsia"/>
        </w:rPr>
        <w:t>中運行，帶寬</w:t>
      </w:r>
      <w:r w:rsidR="00CD5F92">
        <w:rPr>
          <w:rFonts w:ascii="Times New Roman" w:eastAsia="標楷體" w:hAnsi="Times New Roman" w:cs="Times New Roman" w:hint="eastAsia"/>
        </w:rPr>
        <w:t>皆</w:t>
      </w:r>
      <w:r w:rsidR="00897B7C">
        <w:rPr>
          <w:rFonts w:ascii="Times New Roman" w:eastAsia="標楷體" w:hAnsi="Times New Roman" w:cs="Times New Roman" w:hint="eastAsia"/>
        </w:rPr>
        <w:t>為</w:t>
      </w:r>
      <w:r w:rsidR="00897B7C">
        <w:rPr>
          <w:rFonts w:ascii="Times New Roman" w:eastAsia="標楷體" w:hAnsi="Times New Roman" w:cs="Times New Roman" w:hint="eastAsia"/>
        </w:rPr>
        <w:t>4</w:t>
      </w:r>
      <w:r w:rsidR="00897B7C">
        <w:rPr>
          <w:rFonts w:ascii="Times New Roman" w:eastAsia="標楷體" w:hAnsi="Times New Roman" w:cs="Times New Roman"/>
        </w:rPr>
        <w:t>MHz</w:t>
      </w:r>
      <w:r w:rsidR="00CD5F92">
        <w:rPr>
          <w:rFonts w:ascii="Times New Roman" w:eastAsia="標楷體" w:hAnsi="Times New Roman" w:cs="Times New Roman" w:hint="eastAsia"/>
        </w:rPr>
        <w:t>。兩個工作頻帶在美國、日本和韓國都是屬於有效頻段，而歐盟則僅開放</w:t>
      </w:r>
      <w:r w:rsidR="00CD5F92">
        <w:rPr>
          <w:rFonts w:ascii="Times New Roman" w:eastAsia="標楷體" w:hAnsi="Times New Roman" w:cs="Times New Roman" w:hint="eastAsia"/>
        </w:rPr>
        <w:t>2</w:t>
      </w:r>
      <w:r w:rsidR="00CD5F92">
        <w:rPr>
          <w:rFonts w:ascii="Times New Roman" w:eastAsia="標楷體" w:hAnsi="Times New Roman" w:cs="Times New Roman"/>
        </w:rPr>
        <w:t>7MHz</w:t>
      </w:r>
      <w:r w:rsidR="00CD5F92">
        <w:rPr>
          <w:rFonts w:ascii="Times New Roman" w:eastAsia="標楷體" w:hAnsi="Times New Roman" w:cs="Times New Roman" w:hint="eastAsia"/>
        </w:rPr>
        <w:t>的工作頻段。</w:t>
      </w:r>
      <w:r w:rsidR="00CD5F92">
        <w:rPr>
          <w:rFonts w:ascii="Times New Roman" w:eastAsia="標楷體" w:hAnsi="Times New Roman" w:cs="Times New Roman"/>
        </w:rPr>
        <w:t>HBC</w:t>
      </w:r>
      <w:r w:rsidR="00CD5F92">
        <w:rPr>
          <w:rFonts w:ascii="Times New Roman" w:eastAsia="標楷體" w:hAnsi="Times New Roman" w:cs="Times New Roman" w:hint="eastAsia"/>
        </w:rPr>
        <w:t>是</w:t>
      </w:r>
      <w:r w:rsidR="00CD5F92">
        <w:rPr>
          <w:rFonts w:ascii="Times New Roman" w:eastAsia="標楷體" w:hAnsi="Times New Roman" w:cs="Times New Roman" w:hint="eastAsia"/>
        </w:rPr>
        <w:t>P</w:t>
      </w:r>
      <w:r w:rsidR="00CD5F92">
        <w:rPr>
          <w:rFonts w:ascii="Times New Roman" w:eastAsia="標楷體" w:hAnsi="Times New Roman" w:cs="Times New Roman"/>
        </w:rPr>
        <w:t>HY</w:t>
      </w:r>
      <w:r w:rsidR="00CD5F92">
        <w:rPr>
          <w:rFonts w:ascii="Times New Roman" w:eastAsia="標楷體" w:hAnsi="Times New Roman" w:cs="Times New Roman" w:hint="eastAsia"/>
        </w:rPr>
        <w:t>的靜電場通訊規範</w:t>
      </w:r>
      <w:r w:rsidR="00CD5F92">
        <w:rPr>
          <w:rFonts w:ascii="Times New Roman" w:eastAsia="標楷體" w:hAnsi="Times New Roman" w:cs="Times New Roman" w:hint="eastAsia"/>
        </w:rPr>
        <w:t>(</w:t>
      </w:r>
      <w:r w:rsidR="008F43B2">
        <w:rPr>
          <w:rFonts w:ascii="Times New Roman" w:eastAsia="標楷體" w:hAnsi="Times New Roman" w:cs="Times New Roman"/>
        </w:rPr>
        <w:t>Electrostatic Field</w:t>
      </w:r>
      <w:r w:rsidR="008F43B2">
        <w:rPr>
          <w:rFonts w:ascii="Times New Roman" w:eastAsia="標楷體" w:hAnsi="Times New Roman" w:cs="Times New Roman" w:hint="eastAsia"/>
        </w:rPr>
        <w:t xml:space="preserve"> </w:t>
      </w:r>
      <w:r w:rsidR="00CD5F92" w:rsidRPr="00CD5F92">
        <w:rPr>
          <w:rFonts w:ascii="Times New Roman" w:eastAsia="標楷體" w:hAnsi="Times New Roman" w:cs="Times New Roman"/>
        </w:rPr>
        <w:t>Communication</w:t>
      </w:r>
      <w:r w:rsidR="00CD5F92">
        <w:rPr>
          <w:rFonts w:ascii="Times New Roman" w:eastAsia="標楷體" w:hAnsi="Times New Roman" w:cs="Times New Roman"/>
        </w:rPr>
        <w:t>, EFC</w:t>
      </w:r>
      <w:r w:rsidR="00CD5F92">
        <w:rPr>
          <w:rFonts w:ascii="Times New Roman" w:eastAsia="標楷體" w:hAnsi="Times New Roman" w:cs="Times New Roman" w:hint="eastAsia"/>
        </w:rPr>
        <w:t>)</w:t>
      </w:r>
      <w:r w:rsidR="00CD5F92">
        <w:rPr>
          <w:rFonts w:ascii="Times New Roman" w:eastAsia="標楷體" w:hAnsi="Times New Roman" w:cs="Times New Roman" w:hint="eastAsia"/>
        </w:rPr>
        <w:t>，涵蓋了</w:t>
      </w:r>
      <w:r w:rsidR="00CD5F92">
        <w:rPr>
          <w:rFonts w:ascii="Times New Roman" w:eastAsia="標楷體" w:hAnsi="Times New Roman" w:cs="Times New Roman" w:hint="eastAsia"/>
        </w:rPr>
        <w:t>W</w:t>
      </w:r>
      <w:r w:rsidR="00CD5F92">
        <w:rPr>
          <w:rFonts w:ascii="Times New Roman" w:eastAsia="標楷體" w:hAnsi="Times New Roman" w:cs="Times New Roman"/>
        </w:rPr>
        <w:t>BAN</w:t>
      </w:r>
      <w:r w:rsidR="00CD5F92">
        <w:rPr>
          <w:rFonts w:ascii="Times New Roman" w:eastAsia="標楷體" w:hAnsi="Times New Roman" w:cs="Times New Roman" w:hint="eastAsia"/>
        </w:rPr>
        <w:t>的整個協定，</w:t>
      </w:r>
      <w:proofErr w:type="gramStart"/>
      <w:r w:rsidR="00CD5F92">
        <w:rPr>
          <w:rFonts w:ascii="Times New Roman" w:eastAsia="標楷體" w:hAnsi="Times New Roman" w:cs="Times New Roman" w:hint="eastAsia"/>
        </w:rPr>
        <w:t>如封包</w:t>
      </w:r>
      <w:proofErr w:type="gramEnd"/>
      <w:r w:rsidR="00CD5F92">
        <w:rPr>
          <w:rFonts w:ascii="Times New Roman" w:eastAsia="標楷體" w:hAnsi="Times New Roman" w:cs="Times New Roman" w:hint="eastAsia"/>
        </w:rPr>
        <w:t>架構、調變及前同步碼</w:t>
      </w:r>
      <w:r w:rsidR="00CD5F92">
        <w:rPr>
          <w:rFonts w:ascii="Times New Roman" w:eastAsia="標楷體" w:hAnsi="Times New Roman" w:cs="Times New Roman" w:hint="eastAsia"/>
        </w:rPr>
        <w:t>/SFD</w:t>
      </w:r>
      <w:r w:rsidR="00CD5F92">
        <w:rPr>
          <w:rFonts w:ascii="Times New Roman" w:eastAsia="標楷體" w:hAnsi="Times New Roman" w:cs="Times New Roman" w:hint="eastAsia"/>
        </w:rPr>
        <w:t>等等。</w:t>
      </w:r>
      <w:r w:rsidR="00CD5F92">
        <w:rPr>
          <w:rFonts w:ascii="Times New Roman" w:eastAsia="標楷體" w:hAnsi="Times New Roman" w:cs="Times New Roman" w:hint="eastAsia"/>
        </w:rPr>
        <w:t>E</w:t>
      </w:r>
      <w:r w:rsidR="00CD5F92">
        <w:rPr>
          <w:rFonts w:ascii="Times New Roman" w:eastAsia="標楷體" w:hAnsi="Times New Roman" w:cs="Times New Roman"/>
        </w:rPr>
        <w:t>FC</w:t>
      </w:r>
      <w:r w:rsidR="00CD5F92">
        <w:rPr>
          <w:rFonts w:ascii="Times New Roman" w:eastAsia="標楷體" w:hAnsi="Times New Roman" w:cs="Times New Roman" w:hint="eastAsia"/>
        </w:rPr>
        <w:t>的</w:t>
      </w:r>
      <w:r w:rsidR="00CD5F92">
        <w:rPr>
          <w:rFonts w:ascii="Times New Roman" w:eastAsia="標楷體" w:hAnsi="Times New Roman" w:cs="Times New Roman" w:hint="eastAsia"/>
        </w:rPr>
        <w:t>PPDU</w:t>
      </w:r>
      <w:r w:rsidR="00CD5F92">
        <w:rPr>
          <w:rFonts w:ascii="Times New Roman" w:eastAsia="標楷體" w:hAnsi="Times New Roman" w:cs="Times New Roman" w:hint="eastAsia"/>
        </w:rPr>
        <w:t>架構如</w:t>
      </w:r>
      <w:r w:rsidR="00513A95">
        <w:rPr>
          <w:rFonts w:ascii="Times New Roman" w:eastAsia="標楷體" w:hAnsi="Times New Roman" w:cs="Times New Roman" w:hint="eastAsia"/>
        </w:rPr>
        <w:t>(</w:t>
      </w:r>
      <w:r w:rsidR="00CD5F92">
        <w:rPr>
          <w:rFonts w:ascii="Times New Roman" w:eastAsia="標楷體" w:hAnsi="Times New Roman" w:cs="Times New Roman" w:hint="eastAsia"/>
        </w:rPr>
        <w:t>圖</w:t>
      </w:r>
      <w:r w:rsidR="00513A95">
        <w:rPr>
          <w:rFonts w:ascii="Times New Roman" w:eastAsia="標楷體" w:hAnsi="Times New Roman" w:cs="Times New Roman" w:hint="eastAsia"/>
        </w:rPr>
        <w:t>2.4)</w:t>
      </w:r>
      <w:r w:rsidR="00CD5F92">
        <w:rPr>
          <w:rFonts w:ascii="Times New Roman" w:eastAsia="標楷體" w:hAnsi="Times New Roman" w:cs="Times New Roman" w:hint="eastAsia"/>
        </w:rPr>
        <w:t>，由前導碼、</w:t>
      </w:r>
      <w:r w:rsidR="00CD5F92">
        <w:rPr>
          <w:rFonts w:ascii="Times New Roman" w:eastAsia="標楷體" w:hAnsi="Times New Roman" w:cs="Times New Roman" w:hint="eastAsia"/>
        </w:rPr>
        <w:t>S</w:t>
      </w:r>
      <w:r w:rsidR="00CD5F92">
        <w:rPr>
          <w:rFonts w:ascii="Times New Roman" w:eastAsia="標楷體" w:hAnsi="Times New Roman" w:cs="Times New Roman"/>
        </w:rPr>
        <w:t>FD</w:t>
      </w:r>
      <w:r w:rsidR="00CD5F92">
        <w:rPr>
          <w:rFonts w:ascii="Times New Roman" w:eastAsia="標楷體" w:hAnsi="Times New Roman" w:cs="Times New Roman" w:hint="eastAsia"/>
        </w:rPr>
        <w:t>、</w:t>
      </w:r>
      <w:r w:rsidR="00CD5F92">
        <w:rPr>
          <w:rFonts w:ascii="Times New Roman" w:eastAsia="標楷體" w:hAnsi="Times New Roman" w:cs="Times New Roman"/>
        </w:rPr>
        <w:t>PHY</w:t>
      </w:r>
      <w:r w:rsidR="00CD5F92">
        <w:rPr>
          <w:rFonts w:ascii="Times New Roman" w:eastAsia="標楷體" w:hAnsi="Times New Roman" w:cs="Times New Roman" w:hint="eastAsia"/>
        </w:rPr>
        <w:t>標頭和</w:t>
      </w:r>
      <w:r w:rsidR="002C5921">
        <w:rPr>
          <w:rFonts w:ascii="Times New Roman" w:eastAsia="標楷體" w:hAnsi="Times New Roman" w:cs="Times New Roman"/>
        </w:rPr>
        <w:t>PSDU</w:t>
      </w:r>
      <w:r w:rsidR="002C5921">
        <w:rPr>
          <w:rFonts w:ascii="Times New Roman" w:eastAsia="標楷體" w:hAnsi="Times New Roman" w:cs="Times New Roman" w:hint="eastAsia"/>
        </w:rPr>
        <w:t>組成，前導碼和</w:t>
      </w:r>
      <w:r w:rsidR="002C5921">
        <w:rPr>
          <w:rFonts w:ascii="Times New Roman" w:eastAsia="標楷體" w:hAnsi="Times New Roman" w:cs="Times New Roman" w:hint="eastAsia"/>
        </w:rPr>
        <w:t>S</w:t>
      </w:r>
      <w:r w:rsidR="002C5921">
        <w:rPr>
          <w:rFonts w:ascii="Times New Roman" w:eastAsia="標楷體" w:hAnsi="Times New Roman" w:cs="Times New Roman"/>
        </w:rPr>
        <w:t>FD</w:t>
      </w:r>
      <w:r w:rsidR="002C5921">
        <w:rPr>
          <w:rFonts w:ascii="Times New Roman" w:eastAsia="標楷體" w:hAnsi="Times New Roman" w:cs="Times New Roman" w:hint="eastAsia"/>
        </w:rPr>
        <w:t>為固定的數據模式，預先生成並在封包的標頭和有效附載之前發送。前導序列為了確保封包的同步都會傳輸</w:t>
      </w:r>
      <w:r w:rsidR="002C5921">
        <w:rPr>
          <w:rFonts w:ascii="Times New Roman" w:eastAsia="標楷體" w:hAnsi="Times New Roman" w:cs="Times New Roman" w:hint="eastAsia"/>
        </w:rPr>
        <w:t>4</w:t>
      </w:r>
      <w:r w:rsidR="002C5921">
        <w:rPr>
          <w:rFonts w:ascii="Times New Roman" w:eastAsia="標楷體" w:hAnsi="Times New Roman" w:cs="Times New Roman" w:hint="eastAsia"/>
        </w:rPr>
        <w:t>次，而</w:t>
      </w:r>
      <w:r w:rsidR="002C5921">
        <w:rPr>
          <w:rFonts w:ascii="Times New Roman" w:eastAsia="標楷體" w:hAnsi="Times New Roman" w:cs="Times New Roman" w:hint="eastAsia"/>
        </w:rPr>
        <w:t>SFD</w:t>
      </w:r>
      <w:r w:rsidR="002C5921">
        <w:rPr>
          <w:rFonts w:ascii="Times New Roman" w:eastAsia="標楷體" w:hAnsi="Times New Roman" w:cs="Times New Roman" w:hint="eastAsia"/>
        </w:rPr>
        <w:t>則只傳輸一次，</w:t>
      </w:r>
      <w:proofErr w:type="gramStart"/>
      <w:r w:rsidR="002C5921">
        <w:rPr>
          <w:rFonts w:ascii="Times New Roman" w:eastAsia="標楷體" w:hAnsi="Times New Roman" w:cs="Times New Roman" w:hint="eastAsia"/>
        </w:rPr>
        <w:t>當接收方</w:t>
      </w:r>
      <w:proofErr w:type="gramEnd"/>
      <w:r w:rsidR="002C5921">
        <w:rPr>
          <w:rFonts w:ascii="Times New Roman" w:eastAsia="標楷體" w:hAnsi="Times New Roman" w:cs="Times New Roman" w:hint="eastAsia"/>
        </w:rPr>
        <w:t>收到封包之後，透過檢測前導序列找到封包的開頭，接著透過檢測</w:t>
      </w:r>
      <w:r w:rsidR="002C5921">
        <w:rPr>
          <w:rFonts w:ascii="Times New Roman" w:eastAsia="標楷體" w:hAnsi="Times New Roman" w:cs="Times New Roman" w:hint="eastAsia"/>
        </w:rPr>
        <w:t>S</w:t>
      </w:r>
      <w:r w:rsidR="002C5921">
        <w:rPr>
          <w:rFonts w:ascii="Times New Roman" w:eastAsia="標楷體" w:hAnsi="Times New Roman" w:cs="Times New Roman"/>
        </w:rPr>
        <w:t>FD</w:t>
      </w:r>
      <w:r w:rsidR="002C5921">
        <w:rPr>
          <w:rFonts w:ascii="Times New Roman" w:eastAsia="標楷體" w:hAnsi="Times New Roman" w:cs="Times New Roman" w:hint="eastAsia"/>
        </w:rPr>
        <w:t>找到幀的開頭。</w:t>
      </w:r>
    </w:p>
    <w:p w14:paraId="6A362A3E" w14:textId="747F65F2" w:rsidR="00DF3A72" w:rsidRDefault="00DF3A72" w:rsidP="00373331">
      <w:pPr>
        <w:overflowPunct w:val="0"/>
        <w:rPr>
          <w:rFonts w:ascii="Times New Roman" w:eastAsia="標楷體" w:hAnsi="Times New Roman" w:cs="Times New Roman"/>
        </w:rPr>
      </w:pPr>
      <w:r>
        <w:rPr>
          <w:noProof/>
        </w:rPr>
        <w:drawing>
          <wp:inline distT="0" distB="0" distL="0" distR="0" wp14:anchorId="1CDAA091" wp14:editId="64BE52E7">
            <wp:extent cx="5274310" cy="1860550"/>
            <wp:effectExtent l="0" t="0" r="2540" b="63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60550"/>
                    </a:xfrm>
                    <a:prstGeom prst="rect">
                      <a:avLst/>
                    </a:prstGeom>
                  </pic:spPr>
                </pic:pic>
              </a:graphicData>
            </a:graphic>
          </wp:inline>
        </w:drawing>
      </w:r>
    </w:p>
    <w:p w14:paraId="5676E2AF" w14:textId="21EF24B4" w:rsidR="00DF3A72" w:rsidRDefault="00DF3A72" w:rsidP="00373331">
      <w:pPr>
        <w:overflowPunct w:val="0"/>
        <w:jc w:val="center"/>
        <w:rPr>
          <w:rFonts w:ascii="Times New Roman" w:eastAsia="標楷體" w:hAnsi="Times New Roman" w:cs="Times New Roman"/>
        </w:rPr>
      </w:pPr>
      <w:r>
        <w:rPr>
          <w:rFonts w:ascii="Times New Roman" w:eastAsia="標楷體" w:hAnsi="Times New Roman" w:cs="Times New Roman" w:hint="eastAsia"/>
        </w:rPr>
        <w:t>圖</w:t>
      </w:r>
      <w:r w:rsidR="001978C2">
        <w:rPr>
          <w:rFonts w:ascii="Times New Roman" w:eastAsia="標楷體" w:hAnsi="Times New Roman" w:cs="Times New Roman" w:hint="eastAsia"/>
        </w:rPr>
        <w:t xml:space="preserve">2.4 </w:t>
      </w:r>
      <w:r>
        <w:rPr>
          <w:rFonts w:ascii="Times New Roman" w:eastAsia="標楷體" w:hAnsi="Times New Roman" w:cs="Times New Roman" w:hint="eastAsia"/>
        </w:rPr>
        <w:t>I</w:t>
      </w:r>
      <w:r>
        <w:rPr>
          <w:rFonts w:ascii="Times New Roman" w:eastAsia="標楷體" w:hAnsi="Times New Roman" w:cs="Times New Roman"/>
        </w:rPr>
        <w:t xml:space="preserve">EEE 802.15.6 EFC PPDU </w:t>
      </w:r>
      <w:r>
        <w:rPr>
          <w:rFonts w:ascii="Times New Roman" w:eastAsia="標楷體" w:hAnsi="Times New Roman" w:cs="Times New Roman" w:hint="eastAsia"/>
        </w:rPr>
        <w:t>架構</w:t>
      </w:r>
    </w:p>
    <w:p w14:paraId="046392EB" w14:textId="77777777" w:rsidR="005467B6" w:rsidRPr="00897B7C" w:rsidRDefault="005467B6" w:rsidP="00373331">
      <w:pPr>
        <w:overflowPunct w:val="0"/>
        <w:jc w:val="center"/>
        <w:rPr>
          <w:rFonts w:ascii="Times New Roman" w:eastAsia="標楷體" w:hAnsi="Times New Roman" w:cs="Times New Roman"/>
        </w:rPr>
      </w:pPr>
    </w:p>
    <w:p w14:paraId="5A4E6E8B" w14:textId="0924CAF9" w:rsidR="00373331" w:rsidRPr="00172C3F" w:rsidRDefault="00852253" w:rsidP="00FA3CD2">
      <w:pPr>
        <w:pStyle w:val="3"/>
        <w:rPr>
          <w:rFonts w:eastAsia="標楷體"/>
          <w:shd w:val="clear" w:color="auto" w:fill="FFFFFF"/>
        </w:rPr>
      </w:pPr>
      <w:bookmarkStart w:id="40" w:name="_Toc75097495"/>
      <w:r w:rsidRPr="00852253">
        <w:rPr>
          <w:rFonts w:eastAsia="標楷體"/>
          <w:shd w:val="clear" w:color="auto" w:fill="FFFFFF"/>
        </w:rPr>
        <w:t>2.5.</w:t>
      </w:r>
      <w:r w:rsidR="00897B7C">
        <w:rPr>
          <w:rFonts w:eastAsia="標楷體" w:hint="eastAsia"/>
          <w:shd w:val="clear" w:color="auto" w:fill="FFFFFF"/>
        </w:rPr>
        <w:t>4</w:t>
      </w:r>
      <w:r w:rsidRPr="00852253">
        <w:rPr>
          <w:rFonts w:eastAsia="標楷體" w:hint="eastAsia"/>
          <w:shd w:val="clear" w:color="auto" w:fill="FFFFFF"/>
        </w:rPr>
        <w:t xml:space="preserve"> </w:t>
      </w:r>
      <w:r w:rsidRPr="00852253">
        <w:rPr>
          <w:rFonts w:eastAsia="標楷體"/>
          <w:shd w:val="clear" w:color="auto" w:fill="FFFFFF"/>
        </w:rPr>
        <w:t>MAC Layer Specification</w:t>
      </w:r>
      <w:bookmarkEnd w:id="40"/>
    </w:p>
    <w:p w14:paraId="268057DA" w14:textId="5E685485" w:rsidR="00852253" w:rsidRPr="006F136D" w:rsidRDefault="001A4CE1" w:rsidP="00AE6875">
      <w:pPr>
        <w:overflowPunct w:val="0"/>
        <w:jc w:val="both"/>
        <w:rPr>
          <w:rFonts w:ascii="Times New Roman" w:eastAsia="標楷體" w:hAnsi="Times New Roman" w:cs="Times New Roman"/>
        </w:rPr>
      </w:pPr>
      <w:r>
        <w:tab/>
      </w:r>
      <w:r w:rsidRPr="006F136D">
        <w:rPr>
          <w:rFonts w:ascii="Times New Roman" w:eastAsia="標楷體" w:hAnsi="Times New Roman" w:cs="Times New Roman"/>
        </w:rPr>
        <w:t>在</w:t>
      </w:r>
      <w:r w:rsidRPr="006F136D">
        <w:rPr>
          <w:rFonts w:ascii="Times New Roman" w:eastAsia="標楷體" w:hAnsi="Times New Roman" w:cs="Times New Roman"/>
        </w:rPr>
        <w:t>IEEE 802.15.6</w:t>
      </w:r>
      <w:r w:rsidRPr="006F136D">
        <w:rPr>
          <w:rFonts w:ascii="Times New Roman" w:eastAsia="標楷體" w:hAnsi="Times New Roman" w:cs="Times New Roman"/>
        </w:rPr>
        <w:t>中，整個頻道被劃分為超幀結構，每</w:t>
      </w:r>
      <w:proofErr w:type="gramStart"/>
      <w:r w:rsidRPr="006F136D">
        <w:rPr>
          <w:rFonts w:ascii="Times New Roman" w:eastAsia="標楷體" w:hAnsi="Times New Roman" w:cs="Times New Roman"/>
        </w:rPr>
        <w:t>個超幀都以</w:t>
      </w:r>
      <w:proofErr w:type="gramEnd"/>
      <w:r w:rsidRPr="006F136D">
        <w:rPr>
          <w:rFonts w:ascii="Times New Roman" w:eastAsia="標楷體" w:hAnsi="Times New Roman" w:cs="Times New Roman"/>
        </w:rPr>
        <w:t>等長的信標</w:t>
      </w:r>
      <w:r w:rsidRPr="006F136D">
        <w:rPr>
          <w:rFonts w:ascii="Times New Roman" w:eastAsia="標楷體" w:hAnsi="Times New Roman" w:cs="Times New Roman"/>
        </w:rPr>
        <w:t>(beacon)</w:t>
      </w:r>
      <w:r w:rsidRPr="006F136D">
        <w:rPr>
          <w:rFonts w:ascii="Times New Roman" w:eastAsia="標楷體" w:hAnsi="Times New Roman" w:cs="Times New Roman"/>
        </w:rPr>
        <w:t>週期為界</w:t>
      </w:r>
      <w:r w:rsidR="00C970BC">
        <w:rPr>
          <w:rFonts w:ascii="Times New Roman" w:eastAsia="標楷體" w:hAnsi="Times New Roman" w:cs="Times New Roman" w:hint="eastAsia"/>
        </w:rPr>
        <w:t>，如</w:t>
      </w:r>
      <w:r w:rsidR="00C970BC">
        <w:rPr>
          <w:rFonts w:ascii="Times New Roman" w:eastAsia="標楷體" w:hAnsi="Times New Roman" w:cs="Times New Roman" w:hint="eastAsia"/>
        </w:rPr>
        <w:t>(</w:t>
      </w:r>
      <w:r w:rsidR="00C970BC">
        <w:rPr>
          <w:rFonts w:ascii="Times New Roman" w:eastAsia="標楷體" w:hAnsi="Times New Roman" w:cs="Times New Roman" w:hint="eastAsia"/>
        </w:rPr>
        <w:t>圖</w:t>
      </w:r>
      <w:r w:rsidR="00C970BC">
        <w:rPr>
          <w:rFonts w:ascii="Times New Roman" w:eastAsia="標楷體" w:hAnsi="Times New Roman" w:cs="Times New Roman" w:hint="eastAsia"/>
        </w:rPr>
        <w:t>2.5)</w:t>
      </w:r>
      <w:r w:rsidRPr="006F136D">
        <w:rPr>
          <w:rFonts w:ascii="Times New Roman" w:eastAsia="標楷體" w:hAnsi="Times New Roman" w:cs="Times New Roman"/>
        </w:rPr>
        <w:t>。集線器</w:t>
      </w:r>
      <w:r w:rsidRPr="006F136D">
        <w:rPr>
          <w:rFonts w:ascii="Times New Roman" w:eastAsia="標楷體" w:hAnsi="Times New Roman" w:cs="Times New Roman"/>
        </w:rPr>
        <w:t>(hub)</w:t>
      </w:r>
      <w:r w:rsidRPr="006F136D">
        <w:rPr>
          <w:rFonts w:ascii="Times New Roman" w:eastAsia="標楷體" w:hAnsi="Times New Roman" w:cs="Times New Roman"/>
        </w:rPr>
        <w:t>選擇信標週期的邊界，進而選擇分配的時間間隙。通常信標在每</w:t>
      </w:r>
      <w:proofErr w:type="gramStart"/>
      <w:r w:rsidRPr="006F136D">
        <w:rPr>
          <w:rFonts w:ascii="Times New Roman" w:eastAsia="標楷體" w:hAnsi="Times New Roman" w:cs="Times New Roman"/>
        </w:rPr>
        <w:t>個</w:t>
      </w:r>
      <w:proofErr w:type="gramEnd"/>
      <w:r w:rsidRPr="006F136D">
        <w:rPr>
          <w:rFonts w:ascii="Times New Roman" w:eastAsia="標楷體" w:hAnsi="Times New Roman" w:cs="Times New Roman"/>
        </w:rPr>
        <w:t>信標</w:t>
      </w:r>
      <w:proofErr w:type="gramStart"/>
      <w:r w:rsidRPr="006F136D">
        <w:rPr>
          <w:rFonts w:ascii="Times New Roman" w:eastAsia="標楷體" w:hAnsi="Times New Roman" w:cs="Times New Roman"/>
        </w:rPr>
        <w:t>週</w:t>
      </w:r>
      <w:proofErr w:type="gramEnd"/>
      <w:r w:rsidRPr="006F136D">
        <w:rPr>
          <w:rFonts w:ascii="Times New Roman" w:eastAsia="標楷體" w:hAnsi="Times New Roman" w:cs="Times New Roman"/>
        </w:rPr>
        <w:t>期中傳輸，除非在不活動的超幀中或</w:t>
      </w:r>
      <w:r w:rsidRPr="006F136D">
        <w:rPr>
          <w:rFonts w:ascii="Times New Roman" w:eastAsia="標楷體" w:hAnsi="Times New Roman" w:cs="Times New Roman"/>
        </w:rPr>
        <w:t>MICS</w:t>
      </w:r>
      <w:r w:rsidRPr="006F136D">
        <w:rPr>
          <w:rFonts w:ascii="Times New Roman" w:eastAsia="標楷體" w:hAnsi="Times New Roman" w:cs="Times New Roman"/>
        </w:rPr>
        <w:t>頻段中被法規所禁止。</w:t>
      </w:r>
      <w:r w:rsidRPr="006F136D">
        <w:rPr>
          <w:rFonts w:ascii="Times New Roman" w:eastAsia="標楷體" w:hAnsi="Times New Roman" w:cs="Times New Roman"/>
        </w:rPr>
        <w:t>IEEE 802.15.6</w:t>
      </w:r>
      <w:r w:rsidRPr="006F136D">
        <w:rPr>
          <w:rFonts w:ascii="Times New Roman" w:eastAsia="標楷體" w:hAnsi="Times New Roman" w:cs="Times New Roman"/>
        </w:rPr>
        <w:t>網路有以下幾種模式運行：</w:t>
      </w:r>
    </w:p>
    <w:p w14:paraId="7988069D" w14:textId="7D314483" w:rsidR="00323869" w:rsidRDefault="001A4CE1" w:rsidP="00AE6875">
      <w:pPr>
        <w:pStyle w:val="ac"/>
        <w:numPr>
          <w:ilvl w:val="0"/>
          <w:numId w:val="19"/>
        </w:numPr>
        <w:overflowPunct w:val="0"/>
        <w:ind w:leftChars="0"/>
        <w:jc w:val="both"/>
        <w:rPr>
          <w:rFonts w:ascii="Times New Roman" w:eastAsia="標楷體" w:hAnsi="Times New Roman" w:cs="Times New Roman"/>
        </w:rPr>
      </w:pPr>
      <w:r w:rsidRPr="006F136D">
        <w:rPr>
          <w:rFonts w:ascii="Times New Roman" w:eastAsia="標楷體" w:hAnsi="Times New Roman" w:cs="Times New Roman"/>
        </w:rPr>
        <w:t>具有信標週期超幀邊界的信標模式：在這種模式下，信標由集線器在每</w:t>
      </w:r>
      <w:proofErr w:type="gramStart"/>
      <w:r w:rsidRPr="006F136D">
        <w:rPr>
          <w:rFonts w:ascii="Times New Roman" w:eastAsia="標楷體" w:hAnsi="Times New Roman" w:cs="Times New Roman"/>
        </w:rPr>
        <w:t>個</w:t>
      </w:r>
      <w:proofErr w:type="gramEnd"/>
      <w:r w:rsidRPr="006F136D">
        <w:rPr>
          <w:rFonts w:ascii="Times New Roman" w:eastAsia="標楷體" w:hAnsi="Times New Roman" w:cs="Times New Roman"/>
        </w:rPr>
        <w:t>信標週期內發送，除非在不開放的超幀中或法規禁止。圖為</w:t>
      </w:r>
      <w:r w:rsidRPr="006F136D">
        <w:rPr>
          <w:rFonts w:ascii="Times New Roman" w:eastAsia="標楷體" w:hAnsi="Times New Roman" w:cs="Times New Roman"/>
        </w:rPr>
        <w:t>IEEE 802.15.6</w:t>
      </w:r>
      <w:r w:rsidRPr="006F136D">
        <w:rPr>
          <w:rFonts w:ascii="Times New Roman" w:eastAsia="標楷體" w:hAnsi="Times New Roman" w:cs="Times New Roman"/>
        </w:rPr>
        <w:t>的超幀結構，分為獨</w:t>
      </w:r>
      <w:proofErr w:type="gramStart"/>
      <w:r w:rsidRPr="006F136D">
        <w:rPr>
          <w:rFonts w:ascii="Times New Roman" w:eastAsia="標楷體" w:hAnsi="Times New Roman" w:cs="Times New Roman"/>
        </w:rPr>
        <w:t>佔</w:t>
      </w:r>
      <w:proofErr w:type="gramEnd"/>
      <w:r w:rsidRPr="006F136D">
        <w:rPr>
          <w:rFonts w:ascii="Times New Roman" w:eastAsia="標楷體" w:hAnsi="Times New Roman" w:cs="Times New Roman"/>
        </w:rPr>
        <w:t>訪問階段</w:t>
      </w:r>
      <w:r w:rsidRPr="006F136D">
        <w:rPr>
          <w:rFonts w:ascii="Times New Roman" w:eastAsia="標楷體" w:hAnsi="Times New Roman" w:cs="Times New Roman"/>
        </w:rPr>
        <w:t>1(Exclusive Access Phase 1, EAP1)</w:t>
      </w:r>
      <w:r w:rsidRPr="006F136D">
        <w:rPr>
          <w:rFonts w:ascii="Times New Roman" w:eastAsia="標楷體" w:hAnsi="Times New Roman" w:cs="Times New Roman"/>
        </w:rPr>
        <w:t>，隨機訪問階段</w:t>
      </w:r>
      <w:r w:rsidRPr="006F136D">
        <w:rPr>
          <w:rFonts w:ascii="Times New Roman" w:eastAsia="標楷體" w:hAnsi="Times New Roman" w:cs="Times New Roman"/>
        </w:rPr>
        <w:t xml:space="preserve">1(Random Access Phase 1, RAP1), </w:t>
      </w:r>
      <w:r w:rsidRPr="006F136D">
        <w:rPr>
          <w:rFonts w:ascii="Times New Roman" w:eastAsia="標楷體" w:hAnsi="Times New Roman" w:cs="Times New Roman"/>
        </w:rPr>
        <w:t>類型</w:t>
      </w:r>
      <w:r w:rsidRPr="006F136D">
        <w:rPr>
          <w:rFonts w:ascii="Times New Roman" w:eastAsia="標楷體" w:hAnsi="Times New Roman" w:cs="Times New Roman"/>
        </w:rPr>
        <w:t>I/II</w:t>
      </w:r>
      <w:r w:rsidRPr="006F136D">
        <w:rPr>
          <w:rFonts w:ascii="Times New Roman" w:eastAsia="標楷體" w:hAnsi="Times New Roman" w:cs="Times New Roman"/>
        </w:rPr>
        <w:t>階段</w:t>
      </w:r>
      <w:r w:rsidRPr="006F136D">
        <w:rPr>
          <w:rFonts w:ascii="Times New Roman" w:eastAsia="標楷體" w:hAnsi="Times New Roman" w:cs="Times New Roman"/>
        </w:rPr>
        <w:t xml:space="preserve">, </w:t>
      </w:r>
      <w:r w:rsidR="00503DF2" w:rsidRPr="006F136D">
        <w:rPr>
          <w:rFonts w:ascii="Times New Roman" w:eastAsia="標楷體" w:hAnsi="Times New Roman" w:cs="Times New Roman"/>
        </w:rPr>
        <w:t>獨</w:t>
      </w:r>
      <w:proofErr w:type="gramStart"/>
      <w:r w:rsidR="00503DF2" w:rsidRPr="006F136D">
        <w:rPr>
          <w:rFonts w:ascii="Times New Roman" w:eastAsia="標楷體" w:hAnsi="Times New Roman" w:cs="Times New Roman"/>
        </w:rPr>
        <w:t>佔</w:t>
      </w:r>
      <w:proofErr w:type="gramEnd"/>
      <w:r w:rsidR="00503DF2" w:rsidRPr="006F136D">
        <w:rPr>
          <w:rFonts w:ascii="Times New Roman" w:eastAsia="標楷體" w:hAnsi="Times New Roman" w:cs="Times New Roman"/>
        </w:rPr>
        <w:t>訪問階段</w:t>
      </w:r>
      <w:r w:rsidR="00503DF2" w:rsidRPr="006F136D">
        <w:rPr>
          <w:rFonts w:ascii="Times New Roman" w:eastAsia="標楷體" w:hAnsi="Times New Roman" w:cs="Times New Roman"/>
        </w:rPr>
        <w:t>2(</w:t>
      </w:r>
      <w:r w:rsidRPr="006F136D">
        <w:rPr>
          <w:rFonts w:ascii="Times New Roman" w:eastAsia="標楷體" w:hAnsi="Times New Roman" w:cs="Times New Roman"/>
        </w:rPr>
        <w:t>Exclusive Access Phase 2</w:t>
      </w:r>
      <w:r w:rsidR="00503DF2" w:rsidRPr="006F136D">
        <w:rPr>
          <w:rFonts w:ascii="Times New Roman" w:eastAsia="標楷體" w:hAnsi="Times New Roman" w:cs="Times New Roman"/>
        </w:rPr>
        <w:t xml:space="preserve">, </w:t>
      </w:r>
      <w:r w:rsidRPr="006F136D">
        <w:rPr>
          <w:rFonts w:ascii="Times New Roman" w:eastAsia="標楷體" w:hAnsi="Times New Roman" w:cs="Times New Roman"/>
        </w:rPr>
        <w:t xml:space="preserve">EAP 2), </w:t>
      </w:r>
      <w:r w:rsidR="00503DF2" w:rsidRPr="006F136D">
        <w:rPr>
          <w:rFonts w:ascii="Times New Roman" w:eastAsia="標楷體" w:hAnsi="Times New Roman" w:cs="Times New Roman"/>
        </w:rPr>
        <w:t>隨機訪問階段</w:t>
      </w:r>
      <w:r w:rsidRPr="006F136D">
        <w:rPr>
          <w:rFonts w:ascii="Times New Roman" w:eastAsia="標楷體" w:hAnsi="Times New Roman" w:cs="Times New Roman"/>
        </w:rPr>
        <w:t>2 (</w:t>
      </w:r>
      <w:r w:rsidR="00503DF2" w:rsidRPr="006F136D">
        <w:rPr>
          <w:rFonts w:ascii="Times New Roman" w:eastAsia="標楷體" w:hAnsi="Times New Roman" w:cs="Times New Roman"/>
        </w:rPr>
        <w:t xml:space="preserve">Random Access Phase 2, </w:t>
      </w:r>
      <w:r w:rsidRPr="006F136D">
        <w:rPr>
          <w:rFonts w:ascii="Times New Roman" w:eastAsia="標楷體" w:hAnsi="Times New Roman" w:cs="Times New Roman"/>
        </w:rPr>
        <w:t>RAP 2)</w:t>
      </w:r>
      <w:r w:rsidRPr="006F136D">
        <w:rPr>
          <w:rFonts w:ascii="Times New Roman" w:eastAsia="標楷體" w:hAnsi="Times New Roman" w:cs="Times New Roman"/>
        </w:rPr>
        <w:t>、類型</w:t>
      </w:r>
      <w:r w:rsidRPr="006F136D">
        <w:rPr>
          <w:rFonts w:ascii="Times New Roman" w:eastAsia="標楷體" w:hAnsi="Times New Roman" w:cs="Times New Roman"/>
        </w:rPr>
        <w:t xml:space="preserve"> I/II </w:t>
      </w:r>
      <w:r w:rsidRPr="006F136D">
        <w:rPr>
          <w:rFonts w:ascii="Times New Roman" w:eastAsia="標楷體" w:hAnsi="Times New Roman" w:cs="Times New Roman"/>
        </w:rPr>
        <w:t>階段</w:t>
      </w:r>
      <w:proofErr w:type="gramStart"/>
      <w:r w:rsidRPr="006F136D">
        <w:rPr>
          <w:rFonts w:ascii="Times New Roman" w:eastAsia="標楷體" w:hAnsi="Times New Roman" w:cs="Times New Roman"/>
        </w:rPr>
        <w:t>和爭用訪問</w:t>
      </w:r>
      <w:proofErr w:type="gramEnd"/>
      <w:r w:rsidRPr="006F136D">
        <w:rPr>
          <w:rFonts w:ascii="Times New Roman" w:eastAsia="標楷體" w:hAnsi="Times New Roman" w:cs="Times New Roman"/>
        </w:rPr>
        <w:t>階段</w:t>
      </w:r>
      <w:r w:rsidRPr="006F136D">
        <w:rPr>
          <w:rFonts w:ascii="Times New Roman" w:eastAsia="標楷體" w:hAnsi="Times New Roman" w:cs="Times New Roman"/>
        </w:rPr>
        <w:t xml:space="preserve"> (Contention Access Phase, CAP)</w:t>
      </w:r>
      <w:r w:rsidRPr="006F136D">
        <w:rPr>
          <w:rFonts w:ascii="Times New Roman" w:eastAsia="標楷體" w:hAnsi="Times New Roman" w:cs="Times New Roman"/>
        </w:rPr>
        <w:t>。</w:t>
      </w:r>
    </w:p>
    <w:p w14:paraId="0E66149B" w14:textId="0EDCFD5E" w:rsidR="00503DF2" w:rsidRPr="00323869" w:rsidRDefault="00323869" w:rsidP="00323869">
      <w:pPr>
        <w:pStyle w:val="ac"/>
        <w:numPr>
          <w:ilvl w:val="0"/>
          <w:numId w:val="19"/>
        </w:numPr>
        <w:overflowPunct w:val="0"/>
        <w:ind w:leftChars="0"/>
        <w:jc w:val="both"/>
        <w:rPr>
          <w:rFonts w:ascii="Times New Roman" w:eastAsia="標楷體" w:hAnsi="Times New Roman" w:cs="Times New Roman"/>
        </w:rPr>
      </w:pPr>
      <w:r>
        <w:rPr>
          <w:rFonts w:ascii="Times New Roman" w:eastAsia="標楷體" w:hAnsi="Times New Roman" w:cs="Times New Roman" w:hint="eastAsia"/>
        </w:rPr>
        <w:t>具有超幀邊界</w:t>
      </w:r>
      <w:proofErr w:type="gramStart"/>
      <w:r>
        <w:rPr>
          <w:rFonts w:ascii="Times New Roman" w:eastAsia="標楷體" w:hAnsi="Times New Roman" w:cs="Times New Roman" w:hint="eastAsia"/>
        </w:rPr>
        <w:t>的非信標</w:t>
      </w:r>
      <w:proofErr w:type="gramEnd"/>
      <w:r>
        <w:rPr>
          <w:rFonts w:ascii="Times New Roman" w:eastAsia="標楷體" w:hAnsi="Times New Roman" w:cs="Times New Roman" w:hint="eastAsia"/>
        </w:rPr>
        <w:t>模式：在這種模式下，整個超幀持續時間由類型</w:t>
      </w:r>
      <w:r>
        <w:rPr>
          <w:rFonts w:ascii="Times New Roman" w:eastAsia="標楷體" w:hAnsi="Times New Roman" w:cs="Times New Roman" w:hint="eastAsia"/>
        </w:rPr>
        <w:t>I</w:t>
      </w:r>
      <w:r>
        <w:rPr>
          <w:rFonts w:ascii="Times New Roman" w:eastAsia="標楷體" w:hAnsi="Times New Roman" w:cs="Times New Roman" w:hint="eastAsia"/>
        </w:rPr>
        <w:t>或類型</w:t>
      </w:r>
      <w:r>
        <w:rPr>
          <w:rFonts w:ascii="Times New Roman" w:eastAsia="標楷體" w:hAnsi="Times New Roman" w:cs="Times New Roman" w:hint="eastAsia"/>
        </w:rPr>
        <w:t>I</w:t>
      </w:r>
      <w:r>
        <w:rPr>
          <w:rFonts w:ascii="Times New Roman" w:eastAsia="標楷體" w:hAnsi="Times New Roman" w:cs="Times New Roman"/>
        </w:rPr>
        <w:t>I</w:t>
      </w:r>
      <w:r>
        <w:rPr>
          <w:rFonts w:ascii="Times New Roman" w:eastAsia="標楷體" w:hAnsi="Times New Roman" w:cs="Times New Roman" w:hint="eastAsia"/>
        </w:rPr>
        <w:t>訪問階段，但並非兩個不同的階段。</w:t>
      </w:r>
    </w:p>
    <w:p w14:paraId="0468502C" w14:textId="77777777" w:rsidR="00323869" w:rsidRDefault="00503DF2" w:rsidP="00323869">
      <w:pPr>
        <w:overflowPunct w:val="0"/>
        <w:jc w:val="center"/>
        <w:rPr>
          <w:rFonts w:ascii="Times New Roman" w:eastAsia="標楷體" w:hAnsi="Times New Roman" w:cs="Times New Roman"/>
        </w:rPr>
      </w:pPr>
      <w:r>
        <w:rPr>
          <w:noProof/>
        </w:rPr>
        <w:lastRenderedPageBreak/>
        <w:drawing>
          <wp:inline distT="0" distB="0" distL="0" distR="0" wp14:anchorId="3C0F7612" wp14:editId="0933200C">
            <wp:extent cx="5243830" cy="984245"/>
            <wp:effectExtent l="0" t="0" r="381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830" cy="984245"/>
                    </a:xfrm>
                    <a:prstGeom prst="rect">
                      <a:avLst/>
                    </a:prstGeom>
                  </pic:spPr>
                </pic:pic>
              </a:graphicData>
            </a:graphic>
          </wp:inline>
        </w:drawing>
      </w:r>
    </w:p>
    <w:p w14:paraId="08BEE81B" w14:textId="5FEE1699" w:rsidR="001A4CE1" w:rsidRPr="00503DF2" w:rsidRDefault="00503DF2" w:rsidP="00323869">
      <w:pPr>
        <w:overflowPunct w:val="0"/>
        <w:jc w:val="center"/>
        <w:rPr>
          <w:rFonts w:ascii="Times New Roman" w:eastAsia="標楷體" w:hAnsi="Times New Roman" w:cs="Times New Roman"/>
        </w:rPr>
      </w:pPr>
      <w:r w:rsidRPr="00503DF2">
        <w:rPr>
          <w:rFonts w:ascii="Times New Roman" w:eastAsia="標楷體" w:hAnsi="Times New Roman" w:cs="Times New Roman" w:hint="eastAsia"/>
        </w:rPr>
        <w:t>圖</w:t>
      </w:r>
      <w:r w:rsidR="0010546F">
        <w:rPr>
          <w:rFonts w:ascii="Times New Roman" w:eastAsia="標楷體" w:hAnsi="Times New Roman" w:cs="Times New Roman" w:hint="eastAsia"/>
        </w:rPr>
        <w:t xml:space="preserve">2.5 </w:t>
      </w:r>
      <w:r w:rsidRPr="00503DF2">
        <w:rPr>
          <w:rFonts w:ascii="Times New Roman" w:eastAsia="標楷體" w:hAnsi="Times New Roman" w:cs="Times New Roman" w:hint="eastAsia"/>
        </w:rPr>
        <w:t>I</w:t>
      </w:r>
      <w:r w:rsidRPr="00503DF2">
        <w:rPr>
          <w:rFonts w:ascii="Times New Roman" w:eastAsia="標楷體" w:hAnsi="Times New Roman" w:cs="Times New Roman"/>
        </w:rPr>
        <w:t xml:space="preserve">EEE 802.15.6 </w:t>
      </w:r>
      <w:r w:rsidRPr="00503DF2">
        <w:rPr>
          <w:rFonts w:ascii="Times New Roman" w:eastAsia="標楷體" w:hAnsi="Times New Roman" w:cs="Times New Roman" w:hint="eastAsia"/>
        </w:rPr>
        <w:t>超幀架構</w:t>
      </w:r>
    </w:p>
    <w:p w14:paraId="0A16541B" w14:textId="77777777" w:rsidR="00503DF2" w:rsidRPr="00503DF2" w:rsidRDefault="00503DF2" w:rsidP="00373331">
      <w:pPr>
        <w:overflowPunct w:val="0"/>
        <w:jc w:val="both"/>
        <w:rPr>
          <w:rFonts w:ascii="Times New Roman" w:eastAsia="標楷體" w:hAnsi="Times New Roman" w:cs="Times New Roman"/>
        </w:rPr>
      </w:pPr>
    </w:p>
    <w:p w14:paraId="6D330A3E" w14:textId="7CC26DDF" w:rsidR="006D22F0" w:rsidRPr="006D22F0" w:rsidRDefault="00503DF2" w:rsidP="006D22F0">
      <w:pPr>
        <w:pStyle w:val="ac"/>
        <w:numPr>
          <w:ilvl w:val="0"/>
          <w:numId w:val="19"/>
        </w:numPr>
        <w:overflowPunct w:val="0"/>
        <w:ind w:leftChars="0"/>
        <w:jc w:val="both"/>
        <w:rPr>
          <w:rFonts w:ascii="Times New Roman" w:eastAsia="標楷體" w:hAnsi="Times New Roman" w:cs="Times New Roman"/>
        </w:rPr>
      </w:pPr>
      <w:r>
        <w:rPr>
          <w:rFonts w:ascii="Times New Roman" w:eastAsia="標楷體" w:hAnsi="Times New Roman" w:cs="Times New Roman" w:hint="eastAsia"/>
        </w:rPr>
        <w:t>具有超幀邊界</w:t>
      </w:r>
      <w:proofErr w:type="gramStart"/>
      <w:r>
        <w:rPr>
          <w:rFonts w:ascii="Times New Roman" w:eastAsia="標楷體" w:hAnsi="Times New Roman" w:cs="Times New Roman" w:hint="eastAsia"/>
        </w:rPr>
        <w:t>的非信標</w:t>
      </w:r>
      <w:proofErr w:type="gramEnd"/>
      <w:r>
        <w:rPr>
          <w:rFonts w:ascii="Times New Roman" w:eastAsia="標楷體" w:hAnsi="Times New Roman" w:cs="Times New Roman" w:hint="eastAsia"/>
        </w:rPr>
        <w:t>模式：在這種模式下，整個超幀持續時間由類型</w:t>
      </w:r>
      <w:r>
        <w:rPr>
          <w:rFonts w:ascii="Times New Roman" w:eastAsia="標楷體" w:hAnsi="Times New Roman" w:cs="Times New Roman" w:hint="eastAsia"/>
        </w:rPr>
        <w:t>I</w:t>
      </w:r>
      <w:r>
        <w:rPr>
          <w:rFonts w:ascii="Times New Roman" w:eastAsia="標楷體" w:hAnsi="Times New Roman" w:cs="Times New Roman" w:hint="eastAsia"/>
        </w:rPr>
        <w:t>或類型</w:t>
      </w:r>
      <w:r>
        <w:rPr>
          <w:rFonts w:ascii="Times New Roman" w:eastAsia="標楷體" w:hAnsi="Times New Roman" w:cs="Times New Roman" w:hint="eastAsia"/>
        </w:rPr>
        <w:t>I</w:t>
      </w:r>
      <w:r>
        <w:rPr>
          <w:rFonts w:ascii="Times New Roman" w:eastAsia="標楷體" w:hAnsi="Times New Roman" w:cs="Times New Roman"/>
        </w:rPr>
        <w:t>I</w:t>
      </w:r>
      <w:r>
        <w:rPr>
          <w:rFonts w:ascii="Times New Roman" w:eastAsia="標楷體" w:hAnsi="Times New Roman" w:cs="Times New Roman" w:hint="eastAsia"/>
        </w:rPr>
        <w:t>訪問階段，但並非兩個不同的階段。</w:t>
      </w:r>
    </w:p>
    <w:p w14:paraId="57C32296" w14:textId="14DCC113" w:rsidR="005467B6" w:rsidRDefault="00503DF2" w:rsidP="00373331">
      <w:pPr>
        <w:pStyle w:val="ac"/>
        <w:numPr>
          <w:ilvl w:val="0"/>
          <w:numId w:val="19"/>
        </w:numPr>
        <w:overflowPunct w:val="0"/>
        <w:ind w:leftChars="0"/>
        <w:jc w:val="both"/>
        <w:rPr>
          <w:rFonts w:ascii="Times New Roman" w:eastAsia="標楷體" w:hAnsi="Times New Roman" w:cs="Times New Roman"/>
        </w:rPr>
      </w:pPr>
      <w:r>
        <w:rPr>
          <w:rFonts w:ascii="Times New Roman" w:eastAsia="標楷體" w:hAnsi="Times New Roman" w:cs="Times New Roman" w:hint="eastAsia"/>
        </w:rPr>
        <w:t>無超幀邊界</w:t>
      </w:r>
      <w:proofErr w:type="gramStart"/>
      <w:r>
        <w:rPr>
          <w:rFonts w:ascii="Times New Roman" w:eastAsia="標楷體" w:hAnsi="Times New Roman" w:cs="Times New Roman" w:hint="eastAsia"/>
        </w:rPr>
        <w:t>的非信標</w:t>
      </w:r>
      <w:proofErr w:type="gramEnd"/>
      <w:r>
        <w:rPr>
          <w:rFonts w:ascii="Times New Roman" w:eastAsia="標楷體" w:hAnsi="Times New Roman" w:cs="Times New Roman" w:hint="eastAsia"/>
        </w:rPr>
        <w:t>模式：在這種模式下，</w:t>
      </w:r>
      <w:proofErr w:type="gramStart"/>
      <w:r>
        <w:rPr>
          <w:rFonts w:ascii="Times New Roman" w:eastAsia="標楷體" w:hAnsi="Times New Roman" w:cs="Times New Roman" w:hint="eastAsia"/>
        </w:rPr>
        <w:t>協調氣僅提供</w:t>
      </w:r>
      <w:proofErr w:type="gramEnd"/>
      <w:r>
        <w:rPr>
          <w:rFonts w:ascii="Times New Roman" w:eastAsia="標楷體" w:hAnsi="Times New Roman" w:cs="Times New Roman" w:hint="eastAsia"/>
        </w:rPr>
        <w:t>非調度的</w:t>
      </w:r>
      <w:r>
        <w:rPr>
          <w:rFonts w:ascii="Times New Roman" w:eastAsia="標楷體" w:hAnsi="Times New Roman" w:cs="Times New Roman" w:hint="eastAsia"/>
        </w:rPr>
        <w:t xml:space="preserve">Type II </w:t>
      </w:r>
      <w:r>
        <w:rPr>
          <w:rFonts w:ascii="Times New Roman" w:eastAsia="標楷體" w:hAnsi="Times New Roman" w:cs="Times New Roman" w:hint="eastAsia"/>
        </w:rPr>
        <w:t>輪</w:t>
      </w:r>
      <w:proofErr w:type="gramStart"/>
      <w:r>
        <w:rPr>
          <w:rFonts w:ascii="Times New Roman" w:eastAsia="標楷體" w:hAnsi="Times New Roman" w:cs="Times New Roman" w:hint="eastAsia"/>
        </w:rPr>
        <w:t>詢</w:t>
      </w:r>
      <w:proofErr w:type="gramEnd"/>
      <w:r>
        <w:rPr>
          <w:rFonts w:ascii="Times New Roman" w:eastAsia="標楷體" w:hAnsi="Times New Roman" w:cs="Times New Roman" w:hint="eastAsia"/>
        </w:rPr>
        <w:t>分配。</w:t>
      </w:r>
    </w:p>
    <w:p w14:paraId="73E7AB2C" w14:textId="77777777" w:rsidR="005467B6" w:rsidRPr="005467B6" w:rsidRDefault="005467B6" w:rsidP="00373331">
      <w:pPr>
        <w:overflowPunct w:val="0"/>
        <w:jc w:val="both"/>
        <w:rPr>
          <w:rFonts w:ascii="Times New Roman" w:eastAsia="標楷體" w:hAnsi="Times New Roman" w:cs="Times New Roman"/>
        </w:rPr>
      </w:pPr>
    </w:p>
    <w:p w14:paraId="33935DBD" w14:textId="79FBACC9" w:rsidR="005467B6" w:rsidRPr="00DD76B1" w:rsidRDefault="00852253" w:rsidP="00FA3CD2">
      <w:pPr>
        <w:pStyle w:val="3"/>
        <w:rPr>
          <w:rFonts w:eastAsia="標楷體"/>
          <w:shd w:val="clear" w:color="auto" w:fill="FFFFFF"/>
        </w:rPr>
      </w:pPr>
      <w:bookmarkStart w:id="41" w:name="_Toc75097496"/>
      <w:r w:rsidRPr="00852253">
        <w:rPr>
          <w:rFonts w:eastAsia="標楷體"/>
          <w:shd w:val="clear" w:color="auto" w:fill="FFFFFF"/>
        </w:rPr>
        <w:t>2.5.</w:t>
      </w:r>
      <w:r w:rsidR="001A4CE1">
        <w:rPr>
          <w:rFonts w:eastAsia="標楷體" w:hint="eastAsia"/>
          <w:shd w:val="clear" w:color="auto" w:fill="FFFFFF"/>
        </w:rPr>
        <w:t>5</w:t>
      </w:r>
      <w:r w:rsidRPr="00852253">
        <w:rPr>
          <w:rFonts w:eastAsia="標楷體" w:hint="eastAsia"/>
          <w:shd w:val="clear" w:color="auto" w:fill="FFFFFF"/>
        </w:rPr>
        <w:t xml:space="preserve"> </w:t>
      </w:r>
      <w:r w:rsidR="001A4CE1" w:rsidRPr="001A4CE1">
        <w:rPr>
          <w:rFonts w:eastAsia="標楷體"/>
          <w:shd w:val="clear" w:color="auto" w:fill="FFFFFF"/>
        </w:rPr>
        <w:t>Security Paradigm</w:t>
      </w:r>
      <w:bookmarkEnd w:id="41"/>
    </w:p>
    <w:p w14:paraId="476D713F" w14:textId="3C079356" w:rsidR="00852253" w:rsidRPr="005B376F" w:rsidRDefault="00852253" w:rsidP="00373331">
      <w:pPr>
        <w:overflowPunct w:val="0"/>
        <w:jc w:val="both"/>
        <w:rPr>
          <w:rFonts w:ascii="Times New Roman" w:eastAsia="標楷體" w:hAnsi="Times New Roman" w:cs="Times New Roman"/>
        </w:rPr>
      </w:pPr>
      <w:r>
        <w:tab/>
      </w:r>
      <w:r w:rsidR="00503DF2" w:rsidRPr="005B376F">
        <w:rPr>
          <w:rFonts w:ascii="Times New Roman" w:eastAsia="標楷體" w:hAnsi="Times New Roman" w:cs="Times New Roman"/>
        </w:rPr>
        <w:t>本標準也定義了三個安全的級別，每</w:t>
      </w:r>
      <w:proofErr w:type="gramStart"/>
      <w:r w:rsidR="00503DF2" w:rsidRPr="005B376F">
        <w:rPr>
          <w:rFonts w:ascii="Times New Roman" w:eastAsia="標楷體" w:hAnsi="Times New Roman" w:cs="Times New Roman"/>
        </w:rPr>
        <w:t>個</w:t>
      </w:r>
      <w:proofErr w:type="gramEnd"/>
      <w:r w:rsidR="00503DF2" w:rsidRPr="005B376F">
        <w:rPr>
          <w:rFonts w:ascii="Times New Roman" w:eastAsia="標楷體" w:hAnsi="Times New Roman" w:cs="Times New Roman"/>
        </w:rPr>
        <w:t>安全級別都有不同的安全屬性，保護級別以及幀的格式</w:t>
      </w:r>
      <w:r w:rsidR="00DB7AC3" w:rsidRPr="005B376F">
        <w:rPr>
          <w:rFonts w:ascii="Times New Roman" w:eastAsia="標楷體" w:hAnsi="Times New Roman" w:cs="Times New Roman"/>
        </w:rPr>
        <w:t>。</w:t>
      </w:r>
    </w:p>
    <w:p w14:paraId="29A93603" w14:textId="6ED1F06D" w:rsidR="00503DF2" w:rsidRPr="005B376F" w:rsidRDefault="00503DF2" w:rsidP="00373331">
      <w:pPr>
        <w:pStyle w:val="ac"/>
        <w:numPr>
          <w:ilvl w:val="0"/>
          <w:numId w:val="20"/>
        </w:numPr>
        <w:overflowPunct w:val="0"/>
        <w:ind w:leftChars="0"/>
        <w:jc w:val="both"/>
        <w:rPr>
          <w:rFonts w:ascii="Times New Roman" w:eastAsia="標楷體" w:hAnsi="Times New Roman" w:cs="Times New Roman"/>
        </w:rPr>
      </w:pPr>
      <w:r w:rsidRPr="005B376F">
        <w:rPr>
          <w:rFonts w:ascii="Times New Roman" w:eastAsia="標楷體" w:hAnsi="Times New Roman" w:cs="Times New Roman"/>
        </w:rPr>
        <w:t>0</w:t>
      </w:r>
      <w:r w:rsidRPr="005B376F">
        <w:rPr>
          <w:rFonts w:ascii="Times New Roman" w:eastAsia="標楷體" w:hAnsi="Times New Roman" w:cs="Times New Roman"/>
        </w:rPr>
        <w:t>級</w:t>
      </w:r>
      <w:r w:rsidRPr="005B376F">
        <w:rPr>
          <w:rFonts w:ascii="Times New Roman" w:eastAsia="標楷體" w:hAnsi="Times New Roman" w:cs="Times New Roman"/>
        </w:rPr>
        <w:t>-</w:t>
      </w:r>
      <w:r w:rsidRPr="005B376F">
        <w:rPr>
          <w:rFonts w:ascii="Times New Roman" w:eastAsia="標楷體" w:hAnsi="Times New Roman" w:cs="Times New Roman"/>
        </w:rPr>
        <w:t>不安全的通訊：這是最低的安全級別，數據在不安全的幀中傳輸，沒有用於數據認證及保障完整性的機制</w:t>
      </w:r>
      <w:r w:rsidR="008833B2" w:rsidRPr="005B376F">
        <w:rPr>
          <w:rFonts w:ascii="Times New Roman" w:eastAsia="標楷體" w:hAnsi="Times New Roman" w:cs="Times New Roman"/>
        </w:rPr>
        <w:t>，也沒有相關的隱私保護</w:t>
      </w:r>
      <w:proofErr w:type="gramStart"/>
      <w:r w:rsidR="008833B2" w:rsidRPr="005B376F">
        <w:rPr>
          <w:rFonts w:ascii="Times New Roman" w:eastAsia="標楷體" w:hAnsi="Times New Roman" w:cs="Times New Roman"/>
        </w:rPr>
        <w:t>及重放攻擊</w:t>
      </w:r>
      <w:proofErr w:type="gramEnd"/>
      <w:r w:rsidR="008833B2" w:rsidRPr="005B376F">
        <w:rPr>
          <w:rFonts w:ascii="Times New Roman" w:eastAsia="標楷體" w:hAnsi="Times New Roman" w:cs="Times New Roman"/>
        </w:rPr>
        <w:t>的防禦。</w:t>
      </w:r>
    </w:p>
    <w:p w14:paraId="070185CE" w14:textId="6D19E2A5" w:rsidR="008833B2" w:rsidRPr="005B376F" w:rsidRDefault="008833B2" w:rsidP="00373331">
      <w:pPr>
        <w:pStyle w:val="ac"/>
        <w:numPr>
          <w:ilvl w:val="0"/>
          <w:numId w:val="20"/>
        </w:numPr>
        <w:overflowPunct w:val="0"/>
        <w:ind w:leftChars="0"/>
        <w:jc w:val="both"/>
        <w:rPr>
          <w:rFonts w:ascii="Times New Roman" w:eastAsia="標楷體" w:hAnsi="Times New Roman" w:cs="Times New Roman"/>
        </w:rPr>
      </w:pPr>
      <w:r w:rsidRPr="005B376F">
        <w:rPr>
          <w:rFonts w:ascii="Times New Roman" w:eastAsia="標楷體" w:hAnsi="Times New Roman" w:cs="Times New Roman"/>
        </w:rPr>
        <w:t>1</w:t>
      </w:r>
      <w:r w:rsidRPr="005B376F">
        <w:rPr>
          <w:rFonts w:ascii="Times New Roman" w:eastAsia="標楷體" w:hAnsi="Times New Roman" w:cs="Times New Roman"/>
        </w:rPr>
        <w:t>級</w:t>
      </w:r>
      <w:r w:rsidRPr="005B376F">
        <w:rPr>
          <w:rFonts w:ascii="Times New Roman" w:eastAsia="標楷體" w:hAnsi="Times New Roman" w:cs="Times New Roman"/>
        </w:rPr>
        <w:t>-</w:t>
      </w:r>
      <w:r w:rsidRPr="005B376F">
        <w:rPr>
          <w:rFonts w:ascii="Times New Roman" w:eastAsia="標楷體" w:hAnsi="Times New Roman" w:cs="Times New Roman"/>
        </w:rPr>
        <w:t>僅認證：這是中等安全級別，數據在安全認證中傳輸但未加密，此模式也不支援機密和隱私。</w:t>
      </w:r>
    </w:p>
    <w:p w14:paraId="1518B80C" w14:textId="3F4B562B" w:rsidR="008833B2" w:rsidRPr="005B376F" w:rsidRDefault="008833B2" w:rsidP="00373331">
      <w:pPr>
        <w:pStyle w:val="ac"/>
        <w:numPr>
          <w:ilvl w:val="0"/>
          <w:numId w:val="20"/>
        </w:numPr>
        <w:overflowPunct w:val="0"/>
        <w:ind w:leftChars="0"/>
        <w:jc w:val="both"/>
        <w:rPr>
          <w:rFonts w:ascii="Times New Roman" w:eastAsia="標楷體" w:hAnsi="Times New Roman" w:cs="Times New Roman"/>
        </w:rPr>
      </w:pPr>
      <w:r w:rsidRPr="005B376F">
        <w:rPr>
          <w:rFonts w:ascii="Times New Roman" w:eastAsia="標楷體" w:hAnsi="Times New Roman" w:cs="Times New Roman"/>
        </w:rPr>
        <w:t>2</w:t>
      </w:r>
      <w:r w:rsidRPr="005B376F">
        <w:rPr>
          <w:rFonts w:ascii="Times New Roman" w:eastAsia="標楷體" w:hAnsi="Times New Roman" w:cs="Times New Roman"/>
        </w:rPr>
        <w:t>級</w:t>
      </w:r>
      <w:r w:rsidRPr="005B376F">
        <w:rPr>
          <w:rFonts w:ascii="Times New Roman" w:eastAsia="標楷體" w:hAnsi="Times New Roman" w:cs="Times New Roman"/>
        </w:rPr>
        <w:t>-</w:t>
      </w:r>
      <w:r w:rsidRPr="005B376F">
        <w:rPr>
          <w:rFonts w:ascii="Times New Roman" w:eastAsia="標楷體" w:hAnsi="Times New Roman" w:cs="Times New Roman"/>
        </w:rPr>
        <w:t>認證和加密：這是最高級別，數據在安全認證和加密幀中傳輸，提供了級別</w:t>
      </w:r>
      <w:r w:rsidRPr="005B376F">
        <w:rPr>
          <w:rFonts w:ascii="Times New Roman" w:eastAsia="標楷體" w:hAnsi="Times New Roman" w:cs="Times New Roman"/>
        </w:rPr>
        <w:t>0</w:t>
      </w:r>
      <w:r w:rsidRPr="005B376F">
        <w:rPr>
          <w:rFonts w:ascii="Times New Roman" w:eastAsia="標楷體" w:hAnsi="Times New Roman" w:cs="Times New Roman"/>
        </w:rPr>
        <w:t>與</w:t>
      </w:r>
      <w:r w:rsidRPr="005B376F">
        <w:rPr>
          <w:rFonts w:ascii="Times New Roman" w:eastAsia="標楷體" w:hAnsi="Times New Roman" w:cs="Times New Roman"/>
        </w:rPr>
        <w:t>1</w:t>
      </w:r>
      <w:r w:rsidRPr="005B376F">
        <w:rPr>
          <w:rFonts w:ascii="Times New Roman" w:eastAsia="標楷體" w:hAnsi="Times New Roman" w:cs="Times New Roman"/>
        </w:rPr>
        <w:t>所有涵蓋問題的解決方案。</w:t>
      </w:r>
    </w:p>
    <w:p w14:paraId="4D8BD560" w14:textId="443206F3" w:rsidR="00DA5BC8" w:rsidRDefault="008833B2" w:rsidP="00373331">
      <w:pPr>
        <w:overflowPunct w:val="0"/>
        <w:jc w:val="both"/>
        <w:rPr>
          <w:rFonts w:ascii="Times New Roman" w:eastAsia="標楷體" w:hAnsi="Times New Roman" w:cs="Times New Roman"/>
          <w:shd w:val="clear" w:color="auto" w:fill="FFFFFF"/>
        </w:rPr>
      </w:pPr>
      <w:r>
        <w:rPr>
          <w:noProof/>
        </w:rPr>
        <w:drawing>
          <wp:inline distT="0" distB="0" distL="0" distR="0" wp14:anchorId="677F041D" wp14:editId="00F4A386">
            <wp:extent cx="5274310" cy="111379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13790"/>
                    </a:xfrm>
                    <a:prstGeom prst="rect">
                      <a:avLst/>
                    </a:prstGeom>
                  </pic:spPr>
                </pic:pic>
              </a:graphicData>
            </a:graphic>
          </wp:inline>
        </w:drawing>
      </w:r>
    </w:p>
    <w:p w14:paraId="4E4165C1" w14:textId="6A15F794" w:rsidR="008833B2" w:rsidRDefault="008833B2" w:rsidP="00484990">
      <w:pPr>
        <w:overflowPunct w:val="0"/>
        <w:jc w:val="center"/>
        <w:rPr>
          <w:rFonts w:ascii="Times New Roman" w:eastAsia="標楷體" w:hAnsi="Times New Roman" w:cs="Times New Roman"/>
          <w:shd w:val="clear" w:color="auto" w:fill="FFFFFF"/>
        </w:rPr>
      </w:pPr>
      <w:r>
        <w:rPr>
          <w:rFonts w:ascii="Times New Roman" w:eastAsia="標楷體" w:hAnsi="Times New Roman" w:cs="Times New Roman" w:hint="eastAsia"/>
          <w:shd w:val="clear" w:color="auto" w:fill="FFFFFF"/>
        </w:rPr>
        <w:t>圖</w:t>
      </w:r>
      <w:r w:rsidR="007816C4">
        <w:rPr>
          <w:rFonts w:ascii="Times New Roman" w:eastAsia="標楷體" w:hAnsi="Times New Roman" w:cs="Times New Roman" w:hint="eastAsia"/>
          <w:shd w:val="clear" w:color="auto" w:fill="FFFFFF"/>
        </w:rPr>
        <w:t xml:space="preserve">2.6 </w:t>
      </w:r>
      <w:r>
        <w:rPr>
          <w:rFonts w:ascii="Times New Roman" w:eastAsia="標楷體" w:hAnsi="Times New Roman" w:cs="Times New Roman"/>
          <w:shd w:val="clear" w:color="auto" w:fill="FFFFFF"/>
        </w:rPr>
        <w:t xml:space="preserve">IEEE 802.15.6 </w:t>
      </w:r>
      <w:r>
        <w:rPr>
          <w:rFonts w:ascii="Times New Roman" w:eastAsia="標楷體" w:hAnsi="Times New Roman" w:cs="Times New Roman" w:hint="eastAsia"/>
          <w:shd w:val="clear" w:color="auto" w:fill="FFFFFF"/>
        </w:rPr>
        <w:t>安全架構圖</w:t>
      </w:r>
    </w:p>
    <w:p w14:paraId="64A15414" w14:textId="77777777" w:rsidR="00DB7AC3" w:rsidRDefault="00DB7AC3" w:rsidP="00484990">
      <w:pPr>
        <w:overflowPunct w:val="0"/>
        <w:jc w:val="center"/>
        <w:rPr>
          <w:rFonts w:ascii="Times New Roman" w:eastAsia="標楷體" w:hAnsi="Times New Roman" w:cs="Times New Roman"/>
          <w:shd w:val="clear" w:color="auto" w:fill="FFFFFF"/>
        </w:rPr>
      </w:pPr>
    </w:p>
    <w:p w14:paraId="2AE5B754" w14:textId="35823713" w:rsidR="00DB7AC3" w:rsidRPr="00175590" w:rsidRDefault="00DB7AC3" w:rsidP="00175590">
      <w:pPr>
        <w:overflowPunct w:val="0"/>
        <w:jc w:val="both"/>
        <w:rPr>
          <w:rFonts w:ascii="Times New Roman" w:eastAsia="標楷體" w:hAnsi="Times New Roman" w:cs="Times New Roman"/>
          <w:shd w:val="clear" w:color="auto" w:fill="FFFFFF"/>
        </w:rPr>
      </w:pPr>
      <w:r>
        <w:rPr>
          <w:rFonts w:ascii="Times New Roman" w:eastAsia="標楷體" w:hAnsi="Times New Roman" w:cs="Times New Roman"/>
          <w:shd w:val="clear" w:color="auto" w:fill="FFFFFF"/>
        </w:rPr>
        <w:tab/>
      </w:r>
      <w:r w:rsidRPr="00175590">
        <w:rPr>
          <w:rFonts w:ascii="Times New Roman" w:eastAsia="標楷體" w:hAnsi="Times New Roman" w:cs="Times New Roman"/>
          <w:shd w:val="clear" w:color="auto" w:fill="FFFFFF"/>
        </w:rPr>
        <w:t>在關聯過程中選擇所需的安全級別，即當節點加入網絡時。</w:t>
      </w:r>
      <w:proofErr w:type="gramStart"/>
      <w:r w:rsidRPr="00175590">
        <w:rPr>
          <w:rFonts w:ascii="Times New Roman" w:eastAsia="標楷體" w:hAnsi="Times New Roman" w:cs="Times New Roman"/>
          <w:shd w:val="clear" w:color="auto" w:fill="FFFFFF"/>
        </w:rPr>
        <w:t>對於單播通訊</w:t>
      </w:r>
      <w:proofErr w:type="gramEnd"/>
      <w:r w:rsidRPr="00175590">
        <w:rPr>
          <w:rFonts w:ascii="Times New Roman" w:eastAsia="標楷體" w:hAnsi="Times New Roman" w:cs="Times New Roman"/>
          <w:shd w:val="clear" w:color="auto" w:fill="FFFFFF"/>
        </w:rPr>
        <w:t>，</w:t>
      </w:r>
      <w:proofErr w:type="gramStart"/>
      <w:r w:rsidRPr="00175590">
        <w:rPr>
          <w:rFonts w:ascii="Times New Roman" w:eastAsia="標楷體" w:hAnsi="Times New Roman" w:cs="Times New Roman"/>
          <w:shd w:val="clear" w:color="auto" w:fill="FFFFFF"/>
        </w:rPr>
        <w:t>激活預共享</w:t>
      </w:r>
      <w:proofErr w:type="gramEnd"/>
      <w:r w:rsidRPr="00175590">
        <w:rPr>
          <w:rFonts w:ascii="Times New Roman" w:eastAsia="標楷體" w:hAnsi="Times New Roman" w:cs="Times New Roman"/>
          <w:shd w:val="clear" w:color="auto" w:fill="FFFFFF"/>
        </w:rPr>
        <w:t>主密</w:t>
      </w:r>
      <w:proofErr w:type="gramStart"/>
      <w:r w:rsidRPr="00175590">
        <w:rPr>
          <w:rFonts w:ascii="Times New Roman" w:eastAsia="標楷體" w:hAnsi="Times New Roman" w:cs="Times New Roman"/>
          <w:shd w:val="clear" w:color="auto" w:fill="FFFFFF"/>
        </w:rPr>
        <w:t>鑰</w:t>
      </w:r>
      <w:proofErr w:type="gramEnd"/>
      <w:r w:rsidRPr="00175590">
        <w:rPr>
          <w:rFonts w:ascii="Times New Roman" w:eastAsia="標楷體" w:hAnsi="Times New Roman" w:cs="Times New Roman"/>
          <w:shd w:val="clear" w:color="auto" w:fill="FFFFFF"/>
        </w:rPr>
        <w:t xml:space="preserve"> (MK) </w:t>
      </w:r>
      <w:r w:rsidRPr="00175590">
        <w:rPr>
          <w:rFonts w:ascii="Times New Roman" w:eastAsia="標楷體" w:hAnsi="Times New Roman" w:cs="Times New Roman"/>
          <w:shd w:val="clear" w:color="auto" w:fill="FFFFFF"/>
        </w:rPr>
        <w:t>或新密</w:t>
      </w:r>
      <w:proofErr w:type="gramStart"/>
      <w:r w:rsidRPr="00175590">
        <w:rPr>
          <w:rFonts w:ascii="Times New Roman" w:eastAsia="標楷體" w:hAnsi="Times New Roman" w:cs="Times New Roman"/>
          <w:shd w:val="clear" w:color="auto" w:fill="FFFFFF"/>
        </w:rPr>
        <w:t>鑰</w:t>
      </w:r>
      <w:proofErr w:type="gramEnd"/>
      <w:r w:rsidRPr="00175590">
        <w:rPr>
          <w:rFonts w:ascii="Times New Roman" w:eastAsia="標楷體" w:hAnsi="Times New Roman" w:cs="Times New Roman"/>
          <w:shd w:val="clear" w:color="auto" w:fill="FFFFFF"/>
        </w:rPr>
        <w:t>（通過未經身份驗證的關聯建立）。然後建立成對臨時密</w:t>
      </w:r>
      <w:proofErr w:type="gramStart"/>
      <w:r w:rsidRPr="00175590">
        <w:rPr>
          <w:rFonts w:ascii="Times New Roman" w:eastAsia="標楷體" w:hAnsi="Times New Roman" w:cs="Times New Roman"/>
          <w:shd w:val="clear" w:color="auto" w:fill="FFFFFF"/>
        </w:rPr>
        <w:t>鑰</w:t>
      </w:r>
      <w:proofErr w:type="gramEnd"/>
      <w:r w:rsidRPr="00175590">
        <w:rPr>
          <w:rFonts w:ascii="Times New Roman" w:eastAsia="標楷體" w:hAnsi="Times New Roman" w:cs="Times New Roman"/>
          <w:shd w:val="clear" w:color="auto" w:fill="FFFFFF"/>
        </w:rPr>
        <w:t xml:space="preserve"> (PTK)</w:t>
      </w:r>
      <w:r w:rsidRPr="00175590">
        <w:rPr>
          <w:rFonts w:ascii="Times New Roman" w:eastAsia="標楷體" w:hAnsi="Times New Roman" w:cs="Times New Roman"/>
          <w:shd w:val="clear" w:color="auto" w:fill="FFFFFF"/>
        </w:rPr>
        <w:t>，每</w:t>
      </w:r>
      <w:proofErr w:type="gramStart"/>
      <w:r w:rsidRPr="00175590">
        <w:rPr>
          <w:rFonts w:ascii="Times New Roman" w:eastAsia="標楷體" w:hAnsi="Times New Roman" w:cs="Times New Roman"/>
          <w:shd w:val="clear" w:color="auto" w:fill="FFFFFF"/>
        </w:rPr>
        <w:t>個</w:t>
      </w:r>
      <w:proofErr w:type="gramEnd"/>
      <w:r w:rsidRPr="00175590">
        <w:rPr>
          <w:rFonts w:ascii="Times New Roman" w:eastAsia="標楷體" w:hAnsi="Times New Roman" w:cs="Times New Roman"/>
          <w:shd w:val="clear" w:color="auto" w:fill="FFFFFF"/>
        </w:rPr>
        <w:t>會話使用一次。</w:t>
      </w:r>
      <w:proofErr w:type="gramStart"/>
      <w:r w:rsidRPr="00175590">
        <w:rPr>
          <w:rFonts w:ascii="Times New Roman" w:eastAsia="標楷體" w:hAnsi="Times New Roman" w:cs="Times New Roman"/>
          <w:shd w:val="clear" w:color="auto" w:fill="FFFFFF"/>
        </w:rPr>
        <w:t>對於組播通訊</w:t>
      </w:r>
      <w:proofErr w:type="gramEnd"/>
      <w:r w:rsidRPr="00175590">
        <w:rPr>
          <w:rFonts w:ascii="Times New Roman" w:eastAsia="標楷體" w:hAnsi="Times New Roman" w:cs="Times New Roman"/>
          <w:shd w:val="clear" w:color="auto" w:fill="FFFFFF"/>
        </w:rPr>
        <w:t>，組臨時密</w:t>
      </w:r>
      <w:proofErr w:type="gramStart"/>
      <w:r w:rsidRPr="00175590">
        <w:rPr>
          <w:rFonts w:ascii="Times New Roman" w:eastAsia="標楷體" w:hAnsi="Times New Roman" w:cs="Times New Roman"/>
          <w:shd w:val="clear" w:color="auto" w:fill="FFFFFF"/>
        </w:rPr>
        <w:t>鑰</w:t>
      </w:r>
      <w:proofErr w:type="gramEnd"/>
      <w:r w:rsidRPr="00175590">
        <w:rPr>
          <w:rFonts w:ascii="Times New Roman" w:eastAsia="標楷體" w:hAnsi="Times New Roman" w:cs="Times New Roman"/>
          <w:shd w:val="clear" w:color="auto" w:fill="FFFFFF"/>
        </w:rPr>
        <w:t xml:space="preserve"> (GTK) </w:t>
      </w:r>
      <w:r w:rsidRPr="00175590">
        <w:rPr>
          <w:rFonts w:ascii="Times New Roman" w:eastAsia="標楷體" w:hAnsi="Times New Roman" w:cs="Times New Roman"/>
          <w:shd w:val="clear" w:color="auto" w:fill="FFFFFF"/>
        </w:rPr>
        <w:t>與相應的</w:t>
      </w:r>
      <w:proofErr w:type="gramStart"/>
      <w:r w:rsidRPr="00175590">
        <w:rPr>
          <w:rFonts w:ascii="Times New Roman" w:eastAsia="標楷體" w:hAnsi="Times New Roman" w:cs="Times New Roman"/>
          <w:shd w:val="clear" w:color="auto" w:fill="FFFFFF"/>
        </w:rPr>
        <w:t>組播組</w:t>
      </w:r>
      <w:proofErr w:type="gramEnd"/>
      <w:r w:rsidRPr="00175590">
        <w:rPr>
          <w:rFonts w:ascii="Times New Roman" w:eastAsia="標楷體" w:hAnsi="Times New Roman" w:cs="Times New Roman"/>
          <w:shd w:val="clear" w:color="auto" w:fill="FFFFFF"/>
        </w:rPr>
        <w:t>共享。整個安全結構如</w:t>
      </w:r>
      <w:r w:rsidR="009B6973">
        <w:rPr>
          <w:rFonts w:ascii="Times New Roman" w:eastAsia="標楷體" w:hAnsi="Times New Roman" w:cs="Times New Roman" w:hint="eastAsia"/>
          <w:shd w:val="clear" w:color="auto" w:fill="FFFFFF"/>
        </w:rPr>
        <w:t>(</w:t>
      </w:r>
      <w:r w:rsidRPr="00175590">
        <w:rPr>
          <w:rFonts w:ascii="Times New Roman" w:eastAsia="標楷體" w:hAnsi="Times New Roman" w:cs="Times New Roman"/>
          <w:shd w:val="clear" w:color="auto" w:fill="FFFFFF"/>
        </w:rPr>
        <w:t>圖</w:t>
      </w:r>
      <w:r w:rsidR="009B6973">
        <w:rPr>
          <w:rFonts w:ascii="Times New Roman" w:eastAsia="標楷體" w:hAnsi="Times New Roman" w:cs="Times New Roman" w:hint="eastAsia"/>
          <w:shd w:val="clear" w:color="auto" w:fill="FFFFFF"/>
        </w:rPr>
        <w:t>2.6)</w:t>
      </w:r>
      <w:r w:rsidRPr="00175590">
        <w:rPr>
          <w:rFonts w:ascii="Times New Roman" w:eastAsia="標楷體" w:hAnsi="Times New Roman" w:cs="Times New Roman"/>
          <w:shd w:val="clear" w:color="auto" w:fill="FFFFFF"/>
        </w:rPr>
        <w:t>所示。</w:t>
      </w:r>
    </w:p>
    <w:p w14:paraId="3A3CBB18" w14:textId="77777777" w:rsidR="005467B6" w:rsidRPr="008833B2" w:rsidRDefault="005467B6" w:rsidP="00373331">
      <w:pPr>
        <w:overflowPunct w:val="0"/>
        <w:jc w:val="both"/>
        <w:rPr>
          <w:rFonts w:ascii="Times New Roman" w:eastAsia="標楷體" w:hAnsi="Times New Roman" w:cs="Times New Roman"/>
          <w:shd w:val="clear" w:color="auto" w:fill="FFFFFF"/>
        </w:rPr>
      </w:pPr>
    </w:p>
    <w:p w14:paraId="77076E22" w14:textId="3A911C92" w:rsidR="005467B6" w:rsidRPr="00DD76B1" w:rsidRDefault="008117A2" w:rsidP="00373331">
      <w:pPr>
        <w:pStyle w:val="2"/>
        <w:overflowPunct w:val="0"/>
        <w:jc w:val="both"/>
        <w:rPr>
          <w:rFonts w:ascii="Times New Roman" w:eastAsia="標楷體" w:hAnsi="Times New Roman" w:cs="Times New Roman"/>
          <w:color w:val="000000"/>
          <w:sz w:val="28"/>
          <w:szCs w:val="28"/>
        </w:rPr>
      </w:pPr>
      <w:bookmarkStart w:id="42" w:name="_Toc75097497"/>
      <w:r>
        <w:rPr>
          <w:rFonts w:ascii="Times New Roman" w:eastAsia="Times New Roman" w:hAnsi="Times New Roman" w:cs="Times New Roman"/>
          <w:color w:val="000000"/>
          <w:sz w:val="28"/>
          <w:szCs w:val="28"/>
        </w:rPr>
        <w:t>2.6</w:t>
      </w:r>
      <w:r>
        <w:rPr>
          <w:rFonts w:ascii="Times New Roman" w:eastAsia="Times New Roman" w:hAnsi="Times New Roman" w:cs="Times New Roman"/>
          <w:color w:val="000000"/>
          <w:sz w:val="28"/>
          <w:szCs w:val="28"/>
        </w:rPr>
        <w:tab/>
      </w:r>
      <w:r w:rsidR="009E48B8" w:rsidRPr="009E48B8">
        <w:rPr>
          <w:rFonts w:ascii="Times New Roman" w:eastAsia="標楷體" w:hAnsi="Times New Roman" w:cs="Times New Roman"/>
          <w:color w:val="000000"/>
          <w:sz w:val="28"/>
          <w:szCs w:val="28"/>
        </w:rPr>
        <w:t>人體區域網路的學術發展</w:t>
      </w:r>
      <w:bookmarkEnd w:id="42"/>
    </w:p>
    <w:p w14:paraId="513F79CE" w14:textId="14B6E380" w:rsidR="000E7088" w:rsidRPr="00175590" w:rsidRDefault="000E7088" w:rsidP="00175590">
      <w:pPr>
        <w:overflowPunct w:val="0"/>
        <w:jc w:val="both"/>
        <w:rPr>
          <w:rFonts w:ascii="Times New Roman" w:eastAsia="標楷體" w:hAnsi="Times New Roman" w:cs="Times New Roman"/>
          <w:shd w:val="clear" w:color="auto" w:fill="FFFFFF"/>
        </w:rPr>
      </w:pPr>
      <w:r>
        <w:tab/>
      </w:r>
      <w:r w:rsidRPr="00175590">
        <w:rPr>
          <w:rFonts w:ascii="Times New Roman" w:eastAsia="標楷體" w:hAnsi="Times New Roman" w:cs="Times New Roman"/>
          <w:shd w:val="clear" w:color="auto" w:fill="FFFFFF"/>
        </w:rPr>
        <w:t>第五代行動通訊技術</w:t>
      </w:r>
      <w:r w:rsidRPr="00175590">
        <w:rPr>
          <w:rFonts w:ascii="Times New Roman" w:eastAsia="標楷體" w:hAnsi="Times New Roman" w:cs="Times New Roman"/>
          <w:shd w:val="clear" w:color="auto" w:fill="FFFFFF"/>
        </w:rPr>
        <w:t>(5th generation mobile networks, 5G)</w:t>
      </w:r>
      <w:r w:rsidRPr="00175590">
        <w:rPr>
          <w:rFonts w:ascii="Times New Roman" w:eastAsia="標楷體" w:hAnsi="Times New Roman" w:cs="Times New Roman"/>
          <w:shd w:val="clear" w:color="auto" w:fill="FFFFFF"/>
        </w:rPr>
        <w:t>是最新一代行動通訊技術，效能目標是高資料速率、減少通訊的延遲、節省相關傳送的成本與能源、</w:t>
      </w:r>
      <w:r w:rsidRPr="00175590">
        <w:rPr>
          <w:rFonts w:ascii="Times New Roman" w:eastAsia="標楷體" w:hAnsi="Times New Roman" w:cs="Times New Roman"/>
          <w:shd w:val="clear" w:color="auto" w:fill="FFFFFF"/>
        </w:rPr>
        <w:lastRenderedPageBreak/>
        <w:t>提供系統容量及大規模的設備連結。人體區域網路的發展已逾十年之久，與</w:t>
      </w:r>
      <w:r w:rsidRPr="00175590">
        <w:rPr>
          <w:rFonts w:ascii="Times New Roman" w:eastAsia="標楷體" w:hAnsi="Times New Roman" w:cs="Times New Roman"/>
          <w:shd w:val="clear" w:color="auto" w:fill="FFFFFF"/>
        </w:rPr>
        <w:t>5G</w:t>
      </w:r>
      <w:r w:rsidRPr="00175590">
        <w:rPr>
          <w:rFonts w:ascii="Times New Roman" w:eastAsia="標楷體" w:hAnsi="Times New Roman" w:cs="Times New Roman"/>
          <w:shd w:val="clear" w:color="auto" w:fill="FFFFFF"/>
        </w:rPr>
        <w:t>的結合便是現在進行式，</w:t>
      </w:r>
      <w:r w:rsidRPr="00175590">
        <w:rPr>
          <w:rFonts w:ascii="Times New Roman" w:eastAsia="標楷體" w:hAnsi="Times New Roman" w:cs="Times New Roman"/>
          <w:shd w:val="clear" w:color="auto" w:fill="FFFFFF"/>
        </w:rPr>
        <w:t>Richard W. Jones</w:t>
      </w:r>
      <w:r w:rsidRPr="00175590">
        <w:rPr>
          <w:rFonts w:ascii="Times New Roman" w:eastAsia="標楷體" w:hAnsi="Times New Roman" w:cs="Times New Roman"/>
          <w:shd w:val="clear" w:color="auto" w:fill="FFFFFF"/>
        </w:rPr>
        <w:t>等人</w:t>
      </w:r>
      <w:r w:rsidRPr="00175590">
        <w:rPr>
          <w:rFonts w:ascii="Times New Roman" w:eastAsia="標楷體" w:hAnsi="Times New Roman" w:cs="Times New Roman"/>
          <w:shd w:val="clear" w:color="auto" w:fill="FFFFFF"/>
        </w:rPr>
        <w:t>[</w:t>
      </w:r>
      <w:r w:rsidR="00751692" w:rsidRPr="00175590">
        <w:rPr>
          <w:rFonts w:ascii="Times New Roman" w:eastAsia="標楷體" w:hAnsi="Times New Roman" w:cs="Times New Roman"/>
          <w:shd w:val="clear" w:color="auto" w:fill="FFFFFF"/>
        </w:rPr>
        <w:t>9</w:t>
      </w:r>
      <w:r w:rsidRPr="00175590">
        <w:rPr>
          <w:rFonts w:ascii="Times New Roman" w:eastAsia="標楷體" w:hAnsi="Times New Roman" w:cs="Times New Roman"/>
          <w:shd w:val="clear" w:color="auto" w:fill="FFFFFF"/>
        </w:rPr>
        <w:t>]</w:t>
      </w:r>
      <w:r w:rsidR="002C3E72" w:rsidRPr="00175590">
        <w:rPr>
          <w:rFonts w:ascii="Times New Roman" w:eastAsia="標楷體" w:hAnsi="Times New Roman" w:cs="Times New Roman"/>
          <w:shd w:val="clear" w:color="auto" w:fill="FFFFFF"/>
        </w:rPr>
        <w:t>探討了</w:t>
      </w:r>
      <w:r w:rsidR="002C3E72" w:rsidRPr="00175590">
        <w:rPr>
          <w:rFonts w:ascii="Times New Roman" w:eastAsia="標楷體" w:hAnsi="Times New Roman" w:cs="Times New Roman"/>
          <w:shd w:val="clear" w:color="auto" w:fill="FFFFFF"/>
        </w:rPr>
        <w:t>5G</w:t>
      </w:r>
      <w:r w:rsidR="002C3E72" w:rsidRPr="00175590">
        <w:rPr>
          <w:rFonts w:ascii="Times New Roman" w:eastAsia="標楷體" w:hAnsi="Times New Roman" w:cs="Times New Roman"/>
          <w:shd w:val="clear" w:color="auto" w:fill="FFFFFF"/>
        </w:rPr>
        <w:t>技術，這些技術將為提供醫療保健的</w:t>
      </w:r>
      <w:r w:rsidR="002C3E72" w:rsidRPr="00175590">
        <w:rPr>
          <w:rFonts w:ascii="Times New Roman" w:eastAsia="標楷體" w:hAnsi="Times New Roman" w:cs="Times New Roman"/>
          <w:shd w:val="clear" w:color="auto" w:fill="FFFFFF"/>
        </w:rPr>
        <w:t>WBAN</w:t>
      </w:r>
      <w:r w:rsidR="0047473C" w:rsidRPr="00175590">
        <w:rPr>
          <w:rFonts w:ascii="Times New Roman" w:eastAsia="標楷體" w:hAnsi="Times New Roman" w:cs="Times New Roman"/>
          <w:shd w:val="clear" w:color="auto" w:fill="FFFFFF"/>
        </w:rPr>
        <w:t>安全性</w:t>
      </w:r>
      <w:r w:rsidR="002C3E72" w:rsidRPr="00175590">
        <w:rPr>
          <w:rFonts w:ascii="Times New Roman" w:eastAsia="標楷體" w:hAnsi="Times New Roman" w:cs="Times New Roman"/>
          <w:shd w:val="clear" w:color="auto" w:fill="FFFFFF"/>
        </w:rPr>
        <w:t>做出巨大貢獻，並提高能源效率、減少干擾和無線電力傳輸的能力。</w:t>
      </w:r>
    </w:p>
    <w:p w14:paraId="3833B23A" w14:textId="324924CD" w:rsidR="00813F35" w:rsidRPr="00813F35" w:rsidRDefault="00813F35" w:rsidP="00373331">
      <w:pPr>
        <w:overflowPunct w:val="0"/>
        <w:jc w:val="both"/>
        <w:rPr>
          <w:rFonts w:ascii="Times New Roman" w:eastAsia="標楷體" w:hAnsi="Times New Roman" w:cs="Times New Roman"/>
          <w:shd w:val="clear" w:color="auto" w:fill="FFFFFF"/>
        </w:rPr>
      </w:pPr>
    </w:p>
    <w:p w14:paraId="2EB92EBB" w14:textId="2F8A728B" w:rsidR="005467B6" w:rsidRPr="00DD76B1" w:rsidRDefault="005467B6" w:rsidP="00FA3CD2">
      <w:pPr>
        <w:pStyle w:val="3"/>
        <w:rPr>
          <w:rFonts w:eastAsia="標楷體"/>
          <w:shd w:val="clear" w:color="auto" w:fill="FFFFFF"/>
        </w:rPr>
      </w:pPr>
      <w:bookmarkStart w:id="43" w:name="_Toc75097498"/>
      <w:r w:rsidRPr="005467B6">
        <w:rPr>
          <w:rFonts w:eastAsia="標楷體" w:hint="eastAsia"/>
          <w:shd w:val="clear" w:color="auto" w:fill="FFFFFF"/>
        </w:rPr>
        <w:t xml:space="preserve">2.6.1 </w:t>
      </w:r>
      <w:r w:rsidRPr="005467B6">
        <w:rPr>
          <w:rFonts w:eastAsia="標楷體" w:hint="eastAsia"/>
          <w:shd w:val="clear" w:color="auto" w:fill="FFFFFF"/>
        </w:rPr>
        <w:t>能源效率</w:t>
      </w:r>
      <w:bookmarkEnd w:id="43"/>
    </w:p>
    <w:p w14:paraId="39EFC225" w14:textId="6D09DEE7" w:rsidR="00447D81" w:rsidRPr="00175590" w:rsidRDefault="00F617AE" w:rsidP="00175590">
      <w:pPr>
        <w:overflowPunct w:val="0"/>
        <w:ind w:firstLine="480"/>
        <w:jc w:val="both"/>
        <w:rPr>
          <w:rFonts w:ascii="Times New Roman" w:eastAsia="標楷體" w:hAnsi="Times New Roman" w:cs="Times New Roman"/>
          <w:shd w:val="clear" w:color="auto" w:fill="FFFFFF"/>
        </w:rPr>
      </w:pPr>
      <w:r w:rsidRPr="00175590">
        <w:rPr>
          <w:rFonts w:ascii="Times New Roman" w:eastAsia="標楷體" w:hAnsi="Times New Roman" w:cs="Times New Roman"/>
          <w:shd w:val="clear" w:color="auto" w:fill="FFFFFF"/>
        </w:rPr>
        <w:t>為了提高</w:t>
      </w:r>
      <w:r w:rsidRPr="00175590">
        <w:rPr>
          <w:rFonts w:ascii="Times New Roman" w:eastAsia="標楷體" w:hAnsi="Times New Roman" w:cs="Times New Roman"/>
          <w:shd w:val="clear" w:color="auto" w:fill="FFFFFF"/>
        </w:rPr>
        <w:t>WBAN</w:t>
      </w:r>
      <w:r w:rsidRPr="00175590">
        <w:rPr>
          <w:rFonts w:ascii="Times New Roman" w:eastAsia="標楷體" w:hAnsi="Times New Roman" w:cs="Times New Roman"/>
          <w:shd w:val="clear" w:color="auto" w:fill="FFFFFF"/>
        </w:rPr>
        <w:t>的性能，我們透過利用</w:t>
      </w:r>
      <w:r w:rsidRPr="00175590">
        <w:rPr>
          <w:rFonts w:ascii="Times New Roman" w:eastAsia="標楷體" w:hAnsi="Times New Roman" w:cs="Times New Roman"/>
          <w:shd w:val="clear" w:color="auto" w:fill="FFFFFF"/>
        </w:rPr>
        <w:t>5G</w:t>
      </w:r>
      <w:r w:rsidRPr="00175590">
        <w:rPr>
          <w:rFonts w:ascii="Times New Roman" w:eastAsia="標楷體" w:hAnsi="Times New Roman" w:cs="Times New Roman"/>
          <w:shd w:val="clear" w:color="auto" w:fill="FFFFFF"/>
        </w:rPr>
        <w:t>相關技術</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包含頻道的</w:t>
      </w:r>
      <w:proofErr w:type="gramStart"/>
      <w:r w:rsidRPr="00175590">
        <w:rPr>
          <w:rFonts w:ascii="Times New Roman" w:eastAsia="標楷體" w:hAnsi="Times New Roman" w:cs="Times New Roman"/>
          <w:shd w:val="clear" w:color="auto" w:fill="FFFFFF"/>
        </w:rPr>
        <w:t>評估與鏈結</w:t>
      </w:r>
      <w:proofErr w:type="gramEnd"/>
      <w:r w:rsidRPr="00175590">
        <w:rPr>
          <w:rFonts w:ascii="Times New Roman" w:eastAsia="標楷體" w:hAnsi="Times New Roman" w:cs="Times New Roman"/>
          <w:shd w:val="clear" w:color="auto" w:fill="FFFFFF"/>
        </w:rPr>
        <w:t>的自適應</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來達成目標。首先是博弈論</w:t>
      </w:r>
      <w:r w:rsidRPr="00175590">
        <w:rPr>
          <w:rFonts w:ascii="Times New Roman" w:eastAsia="標楷體" w:hAnsi="Times New Roman" w:cs="Times New Roman"/>
          <w:shd w:val="clear" w:color="auto" w:fill="FFFFFF"/>
        </w:rPr>
        <w:t>(Game Theory)</w:t>
      </w:r>
      <w:r w:rsidRPr="00175590">
        <w:rPr>
          <w:rFonts w:ascii="Times New Roman" w:eastAsia="標楷體" w:hAnsi="Times New Roman" w:cs="Times New Roman"/>
          <w:shd w:val="clear" w:color="auto" w:fill="FFFFFF"/>
        </w:rPr>
        <w:t>，用於</w:t>
      </w:r>
      <w:r w:rsidR="00447D81" w:rsidRPr="00175590">
        <w:rPr>
          <w:rFonts w:ascii="Times New Roman" w:eastAsia="標楷體" w:hAnsi="Times New Roman" w:cs="Times New Roman"/>
          <w:shd w:val="clear" w:color="auto" w:fill="FFFFFF"/>
        </w:rPr>
        <w:t>對</w:t>
      </w:r>
      <w:r w:rsidR="00447D81" w:rsidRPr="00175590">
        <w:rPr>
          <w:rFonts w:ascii="Times New Roman" w:eastAsia="標楷體" w:hAnsi="Times New Roman" w:cs="Times New Roman"/>
          <w:shd w:val="clear" w:color="auto" w:fill="FFFFFF"/>
        </w:rPr>
        <w:t>WBAN</w:t>
      </w:r>
      <w:r w:rsidR="00447D81" w:rsidRPr="00175590">
        <w:rPr>
          <w:rFonts w:ascii="Times New Roman" w:eastAsia="標楷體" w:hAnsi="Times New Roman" w:cs="Times New Roman"/>
          <w:shd w:val="clear" w:color="auto" w:fill="FFFFFF"/>
        </w:rPr>
        <w:t>極為重要的兩個領域：提高能源效率與減輕通訊干擾。由於電池供電的傳感器節點，能源效率對於</w:t>
      </w:r>
      <w:r w:rsidR="00447D81" w:rsidRPr="00175590">
        <w:rPr>
          <w:rFonts w:ascii="Times New Roman" w:eastAsia="標楷體" w:hAnsi="Times New Roman" w:cs="Times New Roman"/>
          <w:shd w:val="clear" w:color="auto" w:fill="FFFFFF"/>
        </w:rPr>
        <w:t xml:space="preserve"> WBAN </w:t>
      </w:r>
      <w:r w:rsidR="00447D81" w:rsidRPr="00175590">
        <w:rPr>
          <w:rFonts w:ascii="Times New Roman" w:eastAsia="標楷體" w:hAnsi="Times New Roman" w:cs="Times New Roman"/>
          <w:shd w:val="clear" w:color="auto" w:fill="FFFFFF"/>
        </w:rPr>
        <w:t>的應用至關重要。需要考慮應用程式的需求，例如平均應用程序數據頻寬、所需的最大數據頻寬和相關延遲，以及警報要求。故提高無線傳感器網路效能的方法包括以下三種：</w:t>
      </w:r>
    </w:p>
    <w:p w14:paraId="4D8E53CE" w14:textId="23744581" w:rsidR="00447D81" w:rsidRPr="00175590" w:rsidRDefault="00447D81" w:rsidP="00175590">
      <w:pPr>
        <w:pStyle w:val="ac"/>
        <w:numPr>
          <w:ilvl w:val="0"/>
          <w:numId w:val="22"/>
        </w:numPr>
        <w:overflowPunct w:val="0"/>
        <w:ind w:leftChars="0"/>
        <w:jc w:val="both"/>
        <w:rPr>
          <w:rFonts w:ascii="Times New Roman" w:eastAsia="標楷體" w:hAnsi="Times New Roman" w:cs="Times New Roman"/>
          <w:shd w:val="clear" w:color="auto" w:fill="FFFFFF"/>
        </w:rPr>
      </w:pPr>
      <w:r w:rsidRPr="00175590">
        <w:rPr>
          <w:rFonts w:ascii="Times New Roman" w:eastAsia="標楷體" w:hAnsi="Times New Roman" w:cs="Times New Roman"/>
          <w:shd w:val="clear" w:color="auto" w:fill="FFFFFF"/>
        </w:rPr>
        <w:t>聯合優化</w:t>
      </w:r>
      <w:r w:rsidRPr="00175590">
        <w:rPr>
          <w:rFonts w:ascii="Times New Roman" w:eastAsia="標楷體" w:hAnsi="Times New Roman" w:cs="Times New Roman"/>
          <w:shd w:val="clear" w:color="auto" w:fill="FFFFFF"/>
        </w:rPr>
        <w:t xml:space="preserve"> PHY </w:t>
      </w:r>
      <w:r w:rsidRPr="00175590">
        <w:rPr>
          <w:rFonts w:ascii="Times New Roman" w:eastAsia="標楷體" w:hAnsi="Times New Roman" w:cs="Times New Roman"/>
          <w:shd w:val="clear" w:color="auto" w:fill="FFFFFF"/>
        </w:rPr>
        <w:t>和</w:t>
      </w:r>
      <w:r w:rsidRPr="00175590">
        <w:rPr>
          <w:rFonts w:ascii="Times New Roman" w:eastAsia="標楷體" w:hAnsi="Times New Roman" w:cs="Times New Roman"/>
          <w:shd w:val="clear" w:color="auto" w:fill="FFFFFF"/>
        </w:rPr>
        <w:t xml:space="preserve"> MAC </w:t>
      </w:r>
      <w:r w:rsidRPr="00175590">
        <w:rPr>
          <w:rFonts w:ascii="Times New Roman" w:eastAsia="標楷體" w:hAnsi="Times New Roman" w:cs="Times New Roman"/>
          <w:shd w:val="clear" w:color="auto" w:fill="FFFFFF"/>
        </w:rPr>
        <w:t>層參數的鏈路自適應方法提供了一種使傳輸</w:t>
      </w:r>
      <w:proofErr w:type="gramStart"/>
      <w:r w:rsidRPr="00175590">
        <w:rPr>
          <w:rFonts w:ascii="Times New Roman" w:eastAsia="標楷體" w:hAnsi="Times New Roman" w:cs="Times New Roman"/>
          <w:shd w:val="clear" w:color="auto" w:fill="FFFFFF"/>
        </w:rPr>
        <w:t>適應信道特性</w:t>
      </w:r>
      <w:proofErr w:type="gramEnd"/>
      <w:r w:rsidRPr="00175590">
        <w:rPr>
          <w:rFonts w:ascii="Times New Roman" w:eastAsia="標楷體" w:hAnsi="Times New Roman" w:cs="Times New Roman"/>
          <w:shd w:val="clear" w:color="auto" w:fill="FFFFFF"/>
        </w:rPr>
        <w:t>的方法。在</w:t>
      </w:r>
      <w:r w:rsidRPr="00175590">
        <w:rPr>
          <w:rFonts w:ascii="Times New Roman" w:eastAsia="標楷體" w:hAnsi="Times New Roman" w:cs="Times New Roman"/>
          <w:shd w:val="clear" w:color="auto" w:fill="FFFFFF"/>
        </w:rPr>
        <w:t>[</w:t>
      </w:r>
      <w:r w:rsidR="00751692" w:rsidRPr="00175590">
        <w:rPr>
          <w:rFonts w:ascii="Times New Roman" w:eastAsia="標楷體" w:hAnsi="Times New Roman" w:cs="Times New Roman"/>
          <w:shd w:val="clear" w:color="auto" w:fill="FFFFFF"/>
        </w:rPr>
        <w:t>10</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中概述了在</w:t>
      </w:r>
      <w:r w:rsidRPr="00175590">
        <w:rPr>
          <w:rFonts w:ascii="Times New Roman" w:eastAsia="標楷體" w:hAnsi="Times New Roman" w:cs="Times New Roman"/>
          <w:shd w:val="clear" w:color="auto" w:fill="FFFFFF"/>
        </w:rPr>
        <w:t>WBAN</w:t>
      </w:r>
      <w:r w:rsidRPr="00175590">
        <w:rPr>
          <w:rFonts w:ascii="Times New Roman" w:eastAsia="標楷體" w:hAnsi="Times New Roman" w:cs="Times New Roman"/>
          <w:shd w:val="clear" w:color="auto" w:fill="FFFFFF"/>
        </w:rPr>
        <w:t>實現鏈路自適應的不同方法。</w:t>
      </w:r>
    </w:p>
    <w:p w14:paraId="574A27B8" w14:textId="0F080E35" w:rsidR="00447D81" w:rsidRPr="00175590" w:rsidRDefault="00447D81" w:rsidP="00175590">
      <w:pPr>
        <w:pStyle w:val="ac"/>
        <w:numPr>
          <w:ilvl w:val="0"/>
          <w:numId w:val="22"/>
        </w:numPr>
        <w:overflowPunct w:val="0"/>
        <w:ind w:leftChars="0"/>
        <w:jc w:val="both"/>
        <w:rPr>
          <w:rFonts w:ascii="Times New Roman" w:eastAsia="標楷體" w:hAnsi="Times New Roman" w:cs="Times New Roman"/>
          <w:shd w:val="clear" w:color="auto" w:fill="FFFFFF"/>
        </w:rPr>
      </w:pPr>
      <w:r w:rsidRPr="00175590">
        <w:rPr>
          <w:rFonts w:ascii="Times New Roman" w:eastAsia="標楷體" w:hAnsi="Times New Roman" w:cs="Times New Roman"/>
          <w:shd w:val="clear" w:color="auto" w:fill="FFFFFF"/>
        </w:rPr>
        <w:t>睡眠模式和工作循環</w:t>
      </w:r>
      <w:r w:rsidRPr="00175590">
        <w:rPr>
          <w:rFonts w:ascii="Times New Roman" w:eastAsia="標楷體" w:hAnsi="Times New Roman" w:cs="Times New Roman"/>
          <w:shd w:val="clear" w:color="auto" w:fill="FFFFFF"/>
        </w:rPr>
        <w:t>[</w:t>
      </w:r>
      <w:r w:rsidR="00751692" w:rsidRPr="00175590">
        <w:rPr>
          <w:rFonts w:ascii="Times New Roman" w:eastAsia="標楷體" w:hAnsi="Times New Roman" w:cs="Times New Roman"/>
          <w:shd w:val="clear" w:color="auto" w:fill="FFFFFF"/>
        </w:rPr>
        <w:t>11</w:t>
      </w:r>
      <w:r w:rsidRPr="00175590">
        <w:rPr>
          <w:rFonts w:ascii="Times New Roman" w:eastAsia="標楷體" w:hAnsi="Times New Roman" w:cs="Times New Roman"/>
          <w:shd w:val="clear" w:color="auto" w:fill="FFFFFF"/>
        </w:rPr>
        <w:t>]</w:t>
      </w:r>
      <w:r w:rsidR="003D447A" w:rsidRPr="00175590">
        <w:rPr>
          <w:rFonts w:ascii="Times New Roman" w:eastAsia="標楷體" w:hAnsi="Times New Roman" w:cs="Times New Roman"/>
          <w:shd w:val="clear" w:color="auto" w:fill="FFFFFF"/>
        </w:rPr>
        <w:t xml:space="preserve"> </w:t>
      </w:r>
      <w:r w:rsidRPr="00175590">
        <w:rPr>
          <w:rFonts w:ascii="Times New Roman" w:eastAsia="標楷體" w:hAnsi="Times New Roman" w:cs="Times New Roman"/>
          <w:shd w:val="clear" w:color="auto" w:fill="FFFFFF"/>
        </w:rPr>
        <w:t>的使用可以定期關閉耗能</w:t>
      </w:r>
      <w:r w:rsidR="003D447A" w:rsidRPr="00175590">
        <w:rPr>
          <w:rFonts w:ascii="Times New Roman" w:eastAsia="標楷體" w:hAnsi="Times New Roman" w:cs="Times New Roman"/>
          <w:shd w:val="clear" w:color="auto" w:fill="FFFFFF"/>
        </w:rPr>
        <w:t>的</w:t>
      </w:r>
      <w:r w:rsidRPr="00175590">
        <w:rPr>
          <w:rFonts w:ascii="Times New Roman" w:eastAsia="標楷體" w:hAnsi="Times New Roman" w:cs="Times New Roman"/>
          <w:shd w:val="clear" w:color="auto" w:fill="FFFFFF"/>
        </w:rPr>
        <w:t>組件甚至整個設備來顯著節</w:t>
      </w:r>
      <w:r w:rsidR="003D447A" w:rsidRPr="00175590">
        <w:rPr>
          <w:rFonts w:ascii="Times New Roman" w:eastAsia="標楷體" w:hAnsi="Times New Roman" w:cs="Times New Roman"/>
          <w:shd w:val="clear" w:color="auto" w:fill="FFFFFF"/>
        </w:rPr>
        <w:t>約</w:t>
      </w:r>
      <w:r w:rsidRPr="00175590">
        <w:rPr>
          <w:rFonts w:ascii="Times New Roman" w:eastAsia="標楷體" w:hAnsi="Times New Roman" w:cs="Times New Roman"/>
          <w:shd w:val="clear" w:color="auto" w:fill="FFFFFF"/>
        </w:rPr>
        <w:t>能源。</w:t>
      </w:r>
      <w:r w:rsidRPr="00175590">
        <w:rPr>
          <w:rFonts w:ascii="Times New Roman" w:eastAsia="標楷體" w:hAnsi="Times New Roman" w:cs="Times New Roman"/>
          <w:shd w:val="clear" w:color="auto" w:fill="FFFFFF"/>
        </w:rPr>
        <w:t xml:space="preserve">IEEE 802.15.6 </w:t>
      </w:r>
      <w:r w:rsidRPr="00175590">
        <w:rPr>
          <w:rFonts w:ascii="Times New Roman" w:eastAsia="標楷體" w:hAnsi="Times New Roman" w:cs="Times New Roman"/>
          <w:shd w:val="clear" w:color="auto" w:fill="FFFFFF"/>
        </w:rPr>
        <w:t>通過</w:t>
      </w:r>
      <w:r w:rsidR="003D447A" w:rsidRPr="00175590">
        <w:rPr>
          <w:rFonts w:ascii="Times New Roman" w:eastAsia="標楷體" w:hAnsi="Times New Roman" w:cs="Times New Roman"/>
          <w:shd w:val="clear" w:color="auto" w:fill="FFFFFF"/>
        </w:rPr>
        <w:t>m</w:t>
      </w:r>
      <w:r w:rsidRPr="00175590">
        <w:rPr>
          <w:rFonts w:ascii="Times New Roman" w:eastAsia="標楷體" w:hAnsi="Times New Roman" w:cs="Times New Roman"/>
          <w:shd w:val="clear" w:color="auto" w:fill="FFFFFF"/>
        </w:rPr>
        <w:t>週期調度分配模式解決了這個問題，其中設備可以在超幀之間進入睡眠模式</w:t>
      </w:r>
      <w:r w:rsidRPr="00175590">
        <w:rPr>
          <w:rFonts w:ascii="Times New Roman" w:eastAsia="標楷體" w:hAnsi="Times New Roman" w:cs="Times New Roman"/>
          <w:shd w:val="clear" w:color="auto" w:fill="FFFFFF"/>
        </w:rPr>
        <w:t xml:space="preserve"> [</w:t>
      </w:r>
      <w:r w:rsidR="00751692" w:rsidRPr="00175590">
        <w:rPr>
          <w:rFonts w:ascii="Times New Roman" w:eastAsia="標楷體" w:hAnsi="Times New Roman" w:cs="Times New Roman"/>
          <w:shd w:val="clear" w:color="auto" w:fill="FFFFFF"/>
        </w:rPr>
        <w:t>12</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w:t>
      </w:r>
    </w:p>
    <w:p w14:paraId="72869F55" w14:textId="0F1A246C" w:rsidR="003D447A" w:rsidRPr="00175590" w:rsidRDefault="003D447A" w:rsidP="00175590">
      <w:pPr>
        <w:pStyle w:val="ac"/>
        <w:numPr>
          <w:ilvl w:val="0"/>
          <w:numId w:val="22"/>
        </w:numPr>
        <w:overflowPunct w:val="0"/>
        <w:ind w:leftChars="0"/>
        <w:jc w:val="both"/>
        <w:rPr>
          <w:rFonts w:ascii="Times New Roman" w:eastAsia="標楷體" w:hAnsi="Times New Roman" w:cs="Times New Roman"/>
          <w:shd w:val="clear" w:color="auto" w:fill="FFFFFF"/>
        </w:rPr>
      </w:pPr>
      <w:r w:rsidRPr="00175590">
        <w:rPr>
          <w:rFonts w:ascii="Times New Roman" w:eastAsia="標楷體" w:hAnsi="Times New Roman" w:cs="Times New Roman"/>
          <w:shd w:val="clear" w:color="auto" w:fill="FFFFFF"/>
        </w:rPr>
        <w:t>聯合低</w:t>
      </w:r>
      <w:proofErr w:type="gramStart"/>
      <w:r w:rsidRPr="00175590">
        <w:rPr>
          <w:rFonts w:ascii="Times New Roman" w:eastAsia="標楷體" w:hAnsi="Times New Roman" w:cs="Times New Roman"/>
          <w:shd w:val="clear" w:color="auto" w:fill="FFFFFF"/>
        </w:rPr>
        <w:t>佔空比</w:t>
      </w:r>
      <w:proofErr w:type="gramEnd"/>
      <w:r w:rsidRPr="00175590">
        <w:rPr>
          <w:rFonts w:ascii="Times New Roman" w:eastAsia="標楷體" w:hAnsi="Times New Roman" w:cs="Times New Roman"/>
          <w:shd w:val="clear" w:color="auto" w:fill="FFFFFF"/>
        </w:rPr>
        <w:t>的</w:t>
      </w:r>
      <w:r w:rsidRPr="00175590">
        <w:rPr>
          <w:rFonts w:ascii="Times New Roman" w:eastAsia="標楷體" w:hAnsi="Times New Roman" w:cs="Times New Roman"/>
          <w:shd w:val="clear" w:color="auto" w:fill="FFFFFF"/>
        </w:rPr>
        <w:t>MAC</w:t>
      </w:r>
      <w:r w:rsidRPr="00175590">
        <w:rPr>
          <w:rFonts w:ascii="Times New Roman" w:eastAsia="標楷體" w:hAnsi="Times New Roman" w:cs="Times New Roman"/>
          <w:shd w:val="clear" w:color="auto" w:fill="FFFFFF"/>
        </w:rPr>
        <w:t>層和路由協議，這些協議在延遲、可靠性和能源效率之間進行權衡</w:t>
      </w:r>
      <w:r w:rsidRPr="00175590">
        <w:rPr>
          <w:rFonts w:ascii="Times New Roman" w:eastAsia="標楷體" w:hAnsi="Times New Roman" w:cs="Times New Roman"/>
          <w:shd w:val="clear" w:color="auto" w:fill="FFFFFF"/>
        </w:rPr>
        <w:t xml:space="preserve"> [</w:t>
      </w:r>
      <w:r w:rsidR="00751692" w:rsidRPr="00175590">
        <w:rPr>
          <w:rFonts w:ascii="Times New Roman" w:eastAsia="標楷體" w:hAnsi="Times New Roman" w:cs="Times New Roman"/>
          <w:shd w:val="clear" w:color="auto" w:fill="FFFFFF"/>
        </w:rPr>
        <w:t>13</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，這樣節點只有在有數據要傳輸時才會喚醒作用。</w:t>
      </w:r>
      <w:r w:rsidRPr="00175590">
        <w:rPr>
          <w:rFonts w:ascii="Times New Roman" w:eastAsia="標楷體" w:hAnsi="Times New Roman" w:cs="Times New Roman"/>
          <w:shd w:val="clear" w:color="auto" w:fill="FFFFFF"/>
        </w:rPr>
        <w:t xml:space="preserve"> WBAN </w:t>
      </w:r>
      <w:r w:rsidRPr="00175590">
        <w:rPr>
          <w:rFonts w:ascii="Times New Roman" w:eastAsia="標楷體" w:hAnsi="Times New Roman" w:cs="Times New Roman"/>
          <w:shd w:val="clear" w:color="auto" w:fill="FFFFFF"/>
        </w:rPr>
        <w:t>的</w:t>
      </w:r>
      <w:r w:rsidRPr="00175590">
        <w:rPr>
          <w:rFonts w:ascii="Times New Roman" w:eastAsia="標楷體" w:hAnsi="Times New Roman" w:cs="Times New Roman"/>
          <w:shd w:val="clear" w:color="auto" w:fill="FFFFFF"/>
        </w:rPr>
        <w:t>MAC</w:t>
      </w:r>
      <w:r w:rsidRPr="00175590">
        <w:rPr>
          <w:rFonts w:ascii="Times New Roman" w:eastAsia="標楷體" w:hAnsi="Times New Roman" w:cs="Times New Roman"/>
          <w:shd w:val="clear" w:color="auto" w:fill="FFFFFF"/>
        </w:rPr>
        <w:t>協議通常具有動態傳輸功率控制</w:t>
      </w:r>
      <w:r w:rsidRPr="00175590">
        <w:rPr>
          <w:rFonts w:ascii="Times New Roman" w:eastAsia="標楷體" w:hAnsi="Times New Roman" w:cs="Times New Roman"/>
          <w:shd w:val="clear" w:color="auto" w:fill="FFFFFF"/>
        </w:rPr>
        <w:t xml:space="preserve"> (</w:t>
      </w:r>
      <w:r w:rsidR="00175590" w:rsidRPr="00175590">
        <w:rPr>
          <w:rFonts w:ascii="Times New Roman" w:eastAsia="標楷體" w:hAnsi="Times New Roman" w:cs="Times New Roman"/>
          <w:shd w:val="clear" w:color="auto" w:fill="FFFFFF"/>
        </w:rPr>
        <w:t>Transmission</w:t>
      </w:r>
      <w:r w:rsidRPr="00175590">
        <w:rPr>
          <w:rFonts w:ascii="Times New Roman" w:eastAsia="標楷體" w:hAnsi="Times New Roman" w:cs="Times New Roman"/>
          <w:shd w:val="clear" w:color="auto" w:fill="FFFFFF"/>
        </w:rPr>
        <w:t xml:space="preserve"> Power Control, TPC)</w:t>
      </w:r>
      <w:proofErr w:type="gramStart"/>
      <w:r w:rsidRPr="00175590">
        <w:rPr>
          <w:rFonts w:ascii="Times New Roman" w:eastAsia="標楷體" w:hAnsi="Times New Roman" w:cs="Times New Roman"/>
          <w:shd w:val="clear" w:color="auto" w:fill="FFFFFF"/>
        </w:rPr>
        <w:t>——</w:t>
      </w:r>
      <w:proofErr w:type="gramEnd"/>
      <w:r w:rsidRPr="00175590">
        <w:rPr>
          <w:rFonts w:ascii="Times New Roman" w:eastAsia="標楷體" w:hAnsi="Times New Roman" w:cs="Times New Roman"/>
          <w:shd w:val="clear" w:color="auto" w:fill="FFFFFF"/>
        </w:rPr>
        <w:t>在</w:t>
      </w:r>
      <w:r w:rsidRPr="00175590">
        <w:rPr>
          <w:rFonts w:ascii="Times New Roman" w:eastAsia="標楷體" w:hAnsi="Times New Roman" w:cs="Times New Roman"/>
          <w:shd w:val="clear" w:color="auto" w:fill="FFFFFF"/>
        </w:rPr>
        <w:t xml:space="preserve"> [</w:t>
      </w:r>
      <w:r w:rsidR="00751692" w:rsidRPr="00175590">
        <w:rPr>
          <w:rFonts w:ascii="Times New Roman" w:eastAsia="標楷體" w:hAnsi="Times New Roman" w:cs="Times New Roman"/>
          <w:shd w:val="clear" w:color="auto" w:fill="FFFFFF"/>
        </w:rPr>
        <w:t>14</w:t>
      </w:r>
      <w:r w:rsidRPr="00175590">
        <w:rPr>
          <w:rFonts w:ascii="Times New Roman" w:eastAsia="標楷體" w:hAnsi="Times New Roman" w:cs="Times New Roman"/>
          <w:shd w:val="clear" w:color="auto" w:fill="FFFFFF"/>
        </w:rPr>
        <w:t xml:space="preserve">] </w:t>
      </w:r>
      <w:r w:rsidRPr="00175590">
        <w:rPr>
          <w:rFonts w:ascii="Times New Roman" w:eastAsia="標楷體" w:hAnsi="Times New Roman" w:cs="Times New Roman"/>
          <w:shd w:val="clear" w:color="auto" w:fill="FFFFFF"/>
        </w:rPr>
        <w:t>中是一種基於鏈路狀態估計的協議，其中無線傳感器根據短期和長期鏈路狀態估計來調整傳輸功率。動態</w:t>
      </w:r>
      <w:r w:rsidRPr="00175590">
        <w:rPr>
          <w:rFonts w:ascii="Times New Roman" w:eastAsia="標楷體" w:hAnsi="Times New Roman" w:cs="Times New Roman"/>
          <w:shd w:val="clear" w:color="auto" w:fill="FFFFFF"/>
        </w:rPr>
        <w:t xml:space="preserve"> TPC</w:t>
      </w:r>
      <w:r w:rsidRPr="00175590">
        <w:rPr>
          <w:rFonts w:ascii="Times New Roman" w:eastAsia="標楷體" w:hAnsi="Times New Roman" w:cs="Times New Roman"/>
          <w:shd w:val="clear" w:color="auto" w:fill="FFFFFF"/>
        </w:rPr>
        <w:t>實現了</w:t>
      </w:r>
      <w:r w:rsidRPr="00175590">
        <w:rPr>
          <w:rFonts w:ascii="Times New Roman" w:eastAsia="標楷體" w:hAnsi="Times New Roman" w:cs="Times New Roman"/>
          <w:shd w:val="clear" w:color="auto" w:fill="FFFFFF"/>
        </w:rPr>
        <w:t xml:space="preserve">PDR 97% </w:t>
      </w:r>
      <w:r w:rsidRPr="00175590">
        <w:rPr>
          <w:rFonts w:ascii="Times New Roman" w:eastAsia="標楷體" w:hAnsi="Times New Roman" w:cs="Times New Roman"/>
          <w:shd w:val="clear" w:color="auto" w:fill="FFFFFF"/>
        </w:rPr>
        <w:t>使用</w:t>
      </w:r>
      <w:r w:rsidRPr="00175590">
        <w:rPr>
          <w:rFonts w:ascii="Times New Roman" w:eastAsia="標楷體" w:hAnsi="Times New Roman" w:cs="Times New Roman"/>
          <w:shd w:val="clear" w:color="auto" w:fill="FFFFFF"/>
        </w:rPr>
        <w:t xml:space="preserve"> 26.6mW</w:t>
      </w:r>
      <w:r w:rsidRPr="00175590">
        <w:rPr>
          <w:rFonts w:ascii="Times New Roman" w:eastAsia="標楷體" w:hAnsi="Times New Roman" w:cs="Times New Roman"/>
          <w:shd w:val="clear" w:color="auto" w:fill="FFFFFF"/>
        </w:rPr>
        <w:t>。</w:t>
      </w:r>
    </w:p>
    <w:p w14:paraId="319EFCA3" w14:textId="77777777" w:rsidR="00BF5282" w:rsidRPr="00175590" w:rsidRDefault="00BF5282" w:rsidP="00175590">
      <w:pPr>
        <w:overflowPunct w:val="0"/>
        <w:jc w:val="both"/>
        <w:rPr>
          <w:rFonts w:ascii="Times New Roman" w:eastAsia="標楷體" w:hAnsi="Times New Roman" w:cs="Times New Roman"/>
          <w:shd w:val="clear" w:color="auto" w:fill="FFFFFF"/>
        </w:rPr>
      </w:pPr>
    </w:p>
    <w:p w14:paraId="7AF42947" w14:textId="41844A4A" w:rsidR="003D447A" w:rsidRPr="00175590" w:rsidRDefault="003D447A" w:rsidP="00175590">
      <w:pPr>
        <w:overflowPunct w:val="0"/>
        <w:ind w:firstLine="480"/>
        <w:jc w:val="both"/>
        <w:rPr>
          <w:rFonts w:ascii="Times New Roman" w:eastAsia="標楷體" w:hAnsi="Times New Roman" w:cs="Times New Roman"/>
          <w:shd w:val="clear" w:color="auto" w:fill="FFFFFF"/>
        </w:rPr>
      </w:pPr>
      <w:r w:rsidRPr="00175590">
        <w:rPr>
          <w:rFonts w:ascii="Times New Roman" w:eastAsia="標楷體" w:hAnsi="Times New Roman" w:cs="Times New Roman"/>
          <w:shd w:val="clear" w:color="auto" w:fill="FFFFFF"/>
        </w:rPr>
        <w:t>而</w:t>
      </w:r>
      <w:r w:rsidR="005467B6" w:rsidRPr="00175590">
        <w:rPr>
          <w:rFonts w:ascii="Times New Roman" w:eastAsia="標楷體" w:hAnsi="Times New Roman" w:cs="Times New Roman"/>
          <w:shd w:val="clear" w:color="auto" w:fill="FFFFFF"/>
        </w:rPr>
        <w:t>組織</w:t>
      </w:r>
      <w:r w:rsidRPr="00175590">
        <w:rPr>
          <w:rFonts w:ascii="Times New Roman" w:eastAsia="標楷體" w:hAnsi="Times New Roman" w:cs="Times New Roman"/>
          <w:shd w:val="clear" w:color="auto" w:fill="FFFFFF"/>
        </w:rPr>
        <w:t>最近制定了</w:t>
      </w:r>
      <w:proofErr w:type="gramStart"/>
      <w:r w:rsidRPr="00175590">
        <w:rPr>
          <w:rFonts w:ascii="Times New Roman" w:eastAsia="標楷體" w:hAnsi="Times New Roman" w:cs="Times New Roman"/>
          <w:shd w:val="clear" w:color="auto" w:fill="FFFFFF"/>
        </w:rPr>
        <w:t>一種跨層優化</w:t>
      </w:r>
      <w:proofErr w:type="gramEnd"/>
      <w:r w:rsidRPr="00175590">
        <w:rPr>
          <w:rFonts w:ascii="Times New Roman" w:eastAsia="標楷體" w:hAnsi="Times New Roman" w:cs="Times New Roman"/>
          <w:shd w:val="clear" w:color="auto" w:fill="FFFFFF"/>
        </w:rPr>
        <w:t>演算法</w:t>
      </w:r>
      <w:r w:rsidRPr="00175590">
        <w:rPr>
          <w:rFonts w:ascii="Times New Roman" w:eastAsia="標楷體" w:hAnsi="Times New Roman" w:cs="Times New Roman"/>
          <w:shd w:val="clear" w:color="auto" w:fill="FFFFFF"/>
        </w:rPr>
        <w:t>[</w:t>
      </w:r>
      <w:r w:rsidR="00751692" w:rsidRPr="00175590">
        <w:rPr>
          <w:rFonts w:ascii="Times New Roman" w:eastAsia="標楷體" w:hAnsi="Times New Roman" w:cs="Times New Roman"/>
          <w:shd w:val="clear" w:color="auto" w:fill="FFFFFF"/>
        </w:rPr>
        <w:t>15</w:t>
      </w:r>
      <w:r w:rsidRPr="00175590">
        <w:rPr>
          <w:rFonts w:ascii="Times New Roman" w:eastAsia="標楷體" w:hAnsi="Times New Roman" w:cs="Times New Roman"/>
          <w:shd w:val="clear" w:color="auto" w:fill="FFFFFF"/>
        </w:rPr>
        <w:t>]</w:t>
      </w:r>
      <w:r w:rsidRPr="00175590">
        <w:rPr>
          <w:rFonts w:ascii="Times New Roman" w:eastAsia="標楷體" w:hAnsi="Times New Roman" w:cs="Times New Roman"/>
          <w:shd w:val="clear" w:color="auto" w:fill="FFFFFF"/>
        </w:rPr>
        <w:t>，主要在確定</w:t>
      </w:r>
      <w:r w:rsidRPr="00175590">
        <w:rPr>
          <w:rFonts w:ascii="Times New Roman" w:eastAsia="標楷體" w:hAnsi="Times New Roman" w:cs="Times New Roman"/>
          <w:shd w:val="clear" w:color="auto" w:fill="FFFFFF"/>
        </w:rPr>
        <w:t>MAC</w:t>
      </w:r>
      <w:r w:rsidRPr="00175590">
        <w:rPr>
          <w:rFonts w:ascii="Times New Roman" w:eastAsia="標楷體" w:hAnsi="Times New Roman" w:cs="Times New Roman"/>
          <w:shd w:val="clear" w:color="auto" w:fill="FFFFFF"/>
        </w:rPr>
        <w:t>層中的有效載荷大小和物理層中每</w:t>
      </w:r>
      <w:proofErr w:type="gramStart"/>
      <w:r w:rsidRPr="00175590">
        <w:rPr>
          <w:rFonts w:ascii="Times New Roman" w:eastAsia="標楷體" w:hAnsi="Times New Roman" w:cs="Times New Roman"/>
          <w:shd w:val="clear" w:color="auto" w:fill="FFFFFF"/>
        </w:rPr>
        <w:t>個</w:t>
      </w:r>
      <w:proofErr w:type="gramEnd"/>
      <w:r w:rsidRPr="00175590">
        <w:rPr>
          <w:rFonts w:ascii="Times New Roman" w:eastAsia="標楷體" w:hAnsi="Times New Roman" w:cs="Times New Roman"/>
          <w:shd w:val="clear" w:color="auto" w:fill="FFFFFF"/>
        </w:rPr>
        <w:t>突發的脈衝數，以解決</w:t>
      </w:r>
      <w:r w:rsidRPr="00175590">
        <w:rPr>
          <w:rFonts w:ascii="Times New Roman" w:eastAsia="標楷體" w:hAnsi="Times New Roman" w:cs="Times New Roman"/>
          <w:shd w:val="clear" w:color="auto" w:fill="FFFFFF"/>
        </w:rPr>
        <w:t xml:space="preserve">IEEE 802.15.6 IR-UWB PHY </w:t>
      </w:r>
      <w:r w:rsidRPr="00175590">
        <w:rPr>
          <w:rFonts w:ascii="Times New Roman" w:eastAsia="標楷體" w:hAnsi="Times New Roman" w:cs="Times New Roman"/>
          <w:shd w:val="clear" w:color="auto" w:fill="FFFFFF"/>
        </w:rPr>
        <w:t>的能效最大化問題</w:t>
      </w:r>
    </w:p>
    <w:p w14:paraId="2E2116F2" w14:textId="11EAF76D" w:rsidR="00813F35" w:rsidRDefault="00813F35" w:rsidP="00373331">
      <w:pPr>
        <w:overflowPunct w:val="0"/>
        <w:jc w:val="both"/>
        <w:rPr>
          <w:rFonts w:ascii="Times New Roman" w:eastAsia="標楷體" w:hAnsi="Times New Roman" w:cs="Times New Roman"/>
        </w:rPr>
      </w:pPr>
    </w:p>
    <w:p w14:paraId="4589987C" w14:textId="07171207" w:rsidR="005467B6" w:rsidRPr="00DD76B1" w:rsidRDefault="005467B6" w:rsidP="00FA3CD2">
      <w:pPr>
        <w:pStyle w:val="3"/>
        <w:rPr>
          <w:rFonts w:eastAsia="標楷體"/>
          <w:shd w:val="clear" w:color="auto" w:fill="FFFFFF"/>
        </w:rPr>
      </w:pPr>
      <w:bookmarkStart w:id="44" w:name="_Toc75097499"/>
      <w:r w:rsidRPr="005467B6">
        <w:rPr>
          <w:rFonts w:eastAsia="標楷體" w:hint="eastAsia"/>
          <w:shd w:val="clear" w:color="auto" w:fill="FFFFFF"/>
        </w:rPr>
        <w:t xml:space="preserve">2.6.2 </w:t>
      </w:r>
      <w:r w:rsidRPr="005467B6">
        <w:rPr>
          <w:rFonts w:eastAsia="標楷體" w:hint="eastAsia"/>
          <w:shd w:val="clear" w:color="auto" w:fill="FFFFFF"/>
        </w:rPr>
        <w:t>干擾緩解</w:t>
      </w:r>
      <w:bookmarkEnd w:id="44"/>
    </w:p>
    <w:p w14:paraId="7E22D72D" w14:textId="7F036911" w:rsidR="00813F35" w:rsidRDefault="005467B6" w:rsidP="00E33A5C">
      <w:pPr>
        <w:overflowPunct w:val="0"/>
        <w:ind w:firstLine="482"/>
        <w:jc w:val="both"/>
        <w:rPr>
          <w:rFonts w:ascii="Times New Roman" w:eastAsia="標楷體" w:hAnsi="Times New Roman" w:cs="Times New Roman"/>
        </w:rPr>
      </w:pPr>
      <w:r>
        <w:rPr>
          <w:rFonts w:ascii="Times New Roman" w:eastAsia="標楷體" w:hAnsi="Times New Roman" w:cs="Times New Roman"/>
        </w:rPr>
        <w:t>WBAN</w:t>
      </w:r>
      <w:r>
        <w:rPr>
          <w:rFonts w:ascii="Times New Roman" w:eastAsia="標楷體" w:hAnsi="Times New Roman" w:cs="Times New Roman" w:hint="eastAsia"/>
        </w:rPr>
        <w:t>不僅會因為其他的</w:t>
      </w:r>
      <w:r>
        <w:rPr>
          <w:rFonts w:ascii="Times New Roman" w:eastAsia="標楷體" w:hAnsi="Times New Roman" w:cs="Times New Roman" w:hint="eastAsia"/>
        </w:rPr>
        <w:t>WBAN</w:t>
      </w:r>
      <w:r>
        <w:rPr>
          <w:rFonts w:ascii="Times New Roman" w:eastAsia="標楷體" w:hAnsi="Times New Roman" w:cs="Times New Roman" w:hint="eastAsia"/>
        </w:rPr>
        <w:t>存在會受到干擾，更可能會受到在同一</w:t>
      </w:r>
      <w:proofErr w:type="gramStart"/>
      <w:r>
        <w:rPr>
          <w:rFonts w:ascii="Times New Roman" w:eastAsia="標楷體" w:hAnsi="Times New Roman" w:cs="Times New Roman" w:hint="eastAsia"/>
        </w:rPr>
        <w:t>個</w:t>
      </w:r>
      <w:proofErr w:type="gramEnd"/>
      <w:r>
        <w:rPr>
          <w:rFonts w:ascii="Times New Roman" w:eastAsia="標楷體" w:hAnsi="Times New Roman" w:cs="Times New Roman" w:hint="eastAsia"/>
        </w:rPr>
        <w:t>訊號頻道運行的無線設備干擾，</w:t>
      </w:r>
      <w:r w:rsidRPr="005467B6">
        <w:rPr>
          <w:rFonts w:ascii="Times New Roman" w:eastAsia="標楷體" w:hAnsi="Times New Roman" w:cs="Times New Roman" w:hint="eastAsia"/>
        </w:rPr>
        <w:t xml:space="preserve">IEEE 802.15.6 </w:t>
      </w:r>
      <w:r w:rsidRPr="005467B6">
        <w:rPr>
          <w:rFonts w:ascii="Times New Roman" w:eastAsia="標楷體" w:hAnsi="Times New Roman" w:cs="Times New Roman" w:hint="eastAsia"/>
        </w:rPr>
        <w:t>指定了醫療植入通信服務</w:t>
      </w:r>
      <w:r w:rsidRPr="005467B6">
        <w:rPr>
          <w:rFonts w:ascii="Times New Roman" w:eastAsia="標楷體" w:hAnsi="Times New Roman" w:cs="Times New Roman" w:hint="eastAsia"/>
        </w:rPr>
        <w:t xml:space="preserve"> (</w:t>
      </w:r>
      <w:r w:rsidRPr="005467B6">
        <w:rPr>
          <w:rFonts w:ascii="Times New Roman" w:eastAsia="標楷體" w:hAnsi="Times New Roman" w:cs="Times New Roman"/>
        </w:rPr>
        <w:t>Medical Implant Communication Service</w:t>
      </w:r>
      <w:r>
        <w:rPr>
          <w:rFonts w:ascii="Times New Roman" w:eastAsia="標楷體" w:hAnsi="Times New Roman" w:cs="Times New Roman"/>
        </w:rPr>
        <w:t xml:space="preserve">, </w:t>
      </w:r>
      <w:r w:rsidRPr="005467B6">
        <w:rPr>
          <w:rFonts w:ascii="Times New Roman" w:eastAsia="標楷體" w:hAnsi="Times New Roman" w:cs="Times New Roman" w:hint="eastAsia"/>
        </w:rPr>
        <w:t xml:space="preserve">MICS) </w:t>
      </w:r>
      <w:r w:rsidRPr="005467B6">
        <w:rPr>
          <w:rFonts w:ascii="Times New Roman" w:eastAsia="標楷體" w:hAnsi="Times New Roman" w:cs="Times New Roman" w:hint="eastAsia"/>
        </w:rPr>
        <w:t>頻段，以提供</w:t>
      </w:r>
      <w:r w:rsidR="00425438">
        <w:rPr>
          <w:rFonts w:ascii="Times New Roman" w:eastAsia="標楷體" w:hAnsi="Times New Roman" w:cs="Times New Roman" w:hint="eastAsia"/>
        </w:rPr>
        <w:t>可用於體內通訊的可靠</w:t>
      </w:r>
      <w:proofErr w:type="gramStart"/>
      <w:r w:rsidRPr="005467B6">
        <w:rPr>
          <w:rFonts w:ascii="Times New Roman" w:eastAsia="標楷體" w:hAnsi="Times New Roman" w:cs="Times New Roman" w:hint="eastAsia"/>
        </w:rPr>
        <w:t>低功耗</w:t>
      </w:r>
      <w:proofErr w:type="gramEnd"/>
      <w:r w:rsidRPr="005467B6">
        <w:rPr>
          <w:rFonts w:ascii="Times New Roman" w:eastAsia="標楷體" w:hAnsi="Times New Roman" w:cs="Times New Roman" w:hint="eastAsia"/>
        </w:rPr>
        <w:t>通</w:t>
      </w:r>
      <w:r w:rsidR="00425438">
        <w:rPr>
          <w:rFonts w:ascii="Times New Roman" w:eastAsia="標楷體" w:hAnsi="Times New Roman" w:cs="Times New Roman" w:hint="eastAsia"/>
        </w:rPr>
        <w:t>訊</w:t>
      </w:r>
      <w:r w:rsidRPr="005467B6">
        <w:rPr>
          <w:rFonts w:ascii="Times New Roman" w:eastAsia="標楷體" w:hAnsi="Times New Roman" w:cs="Times New Roman" w:hint="eastAsia"/>
        </w:rPr>
        <w:t>，用於體內通信。不幸的是，</w:t>
      </w:r>
      <w:r w:rsidRPr="005467B6">
        <w:rPr>
          <w:rFonts w:ascii="Times New Roman" w:eastAsia="標楷體" w:hAnsi="Times New Roman" w:cs="Times New Roman" w:hint="eastAsia"/>
        </w:rPr>
        <w:t xml:space="preserve">MICS </w:t>
      </w:r>
      <w:r w:rsidRPr="005467B6">
        <w:rPr>
          <w:rFonts w:ascii="Times New Roman" w:eastAsia="標楷體" w:hAnsi="Times New Roman" w:cs="Times New Roman" w:hint="eastAsia"/>
        </w:rPr>
        <w:t>頻段存在干擾問題，這會導致</w:t>
      </w:r>
      <w:r w:rsidRPr="005467B6">
        <w:rPr>
          <w:rFonts w:ascii="Times New Roman" w:eastAsia="標楷體" w:hAnsi="Times New Roman" w:cs="Times New Roman" w:hint="eastAsia"/>
        </w:rPr>
        <w:t xml:space="preserve"> WBAN </w:t>
      </w:r>
      <w:r w:rsidRPr="005467B6">
        <w:rPr>
          <w:rFonts w:ascii="Times New Roman" w:eastAsia="標楷體" w:hAnsi="Times New Roman" w:cs="Times New Roman" w:hint="eastAsia"/>
        </w:rPr>
        <w:t>的性能顯著下降</w:t>
      </w:r>
      <w:proofErr w:type="gramStart"/>
      <w:r w:rsidRPr="005467B6">
        <w:rPr>
          <w:rFonts w:ascii="Times New Roman" w:eastAsia="標楷體" w:hAnsi="Times New Roman" w:cs="Times New Roman" w:hint="eastAsia"/>
        </w:rPr>
        <w:t>—</w:t>
      </w:r>
      <w:proofErr w:type="gramEnd"/>
      <w:r w:rsidRPr="005467B6">
        <w:rPr>
          <w:rFonts w:ascii="Times New Roman" w:eastAsia="標楷體" w:hAnsi="Times New Roman" w:cs="Times New Roman" w:hint="eastAsia"/>
        </w:rPr>
        <w:t xml:space="preserve">IEEE 802.15.6 </w:t>
      </w:r>
      <w:r w:rsidRPr="005467B6">
        <w:rPr>
          <w:rFonts w:ascii="Times New Roman" w:eastAsia="標楷體" w:hAnsi="Times New Roman" w:cs="Times New Roman" w:hint="eastAsia"/>
        </w:rPr>
        <w:t>中的共存緩解方案完全忽略了</w:t>
      </w:r>
      <w:r w:rsidRPr="005467B6">
        <w:rPr>
          <w:rFonts w:ascii="Times New Roman" w:eastAsia="標楷體" w:hAnsi="Times New Roman" w:cs="Times New Roman" w:hint="eastAsia"/>
        </w:rPr>
        <w:t xml:space="preserve"> MICS </w:t>
      </w:r>
      <w:r w:rsidRPr="005467B6">
        <w:rPr>
          <w:rFonts w:ascii="Times New Roman" w:eastAsia="標楷體" w:hAnsi="Times New Roman" w:cs="Times New Roman" w:hint="eastAsia"/>
        </w:rPr>
        <w:t>頻段。</w:t>
      </w:r>
      <w:r w:rsidR="00425438">
        <w:rPr>
          <w:rFonts w:ascii="Times New Roman" w:eastAsia="標楷體" w:hAnsi="Times New Roman" w:cs="Times New Roman" w:hint="eastAsia"/>
        </w:rPr>
        <w:t>在</w:t>
      </w:r>
      <w:r w:rsidR="00425438">
        <w:rPr>
          <w:rFonts w:ascii="Times New Roman" w:eastAsia="標楷體" w:hAnsi="Times New Roman" w:cs="Times New Roman" w:hint="eastAsia"/>
        </w:rPr>
        <w:t>[</w:t>
      </w:r>
      <w:r w:rsidR="00751692">
        <w:rPr>
          <w:rFonts w:ascii="Times New Roman" w:eastAsia="標楷體" w:hAnsi="Times New Roman" w:cs="Times New Roman" w:hint="eastAsia"/>
        </w:rPr>
        <w:t>16</w:t>
      </w:r>
      <w:r w:rsidR="00425438">
        <w:rPr>
          <w:rFonts w:ascii="Times New Roman" w:eastAsia="標楷體" w:hAnsi="Times New Roman" w:cs="Times New Roman" w:hint="eastAsia"/>
        </w:rPr>
        <w:t>]</w:t>
      </w:r>
      <w:r w:rsidR="00425438">
        <w:rPr>
          <w:rFonts w:ascii="Times New Roman" w:eastAsia="標楷體" w:hAnsi="Times New Roman" w:cs="Times New Roman" w:hint="eastAsia"/>
        </w:rPr>
        <w:t>中，提出了動態頻率分配的方法來減輕影響</w:t>
      </w:r>
      <w:r w:rsidR="00425438">
        <w:rPr>
          <w:rFonts w:ascii="Times New Roman" w:eastAsia="標楷體" w:hAnsi="Times New Roman" w:cs="Times New Roman" w:hint="eastAsia"/>
        </w:rPr>
        <w:t>W</w:t>
      </w:r>
      <w:r w:rsidR="00425438">
        <w:rPr>
          <w:rFonts w:ascii="Times New Roman" w:eastAsia="標楷體" w:hAnsi="Times New Roman" w:cs="Times New Roman"/>
        </w:rPr>
        <w:t>BAN</w:t>
      </w:r>
      <w:proofErr w:type="gramStart"/>
      <w:r w:rsidR="00425438">
        <w:rPr>
          <w:rFonts w:ascii="Times New Roman" w:eastAsia="標楷體" w:hAnsi="Times New Roman" w:cs="Times New Roman" w:hint="eastAsia"/>
        </w:rPr>
        <w:t>的雙鏈路</w:t>
      </w:r>
      <w:proofErr w:type="gramEnd"/>
      <w:r w:rsidR="00425438">
        <w:rPr>
          <w:rFonts w:ascii="Times New Roman" w:eastAsia="標楷體" w:hAnsi="Times New Roman" w:cs="Times New Roman" w:hint="eastAsia"/>
        </w:rPr>
        <w:lastRenderedPageBreak/>
        <w:t>干擾，從而迫使他們切換到相同的頻率。在</w:t>
      </w:r>
      <w:r w:rsidR="00425438">
        <w:rPr>
          <w:rFonts w:ascii="Times New Roman" w:eastAsia="標楷體" w:hAnsi="Times New Roman" w:cs="Times New Roman" w:hint="eastAsia"/>
        </w:rPr>
        <w:t>[</w:t>
      </w:r>
      <w:r w:rsidR="00751692">
        <w:rPr>
          <w:rFonts w:ascii="Times New Roman" w:eastAsia="標楷體" w:hAnsi="Times New Roman" w:cs="Times New Roman" w:hint="eastAsia"/>
        </w:rPr>
        <w:t>17</w:t>
      </w:r>
      <w:r w:rsidR="00425438">
        <w:rPr>
          <w:rFonts w:ascii="Times New Roman" w:eastAsia="標楷體" w:hAnsi="Times New Roman" w:cs="Times New Roman" w:hint="eastAsia"/>
        </w:rPr>
        <w:t>]</w:t>
      </w:r>
      <w:r w:rsidR="00425438">
        <w:rPr>
          <w:rFonts w:ascii="Times New Roman" w:eastAsia="標楷體" w:hAnsi="Times New Roman" w:cs="Times New Roman" w:hint="eastAsia"/>
        </w:rPr>
        <w:t>中也提出了</w:t>
      </w:r>
      <w:r w:rsidR="00FD4FC5">
        <w:rPr>
          <w:rFonts w:ascii="Times New Roman" w:eastAsia="標楷體" w:hAnsi="Times New Roman" w:cs="Times New Roman" w:hint="eastAsia"/>
        </w:rPr>
        <w:t>基於</w:t>
      </w:r>
      <w:r w:rsidR="00FD4FC5">
        <w:rPr>
          <w:rFonts w:ascii="Times New Roman" w:eastAsia="標楷體" w:hAnsi="Times New Roman" w:cs="Times New Roman" w:hint="eastAsia"/>
          <w:shd w:val="clear" w:color="auto" w:fill="FFFFFF"/>
        </w:rPr>
        <w:t>博弈論</w:t>
      </w:r>
      <w:r w:rsidR="00FD4FC5">
        <w:rPr>
          <w:rFonts w:ascii="Times New Roman" w:eastAsia="標楷體" w:hAnsi="Times New Roman" w:cs="Times New Roman" w:hint="eastAsia"/>
        </w:rPr>
        <w:t>的功率控制方案，用於減輕</w:t>
      </w:r>
      <w:r w:rsidR="00FD4FC5">
        <w:rPr>
          <w:rFonts w:ascii="Times New Roman" w:eastAsia="標楷體" w:hAnsi="Times New Roman" w:cs="Times New Roman" w:hint="eastAsia"/>
        </w:rPr>
        <w:t>W</w:t>
      </w:r>
      <w:r w:rsidR="00FD4FC5">
        <w:rPr>
          <w:rFonts w:ascii="Times New Roman" w:eastAsia="標楷體" w:hAnsi="Times New Roman" w:cs="Times New Roman"/>
        </w:rPr>
        <w:t>BAN</w:t>
      </w:r>
      <w:r w:rsidR="00FD4FC5">
        <w:rPr>
          <w:rFonts w:ascii="Times New Roman" w:eastAsia="標楷體" w:hAnsi="Times New Roman" w:cs="Times New Roman" w:hint="eastAsia"/>
        </w:rPr>
        <w:t>之間的干擾，也有將</w:t>
      </w:r>
      <w:r w:rsidR="00FD4FC5">
        <w:rPr>
          <w:rFonts w:ascii="Times New Roman" w:eastAsia="標楷體" w:hAnsi="Times New Roman" w:cs="Times New Roman" w:hint="eastAsia"/>
          <w:shd w:val="clear" w:color="auto" w:fill="FFFFFF"/>
        </w:rPr>
        <w:t>博弈論</w:t>
      </w:r>
      <w:r w:rsidR="00FD4FC5">
        <w:rPr>
          <w:rFonts w:ascii="Times New Roman" w:eastAsia="標楷體" w:hAnsi="Times New Roman" w:cs="Times New Roman" w:hint="eastAsia"/>
        </w:rPr>
        <w:t>應用於頻道分配的方法</w:t>
      </w:r>
      <w:r w:rsidR="00B97600">
        <w:rPr>
          <w:rFonts w:ascii="Times New Roman" w:eastAsia="標楷體" w:hAnsi="Times New Roman" w:cs="Times New Roman" w:hint="eastAsia"/>
        </w:rPr>
        <w:t>[</w:t>
      </w:r>
      <w:r w:rsidR="00751692">
        <w:rPr>
          <w:rFonts w:ascii="Times New Roman" w:eastAsia="標楷體" w:hAnsi="Times New Roman" w:cs="Times New Roman" w:hint="eastAsia"/>
        </w:rPr>
        <w:t>18</w:t>
      </w:r>
      <w:r w:rsidR="00B97600">
        <w:rPr>
          <w:rFonts w:ascii="Times New Roman" w:eastAsia="標楷體" w:hAnsi="Times New Roman" w:cs="Times New Roman" w:hint="eastAsia"/>
        </w:rPr>
        <w:t>]</w:t>
      </w:r>
      <w:r w:rsidR="00FD4FC5">
        <w:rPr>
          <w:rFonts w:ascii="Times New Roman" w:eastAsia="標楷體" w:hAnsi="Times New Roman" w:cs="Times New Roman" w:hint="eastAsia"/>
        </w:rPr>
        <w:t>，藉此減輕</w:t>
      </w:r>
      <w:r w:rsidR="00B97600">
        <w:rPr>
          <w:rFonts w:ascii="Times New Roman" w:eastAsia="標楷體" w:hAnsi="Times New Roman" w:cs="Times New Roman" w:hint="eastAsia"/>
        </w:rPr>
        <w:t>W</w:t>
      </w:r>
      <w:r w:rsidR="00B97600">
        <w:rPr>
          <w:rFonts w:ascii="Times New Roman" w:eastAsia="標楷體" w:hAnsi="Times New Roman" w:cs="Times New Roman"/>
        </w:rPr>
        <w:t>BAN</w:t>
      </w:r>
      <w:r w:rsidR="00B97600">
        <w:rPr>
          <w:rFonts w:ascii="Times New Roman" w:eastAsia="標楷體" w:hAnsi="Times New Roman" w:cs="Times New Roman" w:hint="eastAsia"/>
        </w:rPr>
        <w:t>之間和內部之間的訊號干擾。</w:t>
      </w:r>
    </w:p>
    <w:p w14:paraId="6B1F236E" w14:textId="0AA4F91C" w:rsidR="00813F35" w:rsidRPr="00751692" w:rsidRDefault="00813F35" w:rsidP="00E33A5C">
      <w:pPr>
        <w:overflowPunct w:val="0"/>
        <w:jc w:val="both"/>
        <w:rPr>
          <w:rFonts w:ascii="Times New Roman" w:eastAsia="標楷體" w:hAnsi="Times New Roman" w:cs="Times New Roman"/>
        </w:rPr>
      </w:pPr>
    </w:p>
    <w:p w14:paraId="0B7FADAB" w14:textId="6DA95516" w:rsidR="002C27D3" w:rsidRPr="00DD76B1" w:rsidRDefault="00B97600" w:rsidP="00FA3CD2">
      <w:pPr>
        <w:pStyle w:val="3"/>
        <w:rPr>
          <w:rFonts w:eastAsia="標楷體"/>
          <w:shd w:val="clear" w:color="auto" w:fill="FFFFFF"/>
        </w:rPr>
      </w:pPr>
      <w:bookmarkStart w:id="45" w:name="_Toc75097500"/>
      <w:r w:rsidRPr="00B97600">
        <w:rPr>
          <w:rFonts w:eastAsia="標楷體" w:hint="eastAsia"/>
          <w:shd w:val="clear" w:color="auto" w:fill="FFFFFF"/>
        </w:rPr>
        <w:t xml:space="preserve">2.6.3 </w:t>
      </w:r>
      <w:r w:rsidR="002C27D3">
        <w:rPr>
          <w:rFonts w:eastAsia="標楷體" w:hint="eastAsia"/>
          <w:shd w:val="clear" w:color="auto" w:fill="FFFFFF"/>
        </w:rPr>
        <w:t>人體</w:t>
      </w:r>
      <w:r w:rsidR="009A51A3" w:rsidRPr="009A51A3">
        <w:rPr>
          <w:rFonts w:eastAsia="標楷體"/>
          <w:shd w:val="clear" w:color="auto" w:fill="FFFFFF"/>
        </w:rPr>
        <w:t>遮蔽</w:t>
      </w:r>
      <w:bookmarkEnd w:id="45"/>
    </w:p>
    <w:p w14:paraId="5853036E" w14:textId="2C05D2F2" w:rsidR="00B97600" w:rsidRPr="009A51A3" w:rsidRDefault="009A51A3" w:rsidP="00373331">
      <w:pPr>
        <w:overflowPunct w:val="0"/>
        <w:ind w:firstLine="480"/>
        <w:jc w:val="both"/>
        <w:rPr>
          <w:rFonts w:ascii="Times New Roman" w:eastAsia="標楷體" w:hAnsi="Times New Roman" w:cs="Times New Roman"/>
        </w:rPr>
      </w:pPr>
      <w:r w:rsidRPr="009A51A3">
        <w:rPr>
          <w:rFonts w:ascii="Times New Roman" w:eastAsia="標楷體" w:hAnsi="Times New Roman" w:cs="Times New Roman"/>
        </w:rPr>
        <w:t>由於能量的吸收</w:t>
      </w:r>
      <w:r>
        <w:rPr>
          <w:rFonts w:ascii="Times New Roman" w:eastAsia="標楷體" w:hAnsi="Times New Roman" w:cs="Times New Roman" w:hint="eastAsia"/>
        </w:rPr>
        <w:t>、反射、衍射、身體</w:t>
      </w:r>
      <w:proofErr w:type="gramStart"/>
      <w:r>
        <w:rPr>
          <w:rFonts w:ascii="Times New Roman" w:eastAsia="標楷體" w:hAnsi="Times New Roman" w:cs="Times New Roman" w:hint="eastAsia"/>
        </w:rPr>
        <w:t>屏蔽或</w:t>
      </w:r>
      <w:proofErr w:type="gramEnd"/>
      <w:r>
        <w:rPr>
          <w:rFonts w:ascii="Times New Roman" w:eastAsia="標楷體" w:hAnsi="Times New Roman" w:cs="Times New Roman" w:hint="eastAsia"/>
        </w:rPr>
        <w:t>身體的姿勢等不同的原因，</w:t>
      </w:r>
      <w:r>
        <w:rPr>
          <w:rFonts w:ascii="Times New Roman" w:eastAsia="標楷體" w:hAnsi="Times New Roman" w:cs="Times New Roman"/>
        </w:rPr>
        <w:t>WBAN</w:t>
      </w:r>
      <w:r>
        <w:rPr>
          <w:rFonts w:ascii="Times New Roman" w:eastAsia="標楷體" w:hAnsi="Times New Roman" w:cs="Times New Roman" w:hint="eastAsia"/>
        </w:rPr>
        <w:t>之間的傳播路徑會出現許多衰落的現象，這些特殊狀況都會導致數據包大量的丟失，而中繼節點若部署在人體之外，可能可以擁有更好的通訊頻道和不甚嚴格的能量限制，因此合作式通訊近年來受到相當大的關注</w:t>
      </w:r>
      <w:r>
        <w:rPr>
          <w:rFonts w:ascii="Times New Roman" w:eastAsia="標楷體" w:hAnsi="Times New Roman" w:cs="Times New Roman" w:hint="eastAsia"/>
        </w:rPr>
        <w:t>[</w:t>
      </w:r>
      <w:r w:rsidR="003D52FF">
        <w:rPr>
          <w:rFonts w:ascii="Times New Roman" w:eastAsia="標楷體" w:hAnsi="Times New Roman" w:cs="Times New Roman" w:hint="eastAsia"/>
        </w:rPr>
        <w:t>19</w:t>
      </w:r>
      <w:r>
        <w:rPr>
          <w:rFonts w:ascii="Times New Roman" w:eastAsia="標楷體" w:hAnsi="Times New Roman" w:cs="Times New Roman" w:hint="eastAsia"/>
        </w:rPr>
        <w:t>]</w:t>
      </w:r>
      <w:r>
        <w:rPr>
          <w:rFonts w:ascii="Times New Roman" w:eastAsia="標楷體" w:hAnsi="Times New Roman" w:cs="Times New Roman" w:hint="eastAsia"/>
        </w:rPr>
        <w:t>。</w:t>
      </w:r>
    </w:p>
    <w:p w14:paraId="1B449576" w14:textId="31268C30" w:rsidR="00B97600" w:rsidRDefault="00B97600" w:rsidP="00373331">
      <w:pPr>
        <w:overflowPunct w:val="0"/>
        <w:jc w:val="both"/>
        <w:rPr>
          <w:rFonts w:ascii="Times New Roman" w:eastAsia="標楷體" w:hAnsi="Times New Roman" w:cs="Times New Roman"/>
        </w:rPr>
      </w:pPr>
    </w:p>
    <w:p w14:paraId="180E391E" w14:textId="44767F6B" w:rsidR="00B97600" w:rsidRPr="00DD76B1" w:rsidRDefault="00B97600" w:rsidP="00FA3CD2">
      <w:pPr>
        <w:pStyle w:val="3"/>
        <w:rPr>
          <w:rFonts w:eastAsia="標楷體"/>
          <w:shd w:val="clear" w:color="auto" w:fill="FFFFFF"/>
        </w:rPr>
      </w:pPr>
      <w:bookmarkStart w:id="46" w:name="_Toc75097501"/>
      <w:r w:rsidRPr="00B97600">
        <w:rPr>
          <w:rFonts w:eastAsia="標楷體" w:hint="eastAsia"/>
          <w:shd w:val="clear" w:color="auto" w:fill="FFFFFF"/>
        </w:rPr>
        <w:t xml:space="preserve">2.6.4 </w:t>
      </w:r>
      <w:r w:rsidRPr="00B97600">
        <w:rPr>
          <w:rFonts w:eastAsia="標楷體" w:hint="eastAsia"/>
          <w:shd w:val="clear" w:color="auto" w:fill="FFFFFF"/>
        </w:rPr>
        <w:t>數據速率</w:t>
      </w:r>
      <w:bookmarkEnd w:id="46"/>
    </w:p>
    <w:p w14:paraId="318A86FA" w14:textId="3AC292C7" w:rsidR="00B97600" w:rsidRDefault="009B1A86" w:rsidP="00373331">
      <w:pPr>
        <w:overflowPunct w:val="0"/>
        <w:jc w:val="both"/>
        <w:rPr>
          <w:rFonts w:ascii="Times New Roman" w:eastAsia="標楷體" w:hAnsi="Times New Roman" w:cs="Times New Roman"/>
        </w:rPr>
      </w:pPr>
      <w:r>
        <w:rPr>
          <w:rFonts w:ascii="Times New Roman" w:eastAsia="標楷體" w:hAnsi="Times New Roman" w:cs="Times New Roman"/>
        </w:rPr>
        <w:tab/>
      </w:r>
      <w:r w:rsidR="00A45E9C">
        <w:rPr>
          <w:rFonts w:ascii="Times New Roman" w:eastAsia="標楷體" w:hAnsi="Times New Roman" w:cs="Times New Roman" w:hint="eastAsia"/>
        </w:rPr>
        <w:t>更快的數據速率</w:t>
      </w:r>
      <w:proofErr w:type="gramStart"/>
      <w:r w:rsidR="00A45E9C">
        <w:rPr>
          <w:rFonts w:ascii="Times New Roman" w:eastAsia="標楷體" w:hAnsi="Times New Roman" w:cs="Times New Roman" w:hint="eastAsia"/>
        </w:rPr>
        <w:t>可說是</w:t>
      </w:r>
      <w:proofErr w:type="gramEnd"/>
      <w:r w:rsidR="00A45E9C">
        <w:rPr>
          <w:rFonts w:ascii="Times New Roman" w:eastAsia="標楷體" w:hAnsi="Times New Roman" w:cs="Times New Roman" w:hint="eastAsia"/>
        </w:rPr>
        <w:t>5</w:t>
      </w:r>
      <w:r w:rsidR="00A45E9C">
        <w:rPr>
          <w:rFonts w:ascii="Times New Roman" w:eastAsia="標楷體" w:hAnsi="Times New Roman" w:cs="Times New Roman"/>
        </w:rPr>
        <w:t>G</w:t>
      </w:r>
      <w:r w:rsidR="00A45E9C">
        <w:rPr>
          <w:rFonts w:ascii="Times New Roman" w:eastAsia="標楷體" w:hAnsi="Times New Roman" w:cs="Times New Roman" w:hint="eastAsia"/>
        </w:rPr>
        <w:t>最突出的優勢，但對於</w:t>
      </w:r>
      <w:r w:rsidR="00A45E9C">
        <w:rPr>
          <w:rFonts w:ascii="Times New Roman" w:eastAsia="標楷體" w:hAnsi="Times New Roman" w:cs="Times New Roman" w:hint="eastAsia"/>
        </w:rPr>
        <w:t>W</w:t>
      </w:r>
      <w:r w:rsidR="00A45E9C">
        <w:rPr>
          <w:rFonts w:ascii="Times New Roman" w:eastAsia="標楷體" w:hAnsi="Times New Roman" w:cs="Times New Roman"/>
        </w:rPr>
        <w:t>BA</w:t>
      </w:r>
      <w:r w:rsidR="00A45E9C">
        <w:rPr>
          <w:rFonts w:ascii="Times New Roman" w:eastAsia="標楷體" w:hAnsi="Times New Roman" w:cs="Times New Roman" w:hint="eastAsia"/>
        </w:rPr>
        <w:t>N</w:t>
      </w:r>
      <w:r w:rsidR="00A45E9C">
        <w:rPr>
          <w:rFonts w:ascii="Times New Roman" w:eastAsia="標楷體" w:hAnsi="Times New Roman" w:cs="Times New Roman" w:hint="eastAsia"/>
        </w:rPr>
        <w:t>而言，根據各個不同的裝置及用途特性，會有一系列不同的數據速率，尤其是我們還需要解決能源效率問題的情況下。</w:t>
      </w:r>
      <w:r w:rsidR="00A45E9C">
        <w:rPr>
          <w:rFonts w:ascii="Times New Roman" w:eastAsia="標楷體" w:hAnsi="Times New Roman" w:cs="Times New Roman"/>
        </w:rPr>
        <w:t>Chao</w:t>
      </w:r>
      <w:r w:rsidR="00A45E9C">
        <w:rPr>
          <w:rFonts w:ascii="Times New Roman" w:eastAsia="標楷體" w:hAnsi="Times New Roman" w:cs="Times New Roman" w:hint="eastAsia"/>
        </w:rPr>
        <w:t>等人</w:t>
      </w:r>
      <w:r w:rsidR="00A45E9C">
        <w:rPr>
          <w:rFonts w:ascii="Times New Roman" w:eastAsia="標楷體" w:hAnsi="Times New Roman" w:cs="Times New Roman" w:hint="eastAsia"/>
        </w:rPr>
        <w:t>[</w:t>
      </w:r>
      <w:r w:rsidR="003D52FF">
        <w:rPr>
          <w:rFonts w:ascii="Times New Roman" w:eastAsia="標楷體" w:hAnsi="Times New Roman" w:cs="Times New Roman" w:hint="eastAsia"/>
        </w:rPr>
        <w:t>20</w:t>
      </w:r>
      <w:r w:rsidR="00A45E9C">
        <w:rPr>
          <w:rFonts w:ascii="Times New Roman" w:eastAsia="標楷體" w:hAnsi="Times New Roman" w:cs="Times New Roman" w:hint="eastAsia"/>
        </w:rPr>
        <w:t>]</w:t>
      </w:r>
      <w:r w:rsidR="00A45E9C">
        <w:rPr>
          <w:rFonts w:ascii="Times New Roman" w:eastAsia="標楷體" w:hAnsi="Times New Roman" w:cs="Times New Roman" w:hint="eastAsia"/>
        </w:rPr>
        <w:t>研究了多重輸入多重輸出</w:t>
      </w:r>
      <w:r w:rsidR="00A45E9C">
        <w:rPr>
          <w:rFonts w:ascii="Times New Roman" w:eastAsia="標楷體" w:hAnsi="Times New Roman" w:cs="Times New Roman" w:hint="eastAsia"/>
        </w:rPr>
        <w:t>(</w:t>
      </w:r>
      <w:r w:rsidR="00A45E9C">
        <w:rPr>
          <w:rFonts w:ascii="Times New Roman" w:eastAsia="標楷體" w:hAnsi="Times New Roman" w:cs="Times New Roman"/>
        </w:rPr>
        <w:t xml:space="preserve">Multi Input Multi Output, </w:t>
      </w:r>
      <w:r w:rsidR="00A45E9C" w:rsidRPr="00A45E9C">
        <w:rPr>
          <w:rFonts w:ascii="Times New Roman" w:eastAsia="標楷體" w:hAnsi="Times New Roman" w:cs="Times New Roman" w:hint="eastAsia"/>
        </w:rPr>
        <w:t>MIMO</w:t>
      </w:r>
      <w:r w:rsidR="00A45E9C">
        <w:rPr>
          <w:rFonts w:ascii="Times New Roman" w:eastAsia="標楷體" w:hAnsi="Times New Roman" w:cs="Times New Roman"/>
        </w:rPr>
        <w:t>)</w:t>
      </w:r>
      <w:r w:rsidR="00A45E9C">
        <w:rPr>
          <w:rFonts w:ascii="Times New Roman" w:eastAsia="標楷體" w:hAnsi="Times New Roman" w:cs="Times New Roman" w:hint="eastAsia"/>
        </w:rPr>
        <w:t>通訊</w:t>
      </w:r>
      <w:r w:rsidR="00A45E9C" w:rsidRPr="00A45E9C">
        <w:rPr>
          <w:rFonts w:ascii="Times New Roman" w:eastAsia="標楷體" w:hAnsi="Times New Roman" w:cs="Times New Roman" w:hint="eastAsia"/>
        </w:rPr>
        <w:t>來實現增強的數據速率，並取得了一些成功。這項</w:t>
      </w:r>
      <w:r w:rsidR="00A45E9C">
        <w:rPr>
          <w:rFonts w:ascii="Times New Roman" w:eastAsia="標楷體" w:hAnsi="Times New Roman" w:cs="Times New Roman" w:hint="eastAsia"/>
        </w:rPr>
        <w:t>技術</w:t>
      </w:r>
      <w:r w:rsidR="00A45E9C" w:rsidRPr="00A45E9C">
        <w:rPr>
          <w:rFonts w:ascii="Times New Roman" w:eastAsia="標楷體" w:hAnsi="Times New Roman" w:cs="Times New Roman" w:hint="eastAsia"/>
        </w:rPr>
        <w:t>目前正在坦帕綜合醫院</w:t>
      </w:r>
      <w:r w:rsidR="00A45E9C" w:rsidRPr="00A45E9C">
        <w:rPr>
          <w:rFonts w:ascii="Times New Roman" w:eastAsia="標楷體" w:hAnsi="Times New Roman" w:cs="Times New Roman" w:hint="eastAsia"/>
        </w:rPr>
        <w:t xml:space="preserve"> [</w:t>
      </w:r>
      <w:r w:rsidR="003D52FF">
        <w:rPr>
          <w:rFonts w:ascii="Times New Roman" w:eastAsia="標楷體" w:hAnsi="Times New Roman" w:cs="Times New Roman" w:hint="eastAsia"/>
        </w:rPr>
        <w:t>21</w:t>
      </w:r>
      <w:r w:rsidR="00A45E9C" w:rsidRPr="00A45E9C">
        <w:rPr>
          <w:rFonts w:ascii="Times New Roman" w:eastAsia="標楷體" w:hAnsi="Times New Roman" w:cs="Times New Roman" w:hint="eastAsia"/>
        </w:rPr>
        <w:t xml:space="preserve">] </w:t>
      </w:r>
      <w:r w:rsidR="00A45E9C" w:rsidRPr="00A45E9C">
        <w:rPr>
          <w:rFonts w:ascii="Times New Roman" w:eastAsia="標楷體" w:hAnsi="Times New Roman" w:cs="Times New Roman" w:hint="eastAsia"/>
        </w:rPr>
        <w:t>應用於腹腔鏡</w:t>
      </w:r>
      <w:r w:rsidR="00A45E9C" w:rsidRPr="00A45E9C">
        <w:rPr>
          <w:rFonts w:ascii="Times New Roman" w:eastAsia="標楷體" w:hAnsi="Times New Roman" w:cs="Times New Roman" w:hint="eastAsia"/>
        </w:rPr>
        <w:t>-</w:t>
      </w:r>
      <w:r w:rsidR="00A45E9C" w:rsidRPr="00A45E9C">
        <w:rPr>
          <w:rFonts w:ascii="Times New Roman" w:eastAsia="標楷體" w:hAnsi="Times New Roman" w:cs="Times New Roman" w:hint="eastAsia"/>
        </w:rPr>
        <w:t>內</w:t>
      </w:r>
      <w:r w:rsidR="00C8020F">
        <w:rPr>
          <w:rFonts w:ascii="Times New Roman" w:eastAsia="標楷體" w:hAnsi="Times New Roman" w:cs="Times New Roman" w:hint="eastAsia"/>
        </w:rPr>
        <w:t>視</w:t>
      </w:r>
      <w:r w:rsidR="00A45E9C" w:rsidRPr="00A45E9C">
        <w:rPr>
          <w:rFonts w:ascii="Times New Roman" w:eastAsia="標楷體" w:hAnsi="Times New Roman" w:cs="Times New Roman" w:hint="eastAsia"/>
        </w:rPr>
        <w:t>鏡手術，以提供低延遲的高清視頻。在</w:t>
      </w:r>
      <w:r w:rsidR="00A45E9C" w:rsidRPr="00A45E9C">
        <w:rPr>
          <w:rFonts w:ascii="Times New Roman" w:eastAsia="標楷體" w:hAnsi="Times New Roman" w:cs="Times New Roman" w:hint="eastAsia"/>
        </w:rPr>
        <w:t xml:space="preserve"> [</w:t>
      </w:r>
      <w:r w:rsidR="003D52FF">
        <w:rPr>
          <w:rFonts w:ascii="Times New Roman" w:eastAsia="標楷體" w:hAnsi="Times New Roman" w:cs="Times New Roman" w:hint="eastAsia"/>
        </w:rPr>
        <w:t>22</w:t>
      </w:r>
      <w:r w:rsidR="00A45E9C" w:rsidRPr="00A45E9C">
        <w:rPr>
          <w:rFonts w:ascii="Times New Roman" w:eastAsia="標楷體" w:hAnsi="Times New Roman" w:cs="Times New Roman" w:hint="eastAsia"/>
        </w:rPr>
        <w:t xml:space="preserve">] </w:t>
      </w:r>
      <w:r w:rsidR="00A45E9C" w:rsidRPr="00A45E9C">
        <w:rPr>
          <w:rFonts w:ascii="Times New Roman" w:eastAsia="標楷體" w:hAnsi="Times New Roman" w:cs="Times New Roman" w:hint="eastAsia"/>
        </w:rPr>
        <w:t>中，緊急醫療保健系統基本上是一個</w:t>
      </w:r>
      <w:r w:rsidR="00A45E9C" w:rsidRPr="00A45E9C">
        <w:rPr>
          <w:rFonts w:ascii="Times New Roman" w:eastAsia="標楷體" w:hAnsi="Times New Roman" w:cs="Times New Roman" w:hint="eastAsia"/>
        </w:rPr>
        <w:t xml:space="preserve"> WBAN</w:t>
      </w:r>
      <w:r w:rsidR="00A45E9C" w:rsidRPr="00A45E9C">
        <w:rPr>
          <w:rFonts w:ascii="Times New Roman" w:eastAsia="標楷體" w:hAnsi="Times New Roman" w:cs="Times New Roman" w:hint="eastAsia"/>
        </w:rPr>
        <w:t>，用於解決緊急情況，它基於移動雲計算和</w:t>
      </w:r>
      <w:r w:rsidR="00A45E9C" w:rsidRPr="00A45E9C">
        <w:rPr>
          <w:rFonts w:ascii="Times New Roman" w:eastAsia="標楷體" w:hAnsi="Times New Roman" w:cs="Times New Roman" w:hint="eastAsia"/>
        </w:rPr>
        <w:t>5G</w:t>
      </w:r>
      <w:r w:rsidR="00A45E9C" w:rsidRPr="00A45E9C">
        <w:rPr>
          <w:rFonts w:ascii="Times New Roman" w:eastAsia="標楷體" w:hAnsi="Times New Roman" w:cs="Times New Roman" w:hint="eastAsia"/>
        </w:rPr>
        <w:t>，以提供低延遲的連續患者監測和位置檢測。</w:t>
      </w:r>
      <w:r w:rsidR="00DC0987">
        <w:rPr>
          <w:rFonts w:ascii="Times New Roman" w:eastAsia="標楷體" w:hAnsi="Times New Roman" w:cs="Times New Roman" w:hint="eastAsia"/>
        </w:rPr>
        <w:t>模擬的狀況中，</w:t>
      </w:r>
      <w:r w:rsidR="00DC0987">
        <w:rPr>
          <w:rFonts w:ascii="Times New Roman" w:eastAsia="標楷體" w:hAnsi="Times New Roman" w:cs="Times New Roman" w:hint="eastAsia"/>
        </w:rPr>
        <w:t>4</w:t>
      </w:r>
      <w:r w:rsidR="00DC0987">
        <w:rPr>
          <w:rFonts w:ascii="Times New Roman" w:eastAsia="標楷體" w:hAnsi="Times New Roman" w:cs="Times New Roman"/>
        </w:rPr>
        <w:t>G</w:t>
      </w:r>
      <w:r w:rsidR="00DC0987">
        <w:rPr>
          <w:rFonts w:ascii="Times New Roman" w:eastAsia="標楷體" w:hAnsi="Times New Roman" w:cs="Times New Roman" w:hint="eastAsia"/>
        </w:rPr>
        <w:t>和</w:t>
      </w:r>
      <w:r w:rsidR="00DC0987">
        <w:rPr>
          <w:rFonts w:ascii="Times New Roman" w:eastAsia="標楷體" w:hAnsi="Times New Roman" w:cs="Times New Roman" w:hint="eastAsia"/>
        </w:rPr>
        <w:t>5</w:t>
      </w:r>
      <w:r w:rsidR="00DC0987">
        <w:rPr>
          <w:rFonts w:ascii="Times New Roman" w:eastAsia="標楷體" w:hAnsi="Times New Roman" w:cs="Times New Roman"/>
        </w:rPr>
        <w:t>G</w:t>
      </w:r>
      <w:r w:rsidR="00DC0987">
        <w:rPr>
          <w:rFonts w:ascii="Times New Roman" w:eastAsia="標楷體" w:hAnsi="Times New Roman" w:cs="Times New Roman" w:hint="eastAsia"/>
        </w:rPr>
        <w:t>的性能十分的相似，但最多只能容納約</w:t>
      </w:r>
      <w:r w:rsidR="00DC0987">
        <w:rPr>
          <w:rFonts w:ascii="Times New Roman" w:eastAsia="標楷體" w:hAnsi="Times New Roman" w:cs="Times New Roman" w:hint="eastAsia"/>
        </w:rPr>
        <w:t>300</w:t>
      </w:r>
      <w:r w:rsidR="00DC0987">
        <w:rPr>
          <w:rFonts w:ascii="Times New Roman" w:eastAsia="標楷體" w:hAnsi="Times New Roman" w:cs="Times New Roman" w:hint="eastAsia"/>
        </w:rPr>
        <w:t>個用戶，若需要持續監控大量用戶約</w:t>
      </w:r>
      <w:r w:rsidR="00DC0987">
        <w:rPr>
          <w:rFonts w:ascii="Times New Roman" w:eastAsia="標楷體" w:hAnsi="Times New Roman" w:cs="Times New Roman" w:hint="eastAsia"/>
        </w:rPr>
        <w:t>1000</w:t>
      </w:r>
      <w:r w:rsidR="00DC0987">
        <w:rPr>
          <w:rFonts w:ascii="Times New Roman" w:eastAsia="標楷體" w:hAnsi="Times New Roman" w:cs="Times New Roman" w:hint="eastAsia"/>
        </w:rPr>
        <w:t>人，則只有</w:t>
      </w:r>
      <w:r w:rsidR="00DC0987">
        <w:rPr>
          <w:rFonts w:ascii="Times New Roman" w:eastAsia="標楷體" w:hAnsi="Times New Roman" w:cs="Times New Roman" w:hint="eastAsia"/>
        </w:rPr>
        <w:t>5</w:t>
      </w:r>
      <w:r w:rsidR="00DC0987">
        <w:rPr>
          <w:rFonts w:ascii="Times New Roman" w:eastAsia="標楷體" w:hAnsi="Times New Roman" w:cs="Times New Roman"/>
        </w:rPr>
        <w:t>G</w:t>
      </w:r>
      <w:r w:rsidR="00DC0987">
        <w:rPr>
          <w:rFonts w:ascii="Times New Roman" w:eastAsia="標楷體" w:hAnsi="Times New Roman" w:cs="Times New Roman" w:hint="eastAsia"/>
        </w:rPr>
        <w:t>才能可以同時提供低延遲和帶寬的可用性。</w:t>
      </w:r>
    </w:p>
    <w:p w14:paraId="66F50BD5" w14:textId="34C482E5" w:rsidR="00B97600" w:rsidRDefault="00B97600" w:rsidP="00373331">
      <w:pPr>
        <w:overflowPunct w:val="0"/>
        <w:jc w:val="both"/>
        <w:rPr>
          <w:rFonts w:ascii="Times New Roman" w:eastAsia="標楷體" w:hAnsi="Times New Roman" w:cs="Times New Roman"/>
        </w:rPr>
      </w:pPr>
    </w:p>
    <w:p w14:paraId="71DE62EE" w14:textId="15E1C8D5" w:rsidR="001C6948" w:rsidRDefault="001C6948" w:rsidP="00373331">
      <w:pPr>
        <w:overflowPunct w:val="0"/>
        <w:jc w:val="both"/>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以上工作</w:t>
      </w:r>
      <w:r w:rsidR="0034488C">
        <w:rPr>
          <w:rFonts w:ascii="Times New Roman" w:eastAsia="標楷體" w:hAnsi="Times New Roman" w:cs="Times New Roman" w:hint="eastAsia"/>
        </w:rPr>
        <w:t>展示</w:t>
      </w:r>
      <w:r>
        <w:rPr>
          <w:rFonts w:ascii="Times New Roman" w:eastAsia="標楷體" w:hAnsi="Times New Roman" w:cs="Times New Roman" w:hint="eastAsia"/>
        </w:rPr>
        <w:t>了一些</w:t>
      </w:r>
      <w:r w:rsidR="0034488C">
        <w:rPr>
          <w:rFonts w:ascii="Times New Roman" w:eastAsia="標楷體" w:hAnsi="Times New Roman" w:cs="Times New Roman" w:hint="eastAsia"/>
        </w:rPr>
        <w:t>現象，證明</w:t>
      </w:r>
      <w:r w:rsidR="0034488C">
        <w:rPr>
          <w:rFonts w:ascii="Times New Roman" w:eastAsia="標楷體" w:hAnsi="Times New Roman" w:cs="Times New Roman" w:hint="eastAsia"/>
        </w:rPr>
        <w:t>5</w:t>
      </w:r>
      <w:r w:rsidR="0034488C">
        <w:rPr>
          <w:rFonts w:ascii="Times New Roman" w:eastAsia="標楷體" w:hAnsi="Times New Roman" w:cs="Times New Roman"/>
        </w:rPr>
        <w:t>G</w:t>
      </w:r>
      <w:r w:rsidR="0034488C">
        <w:rPr>
          <w:rFonts w:ascii="Times New Roman" w:eastAsia="標楷體" w:hAnsi="Times New Roman" w:cs="Times New Roman" w:hint="eastAsia"/>
        </w:rPr>
        <w:t>通訊正不斷的發展與改進行動通訊所需的技術，特別是</w:t>
      </w:r>
      <w:r w:rsidR="0034488C">
        <w:rPr>
          <w:rFonts w:ascii="Times New Roman" w:eastAsia="標楷體" w:hAnsi="Times New Roman" w:cs="Times New Roman" w:hint="eastAsia"/>
        </w:rPr>
        <w:t>W</w:t>
      </w:r>
      <w:r w:rsidR="0034488C">
        <w:rPr>
          <w:rFonts w:ascii="Times New Roman" w:eastAsia="標楷體" w:hAnsi="Times New Roman" w:cs="Times New Roman"/>
        </w:rPr>
        <w:t>BAN</w:t>
      </w:r>
      <w:proofErr w:type="gramStart"/>
      <w:r w:rsidR="001F1B1A">
        <w:rPr>
          <w:rFonts w:ascii="Times New Roman" w:eastAsia="標楷體" w:hAnsi="Times New Roman" w:cs="Times New Roman" w:hint="eastAsia"/>
        </w:rPr>
        <w:t>在物聯網</w:t>
      </w:r>
      <w:proofErr w:type="gramEnd"/>
      <w:r w:rsidR="001F1B1A">
        <w:rPr>
          <w:rFonts w:ascii="Times New Roman" w:eastAsia="標楷體" w:hAnsi="Times New Roman" w:cs="Times New Roman" w:hint="eastAsia"/>
        </w:rPr>
        <w:t>相關的應用，本篇論文即概述了最新與</w:t>
      </w:r>
      <w:r w:rsidR="0034488C">
        <w:rPr>
          <w:rFonts w:ascii="Times New Roman" w:eastAsia="標楷體" w:hAnsi="Times New Roman" w:cs="Times New Roman" w:hint="eastAsia"/>
        </w:rPr>
        <w:t>最適用於</w:t>
      </w:r>
      <w:r w:rsidR="0034488C">
        <w:rPr>
          <w:rFonts w:ascii="Times New Roman" w:eastAsia="標楷體" w:hAnsi="Times New Roman" w:cs="Times New Roman" w:hint="eastAsia"/>
        </w:rPr>
        <w:t>WBAN</w:t>
      </w:r>
      <w:r w:rsidR="0034488C">
        <w:rPr>
          <w:rFonts w:ascii="Times New Roman" w:eastAsia="標楷體" w:hAnsi="Times New Roman" w:cs="Times New Roman" w:hint="eastAsia"/>
        </w:rPr>
        <w:t>發展的快照。</w:t>
      </w:r>
    </w:p>
    <w:p w14:paraId="2A548A5E" w14:textId="77777777" w:rsidR="00E36316" w:rsidRPr="00425438" w:rsidRDefault="00E36316" w:rsidP="00373331">
      <w:pPr>
        <w:overflowPunct w:val="0"/>
        <w:jc w:val="both"/>
        <w:rPr>
          <w:rFonts w:ascii="Times New Roman" w:eastAsia="標楷體" w:hAnsi="Times New Roman" w:cs="Times New Roman"/>
        </w:rPr>
      </w:pPr>
    </w:p>
    <w:p w14:paraId="31A74D9D" w14:textId="2F99B827" w:rsidR="00BD5242" w:rsidRPr="0005005E" w:rsidRDefault="00FA0729" w:rsidP="00373331">
      <w:pPr>
        <w:pStyle w:val="2"/>
        <w:overflowPunct w:val="0"/>
        <w:jc w:val="both"/>
        <w:rPr>
          <w:rFonts w:ascii="標楷體" w:eastAsia="標楷體" w:hAnsi="標楷體" w:cstheme="minorBidi"/>
          <w:b w:val="0"/>
          <w:sz w:val="24"/>
          <w:szCs w:val="22"/>
        </w:rPr>
      </w:pPr>
      <w:bookmarkStart w:id="47" w:name="_Toc75097502"/>
      <w:r>
        <w:rPr>
          <w:rFonts w:ascii="Times New Roman" w:eastAsia="Times New Roman" w:hAnsi="Times New Roman" w:cs="Times New Roman"/>
          <w:color w:val="000000"/>
          <w:sz w:val="28"/>
          <w:szCs w:val="28"/>
        </w:rPr>
        <w:t>2</w:t>
      </w:r>
      <w:r w:rsidRPr="00F8309B">
        <w:rPr>
          <w:rFonts w:ascii="Times New Roman" w:eastAsia="Times New Roman" w:hAnsi="Times New Roman" w:cs="Times New Roman"/>
          <w:color w:val="000000"/>
          <w:sz w:val="28"/>
          <w:szCs w:val="28"/>
        </w:rPr>
        <w:t>.</w:t>
      </w:r>
      <w:r w:rsidR="00F8309B" w:rsidRPr="00F8309B">
        <w:rPr>
          <w:rFonts w:ascii="Times New Roman" w:eastAsiaTheme="minorEastAsia" w:hAnsi="Times New Roman" w:cs="Times New Roman"/>
          <w:color w:val="000000"/>
          <w:sz w:val="28"/>
          <w:szCs w:val="28"/>
        </w:rPr>
        <w:t>7</w:t>
      </w:r>
      <w:r w:rsidRPr="003550BF">
        <w:rPr>
          <w:rFonts w:ascii="標楷體" w:eastAsia="標楷體" w:hAnsi="標楷體" w:cs="Times New Roman"/>
          <w:color w:val="000000"/>
          <w:sz w:val="28"/>
          <w:szCs w:val="28"/>
        </w:rPr>
        <w:tab/>
      </w:r>
      <w:r w:rsidR="009E48B8">
        <w:rPr>
          <w:rFonts w:ascii="標楷體" w:eastAsia="標楷體" w:hAnsi="標楷體" w:cs="Times New Roman" w:hint="eastAsia"/>
          <w:color w:val="000000"/>
          <w:sz w:val="28"/>
          <w:szCs w:val="28"/>
        </w:rPr>
        <w:t>人體區域網路的現狀與挑戰</w:t>
      </w:r>
      <w:bookmarkEnd w:id="47"/>
    </w:p>
    <w:p w14:paraId="572362E6" w14:textId="445738EB" w:rsidR="00095515" w:rsidRDefault="0037772A" w:rsidP="00373331">
      <w:pPr>
        <w:widowControl/>
        <w:overflowPunct w:val="0"/>
        <w:ind w:firstLine="480"/>
        <w:jc w:val="both"/>
        <w:rPr>
          <w:rFonts w:ascii="Times New Roman" w:eastAsia="標楷體" w:hAnsi="Times New Roman" w:cs="Times New Roman"/>
        </w:rPr>
      </w:pPr>
      <w:r w:rsidRPr="0037772A">
        <w:rPr>
          <w:rFonts w:ascii="Times New Roman" w:eastAsia="標楷體" w:hAnsi="Times New Roman" w:cs="Times New Roman"/>
        </w:rPr>
        <w:t xml:space="preserve">WBAN </w:t>
      </w:r>
      <w:r w:rsidRPr="0037772A">
        <w:rPr>
          <w:rFonts w:ascii="Times New Roman" w:eastAsia="標楷體" w:hAnsi="Times New Roman" w:cs="Times New Roman"/>
        </w:rPr>
        <w:t>為無線醫療網絡帶來了新的研究機會。除了</w:t>
      </w:r>
      <w:r w:rsidRPr="0037772A">
        <w:rPr>
          <w:rFonts w:ascii="Times New Roman" w:eastAsia="標楷體" w:hAnsi="Times New Roman" w:cs="Times New Roman"/>
        </w:rPr>
        <w:t xml:space="preserve"> WBAN </w:t>
      </w:r>
      <w:r w:rsidRPr="0037772A">
        <w:rPr>
          <w:rFonts w:ascii="Times New Roman" w:eastAsia="標楷體" w:hAnsi="Times New Roman" w:cs="Times New Roman"/>
        </w:rPr>
        <w:t>數據的敏感性和網絡節點受損的潛在災難性後果所帶來的挑戰之外，</w:t>
      </w:r>
      <w:r w:rsidRPr="0037772A">
        <w:rPr>
          <w:rFonts w:ascii="Times New Roman" w:eastAsia="標楷體" w:hAnsi="Times New Roman" w:cs="Times New Roman"/>
        </w:rPr>
        <w:t xml:space="preserve">WBAN </w:t>
      </w:r>
      <w:r w:rsidRPr="0037772A">
        <w:rPr>
          <w:rFonts w:ascii="Times New Roman" w:eastAsia="標楷體" w:hAnsi="Times New Roman" w:cs="Times New Roman"/>
        </w:rPr>
        <w:t>的</w:t>
      </w:r>
      <w:r>
        <w:rPr>
          <w:rFonts w:ascii="Times New Roman" w:eastAsia="標楷體" w:hAnsi="Times New Roman" w:cs="Times New Roman" w:hint="eastAsia"/>
        </w:rPr>
        <w:t>永續</w:t>
      </w:r>
      <w:r w:rsidRPr="0037772A">
        <w:rPr>
          <w:rFonts w:ascii="Times New Roman" w:eastAsia="標楷體" w:hAnsi="Times New Roman" w:cs="Times New Roman"/>
        </w:rPr>
        <w:t>發展還遇到了嚴重的資源限制</w:t>
      </w:r>
      <w:r>
        <w:rPr>
          <w:rFonts w:ascii="Times New Roman" w:eastAsia="標楷體" w:hAnsi="Times New Roman" w:cs="Times New Roman" w:hint="eastAsia"/>
        </w:rPr>
        <w:t>問題</w:t>
      </w:r>
      <w:r w:rsidRPr="0037772A">
        <w:rPr>
          <w:rFonts w:ascii="Times New Roman" w:eastAsia="標楷體" w:hAnsi="Times New Roman" w:cs="Times New Roman"/>
        </w:rPr>
        <w:t>。因此，為了滿足這些嚴格的限制，出現了許多研究機會。本節闡述了增強</w:t>
      </w:r>
      <w:r w:rsidRPr="0037772A">
        <w:rPr>
          <w:rFonts w:ascii="Times New Roman" w:eastAsia="標楷體" w:hAnsi="Times New Roman" w:cs="Times New Roman"/>
        </w:rPr>
        <w:t xml:space="preserve"> WBAN </w:t>
      </w:r>
      <w:r w:rsidRPr="0037772A">
        <w:rPr>
          <w:rFonts w:ascii="Times New Roman" w:eastAsia="標楷體" w:hAnsi="Times New Roman" w:cs="Times New Roman"/>
        </w:rPr>
        <w:t>技術的潛在研究方向，包括安全性、通信協議</w:t>
      </w:r>
      <w:proofErr w:type="gramStart"/>
      <w:r w:rsidRPr="0037772A">
        <w:rPr>
          <w:rFonts w:ascii="Times New Roman" w:eastAsia="標楷體" w:hAnsi="Times New Roman" w:cs="Times New Roman"/>
        </w:rPr>
        <w:t>和功耗考慮</w:t>
      </w:r>
      <w:proofErr w:type="gramEnd"/>
      <w:r w:rsidRPr="0037772A">
        <w:rPr>
          <w:rFonts w:ascii="Times New Roman" w:eastAsia="標楷體" w:hAnsi="Times New Roman" w:cs="Times New Roman"/>
        </w:rPr>
        <w:t>。</w:t>
      </w:r>
      <w:r w:rsidR="00DB6CE0">
        <w:rPr>
          <w:rFonts w:ascii="Times New Roman" w:eastAsia="標楷體" w:hAnsi="Times New Roman" w:cs="Times New Roman" w:hint="eastAsia"/>
        </w:rPr>
        <w:t>[</w:t>
      </w:r>
      <w:r w:rsidR="003D52FF">
        <w:rPr>
          <w:rFonts w:ascii="Times New Roman" w:eastAsia="標楷體" w:hAnsi="Times New Roman" w:cs="Times New Roman" w:hint="eastAsia"/>
        </w:rPr>
        <w:t>23</w:t>
      </w:r>
      <w:r w:rsidR="00DB6CE0">
        <w:rPr>
          <w:rFonts w:ascii="Times New Roman" w:eastAsia="標楷體" w:hAnsi="Times New Roman" w:cs="Times New Roman" w:hint="eastAsia"/>
        </w:rPr>
        <w:t>]</w:t>
      </w:r>
    </w:p>
    <w:p w14:paraId="507EF374" w14:textId="314E9830" w:rsidR="0037772A" w:rsidRDefault="0037772A" w:rsidP="00373331">
      <w:pPr>
        <w:widowControl/>
        <w:overflowPunct w:val="0"/>
        <w:jc w:val="both"/>
        <w:rPr>
          <w:rFonts w:ascii="Times New Roman" w:eastAsia="標楷體" w:hAnsi="Times New Roman" w:cs="Times New Roman"/>
        </w:rPr>
      </w:pPr>
    </w:p>
    <w:p w14:paraId="45BC5A97" w14:textId="66EAE37E" w:rsidR="0037772A" w:rsidRDefault="0037772A" w:rsidP="00FA3CD2">
      <w:pPr>
        <w:pStyle w:val="3"/>
        <w:rPr>
          <w:rFonts w:eastAsia="標楷體"/>
          <w:shd w:val="clear" w:color="auto" w:fill="FFFFFF"/>
        </w:rPr>
      </w:pPr>
      <w:bookmarkStart w:id="48" w:name="_Toc75097503"/>
      <w:r w:rsidRPr="0037772A">
        <w:rPr>
          <w:rFonts w:eastAsia="標楷體" w:hint="eastAsia"/>
          <w:shd w:val="clear" w:color="auto" w:fill="FFFFFF"/>
        </w:rPr>
        <w:t>2.7.1</w:t>
      </w:r>
      <w:r>
        <w:rPr>
          <w:rFonts w:eastAsia="標楷體" w:hint="eastAsia"/>
          <w:shd w:val="clear" w:color="auto" w:fill="FFFFFF"/>
        </w:rPr>
        <w:t xml:space="preserve"> </w:t>
      </w:r>
      <w:r w:rsidRPr="0037772A">
        <w:rPr>
          <w:rFonts w:eastAsia="標楷體"/>
          <w:shd w:val="clear" w:color="auto" w:fill="FFFFFF"/>
        </w:rPr>
        <w:t>上層協議</w:t>
      </w:r>
      <w:proofErr w:type="gramStart"/>
      <w:r w:rsidRPr="0037772A">
        <w:rPr>
          <w:rFonts w:eastAsia="標楷體"/>
          <w:shd w:val="clear" w:color="auto" w:fill="FFFFFF"/>
        </w:rPr>
        <w:t>棧</w:t>
      </w:r>
      <w:proofErr w:type="gramEnd"/>
      <w:r>
        <w:rPr>
          <w:rFonts w:eastAsia="標楷體" w:hint="eastAsia"/>
          <w:shd w:val="clear" w:color="auto" w:fill="FFFFFF"/>
        </w:rPr>
        <w:t>(U</w:t>
      </w:r>
      <w:r>
        <w:rPr>
          <w:rFonts w:eastAsia="標楷體"/>
          <w:shd w:val="clear" w:color="auto" w:fill="FFFFFF"/>
        </w:rPr>
        <w:t>pper Stack Protocols</w:t>
      </w:r>
      <w:r>
        <w:rPr>
          <w:rFonts w:eastAsia="標楷體" w:hint="eastAsia"/>
          <w:shd w:val="clear" w:color="auto" w:fill="FFFFFF"/>
        </w:rPr>
        <w:t>)</w:t>
      </w:r>
      <w:bookmarkEnd w:id="48"/>
    </w:p>
    <w:p w14:paraId="5934EDC3" w14:textId="7391C4F1" w:rsidR="0037772A" w:rsidRPr="00140CCA" w:rsidRDefault="0037772A" w:rsidP="00373331">
      <w:pPr>
        <w:overflowPunct w:val="0"/>
        <w:jc w:val="both"/>
        <w:rPr>
          <w:rFonts w:ascii="Times New Roman" w:hAnsi="Times New Roman" w:cs="Times New Roman"/>
        </w:rPr>
      </w:pPr>
      <w:r>
        <w:tab/>
      </w:r>
      <w:r w:rsidRPr="00140CCA">
        <w:rPr>
          <w:rFonts w:ascii="Times New Roman" w:eastAsia="標楷體" w:hAnsi="Times New Roman" w:cs="Times New Roman"/>
        </w:rPr>
        <w:t xml:space="preserve">2012 </w:t>
      </w:r>
      <w:r w:rsidRPr="00140CCA">
        <w:rPr>
          <w:rFonts w:ascii="Times New Roman" w:eastAsia="標楷體" w:hAnsi="Times New Roman" w:cs="Times New Roman"/>
        </w:rPr>
        <w:t>年</w:t>
      </w:r>
      <w:r w:rsidRPr="00140CCA">
        <w:rPr>
          <w:rFonts w:ascii="Times New Roman" w:eastAsia="標楷體" w:hAnsi="Times New Roman" w:cs="Times New Roman"/>
        </w:rPr>
        <w:t xml:space="preserve"> 2 </w:t>
      </w:r>
      <w:r w:rsidRPr="00140CCA">
        <w:rPr>
          <w:rFonts w:ascii="Times New Roman" w:eastAsia="標楷體" w:hAnsi="Times New Roman" w:cs="Times New Roman"/>
        </w:rPr>
        <w:t>月，第一個也是唯一一個</w:t>
      </w:r>
      <w:r w:rsidRPr="00140CCA">
        <w:rPr>
          <w:rFonts w:ascii="Times New Roman" w:eastAsia="標楷體" w:hAnsi="Times New Roman" w:cs="Times New Roman"/>
        </w:rPr>
        <w:t xml:space="preserve"> WBAN </w:t>
      </w:r>
      <w:r w:rsidRPr="00140CCA">
        <w:rPr>
          <w:rFonts w:ascii="Times New Roman" w:eastAsia="標楷體" w:hAnsi="Times New Roman" w:cs="Times New Roman"/>
        </w:rPr>
        <w:t>標準發布</w:t>
      </w:r>
      <w:proofErr w:type="gramStart"/>
      <w:r w:rsidRPr="00140CCA">
        <w:rPr>
          <w:rFonts w:ascii="Times New Roman" w:eastAsia="標楷體" w:hAnsi="Times New Roman" w:cs="Times New Roman"/>
        </w:rPr>
        <w:t>（</w:t>
      </w:r>
      <w:bookmarkStart w:id="49" w:name="bbib0051"/>
      <w:proofErr w:type="gramEnd"/>
      <w:r w:rsidRPr="00140CCA">
        <w:rPr>
          <w:rFonts w:ascii="Times New Roman" w:eastAsia="標楷體" w:hAnsi="Times New Roman" w:cs="Times New Roman"/>
        </w:rPr>
        <w:fldChar w:fldCharType="begin"/>
      </w:r>
      <w:r w:rsidRPr="00140CCA">
        <w:rPr>
          <w:rFonts w:ascii="Times New Roman" w:eastAsia="標楷體" w:hAnsi="Times New Roman" w:cs="Times New Roman"/>
        </w:rPr>
        <w:instrText xml:space="preserve"> HYPERLINK "https://www.sciencedirect.com/science/article/pii/S0167404821000353?casa_token=IN7VTJ6FSCAAAAAA:S6_l1WLe-caRttQdimFmus2EnHtxWgnERv6t9dD8FX4_m_MatXT6HOGZFNMk4QLOEBjbfllSfQ" \l "bib0051" </w:instrText>
      </w:r>
      <w:r w:rsidRPr="00140CCA">
        <w:rPr>
          <w:rFonts w:ascii="Times New Roman" w:eastAsia="標楷體" w:hAnsi="Times New Roman" w:cs="Times New Roman"/>
        </w:rPr>
        <w:fldChar w:fldCharType="separate"/>
      </w:r>
      <w:r w:rsidRPr="00140CCA">
        <w:rPr>
          <w:rFonts w:ascii="Times New Roman" w:eastAsia="標楷體" w:hAnsi="Times New Roman" w:cs="Times New Roman"/>
        </w:rPr>
        <w:t>IEEE</w:t>
      </w:r>
      <w:r w:rsidRPr="00140CCA">
        <w:rPr>
          <w:rFonts w:ascii="Times New Roman" w:eastAsia="標楷體" w:hAnsi="Times New Roman" w:cs="Times New Roman"/>
        </w:rPr>
        <w:t>，</w:t>
      </w:r>
      <w:r w:rsidRPr="00140CCA">
        <w:rPr>
          <w:rFonts w:ascii="Times New Roman" w:eastAsia="標楷體" w:hAnsi="Times New Roman" w:cs="Times New Roman"/>
        </w:rPr>
        <w:t>2012 </w:t>
      </w:r>
      <w:r w:rsidRPr="00140CCA">
        <w:rPr>
          <w:rFonts w:ascii="Times New Roman" w:eastAsia="標楷體" w:hAnsi="Times New Roman" w:cs="Times New Roman"/>
        </w:rPr>
        <w:fldChar w:fldCharType="end"/>
      </w:r>
      <w:bookmarkEnd w:id="49"/>
      <w:r w:rsidRPr="00140CCA">
        <w:rPr>
          <w:rFonts w:ascii="Times New Roman" w:eastAsia="標楷體" w:hAnsi="Times New Roman" w:cs="Times New Roman"/>
        </w:rPr>
        <w:t>）。</w:t>
      </w:r>
      <w:r w:rsidRPr="00140CCA">
        <w:rPr>
          <w:rFonts w:ascii="Times New Roman" w:eastAsia="標楷體" w:hAnsi="Times New Roman" w:cs="Times New Roman"/>
        </w:rPr>
        <w:t xml:space="preserve">IEEE </w:t>
      </w:r>
      <w:r w:rsidRPr="00140CCA">
        <w:rPr>
          <w:rFonts w:ascii="Times New Roman" w:eastAsia="標楷體" w:hAnsi="Times New Roman" w:cs="Times New Roman"/>
        </w:rPr>
        <w:lastRenderedPageBreak/>
        <w:t xml:space="preserve">802.15.6 </w:t>
      </w:r>
      <w:r w:rsidRPr="00140CCA">
        <w:rPr>
          <w:rFonts w:ascii="Times New Roman" w:eastAsia="標楷體" w:hAnsi="Times New Roman" w:cs="Times New Roman"/>
        </w:rPr>
        <w:t>標準化了支持三個不同物理層的媒體訪問控制</w:t>
      </w:r>
      <w:r w:rsidRPr="00140CCA">
        <w:rPr>
          <w:rFonts w:ascii="Times New Roman" w:eastAsia="標楷體" w:hAnsi="Times New Roman" w:cs="Times New Roman"/>
        </w:rPr>
        <w:t xml:space="preserve"> (MAC) </w:t>
      </w:r>
      <w:r w:rsidRPr="00140CCA">
        <w:rPr>
          <w:rFonts w:ascii="Times New Roman" w:eastAsia="標楷體" w:hAnsi="Times New Roman" w:cs="Times New Roman"/>
        </w:rPr>
        <w:t>層。</w:t>
      </w:r>
      <w:r w:rsidRPr="00140CCA">
        <w:rPr>
          <w:rFonts w:ascii="Times New Roman" w:eastAsia="標楷體" w:hAnsi="Times New Roman" w:cs="Times New Roman"/>
        </w:rPr>
        <w:t xml:space="preserve">WBAN </w:t>
      </w:r>
      <w:r w:rsidRPr="00140CCA">
        <w:rPr>
          <w:rFonts w:ascii="Times New Roman" w:eastAsia="標楷體" w:hAnsi="Times New Roman" w:cs="Times New Roman"/>
        </w:rPr>
        <w:t>為在人體上、體內或周圍運行的設備提供</w:t>
      </w:r>
      <w:proofErr w:type="gramStart"/>
      <w:r w:rsidRPr="00140CCA">
        <w:rPr>
          <w:rFonts w:ascii="Times New Roman" w:eastAsia="標楷體" w:hAnsi="Times New Roman" w:cs="Times New Roman"/>
        </w:rPr>
        <w:t>低功耗和</w:t>
      </w:r>
      <w:proofErr w:type="gramEnd"/>
      <w:r w:rsidRPr="00140CCA">
        <w:rPr>
          <w:rFonts w:ascii="Times New Roman" w:eastAsia="標楷體" w:hAnsi="Times New Roman" w:cs="Times New Roman"/>
        </w:rPr>
        <w:t>短距離無線通信。因此，</w:t>
      </w:r>
      <w:r w:rsidRPr="00140CCA">
        <w:rPr>
          <w:rFonts w:ascii="Times New Roman" w:eastAsia="標楷體" w:hAnsi="Times New Roman" w:cs="Times New Roman"/>
        </w:rPr>
        <w:t xml:space="preserve">IEEE </w:t>
      </w:r>
      <w:r w:rsidRPr="00140CCA">
        <w:rPr>
          <w:rFonts w:ascii="Times New Roman" w:eastAsia="標楷體" w:hAnsi="Times New Roman" w:cs="Times New Roman"/>
        </w:rPr>
        <w:t>標準沒有提供完整的協議</w:t>
      </w:r>
      <w:proofErr w:type="gramStart"/>
      <w:r w:rsidRPr="00140CCA">
        <w:rPr>
          <w:rFonts w:ascii="Times New Roman" w:eastAsia="標楷體" w:hAnsi="Times New Roman" w:cs="Times New Roman"/>
        </w:rPr>
        <w:t>棧</w:t>
      </w:r>
      <w:proofErr w:type="gramEnd"/>
      <w:r w:rsidRPr="00140CCA">
        <w:rPr>
          <w:rFonts w:ascii="Times New Roman" w:eastAsia="標楷體" w:hAnsi="Times New Roman" w:cs="Times New Roman"/>
        </w:rPr>
        <w:t>。</w:t>
      </w:r>
    </w:p>
    <w:p w14:paraId="36C1BAD4" w14:textId="77777777" w:rsidR="0037772A" w:rsidRPr="00140CCA" w:rsidRDefault="0037772A" w:rsidP="00373331">
      <w:pPr>
        <w:overflowPunct w:val="0"/>
        <w:jc w:val="both"/>
        <w:rPr>
          <w:rFonts w:ascii="Times New Roman" w:hAnsi="Times New Roman" w:cs="Times New Roman"/>
        </w:rPr>
      </w:pPr>
    </w:p>
    <w:p w14:paraId="2F312442" w14:textId="036952F6" w:rsidR="0037772A" w:rsidRDefault="0037772A" w:rsidP="00FA3CD2">
      <w:pPr>
        <w:pStyle w:val="3"/>
        <w:rPr>
          <w:rFonts w:eastAsia="標楷體"/>
          <w:shd w:val="clear" w:color="auto" w:fill="FFFFFF"/>
        </w:rPr>
      </w:pPr>
      <w:bookmarkStart w:id="50" w:name="_Toc75097504"/>
      <w:r>
        <w:rPr>
          <w:rFonts w:eastAsia="標楷體" w:hint="eastAsia"/>
          <w:shd w:val="clear" w:color="auto" w:fill="FFFFFF"/>
        </w:rPr>
        <w:t>2.7.2</w:t>
      </w:r>
      <w:r>
        <w:rPr>
          <w:rFonts w:eastAsia="標楷體"/>
          <w:shd w:val="clear" w:color="auto" w:fill="FFFFFF"/>
        </w:rPr>
        <w:t xml:space="preserve"> </w:t>
      </w:r>
      <w:r>
        <w:rPr>
          <w:rFonts w:eastAsia="標楷體" w:hint="eastAsia"/>
          <w:shd w:val="clear" w:color="auto" w:fill="FFFFFF"/>
        </w:rPr>
        <w:t>多跳通訊</w:t>
      </w:r>
      <w:bookmarkEnd w:id="50"/>
    </w:p>
    <w:p w14:paraId="7AA05213" w14:textId="1C2C82BA" w:rsidR="0037772A" w:rsidRPr="0037772A" w:rsidRDefault="0037772A" w:rsidP="00373331">
      <w:pPr>
        <w:overflowPunct w:val="0"/>
        <w:ind w:firstLine="480"/>
        <w:jc w:val="both"/>
        <w:rPr>
          <w:rFonts w:ascii="Times New Roman" w:eastAsia="標楷體" w:hAnsi="Times New Roman" w:cs="Times New Roman"/>
        </w:rPr>
      </w:pPr>
      <w:r w:rsidRPr="0037772A">
        <w:rPr>
          <w:rFonts w:ascii="Times New Roman" w:eastAsia="標楷體" w:hAnsi="Times New Roman" w:cs="Times New Roman"/>
        </w:rPr>
        <w:t xml:space="preserve">WBAN </w:t>
      </w:r>
      <w:r w:rsidRPr="0037772A">
        <w:rPr>
          <w:rFonts w:ascii="Times New Roman" w:eastAsia="標楷體" w:hAnsi="Times New Roman" w:cs="Times New Roman"/>
        </w:rPr>
        <w:t>標</w:t>
      </w:r>
      <w:r w:rsidR="00140CCA">
        <w:rPr>
          <w:rFonts w:ascii="Times New Roman" w:eastAsia="標楷體" w:hAnsi="Times New Roman" w:cs="Times New Roman" w:hint="eastAsia"/>
        </w:rPr>
        <w:t>準</w:t>
      </w:r>
      <w:r w:rsidRPr="0037772A">
        <w:rPr>
          <w:rFonts w:ascii="Times New Roman" w:eastAsia="標楷體" w:hAnsi="Times New Roman" w:cs="Times New Roman"/>
        </w:rPr>
        <w:t>採用</w:t>
      </w:r>
      <w:hyperlink r:id="rId17" w:tooltip="從 ScienceDirect 的 AI 生成的主題頁面了解有關星形拓撲的更多信息" w:history="1">
        <w:proofErr w:type="gramStart"/>
        <w:r w:rsidRPr="0037772A">
          <w:rPr>
            <w:rFonts w:ascii="Times New Roman" w:eastAsia="標楷體" w:hAnsi="Times New Roman" w:cs="Times New Roman"/>
          </w:rPr>
          <w:t>星型拓</w:t>
        </w:r>
        <w:proofErr w:type="gramEnd"/>
        <w:r w:rsidRPr="0037772A">
          <w:rPr>
            <w:rFonts w:ascii="Times New Roman" w:eastAsia="標楷體" w:hAnsi="Times New Roman" w:cs="Times New Roman"/>
          </w:rPr>
          <w:t>撲</w:t>
        </w:r>
      </w:hyperlink>
      <w:r w:rsidRPr="0037772A">
        <w:rPr>
          <w:rFonts w:ascii="Times New Roman" w:eastAsia="標楷體" w:hAnsi="Times New Roman" w:cs="Times New Roman"/>
        </w:rPr>
        <w:t>，最多可進行兩跳通信。從理論上講，使用多跳方法可能會提供更可靠的通信，從而提高整體性能；然而，這個論點必須通過考慮到功率守恆的實驗來證明。</w:t>
      </w:r>
    </w:p>
    <w:p w14:paraId="5C2C0F1F" w14:textId="214D0596" w:rsidR="0037772A" w:rsidRDefault="0037772A" w:rsidP="00373331">
      <w:pPr>
        <w:overflowPunct w:val="0"/>
        <w:jc w:val="both"/>
      </w:pPr>
    </w:p>
    <w:p w14:paraId="62EB22BF" w14:textId="1634213D" w:rsidR="0037772A" w:rsidRDefault="0037772A" w:rsidP="00FA3CD2">
      <w:pPr>
        <w:pStyle w:val="3"/>
        <w:rPr>
          <w:rFonts w:eastAsia="標楷體"/>
          <w:shd w:val="clear" w:color="auto" w:fill="FFFFFF"/>
        </w:rPr>
      </w:pPr>
      <w:bookmarkStart w:id="51" w:name="_Toc75097505"/>
      <w:r>
        <w:rPr>
          <w:rFonts w:eastAsia="標楷體" w:hint="eastAsia"/>
          <w:shd w:val="clear" w:color="auto" w:fill="FFFFFF"/>
        </w:rPr>
        <w:t xml:space="preserve">2.7.3 </w:t>
      </w:r>
      <w:r>
        <w:rPr>
          <w:rFonts w:eastAsia="標楷體" w:hint="eastAsia"/>
          <w:shd w:val="clear" w:color="auto" w:fill="FFFFFF"/>
        </w:rPr>
        <w:t>路由</w:t>
      </w:r>
      <w:bookmarkEnd w:id="51"/>
    </w:p>
    <w:p w14:paraId="68EBE8DD" w14:textId="02D4645A" w:rsidR="0037772A" w:rsidRPr="00020DE9" w:rsidRDefault="0037772A" w:rsidP="00020DE9">
      <w:pPr>
        <w:overflowPunct w:val="0"/>
        <w:ind w:firstLine="482"/>
        <w:jc w:val="both"/>
        <w:rPr>
          <w:rFonts w:ascii="Times New Roman" w:eastAsia="標楷體" w:hAnsi="Times New Roman" w:cs="Times New Roman"/>
        </w:rPr>
      </w:pPr>
      <w:r w:rsidRPr="00020DE9">
        <w:rPr>
          <w:rFonts w:ascii="Times New Roman" w:eastAsia="標楷體" w:hAnsi="Times New Roman" w:cs="Times New Roman"/>
        </w:rPr>
        <w:t>適用於</w:t>
      </w:r>
      <w:r w:rsidRPr="00020DE9">
        <w:rPr>
          <w:rFonts w:ascii="Times New Roman" w:eastAsia="標楷體" w:hAnsi="Times New Roman" w:cs="Times New Roman"/>
        </w:rPr>
        <w:t xml:space="preserve"> WBAN </w:t>
      </w:r>
      <w:r w:rsidRPr="00020DE9">
        <w:rPr>
          <w:rFonts w:ascii="Times New Roman" w:eastAsia="標楷體" w:hAnsi="Times New Roman" w:cs="Times New Roman"/>
        </w:rPr>
        <w:t>的路由協議仍然是一個開放的研究機會。考慮到</w:t>
      </w:r>
      <w:r w:rsidRPr="00020DE9">
        <w:rPr>
          <w:rFonts w:ascii="Times New Roman" w:eastAsia="標楷體" w:hAnsi="Times New Roman" w:cs="Times New Roman"/>
        </w:rPr>
        <w:t xml:space="preserve"> WBAN </w:t>
      </w:r>
      <w:r w:rsidRPr="00020DE9">
        <w:rPr>
          <w:rFonts w:ascii="Times New Roman" w:eastAsia="標楷體" w:hAnsi="Times New Roman" w:cs="Times New Roman"/>
        </w:rPr>
        <w:t>的性質，需要考慮專用協議，其中數據包必須通過中繼節點才能到達匯聚節點。然而，要為</w:t>
      </w:r>
      <w:r w:rsidRPr="00020DE9">
        <w:rPr>
          <w:rFonts w:ascii="Times New Roman" w:eastAsia="標楷體" w:hAnsi="Times New Roman" w:cs="Times New Roman"/>
        </w:rPr>
        <w:t xml:space="preserve">WBAN </w:t>
      </w:r>
      <w:r w:rsidRPr="00020DE9">
        <w:rPr>
          <w:rFonts w:ascii="Times New Roman" w:eastAsia="標楷體" w:hAnsi="Times New Roman" w:cs="Times New Roman"/>
        </w:rPr>
        <w:t>拓撲選擇最合適的路由協議，以節省</w:t>
      </w:r>
      <w:proofErr w:type="gramStart"/>
      <w:r w:rsidRPr="00020DE9">
        <w:rPr>
          <w:rFonts w:ascii="Times New Roman" w:eastAsia="標楷體" w:hAnsi="Times New Roman" w:cs="Times New Roman"/>
        </w:rPr>
        <w:t>功耗並</w:t>
      </w:r>
      <w:proofErr w:type="gramEnd"/>
      <w:r w:rsidRPr="00020DE9">
        <w:rPr>
          <w:rFonts w:ascii="Times New Roman" w:eastAsia="標楷體" w:hAnsi="Times New Roman" w:cs="Times New Roman"/>
        </w:rPr>
        <w:t>最大限度地減少通訊消耗並不是一件容易的事。研究方向可能涉及</w:t>
      </w:r>
      <w:r w:rsidRPr="00020DE9">
        <w:rPr>
          <w:rFonts w:ascii="Times New Roman" w:eastAsia="標楷體" w:hAnsi="Times New Roman" w:cs="Times New Roman"/>
        </w:rPr>
        <w:t xml:space="preserve"> QoS </w:t>
      </w:r>
      <w:r w:rsidRPr="00020DE9">
        <w:rPr>
          <w:rFonts w:ascii="Times New Roman" w:eastAsia="標楷體" w:hAnsi="Times New Roman" w:cs="Times New Roman"/>
        </w:rPr>
        <w:t>感知、溫度感知、</w:t>
      </w:r>
      <w:proofErr w:type="gramStart"/>
      <w:r w:rsidRPr="00020DE9">
        <w:rPr>
          <w:rFonts w:ascii="Times New Roman" w:eastAsia="標楷體" w:hAnsi="Times New Roman" w:cs="Times New Roman"/>
        </w:rPr>
        <w:t>跨層和</w:t>
      </w:r>
      <w:proofErr w:type="gramEnd"/>
      <w:r w:rsidRPr="00020DE9">
        <w:rPr>
          <w:rFonts w:ascii="Times New Roman" w:eastAsia="標楷體" w:hAnsi="Times New Roman" w:cs="Times New Roman"/>
        </w:rPr>
        <w:t>基於姿勢運動的路由協議。</w:t>
      </w:r>
    </w:p>
    <w:p w14:paraId="22DBFF7F" w14:textId="77777777" w:rsidR="0037772A" w:rsidRPr="0037772A" w:rsidRDefault="0037772A" w:rsidP="00373331">
      <w:pPr>
        <w:overflowPunct w:val="0"/>
        <w:ind w:firstLine="480"/>
        <w:jc w:val="both"/>
        <w:rPr>
          <w:rFonts w:ascii="Times New Roman" w:eastAsia="標楷體" w:hAnsi="Times New Roman" w:cs="Times New Roman"/>
        </w:rPr>
      </w:pPr>
    </w:p>
    <w:p w14:paraId="71A0F4F1" w14:textId="03FD2AE0" w:rsidR="0037772A" w:rsidRDefault="0037772A" w:rsidP="00FA3CD2">
      <w:pPr>
        <w:pStyle w:val="3"/>
        <w:rPr>
          <w:rFonts w:eastAsia="標楷體"/>
          <w:shd w:val="clear" w:color="auto" w:fill="FFFFFF"/>
        </w:rPr>
      </w:pPr>
      <w:bookmarkStart w:id="52" w:name="_Toc75097506"/>
      <w:r>
        <w:rPr>
          <w:rFonts w:eastAsia="標楷體" w:hint="eastAsia"/>
          <w:shd w:val="clear" w:color="auto" w:fill="FFFFFF"/>
        </w:rPr>
        <w:t>2.7.</w:t>
      </w:r>
      <w:r w:rsidR="005B3980">
        <w:rPr>
          <w:rFonts w:eastAsia="標楷體" w:hint="eastAsia"/>
          <w:shd w:val="clear" w:color="auto" w:fill="FFFFFF"/>
        </w:rPr>
        <w:t xml:space="preserve">4 </w:t>
      </w:r>
      <w:r w:rsidR="005B3980" w:rsidRPr="005B3980">
        <w:rPr>
          <w:rFonts w:eastAsia="標楷體"/>
          <w:shd w:val="clear" w:color="auto" w:fill="FFFFFF"/>
        </w:rPr>
        <w:t>身份驗證和</w:t>
      </w:r>
      <w:proofErr w:type="gramStart"/>
      <w:r w:rsidR="005B3980" w:rsidRPr="005B3980">
        <w:rPr>
          <w:rFonts w:eastAsia="標楷體"/>
          <w:shd w:val="clear" w:color="auto" w:fill="FFFFFF"/>
        </w:rPr>
        <w:t>密鑰</w:t>
      </w:r>
      <w:proofErr w:type="gramEnd"/>
      <w:r w:rsidR="005B3980" w:rsidRPr="005B3980">
        <w:rPr>
          <w:rFonts w:eastAsia="標楷體"/>
          <w:shd w:val="clear" w:color="auto" w:fill="FFFFFF"/>
        </w:rPr>
        <w:t>建立</w:t>
      </w:r>
      <w:bookmarkEnd w:id="52"/>
    </w:p>
    <w:p w14:paraId="5B185A36" w14:textId="4FD56906" w:rsidR="0037772A" w:rsidRDefault="005B3980" w:rsidP="00373331">
      <w:pPr>
        <w:overflowPunct w:val="0"/>
        <w:ind w:firstLine="480"/>
        <w:jc w:val="both"/>
        <w:rPr>
          <w:rFonts w:ascii="Times New Roman" w:eastAsia="標楷體" w:hAnsi="Times New Roman" w:cs="Times New Roman"/>
        </w:rPr>
      </w:pPr>
      <w:r w:rsidRPr="005B3980">
        <w:rPr>
          <w:rFonts w:ascii="Times New Roman" w:eastAsia="標楷體" w:hAnsi="Times New Roman" w:cs="Times New Roman"/>
        </w:rPr>
        <w:t>身份驗證和</w:t>
      </w:r>
      <w:proofErr w:type="gramStart"/>
      <w:r w:rsidRPr="005B3980">
        <w:rPr>
          <w:rFonts w:ascii="Times New Roman" w:eastAsia="標楷體" w:hAnsi="Times New Roman" w:cs="Times New Roman"/>
        </w:rPr>
        <w:t>密鑰</w:t>
      </w:r>
      <w:proofErr w:type="gramEnd"/>
      <w:r w:rsidRPr="005B3980">
        <w:rPr>
          <w:rFonts w:ascii="Times New Roman" w:eastAsia="標楷體" w:hAnsi="Times New Roman" w:cs="Times New Roman"/>
        </w:rPr>
        <w:t>建立提供了廣泛的研究機會。大多數文獻提出的方案仍然容易受到某些類型的攻擊，</w:t>
      </w:r>
      <w:r>
        <w:rPr>
          <w:rFonts w:ascii="Times New Roman" w:eastAsia="標楷體" w:hAnsi="Times New Roman" w:cs="Times New Roman" w:hint="eastAsia"/>
        </w:rPr>
        <w:t>或者不</w:t>
      </w:r>
      <w:r w:rsidRPr="005B3980">
        <w:rPr>
          <w:rFonts w:ascii="Times New Roman" w:eastAsia="標楷體" w:hAnsi="Times New Roman" w:cs="Times New Roman"/>
        </w:rPr>
        <w:t>完全滿足</w:t>
      </w:r>
      <w:r w:rsidRPr="005B3980">
        <w:rPr>
          <w:rFonts w:ascii="Times New Roman" w:eastAsia="標楷體" w:hAnsi="Times New Roman" w:cs="Times New Roman"/>
        </w:rPr>
        <w:t xml:space="preserve">WBAN </w:t>
      </w:r>
      <w:r w:rsidRPr="005B3980">
        <w:rPr>
          <w:rFonts w:ascii="Times New Roman" w:eastAsia="標楷體" w:hAnsi="Times New Roman" w:cs="Times New Roman"/>
        </w:rPr>
        <w:t>安全要求。</w:t>
      </w:r>
    </w:p>
    <w:p w14:paraId="492ADEB9" w14:textId="77777777" w:rsidR="005B3980" w:rsidRDefault="005B3980" w:rsidP="00373331">
      <w:pPr>
        <w:overflowPunct w:val="0"/>
        <w:ind w:firstLine="480"/>
        <w:jc w:val="both"/>
        <w:rPr>
          <w:rFonts w:ascii="Times New Roman" w:eastAsia="標楷體" w:hAnsi="Times New Roman" w:cs="Times New Roman"/>
        </w:rPr>
      </w:pPr>
    </w:p>
    <w:p w14:paraId="398BB599" w14:textId="249D77C8" w:rsidR="0037772A" w:rsidRDefault="0037772A" w:rsidP="00FA3CD2">
      <w:pPr>
        <w:pStyle w:val="3"/>
        <w:rPr>
          <w:rFonts w:eastAsia="標楷體"/>
          <w:shd w:val="clear" w:color="auto" w:fill="FFFFFF"/>
        </w:rPr>
      </w:pPr>
      <w:bookmarkStart w:id="53" w:name="_Toc75097507"/>
      <w:r>
        <w:rPr>
          <w:rFonts w:eastAsia="標楷體" w:hint="eastAsia"/>
          <w:shd w:val="clear" w:color="auto" w:fill="FFFFFF"/>
        </w:rPr>
        <w:t>2.7.</w:t>
      </w:r>
      <w:r w:rsidR="005B3980">
        <w:rPr>
          <w:rFonts w:eastAsia="標楷體" w:hint="eastAsia"/>
          <w:shd w:val="clear" w:color="auto" w:fill="FFFFFF"/>
        </w:rPr>
        <w:t xml:space="preserve">5 </w:t>
      </w:r>
      <w:r w:rsidR="008153E2">
        <w:rPr>
          <w:rFonts w:eastAsia="標楷體" w:hint="eastAsia"/>
          <w:shd w:val="clear" w:color="auto" w:fill="FFFFFF"/>
        </w:rPr>
        <w:t>加密</w:t>
      </w:r>
      <w:bookmarkEnd w:id="53"/>
    </w:p>
    <w:p w14:paraId="3497AB19" w14:textId="2BB93C00" w:rsidR="0037772A" w:rsidRDefault="008153E2" w:rsidP="00373331">
      <w:pPr>
        <w:widowControl/>
        <w:overflowPunct w:val="0"/>
        <w:ind w:firstLine="480"/>
        <w:jc w:val="both"/>
        <w:rPr>
          <w:rFonts w:ascii="Times New Roman" w:eastAsia="標楷體" w:hAnsi="Times New Roman" w:cs="Times New Roman"/>
        </w:rPr>
      </w:pPr>
      <w:r w:rsidRPr="008153E2">
        <w:rPr>
          <w:rFonts w:ascii="Times New Roman" w:eastAsia="標楷體" w:hAnsi="Times New Roman" w:cs="Times New Roman"/>
        </w:rPr>
        <w:t>當涉及個人和敏感數據時，數據</w:t>
      </w:r>
      <w:proofErr w:type="gramStart"/>
      <w:r w:rsidRPr="008153E2">
        <w:rPr>
          <w:rFonts w:ascii="Times New Roman" w:eastAsia="標楷體" w:hAnsi="Times New Roman" w:cs="Times New Roman"/>
        </w:rPr>
        <w:t>加密至關</w:t>
      </w:r>
      <w:proofErr w:type="gramEnd"/>
      <w:r w:rsidRPr="008153E2">
        <w:rPr>
          <w:rFonts w:ascii="Times New Roman" w:eastAsia="標楷體" w:hAnsi="Times New Roman" w:cs="Times New Roman"/>
        </w:rPr>
        <w:t>重要</w:t>
      </w:r>
      <w:r>
        <w:rPr>
          <w:rFonts w:ascii="Times New Roman" w:eastAsia="標楷體" w:hAnsi="Times New Roman" w:cs="Times New Roman" w:hint="eastAsia"/>
        </w:rPr>
        <w:t>。</w:t>
      </w:r>
      <w:proofErr w:type="gramStart"/>
      <w:r w:rsidRPr="008153E2">
        <w:rPr>
          <w:rFonts w:ascii="Times New Roman" w:eastAsia="標楷體" w:hAnsi="Times New Roman" w:cs="Times New Roman"/>
        </w:rPr>
        <w:t>加密應在</w:t>
      </w:r>
      <w:proofErr w:type="gramEnd"/>
      <w:r w:rsidRPr="008153E2">
        <w:rPr>
          <w:rFonts w:ascii="Times New Roman" w:eastAsia="標楷體" w:hAnsi="Times New Roman" w:cs="Times New Roman"/>
        </w:rPr>
        <w:t>傳輸和</w:t>
      </w:r>
      <w:r>
        <w:rPr>
          <w:rFonts w:ascii="Times New Roman" w:eastAsia="標楷體" w:hAnsi="Times New Roman" w:cs="Times New Roman" w:hint="eastAsia"/>
        </w:rPr>
        <w:t>儲存數據的</w:t>
      </w:r>
      <w:r w:rsidRPr="008153E2">
        <w:rPr>
          <w:rFonts w:ascii="Times New Roman" w:eastAsia="標楷體" w:hAnsi="Times New Roman" w:cs="Times New Roman"/>
        </w:rPr>
        <w:t>階段提供</w:t>
      </w:r>
      <w:r>
        <w:rPr>
          <w:rFonts w:ascii="Times New Roman" w:eastAsia="標楷體" w:hAnsi="Times New Roman" w:cs="Times New Roman" w:hint="eastAsia"/>
        </w:rPr>
        <w:t>相對應</w:t>
      </w:r>
      <w:r w:rsidRPr="008153E2">
        <w:rPr>
          <w:rFonts w:ascii="Times New Roman" w:eastAsia="標楷體" w:hAnsi="Times New Roman" w:cs="Times New Roman"/>
        </w:rPr>
        <w:t>保護，以防止基於竊聽的攻擊。</w:t>
      </w:r>
      <w:r>
        <w:rPr>
          <w:rFonts w:ascii="Times New Roman" w:eastAsia="標楷體" w:hAnsi="Times New Roman" w:cs="Times New Roman" w:hint="eastAsia"/>
        </w:rPr>
        <w:t>必須</w:t>
      </w:r>
      <w:r w:rsidRPr="008153E2">
        <w:rPr>
          <w:rFonts w:ascii="Times New Roman" w:eastAsia="標楷體" w:hAnsi="Times New Roman" w:cs="Times New Roman"/>
        </w:rPr>
        <w:t>提出一種既滿足安全要求又</w:t>
      </w:r>
      <w:r>
        <w:rPr>
          <w:rFonts w:ascii="Times New Roman" w:eastAsia="標楷體" w:hAnsi="Times New Roman" w:cs="Times New Roman" w:hint="eastAsia"/>
        </w:rPr>
        <w:t>符合</w:t>
      </w:r>
      <w:r w:rsidRPr="008153E2">
        <w:rPr>
          <w:rFonts w:ascii="Times New Roman" w:eastAsia="標楷體" w:hAnsi="Times New Roman" w:cs="Times New Roman"/>
        </w:rPr>
        <w:t>嚴格資源約束的輕量級和能量感知加密</w:t>
      </w:r>
      <w:r>
        <w:rPr>
          <w:rFonts w:ascii="Times New Roman" w:eastAsia="標楷體" w:hAnsi="Times New Roman" w:cs="Times New Roman" w:hint="eastAsia"/>
        </w:rPr>
        <w:t>演</w:t>
      </w:r>
      <w:r w:rsidRPr="008153E2">
        <w:rPr>
          <w:rFonts w:ascii="Times New Roman" w:eastAsia="標楷體" w:hAnsi="Times New Roman" w:cs="Times New Roman"/>
        </w:rPr>
        <w:t>算法</w:t>
      </w:r>
      <w:r>
        <w:rPr>
          <w:rFonts w:ascii="Times New Roman" w:eastAsia="標楷體" w:hAnsi="Times New Roman" w:cs="Times New Roman" w:hint="eastAsia"/>
        </w:rPr>
        <w:t>，未來</w:t>
      </w:r>
      <w:r w:rsidRPr="008153E2">
        <w:rPr>
          <w:rFonts w:ascii="Times New Roman" w:eastAsia="標楷體" w:hAnsi="Times New Roman" w:cs="Times New Roman"/>
        </w:rPr>
        <w:t>仍然是一個具有巨大貢獻機會的開放研究領域。</w:t>
      </w:r>
    </w:p>
    <w:p w14:paraId="25DE5E90" w14:textId="5EDE7CEC" w:rsidR="0037772A" w:rsidRPr="008153E2" w:rsidRDefault="0037772A" w:rsidP="00373331">
      <w:pPr>
        <w:widowControl/>
        <w:overflowPunct w:val="0"/>
        <w:jc w:val="both"/>
        <w:rPr>
          <w:rFonts w:ascii="Times New Roman" w:eastAsia="標楷體" w:hAnsi="Times New Roman" w:cs="Times New Roman"/>
        </w:rPr>
      </w:pPr>
    </w:p>
    <w:p w14:paraId="68CC7063" w14:textId="584D1C42" w:rsidR="0037772A" w:rsidRDefault="0037772A" w:rsidP="00FA3CD2">
      <w:pPr>
        <w:pStyle w:val="3"/>
        <w:rPr>
          <w:rFonts w:eastAsia="標楷體"/>
          <w:shd w:val="clear" w:color="auto" w:fill="FFFFFF"/>
        </w:rPr>
      </w:pPr>
      <w:bookmarkStart w:id="54" w:name="_Toc75097508"/>
      <w:r>
        <w:rPr>
          <w:rFonts w:eastAsia="標楷體" w:hint="eastAsia"/>
          <w:shd w:val="clear" w:color="auto" w:fill="FFFFFF"/>
        </w:rPr>
        <w:t>2.7.</w:t>
      </w:r>
      <w:r w:rsidR="008153E2">
        <w:rPr>
          <w:rFonts w:eastAsia="標楷體" w:hint="eastAsia"/>
          <w:shd w:val="clear" w:color="auto" w:fill="FFFFFF"/>
        </w:rPr>
        <w:t xml:space="preserve">6 </w:t>
      </w:r>
      <w:r w:rsidR="008153E2">
        <w:rPr>
          <w:rFonts w:eastAsia="標楷體" w:hint="eastAsia"/>
          <w:shd w:val="clear" w:color="auto" w:fill="FFFFFF"/>
        </w:rPr>
        <w:t>入</w:t>
      </w:r>
      <w:r w:rsidR="008153E2" w:rsidRPr="008153E2">
        <w:rPr>
          <w:rFonts w:eastAsia="標楷體"/>
          <w:shd w:val="clear" w:color="auto" w:fill="FFFFFF"/>
        </w:rPr>
        <w:t>侵檢測系統</w:t>
      </w:r>
      <w:r w:rsidR="008153E2">
        <w:rPr>
          <w:rFonts w:eastAsia="標楷體" w:hint="eastAsia"/>
          <w:shd w:val="clear" w:color="auto" w:fill="FFFFFF"/>
        </w:rPr>
        <w:t>(</w:t>
      </w:r>
      <w:r w:rsidR="008153E2">
        <w:rPr>
          <w:rFonts w:eastAsia="標楷體"/>
          <w:shd w:val="clear" w:color="auto" w:fill="FFFFFF"/>
        </w:rPr>
        <w:t>Intrusion Detection System</w:t>
      </w:r>
      <w:r w:rsidR="008153E2">
        <w:rPr>
          <w:rFonts w:eastAsia="標楷體" w:hint="eastAsia"/>
          <w:shd w:val="clear" w:color="auto" w:fill="FFFFFF"/>
        </w:rPr>
        <w:t>)</w:t>
      </w:r>
      <w:bookmarkEnd w:id="54"/>
    </w:p>
    <w:p w14:paraId="788266D5" w14:textId="6C9E8319" w:rsidR="0037772A" w:rsidRDefault="008153E2" w:rsidP="004270BA">
      <w:pPr>
        <w:widowControl/>
        <w:overflowPunct w:val="0"/>
        <w:ind w:firstLine="480"/>
        <w:jc w:val="both"/>
        <w:rPr>
          <w:rFonts w:ascii="Times New Roman" w:eastAsia="標楷體" w:hAnsi="Times New Roman" w:cs="Times New Roman"/>
        </w:rPr>
      </w:pPr>
      <w:r w:rsidRPr="008153E2">
        <w:rPr>
          <w:rFonts w:ascii="Times New Roman" w:eastAsia="標楷體" w:hAnsi="Times New Roman" w:cs="Times New Roman" w:hint="eastAsia"/>
        </w:rPr>
        <w:t>I</w:t>
      </w:r>
      <w:r w:rsidRPr="008153E2">
        <w:rPr>
          <w:rFonts w:ascii="Times New Roman" w:eastAsia="標楷體" w:hAnsi="Times New Roman" w:cs="Times New Roman"/>
        </w:rPr>
        <w:t>DS</w:t>
      </w:r>
      <w:r w:rsidRPr="008153E2">
        <w:rPr>
          <w:rFonts w:ascii="Times New Roman" w:eastAsia="標楷體" w:hAnsi="Times New Roman" w:cs="Times New Roman"/>
        </w:rPr>
        <w:t>是另一個潛在的研究領域。傳統的</w:t>
      </w:r>
      <w:r>
        <w:rPr>
          <w:rFonts w:ascii="Times New Roman" w:eastAsia="標楷體" w:hAnsi="Times New Roman" w:cs="Times New Roman" w:hint="eastAsia"/>
        </w:rPr>
        <w:t>資訊</w:t>
      </w:r>
      <w:r w:rsidRPr="008153E2">
        <w:rPr>
          <w:rFonts w:ascii="Times New Roman" w:eastAsia="標楷體" w:hAnsi="Times New Roman" w:cs="Times New Roman"/>
        </w:rPr>
        <w:t>安全方案</w:t>
      </w:r>
      <w:r>
        <w:rPr>
          <w:rFonts w:ascii="Times New Roman" w:eastAsia="標楷體" w:hAnsi="Times New Roman" w:cs="Times New Roman" w:hint="eastAsia"/>
        </w:rPr>
        <w:t>目的</w:t>
      </w:r>
      <w:r w:rsidRPr="008153E2">
        <w:rPr>
          <w:rFonts w:ascii="Times New Roman" w:eastAsia="標楷體" w:hAnsi="Times New Roman" w:cs="Times New Roman"/>
        </w:rPr>
        <w:t>在將</w:t>
      </w:r>
      <w:proofErr w:type="gramStart"/>
      <w:r w:rsidRPr="008153E2">
        <w:rPr>
          <w:rFonts w:ascii="Times New Roman" w:eastAsia="標楷體" w:hAnsi="Times New Roman" w:cs="Times New Roman"/>
        </w:rPr>
        <w:t>攻擊者拒之</w:t>
      </w:r>
      <w:proofErr w:type="gramEnd"/>
      <w:r w:rsidRPr="008153E2">
        <w:rPr>
          <w:rFonts w:ascii="Times New Roman" w:eastAsia="標楷體" w:hAnsi="Times New Roman" w:cs="Times New Roman"/>
        </w:rPr>
        <w:t>門外；然而，他們沒有能力檢測內部攻擊並做出相應的反應。因此，將</w:t>
      </w:r>
      <w:r w:rsidRPr="008153E2">
        <w:rPr>
          <w:rFonts w:ascii="Times New Roman" w:eastAsia="標楷體" w:hAnsi="Times New Roman" w:cs="Times New Roman"/>
        </w:rPr>
        <w:t>IDS</w:t>
      </w:r>
      <w:r w:rsidRPr="008153E2">
        <w:rPr>
          <w:rFonts w:ascii="Times New Roman" w:eastAsia="標楷體" w:hAnsi="Times New Roman" w:cs="Times New Roman"/>
        </w:rPr>
        <w:t>應用於</w:t>
      </w:r>
      <w:r w:rsidRPr="008153E2">
        <w:rPr>
          <w:rFonts w:ascii="Times New Roman" w:eastAsia="標楷體" w:hAnsi="Times New Roman" w:cs="Times New Roman"/>
        </w:rPr>
        <w:t xml:space="preserve"> WBAN </w:t>
      </w:r>
      <w:r w:rsidRPr="008153E2">
        <w:rPr>
          <w:rFonts w:ascii="Times New Roman" w:eastAsia="標楷體" w:hAnsi="Times New Roman" w:cs="Times New Roman"/>
        </w:rPr>
        <w:t>可以解決傳統方案無法解決的攻擊和漏洞。例如，</w:t>
      </w:r>
      <w:r w:rsidRPr="008153E2">
        <w:rPr>
          <w:rFonts w:ascii="Times New Roman" w:eastAsia="標楷體" w:hAnsi="Times New Roman" w:cs="Times New Roman"/>
        </w:rPr>
        <w:t> </w:t>
      </w:r>
      <w:proofErr w:type="spellStart"/>
      <w:r w:rsidRPr="008153E2">
        <w:rPr>
          <w:rFonts w:ascii="Times New Roman" w:eastAsia="標楷體" w:hAnsi="Times New Roman" w:cs="Times New Roman"/>
        </w:rPr>
        <w:t>DoS</w:t>
      </w:r>
      <w:proofErr w:type="spellEnd"/>
      <w:r w:rsidRPr="008153E2">
        <w:rPr>
          <w:rFonts w:ascii="Times New Roman" w:eastAsia="標楷體" w:hAnsi="Times New Roman" w:cs="Times New Roman"/>
        </w:rPr>
        <w:t xml:space="preserve"> </w:t>
      </w:r>
      <w:r w:rsidRPr="008153E2">
        <w:rPr>
          <w:rFonts w:ascii="Times New Roman" w:eastAsia="標楷體" w:hAnsi="Times New Roman" w:cs="Times New Roman"/>
        </w:rPr>
        <w:t>攻擊會影響網絡的可用性，並且可能無法被傳統的安全對策檢測到。因此，需要進一步研究開發特定於</w:t>
      </w:r>
      <w:r w:rsidRPr="008153E2">
        <w:rPr>
          <w:rFonts w:ascii="Times New Roman" w:eastAsia="標楷體" w:hAnsi="Times New Roman" w:cs="Times New Roman"/>
        </w:rPr>
        <w:t xml:space="preserve"> WBAN </w:t>
      </w:r>
      <w:r w:rsidRPr="008153E2">
        <w:rPr>
          <w:rFonts w:ascii="Times New Roman" w:eastAsia="標楷體" w:hAnsi="Times New Roman" w:cs="Times New Roman"/>
        </w:rPr>
        <w:t>的</w:t>
      </w:r>
      <w:r w:rsidRPr="008153E2">
        <w:rPr>
          <w:rFonts w:ascii="Times New Roman" w:eastAsia="標楷體" w:hAnsi="Times New Roman" w:cs="Times New Roman"/>
        </w:rPr>
        <w:t xml:space="preserve"> IDS </w:t>
      </w:r>
      <w:r w:rsidRPr="008153E2">
        <w:rPr>
          <w:rFonts w:ascii="Times New Roman" w:eastAsia="標楷體" w:hAnsi="Times New Roman" w:cs="Times New Roman"/>
        </w:rPr>
        <w:t>以檢測不同類型的攻擊。</w:t>
      </w:r>
    </w:p>
    <w:p w14:paraId="18184F65" w14:textId="77777777" w:rsidR="008153E2" w:rsidRPr="008153E2" w:rsidRDefault="008153E2" w:rsidP="00373331">
      <w:pPr>
        <w:widowControl/>
        <w:overflowPunct w:val="0"/>
        <w:jc w:val="both"/>
        <w:rPr>
          <w:rFonts w:ascii="Times New Roman" w:eastAsia="標楷體" w:hAnsi="Times New Roman" w:cs="Times New Roman"/>
        </w:rPr>
      </w:pPr>
    </w:p>
    <w:p w14:paraId="0AC8872A" w14:textId="3A458460" w:rsidR="008153E2" w:rsidRDefault="008153E2" w:rsidP="00FA3CD2">
      <w:pPr>
        <w:pStyle w:val="3"/>
        <w:rPr>
          <w:rFonts w:eastAsia="標楷體"/>
          <w:shd w:val="clear" w:color="auto" w:fill="FFFFFF"/>
        </w:rPr>
      </w:pPr>
      <w:bookmarkStart w:id="55" w:name="_Toc75097509"/>
      <w:r>
        <w:rPr>
          <w:rFonts w:eastAsia="標楷體" w:hint="eastAsia"/>
          <w:shd w:val="clear" w:color="auto" w:fill="FFFFFF"/>
        </w:rPr>
        <w:lastRenderedPageBreak/>
        <w:t xml:space="preserve">2.7.7 </w:t>
      </w:r>
      <w:r w:rsidRPr="008153E2">
        <w:rPr>
          <w:rFonts w:eastAsia="標楷體"/>
          <w:shd w:val="clear" w:color="auto" w:fill="FFFFFF"/>
        </w:rPr>
        <w:t>可持續電源</w:t>
      </w:r>
      <w:bookmarkEnd w:id="55"/>
    </w:p>
    <w:p w14:paraId="4BDD7B1B" w14:textId="001F3A0D" w:rsidR="008153E2" w:rsidRDefault="008153E2" w:rsidP="00373331">
      <w:pPr>
        <w:widowControl/>
        <w:overflowPunct w:val="0"/>
        <w:jc w:val="both"/>
        <w:rPr>
          <w:rFonts w:ascii="Times New Roman" w:eastAsia="標楷體" w:hAnsi="Times New Roman" w:cs="Times New Roman"/>
        </w:rPr>
      </w:pPr>
      <w:r w:rsidRPr="008153E2">
        <w:rPr>
          <w:rFonts w:ascii="Times New Roman" w:eastAsia="標楷體" w:hAnsi="Times New Roman" w:cs="Times New Roman"/>
        </w:rPr>
        <w:t>主要的挑戰性任務之一</w:t>
      </w:r>
      <w:proofErr w:type="gramStart"/>
      <w:r w:rsidRPr="008153E2">
        <w:rPr>
          <w:rFonts w:ascii="Times New Roman" w:eastAsia="標楷體" w:hAnsi="Times New Roman" w:cs="Times New Roman"/>
        </w:rPr>
        <w:t>是為植入</w:t>
      </w:r>
      <w:proofErr w:type="gramEnd"/>
      <w:r w:rsidRPr="008153E2">
        <w:rPr>
          <w:rFonts w:ascii="Times New Roman" w:eastAsia="標楷體" w:hAnsi="Times New Roman" w:cs="Times New Roman"/>
        </w:rPr>
        <w:t>體內的節點維持持續的電源，因為更換</w:t>
      </w:r>
      <w:r w:rsidRPr="00630D60">
        <w:rPr>
          <w:rFonts w:ascii="Times New Roman" w:eastAsia="標楷體" w:hAnsi="Times New Roman" w:cs="Times New Roman"/>
        </w:rPr>
        <w:t>植入設備</w:t>
      </w:r>
      <w:r w:rsidRPr="008153E2">
        <w:rPr>
          <w:rFonts w:ascii="Times New Roman" w:eastAsia="標楷體" w:hAnsi="Times New Roman" w:cs="Times New Roman"/>
        </w:rPr>
        <w:t>的電池需要手術。因此，尋找其他能源仍然是一個開放的研究領域。</w:t>
      </w:r>
    </w:p>
    <w:p w14:paraId="4902B5A7" w14:textId="77777777" w:rsidR="004270BA" w:rsidRDefault="004270BA" w:rsidP="00373331">
      <w:pPr>
        <w:widowControl/>
        <w:overflowPunct w:val="0"/>
        <w:jc w:val="both"/>
        <w:rPr>
          <w:rFonts w:ascii="Times New Roman" w:eastAsia="標楷體" w:hAnsi="Times New Roman" w:cs="Times New Roman"/>
        </w:rPr>
      </w:pPr>
    </w:p>
    <w:p w14:paraId="29D750CE" w14:textId="3B59C9D1" w:rsidR="008153E2" w:rsidRPr="008153E2" w:rsidRDefault="008153E2" w:rsidP="00FA3CD2">
      <w:pPr>
        <w:pStyle w:val="3"/>
        <w:rPr>
          <w:rFonts w:eastAsia="標楷體"/>
          <w:shd w:val="clear" w:color="auto" w:fill="FFFFFF"/>
        </w:rPr>
      </w:pPr>
      <w:bookmarkStart w:id="56" w:name="_Toc75097510"/>
      <w:r>
        <w:rPr>
          <w:rFonts w:eastAsia="標楷體" w:hint="eastAsia"/>
          <w:shd w:val="clear" w:color="auto" w:fill="FFFFFF"/>
        </w:rPr>
        <w:t xml:space="preserve">2.7.8 </w:t>
      </w:r>
      <w:r w:rsidRPr="008153E2">
        <w:rPr>
          <w:rFonts w:eastAsia="標楷體"/>
          <w:shd w:val="clear" w:color="auto" w:fill="FFFFFF"/>
        </w:rPr>
        <w:t>安全評估</w:t>
      </w:r>
      <w:bookmarkEnd w:id="56"/>
    </w:p>
    <w:p w14:paraId="3B636E58" w14:textId="13E8B197" w:rsidR="008153E2" w:rsidRPr="004270BA" w:rsidRDefault="008153E2" w:rsidP="004270BA">
      <w:pPr>
        <w:widowControl/>
        <w:overflowPunct w:val="0"/>
        <w:ind w:firstLine="480"/>
        <w:jc w:val="both"/>
        <w:rPr>
          <w:rFonts w:ascii="Times New Roman" w:eastAsia="標楷體" w:hAnsi="Times New Roman" w:cs="Times New Roman"/>
        </w:rPr>
      </w:pPr>
      <w:r w:rsidRPr="004270BA">
        <w:rPr>
          <w:rFonts w:ascii="Times New Roman" w:eastAsia="標楷體" w:hAnsi="Times New Roman" w:cs="Times New Roman"/>
        </w:rPr>
        <w:t>大多數安全對策都是使用模擬來評估的，以證明其有效性。這是因為很難獲得真正的測試平台。因此，對適用於醫療器械的擬議安全機制的有效性缺乏現實的評估。這為實際評估</w:t>
      </w:r>
      <w:r w:rsidRPr="004270BA">
        <w:rPr>
          <w:rFonts w:ascii="Times New Roman" w:eastAsia="標楷體" w:hAnsi="Times New Roman" w:cs="Times New Roman"/>
        </w:rPr>
        <w:t xml:space="preserve"> WBAN </w:t>
      </w:r>
      <w:r w:rsidRPr="004270BA">
        <w:rPr>
          <w:rFonts w:ascii="Times New Roman" w:eastAsia="標楷體" w:hAnsi="Times New Roman" w:cs="Times New Roman"/>
        </w:rPr>
        <w:t>安全對策創造了額外的研究機會。</w:t>
      </w:r>
    </w:p>
    <w:p w14:paraId="60F1B556" w14:textId="77777777" w:rsidR="008153E2" w:rsidRPr="004270BA" w:rsidRDefault="008153E2" w:rsidP="004270BA">
      <w:pPr>
        <w:widowControl/>
        <w:overflowPunct w:val="0"/>
        <w:ind w:firstLine="480"/>
        <w:jc w:val="both"/>
        <w:rPr>
          <w:rFonts w:ascii="Times New Roman" w:eastAsia="標楷體" w:hAnsi="Times New Roman" w:cs="Times New Roman"/>
        </w:rPr>
      </w:pPr>
    </w:p>
    <w:p w14:paraId="78634A89" w14:textId="36EF70A4" w:rsidR="008153E2" w:rsidRPr="004270BA" w:rsidRDefault="008153E2" w:rsidP="004270BA">
      <w:pPr>
        <w:pStyle w:val="3"/>
        <w:overflowPunct w:val="0"/>
        <w:rPr>
          <w:rFonts w:eastAsia="標楷體"/>
          <w:shd w:val="clear" w:color="auto" w:fill="FFFFFF"/>
        </w:rPr>
      </w:pPr>
      <w:bookmarkStart w:id="57" w:name="_Toc75097511"/>
      <w:r w:rsidRPr="004270BA">
        <w:rPr>
          <w:rFonts w:eastAsia="標楷體"/>
          <w:shd w:val="clear" w:color="auto" w:fill="FFFFFF"/>
        </w:rPr>
        <w:t>2.7.</w:t>
      </w:r>
      <w:r w:rsidR="0071192F" w:rsidRPr="004270BA">
        <w:rPr>
          <w:rFonts w:eastAsia="標楷體"/>
          <w:shd w:val="clear" w:color="auto" w:fill="FFFFFF"/>
        </w:rPr>
        <w:t>9</w:t>
      </w:r>
      <w:r w:rsidRPr="004270BA">
        <w:rPr>
          <w:rFonts w:eastAsia="標楷體"/>
          <w:shd w:val="clear" w:color="auto" w:fill="FFFFFF"/>
        </w:rPr>
        <w:t xml:space="preserve"> </w:t>
      </w:r>
      <w:r w:rsidR="0071192F" w:rsidRPr="004270BA">
        <w:rPr>
          <w:rFonts w:eastAsia="標楷體"/>
          <w:shd w:val="clear" w:color="auto" w:fill="FFFFFF"/>
        </w:rPr>
        <w:t>智能傳輸</w:t>
      </w:r>
      <w:bookmarkEnd w:id="57"/>
    </w:p>
    <w:p w14:paraId="1E46BE75" w14:textId="1DE6830C" w:rsidR="008153E2" w:rsidRPr="004270BA" w:rsidRDefault="0071192F" w:rsidP="004270BA">
      <w:pPr>
        <w:widowControl/>
        <w:overflowPunct w:val="0"/>
        <w:ind w:firstLine="480"/>
        <w:jc w:val="both"/>
        <w:rPr>
          <w:rFonts w:ascii="Times New Roman" w:eastAsia="標楷體" w:hAnsi="Times New Roman" w:cs="Times New Roman"/>
        </w:rPr>
      </w:pPr>
      <w:r w:rsidRPr="004270BA">
        <w:rPr>
          <w:rFonts w:ascii="Times New Roman" w:eastAsia="標楷體" w:hAnsi="Times New Roman" w:cs="Times New Roman"/>
        </w:rPr>
        <w:t>傳輸</w:t>
      </w:r>
      <w:proofErr w:type="gramStart"/>
      <w:r w:rsidRPr="004270BA">
        <w:rPr>
          <w:rFonts w:ascii="Times New Roman" w:eastAsia="標楷體" w:hAnsi="Times New Roman" w:cs="Times New Roman"/>
        </w:rPr>
        <w:t>是功耗的</w:t>
      </w:r>
      <w:proofErr w:type="gramEnd"/>
      <w:r w:rsidRPr="004270BA">
        <w:rPr>
          <w:rFonts w:ascii="Times New Roman" w:eastAsia="標楷體" w:hAnsi="Times New Roman" w:cs="Times New Roman"/>
        </w:rPr>
        <w:t>主要貢獻者。採用任何智能傳輸技術，例如認知無線電，都可以顯著提高</w:t>
      </w:r>
      <w:proofErr w:type="gramStart"/>
      <w:r w:rsidRPr="004270BA">
        <w:rPr>
          <w:rFonts w:ascii="Times New Roman" w:eastAsia="標楷體" w:hAnsi="Times New Roman" w:cs="Times New Roman"/>
        </w:rPr>
        <w:t>功耗並</w:t>
      </w:r>
      <w:proofErr w:type="gramEnd"/>
      <w:r w:rsidRPr="004270BA">
        <w:rPr>
          <w:rFonts w:ascii="Times New Roman" w:eastAsia="標楷體" w:hAnsi="Times New Roman" w:cs="Times New Roman"/>
        </w:rPr>
        <w:t>延長電池壽命。因此，優化傳輸是一項極具挑戰性的任務，並且仍有進一步研究貢獻的機會。</w:t>
      </w:r>
    </w:p>
    <w:p w14:paraId="2F3E2406" w14:textId="77777777" w:rsidR="003A0984" w:rsidRPr="004270BA" w:rsidRDefault="003A0984" w:rsidP="004270BA">
      <w:pPr>
        <w:widowControl/>
        <w:overflowPunct w:val="0"/>
        <w:ind w:firstLine="480"/>
        <w:jc w:val="both"/>
        <w:rPr>
          <w:rFonts w:ascii="Times New Roman" w:eastAsia="標楷體" w:hAnsi="Times New Roman" w:cs="Times New Roman"/>
        </w:rPr>
      </w:pPr>
    </w:p>
    <w:p w14:paraId="32110AEC" w14:textId="52DCD3A7" w:rsidR="003A0984" w:rsidRPr="004270BA" w:rsidRDefault="008153E2" w:rsidP="004270BA">
      <w:pPr>
        <w:pStyle w:val="3"/>
        <w:overflowPunct w:val="0"/>
        <w:rPr>
          <w:rFonts w:eastAsia="標楷體"/>
          <w:shd w:val="clear" w:color="auto" w:fill="FFFFFF"/>
        </w:rPr>
      </w:pPr>
      <w:bookmarkStart w:id="58" w:name="_Toc75097512"/>
      <w:r w:rsidRPr="004270BA">
        <w:rPr>
          <w:rFonts w:eastAsia="標楷體"/>
          <w:shd w:val="clear" w:color="auto" w:fill="FFFFFF"/>
        </w:rPr>
        <w:t>2.7.</w:t>
      </w:r>
      <w:r w:rsidR="003A0984" w:rsidRPr="004270BA">
        <w:rPr>
          <w:rFonts w:eastAsia="標楷體"/>
          <w:shd w:val="clear" w:color="auto" w:fill="FFFFFF"/>
        </w:rPr>
        <w:t>10</w:t>
      </w:r>
      <w:r w:rsidRPr="004270BA">
        <w:rPr>
          <w:rFonts w:eastAsia="標楷體"/>
          <w:shd w:val="clear" w:color="auto" w:fill="FFFFFF"/>
        </w:rPr>
        <w:t xml:space="preserve"> </w:t>
      </w:r>
      <w:r w:rsidR="003A0984" w:rsidRPr="004270BA">
        <w:rPr>
          <w:rFonts w:eastAsia="標楷體"/>
          <w:shd w:val="clear" w:color="auto" w:fill="FFFFFF"/>
        </w:rPr>
        <w:t>數據處理</w:t>
      </w:r>
      <w:bookmarkEnd w:id="58"/>
    </w:p>
    <w:p w14:paraId="7087240B" w14:textId="761511EC" w:rsidR="008153E2" w:rsidRPr="004270BA" w:rsidRDefault="003A0984" w:rsidP="004270BA">
      <w:pPr>
        <w:widowControl/>
        <w:overflowPunct w:val="0"/>
        <w:ind w:firstLine="480"/>
        <w:jc w:val="both"/>
        <w:rPr>
          <w:rFonts w:ascii="Times New Roman" w:eastAsia="標楷體" w:hAnsi="Times New Roman" w:cs="Times New Roman"/>
        </w:rPr>
      </w:pPr>
      <w:r w:rsidRPr="004270BA">
        <w:rPr>
          <w:rFonts w:ascii="Times New Roman" w:eastAsia="標楷體" w:hAnsi="Times New Roman" w:cs="Times New Roman"/>
        </w:rPr>
        <w:t>數據處理</w:t>
      </w:r>
      <w:proofErr w:type="gramStart"/>
      <w:r w:rsidRPr="004270BA">
        <w:rPr>
          <w:rFonts w:ascii="Times New Roman" w:eastAsia="標楷體" w:hAnsi="Times New Roman" w:cs="Times New Roman"/>
        </w:rPr>
        <w:t>是物聯網</w:t>
      </w:r>
      <w:proofErr w:type="gramEnd"/>
      <w:r w:rsidRPr="004270BA">
        <w:rPr>
          <w:rFonts w:ascii="Times New Roman" w:eastAsia="標楷體" w:hAnsi="Times New Roman" w:cs="Times New Roman"/>
        </w:rPr>
        <w:t xml:space="preserve"> (Internet of Things, </w:t>
      </w:r>
      <w:proofErr w:type="spellStart"/>
      <w:r w:rsidRPr="004270BA">
        <w:rPr>
          <w:rFonts w:ascii="Times New Roman" w:eastAsia="標楷體" w:hAnsi="Times New Roman" w:cs="Times New Roman"/>
        </w:rPr>
        <w:t>IoT</w:t>
      </w:r>
      <w:proofErr w:type="spellEnd"/>
      <w:r w:rsidRPr="004270BA">
        <w:rPr>
          <w:rFonts w:ascii="Times New Roman" w:eastAsia="標楷體" w:hAnsi="Times New Roman" w:cs="Times New Roman"/>
        </w:rPr>
        <w:t xml:space="preserve">) </w:t>
      </w:r>
      <w:r w:rsidRPr="004270BA">
        <w:rPr>
          <w:rFonts w:ascii="Times New Roman" w:eastAsia="標楷體" w:hAnsi="Times New Roman" w:cs="Times New Roman"/>
        </w:rPr>
        <w:t>領域的另一個開放研究領域，</w:t>
      </w:r>
      <w:r w:rsidRPr="004270BA">
        <w:rPr>
          <w:rFonts w:ascii="Times New Roman" w:eastAsia="標楷體" w:hAnsi="Times New Roman" w:cs="Times New Roman"/>
        </w:rPr>
        <w:t xml:space="preserve">WBAN </w:t>
      </w:r>
      <w:r w:rsidRPr="004270BA">
        <w:rPr>
          <w:rFonts w:ascii="Times New Roman" w:eastAsia="標楷體" w:hAnsi="Times New Roman" w:cs="Times New Roman"/>
        </w:rPr>
        <w:t>是其中的一部分。</w:t>
      </w:r>
      <w:r w:rsidRPr="004270BA">
        <w:rPr>
          <w:rFonts w:ascii="Times New Roman" w:eastAsia="標楷體" w:hAnsi="Times New Roman" w:cs="Times New Roman"/>
        </w:rPr>
        <w:t>WBAN</w:t>
      </w:r>
      <w:r w:rsidRPr="004270BA">
        <w:rPr>
          <w:rFonts w:ascii="Times New Roman" w:eastAsia="標楷體" w:hAnsi="Times New Roman" w:cs="Times New Roman"/>
        </w:rPr>
        <w:t>節點會產生大量數據，需要以安全的方式進行儲存和處理，以保證患者的安全和隱私。另一方面，不同的</w:t>
      </w:r>
      <w:r w:rsidRPr="004270BA">
        <w:rPr>
          <w:rFonts w:ascii="Times New Roman" w:eastAsia="標楷體" w:hAnsi="Times New Roman" w:cs="Times New Roman"/>
        </w:rPr>
        <w:t>WBAN</w:t>
      </w:r>
      <w:r w:rsidRPr="004270BA">
        <w:rPr>
          <w:rFonts w:ascii="Times New Roman" w:eastAsia="標楷體" w:hAnsi="Times New Roman" w:cs="Times New Roman"/>
        </w:rPr>
        <w:t>傳感器可能會記錄相同的生理信號，從而帶來數據處理挑戰。因此，大數據處理和數據融合的有效方法是可能的研究機會。</w:t>
      </w:r>
    </w:p>
    <w:p w14:paraId="215D7BCE" w14:textId="77777777" w:rsidR="003A0984" w:rsidRPr="003A0984" w:rsidRDefault="003A0984" w:rsidP="00373331">
      <w:pPr>
        <w:widowControl/>
        <w:overflowPunct w:val="0"/>
        <w:ind w:firstLine="480"/>
        <w:jc w:val="both"/>
        <w:rPr>
          <w:rFonts w:ascii="Times New Roman" w:eastAsia="標楷體" w:hAnsi="Times New Roman" w:cs="Times New Roman"/>
        </w:rPr>
      </w:pPr>
    </w:p>
    <w:p w14:paraId="7B1FAB81" w14:textId="176BA834" w:rsidR="008153E2" w:rsidRDefault="008153E2" w:rsidP="00FA3CD2">
      <w:pPr>
        <w:pStyle w:val="3"/>
        <w:rPr>
          <w:rFonts w:eastAsia="標楷體"/>
          <w:shd w:val="clear" w:color="auto" w:fill="FFFFFF"/>
        </w:rPr>
      </w:pPr>
      <w:bookmarkStart w:id="59" w:name="_Toc75097513"/>
      <w:r>
        <w:rPr>
          <w:rFonts w:eastAsia="標楷體" w:hint="eastAsia"/>
          <w:shd w:val="clear" w:color="auto" w:fill="FFFFFF"/>
        </w:rPr>
        <w:t>2.7.</w:t>
      </w:r>
      <w:r w:rsidR="00923962">
        <w:rPr>
          <w:rFonts w:eastAsia="標楷體" w:hint="eastAsia"/>
          <w:shd w:val="clear" w:color="auto" w:fill="FFFFFF"/>
        </w:rPr>
        <w:t>11</w:t>
      </w:r>
      <w:r>
        <w:rPr>
          <w:rFonts w:eastAsia="標楷體" w:hint="eastAsia"/>
          <w:shd w:val="clear" w:color="auto" w:fill="FFFFFF"/>
        </w:rPr>
        <w:t xml:space="preserve"> </w:t>
      </w:r>
      <w:r w:rsidR="00923962" w:rsidRPr="00923962">
        <w:rPr>
          <w:rFonts w:eastAsia="標楷體"/>
          <w:shd w:val="clear" w:color="auto" w:fill="FFFFFF"/>
        </w:rPr>
        <w:t>訪問控制</w:t>
      </w:r>
      <w:bookmarkEnd w:id="59"/>
    </w:p>
    <w:p w14:paraId="4ABC2D55" w14:textId="10AA49C6" w:rsidR="008153E2" w:rsidRDefault="00923962" w:rsidP="00373331">
      <w:pPr>
        <w:widowControl/>
        <w:overflowPunct w:val="0"/>
        <w:ind w:firstLine="480"/>
        <w:jc w:val="both"/>
        <w:rPr>
          <w:rFonts w:ascii="Times New Roman" w:eastAsia="標楷體" w:hAnsi="Times New Roman" w:cs="Times New Roman"/>
        </w:rPr>
      </w:pPr>
      <w:r w:rsidRPr="00923962">
        <w:rPr>
          <w:rFonts w:ascii="Times New Roman" w:eastAsia="標楷體" w:hAnsi="Times New Roman" w:cs="Times New Roman"/>
        </w:rPr>
        <w:t>開發適當的訪問控制機制是另一個可能的研究方向。訪問控制允許醫生和技術人員調整傳感器節點的配置。應考慮兩種類型的訪問控制，即基於屬性的和基於角色的，以確保患者的安全和隱私。</w:t>
      </w:r>
    </w:p>
    <w:p w14:paraId="3B08AF36" w14:textId="14667B88" w:rsidR="00DB6CE0" w:rsidRPr="008153E2" w:rsidRDefault="004270BA" w:rsidP="004270BA">
      <w:pPr>
        <w:widowControl/>
        <w:rPr>
          <w:rFonts w:ascii="Times New Roman" w:eastAsia="標楷體" w:hAnsi="Times New Roman" w:cs="Times New Roman"/>
        </w:rPr>
      </w:pPr>
      <w:r>
        <w:rPr>
          <w:rFonts w:ascii="Times New Roman" w:eastAsia="標楷體" w:hAnsi="Times New Roman" w:cs="Times New Roman"/>
        </w:rPr>
        <w:br w:type="page"/>
      </w:r>
    </w:p>
    <w:p w14:paraId="783D8401" w14:textId="7F480DB8" w:rsidR="00756781" w:rsidRPr="000C7487" w:rsidRDefault="003740F6" w:rsidP="000C7487">
      <w:pPr>
        <w:pStyle w:val="1"/>
        <w:overflowPunct w:val="0"/>
        <w:spacing w:line="240" w:lineRule="auto"/>
        <w:jc w:val="center"/>
        <w:rPr>
          <w:rFonts w:ascii="標楷體" w:eastAsia="標楷體" w:hAnsi="標楷體"/>
          <w:sz w:val="38"/>
          <w:szCs w:val="38"/>
        </w:rPr>
      </w:pPr>
      <w:bookmarkStart w:id="60" w:name="_Toc75097514"/>
      <w:r w:rsidRPr="00732A13">
        <w:rPr>
          <w:rFonts w:ascii="標楷體" w:eastAsia="標楷體" w:hAnsi="標楷體" w:hint="eastAsia"/>
          <w:sz w:val="38"/>
          <w:szCs w:val="38"/>
        </w:rPr>
        <w:lastRenderedPageBreak/>
        <w:t>第三章</w:t>
      </w:r>
      <w:r w:rsidR="00732A13">
        <w:rPr>
          <w:rFonts w:ascii="標楷體" w:eastAsia="標楷體" w:hAnsi="標楷體" w:hint="eastAsia"/>
          <w:sz w:val="38"/>
          <w:szCs w:val="38"/>
        </w:rPr>
        <w:t xml:space="preserve"> </w:t>
      </w:r>
      <w:r w:rsidR="00732A13" w:rsidRPr="00732A13">
        <w:rPr>
          <w:rFonts w:ascii="標楷體" w:eastAsia="標楷體" w:hAnsi="標楷體" w:hint="eastAsia"/>
          <w:sz w:val="38"/>
          <w:szCs w:val="38"/>
        </w:rPr>
        <w:t>醫療雲與人體區網的醫學應用架構與方法</w:t>
      </w:r>
      <w:bookmarkEnd w:id="60"/>
    </w:p>
    <w:p w14:paraId="2AADA545" w14:textId="4A9F5715" w:rsidR="00095515" w:rsidRPr="00F9123A" w:rsidRDefault="00D3618B" w:rsidP="00373331">
      <w:pPr>
        <w:pStyle w:val="2"/>
        <w:overflowPunct w:val="0"/>
        <w:rPr>
          <w:rFonts w:ascii="Times New Roman" w:eastAsia="標楷體" w:hAnsi="Times New Roman" w:cs="Times New Roman"/>
          <w:sz w:val="28"/>
        </w:rPr>
      </w:pPr>
      <w:bookmarkStart w:id="61" w:name="_Toc75097515"/>
      <w:r w:rsidRPr="00F9123A">
        <w:rPr>
          <w:rFonts w:ascii="Times New Roman" w:eastAsia="標楷體" w:hAnsi="Times New Roman" w:cs="Times New Roman"/>
          <w:sz w:val="28"/>
        </w:rPr>
        <w:t xml:space="preserve">3.1 </w:t>
      </w:r>
      <w:r w:rsidRPr="00F9123A">
        <w:rPr>
          <w:rFonts w:ascii="Times New Roman" w:eastAsia="標楷體" w:hAnsi="Times New Roman" w:cs="Times New Roman"/>
          <w:sz w:val="28"/>
        </w:rPr>
        <w:t>系統功能介紹</w:t>
      </w:r>
      <w:bookmarkEnd w:id="61"/>
    </w:p>
    <w:p w14:paraId="04B48A78" w14:textId="501E6864" w:rsidR="006A3E57" w:rsidRPr="007B6BDF" w:rsidRDefault="00D23C05" w:rsidP="007B6BDF">
      <w:pPr>
        <w:overflowPunct w:val="0"/>
        <w:jc w:val="both"/>
        <w:rPr>
          <w:rFonts w:ascii="Times New Roman" w:eastAsia="標楷體" w:hAnsi="Times New Roman" w:cs="Times New Roman"/>
        </w:rPr>
      </w:pPr>
      <w:r>
        <w:rPr>
          <w:rFonts w:ascii="Times New Roman" w:eastAsia="標楷體" w:hAnsi="Times New Roman" w:cs="Times New Roman"/>
        </w:rPr>
        <w:tab/>
      </w:r>
      <w:r w:rsidR="006A3E57" w:rsidRPr="007B6BDF">
        <w:rPr>
          <w:rFonts w:ascii="Times New Roman" w:eastAsia="標楷體" w:hAnsi="Times New Roman" w:cs="Times New Roman"/>
        </w:rPr>
        <w:t>在</w:t>
      </w:r>
      <w:r w:rsidR="00487A55" w:rsidRPr="007B6BDF">
        <w:rPr>
          <w:rFonts w:ascii="Times New Roman" w:eastAsia="標楷體" w:hAnsi="Times New Roman" w:cs="Times New Roman"/>
        </w:rPr>
        <w:t>人類健康服務發展中，</w:t>
      </w:r>
      <w:r w:rsidR="00BC6EB7" w:rsidRPr="007B6BDF">
        <w:rPr>
          <w:rFonts w:ascii="Times New Roman" w:eastAsia="標楷體" w:hAnsi="Times New Roman" w:cs="Times New Roman"/>
        </w:rPr>
        <w:t>應用植入晶片及無線射頻識別</w:t>
      </w:r>
      <w:r w:rsidR="00BC6EB7" w:rsidRPr="007B6BDF">
        <w:rPr>
          <w:rFonts w:ascii="Times New Roman" w:eastAsia="標楷體" w:hAnsi="Times New Roman" w:cs="Times New Roman"/>
        </w:rPr>
        <w:t>(RFID)</w:t>
      </w:r>
      <w:r w:rsidR="00BC6EB7" w:rsidRPr="007B6BDF">
        <w:rPr>
          <w:rFonts w:ascii="Times New Roman" w:eastAsia="標楷體" w:hAnsi="Times New Roman" w:cs="Times New Roman"/>
        </w:rPr>
        <w:t>技術逐漸之成</w:t>
      </w:r>
      <w:r w:rsidR="006A3E57" w:rsidRPr="007B6BDF">
        <w:rPr>
          <w:rFonts w:ascii="Times New Roman" w:eastAsia="標楷體" w:hAnsi="Times New Roman" w:cs="Times New Roman"/>
        </w:rPr>
        <w:t>熟</w:t>
      </w:r>
      <w:r w:rsidR="00BC6EB7" w:rsidRPr="007B6BDF">
        <w:rPr>
          <w:rFonts w:ascii="Times New Roman" w:eastAsia="標楷體" w:hAnsi="Times New Roman" w:cs="Times New Roman"/>
        </w:rPr>
        <w:t>，</w:t>
      </w:r>
      <w:r w:rsidR="00A2475C" w:rsidRPr="007B6BDF">
        <w:rPr>
          <w:rFonts w:ascii="Times New Roman" w:eastAsia="標楷體" w:hAnsi="Times New Roman" w:cs="Times New Roman"/>
        </w:rPr>
        <w:t>WBAN</w:t>
      </w:r>
      <w:r w:rsidR="00A2475C" w:rsidRPr="007B6BDF">
        <w:rPr>
          <w:rFonts w:ascii="Times New Roman" w:eastAsia="標楷體" w:hAnsi="Times New Roman" w:cs="Times New Roman"/>
        </w:rPr>
        <w:t>是</w:t>
      </w:r>
      <w:r w:rsidR="00487A55" w:rsidRPr="007B6BDF">
        <w:rPr>
          <w:rFonts w:ascii="Times New Roman" w:eastAsia="標楷體" w:hAnsi="Times New Roman" w:cs="Times New Roman"/>
        </w:rPr>
        <w:t>相當具有前景的一項技術，近年來受到工業界與學術界的關注。同時，雲端醫療的發展也正如火如荼的進行，一種基於雲計算和服務導向架構</w:t>
      </w:r>
      <w:r w:rsidR="00487A55" w:rsidRPr="007B6BDF">
        <w:rPr>
          <w:rFonts w:ascii="Times New Roman" w:eastAsia="標楷體" w:hAnsi="Times New Roman" w:cs="Times New Roman"/>
        </w:rPr>
        <w:t>(Service Oriented Architecture, SOA)</w:t>
      </w:r>
      <w:r w:rsidR="00487A55" w:rsidRPr="007B6BDF">
        <w:rPr>
          <w:rFonts w:ascii="Times New Roman" w:eastAsia="標楷體" w:hAnsi="Times New Roman" w:cs="Times New Roman"/>
        </w:rPr>
        <w:t>的系統模型，正廣泛的在該領域應用。</w:t>
      </w:r>
      <w:r w:rsidR="00BC6EB7" w:rsidRPr="007B6BDF">
        <w:rPr>
          <w:rFonts w:ascii="Times New Roman" w:eastAsia="標楷體" w:hAnsi="Times New Roman" w:cs="Times New Roman"/>
        </w:rPr>
        <w:t>圍繞著人體建立的無</w:t>
      </w:r>
      <w:r w:rsidR="006A3E57" w:rsidRPr="007B6BDF">
        <w:rPr>
          <w:rFonts w:ascii="Times New Roman" w:eastAsia="標楷體" w:hAnsi="Times New Roman" w:cs="Times New Roman"/>
        </w:rPr>
        <w:t>線</w:t>
      </w:r>
      <w:r w:rsidR="00BC6EB7" w:rsidRPr="007B6BDF">
        <w:rPr>
          <w:rFonts w:ascii="Times New Roman" w:eastAsia="標楷體" w:hAnsi="Times New Roman" w:cs="Times New Roman"/>
        </w:rPr>
        <w:t>可穿戴計算設備的網路，長時間擷取人體有關之生理訊號，</w:t>
      </w:r>
      <w:r w:rsidR="00BC6EB7" w:rsidRPr="007B6BDF">
        <w:rPr>
          <w:rFonts w:ascii="Times New Roman" w:eastAsia="標楷體" w:hAnsi="Times New Roman" w:cs="Times New Roman"/>
        </w:rPr>
        <w:t>WBAN</w:t>
      </w:r>
      <w:r w:rsidR="00BC6EB7" w:rsidRPr="007B6BDF">
        <w:rPr>
          <w:rFonts w:ascii="Times New Roman" w:eastAsia="標楷體" w:hAnsi="Times New Roman" w:cs="Times New Roman"/>
        </w:rPr>
        <w:t>的對於醫療保健的現實需求推動，人們對於疾病的預防和早期監測關注度的提高，將醫療保健帶入了移動醫療和遠程醫療的新時代，透過雲計算的優勢，建立屬於醫療院所的公眾雲及供民眾使用的私有雲，兩者的融合迎來了一個革命性的智能互聯時代。</w:t>
      </w:r>
      <w:r w:rsidR="006A3E57" w:rsidRPr="007B6BDF">
        <w:rPr>
          <w:rFonts w:ascii="Times New Roman" w:eastAsia="標楷體" w:hAnsi="Times New Roman" w:cs="Times New Roman"/>
        </w:rPr>
        <w:t>提出的系統供</w:t>
      </w:r>
      <w:r w:rsidR="00BC6EB7" w:rsidRPr="007B6BDF">
        <w:rPr>
          <w:rFonts w:ascii="Times New Roman" w:eastAsia="標楷體" w:hAnsi="Times New Roman" w:cs="Times New Roman"/>
        </w:rPr>
        <w:t>人體生理特徵參數透過</w:t>
      </w:r>
      <w:r w:rsidR="00BC6EB7" w:rsidRPr="007B6BDF">
        <w:rPr>
          <w:rFonts w:ascii="Times New Roman" w:eastAsia="標楷體" w:hAnsi="Times New Roman" w:cs="Times New Roman"/>
        </w:rPr>
        <w:t>WBAN</w:t>
      </w:r>
      <w:r w:rsidR="00BC6EB7" w:rsidRPr="007B6BDF">
        <w:rPr>
          <w:rFonts w:ascii="Times New Roman" w:eastAsia="標楷體" w:hAnsi="Times New Roman" w:cs="Times New Roman"/>
        </w:rPr>
        <w:t>作採集、處理和傳輸，透過中繼節點並與智能終端機連線，透過網際網路上雲端與</w:t>
      </w:r>
      <w:r w:rsidR="006A3E57" w:rsidRPr="007B6BDF">
        <w:rPr>
          <w:rFonts w:ascii="Times New Roman" w:eastAsia="標楷體" w:hAnsi="Times New Roman" w:cs="Times New Roman"/>
        </w:rPr>
        <w:t>醫療院所的遠程伺服器連接，實現醫療雲與人體區網的醫學應用架構。</w:t>
      </w:r>
    </w:p>
    <w:p w14:paraId="393EA9DF" w14:textId="77777777" w:rsidR="001568C7" w:rsidRPr="007B6BDF" w:rsidRDefault="001568C7" w:rsidP="007B6BDF">
      <w:pPr>
        <w:overflowPunct w:val="0"/>
        <w:jc w:val="both"/>
        <w:rPr>
          <w:rFonts w:ascii="Times New Roman" w:eastAsia="標楷體" w:hAnsi="Times New Roman" w:cs="Times New Roman"/>
        </w:rPr>
      </w:pPr>
    </w:p>
    <w:p w14:paraId="2FBEE2AD" w14:textId="77777777" w:rsidR="00DD2FD9" w:rsidRPr="00545218" w:rsidRDefault="00D3618B" w:rsidP="00373331">
      <w:pPr>
        <w:pStyle w:val="2"/>
        <w:overflowPunct w:val="0"/>
        <w:rPr>
          <w:rFonts w:ascii="Times New Roman" w:eastAsia="標楷體" w:hAnsi="Times New Roman" w:cs="Times New Roman"/>
          <w:sz w:val="28"/>
        </w:rPr>
      </w:pPr>
      <w:bookmarkStart w:id="62" w:name="_Toc75097516"/>
      <w:r w:rsidRPr="00F9123A">
        <w:rPr>
          <w:rFonts w:ascii="Times New Roman" w:eastAsia="標楷體" w:hAnsi="Times New Roman" w:cs="Times New Roman"/>
          <w:sz w:val="28"/>
        </w:rPr>
        <w:t xml:space="preserve">3.2 </w:t>
      </w:r>
      <w:r w:rsidRPr="00F9123A">
        <w:rPr>
          <w:rFonts w:ascii="Times New Roman" w:eastAsia="標楷體" w:hAnsi="Times New Roman" w:cs="Times New Roman"/>
          <w:sz w:val="28"/>
        </w:rPr>
        <w:t>方法架構</w:t>
      </w:r>
      <w:bookmarkEnd w:id="62"/>
    </w:p>
    <w:p w14:paraId="490AD260" w14:textId="7FE453C5" w:rsidR="00DD2FD9" w:rsidRPr="007B6BDF" w:rsidRDefault="009C0C66" w:rsidP="00373331">
      <w:pPr>
        <w:overflowPunct w:val="0"/>
        <w:jc w:val="both"/>
        <w:rPr>
          <w:rFonts w:ascii="Times New Roman" w:eastAsia="標楷體" w:hAnsi="Times New Roman" w:cs="Times New Roman"/>
        </w:rPr>
      </w:pPr>
      <w:r w:rsidRPr="00545218">
        <w:rPr>
          <w:rFonts w:ascii="Times New Roman" w:eastAsia="標楷體" w:hAnsi="Times New Roman" w:cs="Times New Roman"/>
        </w:rPr>
        <w:tab/>
      </w:r>
      <w:r w:rsidR="000A5D5C" w:rsidRPr="007B6BDF">
        <w:rPr>
          <w:rFonts w:ascii="Times New Roman" w:eastAsia="標楷體" w:hAnsi="Times New Roman" w:cs="Times New Roman"/>
        </w:rPr>
        <w:t>本篇</w:t>
      </w:r>
      <w:r w:rsidR="00B13B24" w:rsidRPr="007B6BDF">
        <w:rPr>
          <w:rFonts w:ascii="Times New Roman" w:eastAsia="標楷體" w:hAnsi="Times New Roman" w:cs="Times New Roman"/>
        </w:rPr>
        <w:t>所提出的</w:t>
      </w:r>
      <w:r w:rsidR="000A5D5C" w:rsidRPr="007B6BDF">
        <w:rPr>
          <w:rFonts w:ascii="Times New Roman" w:eastAsia="標楷體" w:hAnsi="Times New Roman" w:cs="Times New Roman"/>
        </w:rPr>
        <w:t>研究架構圖</w:t>
      </w:r>
      <w:r w:rsidR="00E57B5E" w:rsidRPr="007B6BDF">
        <w:rPr>
          <w:rFonts w:ascii="Times New Roman" w:eastAsia="標楷體" w:hAnsi="Times New Roman" w:cs="Times New Roman"/>
        </w:rPr>
        <w:t>(</w:t>
      </w:r>
      <w:r w:rsidR="000A5D5C" w:rsidRPr="007B6BDF">
        <w:rPr>
          <w:rFonts w:ascii="Times New Roman" w:eastAsia="標楷體" w:hAnsi="Times New Roman" w:cs="Times New Roman"/>
        </w:rPr>
        <w:t>圖</w:t>
      </w:r>
      <w:r w:rsidR="000A5D5C" w:rsidRPr="007B6BDF">
        <w:rPr>
          <w:rFonts w:ascii="Times New Roman" w:eastAsia="標楷體" w:hAnsi="Times New Roman" w:cs="Times New Roman"/>
        </w:rPr>
        <w:t>3.1</w:t>
      </w:r>
      <w:r w:rsidR="00E57B5E" w:rsidRPr="007B6BDF">
        <w:rPr>
          <w:rFonts w:ascii="Times New Roman" w:eastAsia="標楷體" w:hAnsi="Times New Roman" w:cs="Times New Roman"/>
        </w:rPr>
        <w:t>)</w:t>
      </w:r>
      <w:r w:rsidR="00E57B5E" w:rsidRPr="007B6BDF">
        <w:rPr>
          <w:rFonts w:ascii="Times New Roman" w:eastAsia="標楷體" w:hAnsi="Times New Roman" w:cs="Times New Roman"/>
        </w:rPr>
        <w:t>，</w:t>
      </w:r>
      <w:r w:rsidR="000A5D5C" w:rsidRPr="007B6BDF">
        <w:rPr>
          <w:rFonts w:ascii="Times New Roman" w:eastAsia="標楷體" w:hAnsi="Times New Roman" w:cs="Times New Roman"/>
        </w:rPr>
        <w:t>我們</w:t>
      </w:r>
      <w:r w:rsidR="002A67FC" w:rsidRPr="007B6BDF">
        <w:rPr>
          <w:rFonts w:ascii="Times New Roman" w:eastAsia="標楷體" w:hAnsi="Times New Roman" w:cs="Times New Roman"/>
        </w:rPr>
        <w:t>將各式</w:t>
      </w:r>
      <w:r w:rsidRPr="007B6BDF">
        <w:rPr>
          <w:rFonts w:ascii="Times New Roman" w:eastAsia="標楷體" w:hAnsi="Times New Roman" w:cs="Times New Roman"/>
        </w:rPr>
        <w:t>感測器</w:t>
      </w:r>
      <w:r w:rsidR="00607C33" w:rsidRPr="007B6BDF">
        <w:rPr>
          <w:rFonts w:ascii="Times New Roman" w:eastAsia="標楷體" w:hAnsi="Times New Roman" w:cs="Times New Roman"/>
        </w:rPr>
        <w:t>及可穿戴裝備，</w:t>
      </w:r>
      <w:r w:rsidR="002A67FC" w:rsidRPr="007B6BDF">
        <w:rPr>
          <w:rFonts w:ascii="Times New Roman" w:eastAsia="標楷體" w:hAnsi="Times New Roman" w:cs="Times New Roman"/>
        </w:rPr>
        <w:t>放置於</w:t>
      </w:r>
      <w:r w:rsidR="00607C33" w:rsidRPr="007B6BDF">
        <w:rPr>
          <w:rFonts w:ascii="Times New Roman" w:eastAsia="標楷體" w:hAnsi="Times New Roman" w:cs="Times New Roman"/>
        </w:rPr>
        <w:t>使用者</w:t>
      </w:r>
      <w:r w:rsidR="002A67FC" w:rsidRPr="007B6BDF">
        <w:rPr>
          <w:rFonts w:ascii="Times New Roman" w:eastAsia="標楷體" w:hAnsi="Times New Roman" w:cs="Times New Roman"/>
        </w:rPr>
        <w:t>周圍</w:t>
      </w:r>
      <w:r w:rsidR="00607C33" w:rsidRPr="007B6BDF">
        <w:rPr>
          <w:rFonts w:ascii="Times New Roman" w:eastAsia="標楷體" w:hAnsi="Times New Roman" w:cs="Times New Roman"/>
        </w:rPr>
        <w:t>或身上</w:t>
      </w:r>
      <w:r w:rsidR="002A67FC" w:rsidRPr="007B6BDF">
        <w:rPr>
          <w:rFonts w:ascii="Times New Roman" w:eastAsia="標楷體" w:hAnsi="Times New Roman" w:cs="Times New Roman"/>
        </w:rPr>
        <w:t>測量數據</w:t>
      </w:r>
      <w:r w:rsidR="00D15F48" w:rsidRPr="007B6BDF">
        <w:rPr>
          <w:rFonts w:ascii="Times New Roman" w:eastAsia="標楷體" w:hAnsi="Times New Roman" w:cs="Times New Roman"/>
        </w:rPr>
        <w:t>(</w:t>
      </w:r>
      <w:r w:rsidR="00F670DA" w:rsidRPr="007B6BDF">
        <w:rPr>
          <w:rFonts w:ascii="Times New Roman" w:eastAsia="標楷體" w:hAnsi="Times New Roman" w:cs="Times New Roman"/>
        </w:rPr>
        <w:t>人體心律、人體肌肉訊號、大腦電圖、血壓、血糖、體溫、血氧</w:t>
      </w:r>
      <w:r w:rsidR="002A67FC" w:rsidRPr="007B6BDF">
        <w:rPr>
          <w:rFonts w:ascii="Times New Roman" w:eastAsia="標楷體" w:hAnsi="Times New Roman" w:cs="Times New Roman"/>
        </w:rPr>
        <w:t>等資訊</w:t>
      </w:r>
      <w:r w:rsidR="00D15F48" w:rsidRPr="007B6BDF">
        <w:rPr>
          <w:rFonts w:ascii="Times New Roman" w:eastAsia="標楷體" w:hAnsi="Times New Roman" w:cs="Times New Roman"/>
        </w:rPr>
        <w:t>)</w:t>
      </w:r>
      <w:r w:rsidR="002A67FC" w:rsidRPr="007B6BDF">
        <w:rPr>
          <w:rFonts w:ascii="Times New Roman" w:eastAsia="標楷體" w:hAnsi="Times New Roman" w:cs="Times New Roman"/>
        </w:rPr>
        <w:t>，包含之設備有</w:t>
      </w:r>
      <w:r w:rsidR="00F670DA" w:rsidRPr="007B6BDF">
        <w:rPr>
          <w:rFonts w:ascii="Times New Roman" w:eastAsia="標楷體" w:hAnsi="Times New Roman" w:cs="Times New Roman"/>
        </w:rPr>
        <w:t>心電圖傳感器、肌電圖傳感器、腦電圖傳感器、血壓傳感器、血糖傳感器、體溫傳感器、血氧傳感器</w:t>
      </w:r>
      <w:r w:rsidR="002A67FC" w:rsidRPr="007B6BDF">
        <w:rPr>
          <w:rFonts w:ascii="Times New Roman" w:eastAsia="標楷體" w:hAnsi="Times New Roman" w:cs="Times New Roman"/>
        </w:rPr>
        <w:t>等</w:t>
      </w:r>
      <w:r w:rsidR="00F670DA" w:rsidRPr="007B6BDF">
        <w:rPr>
          <w:rFonts w:ascii="Times New Roman" w:eastAsia="標楷體" w:hAnsi="Times New Roman" w:cs="Times New Roman"/>
        </w:rPr>
        <w:t>，</w:t>
      </w:r>
      <w:r w:rsidR="002A67FC" w:rsidRPr="007B6BDF">
        <w:rPr>
          <w:rFonts w:ascii="Times New Roman" w:eastAsia="標楷體" w:hAnsi="Times New Roman" w:cs="Times New Roman"/>
        </w:rPr>
        <w:t>再</w:t>
      </w:r>
      <w:r w:rsidRPr="007B6BDF">
        <w:rPr>
          <w:rFonts w:ascii="Times New Roman" w:eastAsia="標楷體" w:hAnsi="Times New Roman" w:cs="Times New Roman"/>
        </w:rPr>
        <w:t>將感測器</w:t>
      </w:r>
      <w:r w:rsidR="002A67FC" w:rsidRPr="007B6BDF">
        <w:rPr>
          <w:rFonts w:ascii="Times New Roman" w:eastAsia="標楷體" w:hAnsi="Times New Roman" w:cs="Times New Roman"/>
        </w:rPr>
        <w:t>連</w:t>
      </w:r>
      <w:r w:rsidRPr="007B6BDF">
        <w:rPr>
          <w:rFonts w:ascii="Times New Roman" w:eastAsia="標楷體" w:hAnsi="Times New Roman" w:cs="Times New Roman"/>
        </w:rPr>
        <w:t>接於</w:t>
      </w:r>
      <w:r w:rsidR="00F670DA" w:rsidRPr="007B6BDF">
        <w:rPr>
          <w:rFonts w:ascii="Times New Roman" w:eastAsia="標楷體" w:hAnsi="Times New Roman" w:cs="Times New Roman"/>
        </w:rPr>
        <w:t>中繼節點</w:t>
      </w:r>
      <w:r w:rsidRPr="007B6BDF">
        <w:rPr>
          <w:rFonts w:ascii="Times New Roman" w:eastAsia="標楷體" w:hAnsi="Times New Roman" w:cs="Times New Roman"/>
        </w:rPr>
        <w:t>後利</w:t>
      </w:r>
      <w:r w:rsidR="00F670DA" w:rsidRPr="007B6BDF">
        <w:rPr>
          <w:rFonts w:ascii="Times New Roman" w:eastAsia="標楷體" w:hAnsi="Times New Roman" w:cs="Times New Roman"/>
        </w:rPr>
        <w:t>用</w:t>
      </w:r>
      <w:r w:rsidR="00C7417E" w:rsidRPr="007B6BDF">
        <w:rPr>
          <w:rFonts w:ascii="Times New Roman" w:eastAsia="標楷體" w:hAnsi="Times New Roman" w:cs="Times New Roman"/>
        </w:rPr>
        <w:t>網路</w:t>
      </w:r>
      <w:r w:rsidR="002A67FC" w:rsidRPr="007B6BDF">
        <w:rPr>
          <w:rFonts w:ascii="Times New Roman" w:eastAsia="標楷體" w:hAnsi="Times New Roman" w:cs="Times New Roman"/>
        </w:rPr>
        <w:t>將感測器資料</w:t>
      </w:r>
      <w:r w:rsidR="00C7417E" w:rsidRPr="007B6BDF">
        <w:rPr>
          <w:rFonts w:ascii="Times New Roman" w:eastAsia="標楷體" w:hAnsi="Times New Roman" w:cs="Times New Roman"/>
        </w:rPr>
        <w:t>經由各平台的</w:t>
      </w:r>
      <w:r w:rsidR="00C7417E" w:rsidRPr="007B6BDF">
        <w:rPr>
          <w:rFonts w:ascii="Times New Roman" w:eastAsia="標楷體" w:hAnsi="Times New Roman" w:cs="Times New Roman"/>
        </w:rPr>
        <w:t>API</w:t>
      </w:r>
      <w:r w:rsidR="002A67FC" w:rsidRPr="007B6BDF">
        <w:rPr>
          <w:rFonts w:ascii="Times New Roman" w:eastAsia="標楷體" w:hAnsi="Times New Roman" w:cs="Times New Roman"/>
        </w:rPr>
        <w:t>傳</w:t>
      </w:r>
      <w:r w:rsidRPr="007B6BDF">
        <w:rPr>
          <w:rFonts w:ascii="Times New Roman" w:eastAsia="標楷體" w:hAnsi="Times New Roman" w:cs="Times New Roman"/>
        </w:rPr>
        <w:t>送至</w:t>
      </w:r>
      <w:r w:rsidR="00C7417E" w:rsidRPr="007B6BDF">
        <w:rPr>
          <w:rFonts w:ascii="Times New Roman" w:eastAsia="標楷體" w:hAnsi="Times New Roman" w:cs="Times New Roman"/>
        </w:rPr>
        <w:t>雲端</w:t>
      </w:r>
      <w:r w:rsidRPr="007B6BDF">
        <w:rPr>
          <w:rFonts w:ascii="Times New Roman" w:eastAsia="標楷體" w:hAnsi="Times New Roman" w:cs="Times New Roman"/>
        </w:rPr>
        <w:t>伺服</w:t>
      </w:r>
      <w:r w:rsidR="00C7417E" w:rsidRPr="007B6BDF">
        <w:rPr>
          <w:rFonts w:ascii="Times New Roman" w:eastAsia="標楷體" w:hAnsi="Times New Roman" w:cs="Times New Roman"/>
        </w:rPr>
        <w:t>器</w:t>
      </w:r>
      <w:r w:rsidR="00DA5E32" w:rsidRPr="007B6BDF">
        <w:rPr>
          <w:rFonts w:ascii="Times New Roman" w:eastAsia="標楷體" w:hAnsi="Times New Roman" w:cs="Times New Roman"/>
        </w:rPr>
        <w:t>，</w:t>
      </w:r>
      <w:r w:rsidR="00C7417E" w:rsidRPr="007B6BDF">
        <w:rPr>
          <w:rFonts w:ascii="Times New Roman" w:eastAsia="標楷體" w:hAnsi="Times New Roman" w:cs="Times New Roman"/>
        </w:rPr>
        <w:t>雲端伺服器透過各自的服務政策進行相對應的</w:t>
      </w:r>
      <w:r w:rsidR="00A5687A" w:rsidRPr="007B6BDF">
        <w:rPr>
          <w:rFonts w:ascii="Times New Roman" w:eastAsia="標楷體" w:hAnsi="Times New Roman" w:cs="Times New Roman"/>
        </w:rPr>
        <w:t>資料</w:t>
      </w:r>
      <w:r w:rsidR="00C7417E" w:rsidRPr="007B6BDF">
        <w:rPr>
          <w:rFonts w:ascii="Times New Roman" w:eastAsia="標楷體" w:hAnsi="Times New Roman" w:cs="Times New Roman"/>
        </w:rPr>
        <w:t>儲存及</w:t>
      </w:r>
      <w:r w:rsidR="00A5687A" w:rsidRPr="007B6BDF">
        <w:rPr>
          <w:rFonts w:ascii="Times New Roman" w:eastAsia="標楷體" w:hAnsi="Times New Roman" w:cs="Times New Roman"/>
        </w:rPr>
        <w:t>數據</w:t>
      </w:r>
      <w:r w:rsidR="00C7417E" w:rsidRPr="007B6BDF">
        <w:rPr>
          <w:rFonts w:ascii="Times New Roman" w:eastAsia="標楷體" w:hAnsi="Times New Roman" w:cs="Times New Roman"/>
        </w:rPr>
        <w:t>監控管理，</w:t>
      </w:r>
      <w:r w:rsidRPr="007B6BDF">
        <w:rPr>
          <w:rFonts w:ascii="Times New Roman" w:eastAsia="標楷體" w:hAnsi="Times New Roman" w:cs="Times New Roman"/>
        </w:rPr>
        <w:t>此監控系統的</w:t>
      </w:r>
      <w:proofErr w:type="gramStart"/>
      <w:r w:rsidRPr="007B6BDF">
        <w:rPr>
          <w:rFonts w:ascii="Times New Roman" w:eastAsia="標楷體" w:hAnsi="Times New Roman" w:cs="Times New Roman"/>
        </w:rPr>
        <w:t>伺服端</w:t>
      </w:r>
      <w:r w:rsidR="00A5687A" w:rsidRPr="007B6BDF">
        <w:rPr>
          <w:rFonts w:ascii="Times New Roman" w:eastAsia="標楷體" w:hAnsi="Times New Roman" w:cs="Times New Roman"/>
        </w:rPr>
        <w:t>由醫療</w:t>
      </w:r>
      <w:proofErr w:type="gramEnd"/>
      <w:r w:rsidR="00A5687A" w:rsidRPr="007B6BDF">
        <w:rPr>
          <w:rFonts w:ascii="Times New Roman" w:eastAsia="標楷體" w:hAnsi="Times New Roman" w:cs="Times New Roman"/>
        </w:rPr>
        <w:t>體系提供並授權</w:t>
      </w:r>
      <w:r w:rsidRPr="007B6BDF">
        <w:rPr>
          <w:rFonts w:ascii="Times New Roman" w:eastAsia="標楷體" w:hAnsi="Times New Roman" w:cs="Times New Roman"/>
        </w:rPr>
        <w:t>，</w:t>
      </w:r>
      <w:r w:rsidR="00625198" w:rsidRPr="007B6BDF">
        <w:rPr>
          <w:rFonts w:ascii="Times New Roman" w:eastAsia="標楷體" w:hAnsi="Times New Roman" w:cs="Times New Roman"/>
        </w:rPr>
        <w:t>醫療體系的醫生可以適當的將患者的狀況作即時的掌握，也能</w:t>
      </w:r>
      <w:r w:rsidRPr="007B6BDF">
        <w:rPr>
          <w:rFonts w:ascii="Times New Roman" w:eastAsia="標楷體" w:hAnsi="Times New Roman" w:cs="Times New Roman"/>
        </w:rPr>
        <w:t>利用</w:t>
      </w:r>
      <w:r w:rsidR="00625198" w:rsidRPr="007B6BDF">
        <w:rPr>
          <w:rFonts w:ascii="Times New Roman" w:eastAsia="標楷體" w:hAnsi="Times New Roman" w:cs="Times New Roman"/>
        </w:rPr>
        <w:t>患者的資料作相對應的研究及治療</w:t>
      </w:r>
      <w:r w:rsidR="00D60CFC" w:rsidRPr="007B6BDF">
        <w:rPr>
          <w:rFonts w:ascii="Times New Roman" w:eastAsia="標楷體" w:hAnsi="Times New Roman" w:cs="Times New Roman"/>
        </w:rPr>
        <w:t>，</w:t>
      </w:r>
      <w:r w:rsidR="00625198" w:rsidRPr="007B6BDF">
        <w:rPr>
          <w:rFonts w:ascii="Times New Roman" w:eastAsia="標楷體" w:hAnsi="Times New Roman" w:cs="Times New Roman"/>
        </w:rPr>
        <w:t>而患者或使用者也可以</w:t>
      </w:r>
      <w:r w:rsidRPr="007B6BDF">
        <w:rPr>
          <w:rFonts w:ascii="Times New Roman" w:eastAsia="標楷體" w:hAnsi="Times New Roman" w:cs="Times New Roman"/>
        </w:rPr>
        <w:t>利用</w:t>
      </w:r>
      <w:r w:rsidR="00625198" w:rsidRPr="007B6BDF">
        <w:rPr>
          <w:rFonts w:ascii="Times New Roman" w:eastAsia="標楷體" w:hAnsi="Times New Roman" w:cs="Times New Roman"/>
        </w:rPr>
        <w:t>瀏覽器或手機</w:t>
      </w:r>
      <w:r w:rsidR="00D60CFC" w:rsidRPr="007B6BDF">
        <w:rPr>
          <w:rFonts w:ascii="Times New Roman" w:eastAsia="標楷體" w:hAnsi="Times New Roman" w:cs="Times New Roman"/>
        </w:rPr>
        <w:t>將</w:t>
      </w:r>
      <w:r w:rsidR="00625198" w:rsidRPr="007B6BDF">
        <w:rPr>
          <w:rFonts w:ascii="Times New Roman" w:eastAsia="標楷體" w:hAnsi="Times New Roman" w:cs="Times New Roman"/>
        </w:rPr>
        <w:t>自己的身體</w:t>
      </w:r>
      <w:r w:rsidR="00D60CFC" w:rsidRPr="007B6BDF">
        <w:rPr>
          <w:rFonts w:ascii="Times New Roman" w:eastAsia="標楷體" w:hAnsi="Times New Roman" w:cs="Times New Roman"/>
        </w:rPr>
        <w:t>資料進行</w:t>
      </w:r>
      <w:r w:rsidR="00625198" w:rsidRPr="007B6BDF">
        <w:rPr>
          <w:rFonts w:ascii="Times New Roman" w:eastAsia="標楷體" w:hAnsi="Times New Roman" w:cs="Times New Roman"/>
        </w:rPr>
        <w:t>觀察並控管生活方式</w:t>
      </w:r>
      <w:r w:rsidR="00D60CFC" w:rsidRPr="007B6BDF">
        <w:rPr>
          <w:rFonts w:ascii="Times New Roman" w:eastAsia="標楷體" w:hAnsi="Times New Roman" w:cs="Times New Roman"/>
        </w:rPr>
        <w:t>，最後</w:t>
      </w:r>
      <w:r w:rsidR="00625198" w:rsidRPr="007B6BDF">
        <w:rPr>
          <w:rFonts w:ascii="Times New Roman" w:eastAsia="標楷體" w:hAnsi="Times New Roman" w:cs="Times New Roman"/>
        </w:rPr>
        <w:t>醫療系統更可以透過大數據的處理，協助醫生及患者</w:t>
      </w:r>
      <w:proofErr w:type="gramStart"/>
      <w:r w:rsidR="00625198" w:rsidRPr="007B6BDF">
        <w:rPr>
          <w:rFonts w:ascii="Times New Roman" w:eastAsia="標楷體" w:hAnsi="Times New Roman" w:cs="Times New Roman"/>
        </w:rPr>
        <w:t>進行線上的</w:t>
      </w:r>
      <w:proofErr w:type="gramEnd"/>
      <w:r w:rsidR="00625198" w:rsidRPr="007B6BDF">
        <w:rPr>
          <w:rFonts w:ascii="Times New Roman" w:eastAsia="標楷體" w:hAnsi="Times New Roman" w:cs="Times New Roman"/>
        </w:rPr>
        <w:t>診療，更即時更安全的醫療照護生活使眾多民眾受益</w:t>
      </w:r>
      <w:r w:rsidRPr="007B6BDF">
        <w:rPr>
          <w:rFonts w:ascii="Times New Roman" w:eastAsia="標楷體" w:hAnsi="Times New Roman" w:cs="Times New Roman"/>
        </w:rPr>
        <w:t>。</w:t>
      </w:r>
    </w:p>
    <w:p w14:paraId="3F358A50" w14:textId="035EEB08" w:rsidR="008B3AAA" w:rsidRDefault="00482338" w:rsidP="00373331">
      <w:pPr>
        <w:overflowPunct w:val="0"/>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6B6B55F0" wp14:editId="3032B825">
            <wp:extent cx="5274310" cy="288480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884805"/>
                    </a:xfrm>
                    <a:prstGeom prst="rect">
                      <a:avLst/>
                    </a:prstGeom>
                  </pic:spPr>
                </pic:pic>
              </a:graphicData>
            </a:graphic>
          </wp:inline>
        </w:drawing>
      </w:r>
    </w:p>
    <w:p w14:paraId="4B669BEE" w14:textId="5CE5A8B4" w:rsidR="00F5717A" w:rsidRDefault="008B3AAA" w:rsidP="00373331">
      <w:pPr>
        <w:overflowPunct w:val="0"/>
        <w:jc w:val="center"/>
        <w:rPr>
          <w:rFonts w:ascii="Times New Roman" w:eastAsia="標楷體" w:hAnsi="Times New Roman" w:cs="Times New Roman"/>
        </w:rPr>
      </w:pPr>
      <w:r>
        <w:rPr>
          <w:rFonts w:ascii="Times New Roman" w:eastAsia="標楷體" w:hAnsi="Times New Roman" w:cs="Times New Roman" w:hint="eastAsia"/>
        </w:rPr>
        <w:t>圖</w:t>
      </w:r>
      <w:r>
        <w:rPr>
          <w:rFonts w:ascii="Times New Roman" w:eastAsia="標楷體" w:hAnsi="Times New Roman" w:cs="Times New Roman" w:hint="eastAsia"/>
        </w:rPr>
        <w:t>3.1</w:t>
      </w:r>
      <w:r>
        <w:rPr>
          <w:rFonts w:ascii="Times New Roman" w:eastAsia="標楷體" w:hAnsi="Times New Roman" w:cs="Times New Roman" w:hint="eastAsia"/>
        </w:rPr>
        <w:t>系統架構圖</w:t>
      </w:r>
    </w:p>
    <w:p w14:paraId="7185F7B3" w14:textId="77777777" w:rsidR="00AC45AE" w:rsidRPr="009C0C66" w:rsidRDefault="00AC45AE" w:rsidP="00373331">
      <w:pPr>
        <w:overflowPunct w:val="0"/>
        <w:jc w:val="center"/>
        <w:rPr>
          <w:rFonts w:ascii="Times New Roman" w:eastAsia="標楷體" w:hAnsi="Times New Roman" w:cs="Times New Roman"/>
        </w:rPr>
      </w:pPr>
    </w:p>
    <w:p w14:paraId="3A78E788" w14:textId="77777777" w:rsidR="00DD2FD9" w:rsidRPr="009C0C66" w:rsidRDefault="00D3618B" w:rsidP="00373331">
      <w:pPr>
        <w:pStyle w:val="2"/>
        <w:overflowPunct w:val="0"/>
        <w:jc w:val="both"/>
        <w:rPr>
          <w:rFonts w:ascii="Times New Roman" w:eastAsia="標楷體" w:hAnsi="Times New Roman" w:cs="Times New Roman"/>
          <w:sz w:val="28"/>
        </w:rPr>
      </w:pPr>
      <w:bookmarkStart w:id="63" w:name="_Toc75097517"/>
      <w:r w:rsidRPr="009C0C66">
        <w:rPr>
          <w:rFonts w:ascii="Times New Roman" w:eastAsia="標楷體" w:hAnsi="Times New Roman" w:cs="Times New Roman"/>
          <w:sz w:val="28"/>
        </w:rPr>
        <w:t xml:space="preserve">3.3 </w:t>
      </w:r>
      <w:r w:rsidRPr="009C0C66">
        <w:rPr>
          <w:rFonts w:ascii="Times New Roman" w:eastAsia="標楷體" w:hAnsi="Times New Roman" w:cs="Times New Roman"/>
          <w:sz w:val="28"/>
        </w:rPr>
        <w:t>研究過程</w:t>
      </w:r>
      <w:bookmarkEnd w:id="63"/>
    </w:p>
    <w:p w14:paraId="5D5B6EBE" w14:textId="22E6D617" w:rsidR="00DF23AE" w:rsidRDefault="009C0C66" w:rsidP="008F0213">
      <w:pPr>
        <w:overflowPunct w:val="0"/>
        <w:jc w:val="both"/>
        <w:rPr>
          <w:rFonts w:ascii="Times New Roman" w:eastAsia="標楷體" w:hAnsi="Times New Roman" w:cs="Times New Roman"/>
        </w:rPr>
      </w:pPr>
      <w:r w:rsidRPr="009C0C66">
        <w:rPr>
          <w:rFonts w:ascii="Times New Roman" w:eastAsia="標楷體" w:hAnsi="Times New Roman" w:cs="Times New Roman"/>
        </w:rPr>
        <w:tab/>
      </w:r>
      <w:r w:rsidRPr="009C0C66">
        <w:rPr>
          <w:rFonts w:ascii="Times New Roman" w:eastAsia="標楷體" w:hAnsi="Times New Roman" w:cs="Times New Roman"/>
        </w:rPr>
        <w:t>本研究</w:t>
      </w:r>
      <w:proofErr w:type="gramStart"/>
      <w:r w:rsidR="00611FC4">
        <w:rPr>
          <w:rFonts w:ascii="Times New Roman" w:eastAsia="標楷體" w:hAnsi="Times New Roman" w:cs="Times New Roman" w:hint="eastAsia"/>
        </w:rPr>
        <w:t>研</w:t>
      </w:r>
      <w:proofErr w:type="gramEnd"/>
      <w:r w:rsidR="00611FC4">
        <w:rPr>
          <w:rFonts w:ascii="Times New Roman" w:eastAsia="標楷體" w:hAnsi="Times New Roman" w:cs="Times New Roman" w:hint="eastAsia"/>
        </w:rPr>
        <w:t>讀各篇文章及論文，繪製出系統架構圖並探討其中技術，在</w:t>
      </w:r>
      <w:r w:rsidR="00611FC4">
        <w:rPr>
          <w:rFonts w:ascii="Times New Roman" w:eastAsia="標楷體" w:hAnsi="Times New Roman" w:cs="Times New Roman" w:hint="eastAsia"/>
        </w:rPr>
        <w:t>W</w:t>
      </w:r>
      <w:r w:rsidR="00611FC4">
        <w:rPr>
          <w:rFonts w:ascii="Times New Roman" w:eastAsia="標楷體" w:hAnsi="Times New Roman" w:cs="Times New Roman"/>
        </w:rPr>
        <w:t>BAN</w:t>
      </w:r>
      <w:r w:rsidR="00611FC4">
        <w:rPr>
          <w:rFonts w:ascii="Times New Roman" w:eastAsia="標楷體" w:hAnsi="Times New Roman" w:cs="Times New Roman" w:hint="eastAsia"/>
        </w:rPr>
        <w:t>的相關資料中，</w:t>
      </w:r>
      <w:r w:rsidR="00075022">
        <w:rPr>
          <w:rFonts w:ascii="Times New Roman" w:eastAsia="標楷體" w:hAnsi="Times New Roman" w:cs="Times New Roman" w:hint="eastAsia"/>
        </w:rPr>
        <w:t>各式傳感器和穿戴式裝置</w:t>
      </w:r>
      <w:r w:rsidR="00E72EBC">
        <w:rPr>
          <w:rFonts w:ascii="Times New Roman" w:eastAsia="標楷體" w:hAnsi="Times New Roman" w:cs="Times New Roman" w:hint="eastAsia"/>
        </w:rPr>
        <w:t>進行</w:t>
      </w:r>
      <w:r w:rsidR="00E72EBC">
        <w:rPr>
          <w:rFonts w:ascii="Times New Roman" w:eastAsia="標楷體" w:hAnsi="Times New Roman" w:cs="Times New Roman"/>
        </w:rPr>
        <w:t>自動</w:t>
      </w:r>
      <w:r w:rsidR="00075022">
        <w:rPr>
          <w:rFonts w:ascii="Times New Roman" w:eastAsia="標楷體" w:hAnsi="Times New Roman" w:cs="Times New Roman" w:hint="eastAsia"/>
        </w:rPr>
        <w:t>監測及收集數據</w:t>
      </w:r>
      <w:r w:rsidR="00E72EBC">
        <w:rPr>
          <w:rFonts w:ascii="Times New Roman" w:eastAsia="標楷體" w:hAnsi="Times New Roman" w:cs="Times New Roman"/>
        </w:rPr>
        <w:t>，</w:t>
      </w:r>
      <w:r w:rsidR="00FF1265">
        <w:rPr>
          <w:rFonts w:ascii="Times New Roman" w:eastAsia="標楷體" w:hAnsi="Times New Roman" w:cs="Times New Roman" w:hint="eastAsia"/>
        </w:rPr>
        <w:t>各式傳感器及穿戴式裝備</w:t>
      </w:r>
      <w:r w:rsidR="00E72EBC">
        <w:rPr>
          <w:rFonts w:ascii="Times New Roman" w:eastAsia="標楷體" w:hAnsi="Times New Roman" w:cs="Times New Roman"/>
        </w:rPr>
        <w:t>是一種</w:t>
      </w:r>
      <w:r w:rsidR="00FF1265" w:rsidRPr="00FF1265">
        <w:rPr>
          <w:rFonts w:ascii="Times New Roman" w:eastAsia="標楷體" w:hAnsi="Times New Roman" w:cs="Times New Roman"/>
        </w:rPr>
        <w:t>微型輕便化的裝置</w:t>
      </w:r>
      <w:r w:rsidRPr="009C0C66">
        <w:rPr>
          <w:rFonts w:ascii="Times New Roman" w:eastAsia="標楷體" w:hAnsi="Times New Roman" w:cs="Times New Roman"/>
        </w:rPr>
        <w:t>，它</w:t>
      </w:r>
      <w:r w:rsidR="00E72EBC">
        <w:rPr>
          <w:rFonts w:ascii="Times New Roman" w:eastAsia="標楷體" w:hAnsi="Times New Roman" w:cs="Times New Roman" w:hint="eastAsia"/>
        </w:rPr>
        <w:t>同時</w:t>
      </w:r>
      <w:r w:rsidR="00E72EBC">
        <w:rPr>
          <w:rFonts w:ascii="Times New Roman" w:eastAsia="標楷體" w:hAnsi="Times New Roman" w:cs="Times New Roman"/>
        </w:rPr>
        <w:t>具</w:t>
      </w:r>
      <w:r w:rsidR="00E72EBC">
        <w:rPr>
          <w:rFonts w:ascii="Times New Roman" w:eastAsia="標楷體" w:hAnsi="Times New Roman" w:cs="Times New Roman" w:hint="eastAsia"/>
        </w:rPr>
        <w:t>備</w:t>
      </w:r>
      <w:r w:rsidR="00FF1265">
        <w:rPr>
          <w:rFonts w:ascii="Times New Roman" w:eastAsia="標楷體" w:hAnsi="Times New Roman" w:cs="Times New Roman" w:hint="eastAsia"/>
        </w:rPr>
        <w:t>監控</w:t>
      </w:r>
      <w:r w:rsidRPr="009C0C66">
        <w:rPr>
          <w:rFonts w:ascii="Times New Roman" w:eastAsia="標楷體" w:hAnsi="Times New Roman" w:cs="Times New Roman"/>
        </w:rPr>
        <w:t>和</w:t>
      </w:r>
      <w:r w:rsidR="00FF1265">
        <w:rPr>
          <w:rFonts w:ascii="Times New Roman" w:eastAsia="標楷體" w:hAnsi="Times New Roman" w:cs="Times New Roman" w:hint="eastAsia"/>
        </w:rPr>
        <w:t>擷取生理資訊等相關訊息</w:t>
      </w:r>
      <w:r w:rsidRPr="00E72EBC">
        <w:rPr>
          <w:rFonts w:ascii="Times New Roman" w:eastAsia="標楷體" w:hAnsi="Times New Roman" w:cs="Times New Roman"/>
        </w:rPr>
        <w:t>，通常</w:t>
      </w:r>
      <w:r w:rsidR="00611FC4">
        <w:rPr>
          <w:rFonts w:ascii="Times New Roman" w:eastAsia="標楷體" w:hAnsi="Times New Roman" w:cs="Times New Roman" w:hint="eastAsia"/>
        </w:rPr>
        <w:t>整合軟性電路及空間最佳化與元件的微型化</w:t>
      </w:r>
      <w:r w:rsidRPr="00E72EBC">
        <w:rPr>
          <w:rFonts w:ascii="Times New Roman" w:eastAsia="標楷體" w:hAnsi="Times New Roman" w:cs="Times New Roman"/>
        </w:rPr>
        <w:t>，</w:t>
      </w:r>
      <w:r w:rsidR="00FB696E">
        <w:rPr>
          <w:rFonts w:ascii="Times New Roman" w:eastAsia="標楷體" w:hAnsi="Times New Roman" w:cs="Times New Roman" w:hint="eastAsia"/>
        </w:rPr>
        <w:t>使得醫療裝置可以更具靈活的設計，實現患者與醫院的即時資料傳輸，</w:t>
      </w:r>
      <w:r w:rsidR="00500680">
        <w:rPr>
          <w:rFonts w:ascii="Times New Roman" w:eastAsia="標楷體" w:hAnsi="Times New Roman" w:cs="Times New Roman" w:hint="eastAsia"/>
        </w:rPr>
        <w:t>為了能夠快速、及時將準確的患者資料轉發給醫療照護機構，設計上要確保充分的功率及高訊號完整性。</w:t>
      </w:r>
    </w:p>
    <w:p w14:paraId="0CAFEDA6" w14:textId="77777777" w:rsidR="008F0213" w:rsidRPr="00E72EBC" w:rsidRDefault="008F0213" w:rsidP="008F0213">
      <w:pPr>
        <w:overflowPunct w:val="0"/>
        <w:jc w:val="both"/>
        <w:rPr>
          <w:rFonts w:ascii="Times New Roman" w:eastAsia="標楷體" w:hAnsi="Times New Roman" w:cs="Times New Roman"/>
        </w:rPr>
      </w:pPr>
    </w:p>
    <w:p w14:paraId="6868FBCF" w14:textId="2B9C08F5" w:rsidR="0042588E" w:rsidRDefault="009C0C66" w:rsidP="008F0213">
      <w:pPr>
        <w:overflowPunct w:val="0"/>
        <w:jc w:val="both"/>
        <w:rPr>
          <w:rFonts w:ascii="Times New Roman" w:eastAsia="標楷體" w:hAnsi="Times New Roman" w:cs="Times New Roman"/>
        </w:rPr>
      </w:pPr>
      <w:r w:rsidRPr="009C0C66">
        <w:rPr>
          <w:rFonts w:ascii="Times New Roman" w:eastAsia="標楷體" w:hAnsi="Times New Roman" w:cs="Times New Roman"/>
        </w:rPr>
        <w:tab/>
      </w:r>
      <w:r w:rsidR="00E60929">
        <w:rPr>
          <w:rFonts w:ascii="Times New Roman" w:eastAsia="標楷體" w:hAnsi="Times New Roman" w:cs="Times New Roman" w:hint="eastAsia"/>
        </w:rPr>
        <w:t>接著，</w:t>
      </w:r>
      <w:r w:rsidR="00E60929">
        <w:rPr>
          <w:rFonts w:ascii="Times New Roman" w:eastAsia="標楷體" w:hAnsi="Times New Roman" w:cs="Times New Roman" w:hint="eastAsia"/>
        </w:rPr>
        <w:t>W</w:t>
      </w:r>
      <w:r w:rsidR="00E60929">
        <w:rPr>
          <w:rFonts w:ascii="Times New Roman" w:eastAsia="標楷體" w:hAnsi="Times New Roman" w:cs="Times New Roman"/>
        </w:rPr>
        <w:t>BAN</w:t>
      </w:r>
      <w:r w:rsidR="00E60929">
        <w:rPr>
          <w:rFonts w:ascii="Times New Roman" w:eastAsia="標楷體" w:hAnsi="Times New Roman" w:cs="Times New Roman" w:hint="eastAsia"/>
        </w:rPr>
        <w:t>會經由網路對外進行連接與傳輸，而雲端計算是一種能透過無所不在的網路，</w:t>
      </w:r>
      <w:r w:rsidR="00E60929" w:rsidRPr="00E60929">
        <w:rPr>
          <w:rFonts w:ascii="Times New Roman" w:eastAsia="標楷體" w:hAnsi="Times New Roman" w:cs="Times New Roman" w:hint="eastAsia"/>
        </w:rPr>
        <w:t>以便利且隨選所需的方式存取共享式運算資源池（例如網路、伺服器、儲存空間、應用程式與服務）的運作模式，運算資源的提供只需要最少的管理作業與供應商涉入，就能快速配置與發布運算資源。</w:t>
      </w:r>
      <w:r w:rsidR="00604530">
        <w:rPr>
          <w:rFonts w:ascii="Times New Roman" w:eastAsia="標楷體" w:hAnsi="Times New Roman" w:cs="Times New Roman" w:hint="eastAsia"/>
        </w:rPr>
        <w:t>參考並研究各篇論文及網站，理解雲端的運算服務模式，以及相關的部署模型，配合五種雲端運算的特徵，理解雲端對於產業發展的資訊變革，這次研究主要將產業運用於醫療系統，各大雲端廠商也提供各項雲端醫療、健康照護等雲端</w:t>
      </w:r>
      <w:r w:rsidR="00604530">
        <w:rPr>
          <w:rFonts w:ascii="Times New Roman" w:eastAsia="標楷體" w:hAnsi="Times New Roman" w:cs="Times New Roman" w:hint="eastAsia"/>
        </w:rPr>
        <w:t>A</w:t>
      </w:r>
      <w:r w:rsidR="00604530">
        <w:rPr>
          <w:rFonts w:ascii="Times New Roman" w:eastAsia="標楷體" w:hAnsi="Times New Roman" w:cs="Times New Roman"/>
        </w:rPr>
        <w:t>PI</w:t>
      </w:r>
      <w:r w:rsidR="00604530">
        <w:rPr>
          <w:rFonts w:ascii="Times New Roman" w:eastAsia="標楷體" w:hAnsi="Times New Roman" w:cs="Times New Roman" w:hint="eastAsia"/>
        </w:rPr>
        <w:t>，目的為創新應用程式的開發與採用，改善</w:t>
      </w:r>
      <w:r w:rsidR="00567A58">
        <w:rPr>
          <w:rFonts w:ascii="Times New Roman" w:eastAsia="標楷體" w:hAnsi="Times New Roman" w:cs="Times New Roman" w:hint="eastAsia"/>
        </w:rPr>
        <w:t>醫院的醫療架構，醫生的看診壓力以及民眾居家醫療照護的方便。</w:t>
      </w:r>
    </w:p>
    <w:p w14:paraId="1151A684" w14:textId="5489D46F" w:rsidR="00347E9B" w:rsidRDefault="00347E9B" w:rsidP="008F0213">
      <w:pPr>
        <w:overflowPunct w:val="0"/>
        <w:jc w:val="both"/>
        <w:rPr>
          <w:rFonts w:ascii="Times New Roman" w:eastAsia="標楷體" w:hAnsi="Times New Roman" w:cs="Times New Roman"/>
        </w:rPr>
      </w:pPr>
    </w:p>
    <w:p w14:paraId="4089BCA7" w14:textId="1B53D580" w:rsidR="00797615" w:rsidRDefault="009C0C66" w:rsidP="008F0213">
      <w:pPr>
        <w:overflowPunct w:val="0"/>
        <w:jc w:val="both"/>
        <w:rPr>
          <w:rFonts w:ascii="Times New Roman" w:eastAsia="標楷體" w:hAnsi="Times New Roman" w:cs="Times New Roman"/>
        </w:rPr>
      </w:pPr>
      <w:r w:rsidRPr="009C0C66">
        <w:rPr>
          <w:rFonts w:ascii="Times New Roman" w:eastAsia="標楷體" w:hAnsi="Times New Roman" w:cs="Times New Roman"/>
        </w:rPr>
        <w:tab/>
      </w:r>
      <w:r w:rsidR="00797615">
        <w:rPr>
          <w:rFonts w:ascii="Times New Roman" w:eastAsia="標楷體" w:hAnsi="Times New Roman" w:cs="Times New Roman" w:hint="eastAsia"/>
        </w:rPr>
        <w:t>經過各式論文及相關網站的資訊探討，發現</w:t>
      </w:r>
      <w:r w:rsidR="0034596B">
        <w:rPr>
          <w:rFonts w:ascii="Times New Roman" w:eastAsia="標楷體" w:hAnsi="Times New Roman" w:cs="Times New Roman" w:hint="eastAsia"/>
        </w:rPr>
        <w:t>實際將兩個領域結合的論文不多，</w:t>
      </w:r>
      <w:r w:rsidR="008E6E85">
        <w:rPr>
          <w:rFonts w:ascii="Times New Roman" w:eastAsia="標楷體" w:hAnsi="Times New Roman" w:cs="Times New Roman" w:hint="eastAsia"/>
        </w:rPr>
        <w:t>W</w:t>
      </w:r>
      <w:r w:rsidR="008E6E85">
        <w:rPr>
          <w:rFonts w:ascii="Times New Roman" w:eastAsia="標楷體" w:hAnsi="Times New Roman" w:cs="Times New Roman"/>
        </w:rPr>
        <w:t>BAN</w:t>
      </w:r>
      <w:r w:rsidR="008E6E85">
        <w:rPr>
          <w:rFonts w:ascii="Times New Roman" w:eastAsia="標楷體" w:hAnsi="Times New Roman" w:cs="Times New Roman" w:hint="eastAsia"/>
        </w:rPr>
        <w:t>的部分著重在無線通訊的優化與改進，以及修正相關的資訊安全問題；雲端計算是近年來相當熱門的技術，各式各樣的應用案例在日常生活中發生，</w:t>
      </w:r>
      <w:r w:rsidR="00D3511E">
        <w:rPr>
          <w:rFonts w:ascii="Times New Roman" w:eastAsia="標楷體" w:hAnsi="Times New Roman" w:cs="Times New Roman" w:hint="eastAsia"/>
        </w:rPr>
        <w:t>不少雲端公司也趕緊把握商機，將雲端技術應用於醫療相關的領域，包括台灣的</w:t>
      </w:r>
      <w:r w:rsidR="00D3511E">
        <w:rPr>
          <w:rFonts w:ascii="Times New Roman" w:eastAsia="標楷體" w:hAnsi="Times New Roman" w:cs="Times New Roman" w:hint="eastAsia"/>
        </w:rPr>
        <w:lastRenderedPageBreak/>
        <w:t>健保署的健保醫療資訊雲端查詢系統，其他各家雲端醫療廠商等等，都會是我們接下來第四章的討論案例，探討相關的企業規模、市</w:t>
      </w:r>
      <w:proofErr w:type="gramStart"/>
      <w:r w:rsidR="00D3511E">
        <w:rPr>
          <w:rFonts w:ascii="Times New Roman" w:eastAsia="標楷體" w:hAnsi="Times New Roman" w:cs="Times New Roman" w:hint="eastAsia"/>
        </w:rPr>
        <w:t>佔</w:t>
      </w:r>
      <w:proofErr w:type="gramEnd"/>
      <w:r w:rsidR="00D3511E">
        <w:rPr>
          <w:rFonts w:ascii="Times New Roman" w:eastAsia="標楷體" w:hAnsi="Times New Roman" w:cs="Times New Roman" w:hint="eastAsia"/>
        </w:rPr>
        <w:t>率、盈利狀況等等。</w:t>
      </w:r>
    </w:p>
    <w:p w14:paraId="5587DADE" w14:textId="3CC36562" w:rsidR="00FE1473" w:rsidRPr="00A021C6" w:rsidRDefault="00FE1473" w:rsidP="00A021C6">
      <w:pPr>
        <w:overflowPunct w:val="0"/>
        <w:rPr>
          <w:rFonts w:ascii="Times New Roman" w:eastAsia="標楷體" w:hAnsi="Times New Roman" w:cs="Times New Roman"/>
        </w:rPr>
      </w:pPr>
    </w:p>
    <w:p w14:paraId="57E466BD" w14:textId="4F67FCD4" w:rsidR="00DD2FD9" w:rsidRDefault="008A441E" w:rsidP="00373331">
      <w:pPr>
        <w:pStyle w:val="2"/>
        <w:overflowPunct w:val="0"/>
        <w:rPr>
          <w:rFonts w:ascii="Times New Roman" w:eastAsia="標楷體" w:hAnsi="Times New Roman" w:cs="Times New Roman"/>
          <w:sz w:val="28"/>
        </w:rPr>
      </w:pPr>
      <w:bookmarkStart w:id="64" w:name="_Toc75097518"/>
      <w:r w:rsidRPr="00F9123A">
        <w:rPr>
          <w:rFonts w:ascii="Times New Roman" w:eastAsia="標楷體" w:hAnsi="Times New Roman" w:cs="Times New Roman" w:hint="eastAsia"/>
          <w:sz w:val="28"/>
        </w:rPr>
        <w:t>3.</w:t>
      </w:r>
      <w:r w:rsidR="00D3511E">
        <w:rPr>
          <w:rFonts w:ascii="Times New Roman" w:eastAsia="標楷體" w:hAnsi="Times New Roman" w:cs="Times New Roman" w:hint="eastAsia"/>
          <w:sz w:val="28"/>
        </w:rPr>
        <w:t>4</w:t>
      </w:r>
      <w:r w:rsidRPr="00F9123A">
        <w:rPr>
          <w:rFonts w:ascii="Times New Roman" w:eastAsia="標楷體" w:hAnsi="Times New Roman" w:cs="Times New Roman" w:hint="eastAsia"/>
          <w:sz w:val="28"/>
        </w:rPr>
        <w:t xml:space="preserve"> </w:t>
      </w:r>
      <w:r w:rsidRPr="00F9123A">
        <w:rPr>
          <w:rFonts w:ascii="Times New Roman" w:eastAsia="標楷體" w:hAnsi="Times New Roman" w:cs="Times New Roman" w:hint="eastAsia"/>
          <w:sz w:val="28"/>
        </w:rPr>
        <w:t>時程規劃與工作分配</w:t>
      </w:r>
      <w:bookmarkEnd w:id="64"/>
    </w:p>
    <w:p w14:paraId="704656AB" w14:textId="620D5D09" w:rsidR="00843C3B" w:rsidRPr="00843C3B" w:rsidRDefault="00843C3B" w:rsidP="00373331">
      <w:pPr>
        <w:overflowPunct w:val="0"/>
        <w:jc w:val="center"/>
        <w:rPr>
          <w:rFonts w:ascii="Times New Roman" w:eastAsia="標楷體" w:hAnsi="Times New Roman" w:cs="Times New Roman"/>
          <w:color w:val="000000"/>
        </w:rPr>
      </w:pPr>
      <w:r w:rsidRPr="009D631A">
        <w:rPr>
          <w:rFonts w:ascii="Times New Roman" w:eastAsia="標楷體" w:hAnsi="Times New Roman" w:cs="Times New Roman"/>
          <w:color w:val="000000"/>
        </w:rPr>
        <w:t>表</w:t>
      </w:r>
      <w:r w:rsidRPr="009D631A">
        <w:rPr>
          <w:rFonts w:ascii="Times New Roman" w:eastAsia="標楷體" w:hAnsi="Times New Roman" w:cs="Times New Roman"/>
        </w:rPr>
        <w:t xml:space="preserve"> </w:t>
      </w:r>
      <w:r w:rsidRPr="009D631A">
        <w:rPr>
          <w:rFonts w:ascii="Times New Roman" w:eastAsia="標楷體" w:hAnsi="Times New Roman" w:cs="Times New Roman"/>
          <w:color w:val="000000"/>
        </w:rPr>
        <w:t>3.1</w:t>
      </w:r>
      <w:r w:rsidRPr="009D631A">
        <w:rPr>
          <w:rFonts w:ascii="Times New Roman" w:eastAsia="標楷體" w:hAnsi="Times New Roman" w:cs="Times New Roman"/>
          <w:spacing w:val="-4"/>
        </w:rPr>
        <w:t xml:space="preserve">  </w:t>
      </w:r>
      <w:bookmarkStart w:id="65" w:name="OLE_LINK1"/>
      <w:bookmarkStart w:id="66" w:name="OLE_LINK10"/>
      <w:r w:rsidR="0060795A">
        <w:rPr>
          <w:rFonts w:ascii="Times New Roman" w:eastAsia="標楷體" w:hAnsi="Times New Roman" w:cs="Times New Roman" w:hint="eastAsia"/>
          <w:spacing w:val="-4"/>
        </w:rPr>
        <w:t>109</w:t>
      </w:r>
      <w:r w:rsidR="0060795A">
        <w:rPr>
          <w:rFonts w:ascii="Times New Roman" w:eastAsia="標楷體" w:hAnsi="Times New Roman" w:cs="Times New Roman"/>
          <w:color w:val="000000"/>
        </w:rPr>
        <w:t>學</w:t>
      </w:r>
      <w:r w:rsidR="0060795A">
        <w:rPr>
          <w:rFonts w:ascii="Times New Roman" w:eastAsia="標楷體" w:hAnsi="Times New Roman" w:cs="Times New Roman" w:hint="eastAsia"/>
          <w:color w:val="000000"/>
        </w:rPr>
        <w:t>年</w:t>
      </w:r>
      <w:bookmarkEnd w:id="65"/>
      <w:bookmarkEnd w:id="66"/>
      <w:r w:rsidR="0060795A">
        <w:rPr>
          <w:rFonts w:ascii="Times New Roman" w:eastAsia="標楷體" w:hAnsi="Times New Roman" w:cs="Times New Roman" w:hint="eastAsia"/>
          <w:color w:val="000000"/>
        </w:rPr>
        <w:t>報告書</w:t>
      </w:r>
      <w:r w:rsidRPr="009D631A">
        <w:rPr>
          <w:rFonts w:ascii="Times New Roman" w:eastAsia="標楷體" w:hAnsi="Times New Roman" w:cs="Times New Roman"/>
          <w:color w:val="000000"/>
        </w:rPr>
        <w:t>甘特圖</w:t>
      </w:r>
    </w:p>
    <w:tbl>
      <w:tblPr>
        <w:tblW w:w="8547" w:type="dxa"/>
        <w:jc w:val="center"/>
        <w:tblLayout w:type="fixed"/>
        <w:tblCellMar>
          <w:left w:w="0" w:type="dxa"/>
          <w:right w:w="0" w:type="dxa"/>
        </w:tblCellMar>
        <w:tblLook w:val="01E0" w:firstRow="1" w:lastRow="1" w:firstColumn="1" w:lastColumn="1" w:noHBand="0" w:noVBand="0"/>
      </w:tblPr>
      <w:tblGrid>
        <w:gridCol w:w="3427"/>
        <w:gridCol w:w="1021"/>
        <w:gridCol w:w="1021"/>
        <w:gridCol w:w="1016"/>
        <w:gridCol w:w="1021"/>
        <w:gridCol w:w="1041"/>
      </w:tblGrid>
      <w:tr w:rsidR="002D6069" w14:paraId="4072051A" w14:textId="77777777" w:rsidTr="0060795A">
        <w:trPr>
          <w:trHeight w:hRule="exact" w:val="1011"/>
          <w:jc w:val="center"/>
        </w:trPr>
        <w:tc>
          <w:tcPr>
            <w:tcW w:w="3427" w:type="dxa"/>
            <w:vMerge w:val="restart"/>
            <w:tcBorders>
              <w:top w:val="single" w:sz="3" w:space="0" w:color="000000"/>
              <w:left w:val="single" w:sz="3" w:space="0" w:color="000000"/>
              <w:bottom w:val="single" w:sz="3" w:space="0" w:color="000000"/>
              <w:right w:val="single" w:sz="3" w:space="0" w:color="000000"/>
              <w:tl2br w:val="single" w:sz="4" w:space="0" w:color="auto"/>
            </w:tcBorders>
          </w:tcPr>
          <w:p w14:paraId="5577E18B" w14:textId="77777777" w:rsidR="002D6069" w:rsidRPr="002D6069" w:rsidRDefault="002D6069" w:rsidP="00373331">
            <w:pPr>
              <w:overflowPunct w:val="0"/>
              <w:jc w:val="both"/>
              <w:rPr>
                <w:rFonts w:ascii="Times New Roman" w:eastAsia="標楷體" w:hAnsi="Times New Roman" w:cs="Times New Roman"/>
              </w:rPr>
            </w:pPr>
          </w:p>
          <w:p w14:paraId="74DBEC14" w14:textId="1DB98AB2" w:rsidR="002D6069" w:rsidRPr="002D6069" w:rsidRDefault="002D6069" w:rsidP="002D1646">
            <w:pPr>
              <w:overflowPunct w:val="0"/>
              <w:autoSpaceDE w:val="0"/>
              <w:autoSpaceDN w:val="0"/>
              <w:ind w:left="1420"/>
              <w:jc w:val="both"/>
              <w:rPr>
                <w:rFonts w:ascii="Times New Roman" w:eastAsia="標楷體" w:hAnsi="Times New Roman" w:cs="Times New Roman"/>
              </w:rPr>
            </w:pPr>
            <w:r w:rsidRPr="002D6069">
              <w:rPr>
                <w:rFonts w:ascii="Times New Roman" w:eastAsia="標楷體" w:hAnsi="Times New Roman" w:cs="Times New Roman"/>
                <w:color w:val="000000"/>
                <w:spacing w:val="-6"/>
              </w:rPr>
              <w:t>時間</w:t>
            </w:r>
          </w:p>
          <w:p w14:paraId="33FCB7DF" w14:textId="77777777" w:rsidR="002D6069" w:rsidRPr="002D6069" w:rsidRDefault="002D6069" w:rsidP="00373331">
            <w:pPr>
              <w:overflowPunct w:val="0"/>
              <w:autoSpaceDE w:val="0"/>
              <w:autoSpaceDN w:val="0"/>
              <w:ind w:left="1420"/>
              <w:jc w:val="both"/>
              <w:rPr>
                <w:rFonts w:ascii="Times New Roman" w:eastAsia="標楷體" w:hAnsi="Times New Roman" w:cs="Times New Roman"/>
              </w:rPr>
            </w:pPr>
            <w:r w:rsidRPr="002D6069">
              <w:rPr>
                <w:rFonts w:ascii="Times New Roman" w:eastAsia="標楷體" w:hAnsi="Times New Roman" w:cs="Times New Roman"/>
                <w:color w:val="000000"/>
                <w:spacing w:val="-6"/>
              </w:rPr>
              <w:t>項目</w:t>
            </w:r>
          </w:p>
        </w:tc>
        <w:tc>
          <w:tcPr>
            <w:tcW w:w="5120" w:type="dxa"/>
            <w:gridSpan w:val="5"/>
            <w:tcBorders>
              <w:top w:val="single" w:sz="3" w:space="0" w:color="000000"/>
              <w:left w:val="single" w:sz="3" w:space="0" w:color="000000"/>
              <w:bottom w:val="single" w:sz="3" w:space="0" w:color="000000"/>
              <w:right w:val="single" w:sz="3" w:space="0" w:color="000000"/>
            </w:tcBorders>
          </w:tcPr>
          <w:p w14:paraId="0126C28D" w14:textId="77777777" w:rsidR="002D6069" w:rsidRPr="002D6069" w:rsidRDefault="002D6069" w:rsidP="002D1646">
            <w:pPr>
              <w:overflowPunct w:val="0"/>
              <w:jc w:val="center"/>
              <w:rPr>
                <w:rFonts w:ascii="Times New Roman" w:eastAsia="標楷體" w:hAnsi="Times New Roman" w:cs="Times New Roman"/>
              </w:rPr>
            </w:pPr>
          </w:p>
          <w:p w14:paraId="47025B36" w14:textId="7405AD86"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spacing w:val="-4"/>
              </w:rPr>
              <w:t>109</w:t>
            </w:r>
            <w:r>
              <w:rPr>
                <w:rFonts w:ascii="Times New Roman" w:eastAsia="標楷體" w:hAnsi="Times New Roman" w:cs="Times New Roman"/>
                <w:color w:val="000000"/>
              </w:rPr>
              <w:t>學</w:t>
            </w:r>
            <w:r>
              <w:rPr>
                <w:rFonts w:ascii="Times New Roman" w:eastAsia="標楷體" w:hAnsi="Times New Roman" w:cs="Times New Roman" w:hint="eastAsia"/>
                <w:color w:val="000000"/>
              </w:rPr>
              <w:t>年</w:t>
            </w:r>
            <w:r w:rsidR="00F1728E">
              <w:rPr>
                <w:rFonts w:ascii="Times New Roman" w:eastAsia="標楷體" w:hAnsi="Times New Roman" w:cs="Times New Roman" w:hint="eastAsia"/>
                <w:color w:val="000000"/>
              </w:rPr>
              <w:t>東海行事曆</w:t>
            </w:r>
          </w:p>
        </w:tc>
      </w:tr>
      <w:tr w:rsidR="002D6069" w14:paraId="15F9F97C" w14:textId="77777777" w:rsidTr="002D1646">
        <w:trPr>
          <w:trHeight w:hRule="exact" w:val="432"/>
          <w:jc w:val="center"/>
        </w:trPr>
        <w:tc>
          <w:tcPr>
            <w:tcW w:w="3427" w:type="dxa"/>
            <w:vMerge/>
            <w:tcBorders>
              <w:top w:val="single" w:sz="3" w:space="0" w:color="000000"/>
              <w:left w:val="single" w:sz="3" w:space="0" w:color="000000"/>
              <w:bottom w:val="single" w:sz="3" w:space="0" w:color="000000"/>
              <w:right w:val="single" w:sz="3" w:space="0" w:color="000000"/>
            </w:tcBorders>
          </w:tcPr>
          <w:p w14:paraId="713A9D9E"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39C25BBB" w14:textId="2464A731"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14</w:t>
            </w:r>
            <w:proofErr w:type="gramStart"/>
            <w:r>
              <w:rPr>
                <w:rFonts w:ascii="Times New Roman" w:eastAsia="標楷體" w:hAnsi="Times New Roman" w:cs="Times New Roman" w:hint="eastAsia"/>
              </w:rPr>
              <w:t>週</w:t>
            </w:r>
            <w:proofErr w:type="gramEnd"/>
          </w:p>
        </w:tc>
        <w:tc>
          <w:tcPr>
            <w:tcW w:w="1021" w:type="dxa"/>
            <w:tcBorders>
              <w:top w:val="single" w:sz="3" w:space="0" w:color="000000"/>
              <w:left w:val="single" w:sz="3" w:space="0" w:color="000000"/>
              <w:bottom w:val="single" w:sz="3" w:space="0" w:color="000000"/>
              <w:right w:val="single" w:sz="3" w:space="0" w:color="000000"/>
            </w:tcBorders>
          </w:tcPr>
          <w:p w14:paraId="42AA18D9" w14:textId="1C73B128" w:rsidR="002D6069" w:rsidRPr="002D6069" w:rsidRDefault="001C3E68"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1</w:t>
            </w:r>
            <w:r w:rsidR="0060795A">
              <w:rPr>
                <w:rFonts w:ascii="Times New Roman" w:eastAsia="標楷體" w:hAnsi="Times New Roman" w:cs="Times New Roman" w:hint="eastAsia"/>
              </w:rPr>
              <w:t>5</w:t>
            </w:r>
            <w:proofErr w:type="gramStart"/>
            <w:r w:rsidR="0060795A">
              <w:rPr>
                <w:rFonts w:ascii="Times New Roman" w:eastAsia="標楷體" w:hAnsi="Times New Roman" w:cs="Times New Roman" w:hint="eastAsia"/>
              </w:rPr>
              <w:t>週</w:t>
            </w:r>
            <w:proofErr w:type="gramEnd"/>
          </w:p>
        </w:tc>
        <w:tc>
          <w:tcPr>
            <w:tcW w:w="1016" w:type="dxa"/>
            <w:tcBorders>
              <w:top w:val="single" w:sz="3" w:space="0" w:color="000000"/>
              <w:left w:val="single" w:sz="3" w:space="0" w:color="000000"/>
              <w:bottom w:val="single" w:sz="3" w:space="0" w:color="000000"/>
              <w:right w:val="single" w:sz="3" w:space="0" w:color="000000"/>
            </w:tcBorders>
          </w:tcPr>
          <w:p w14:paraId="09731AD1" w14:textId="691C840B"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16</w:t>
            </w:r>
            <w:proofErr w:type="gramStart"/>
            <w:r>
              <w:rPr>
                <w:rFonts w:ascii="Times New Roman" w:eastAsia="標楷體" w:hAnsi="Times New Roman" w:cs="Times New Roman" w:hint="eastAsia"/>
              </w:rPr>
              <w:t>週</w:t>
            </w:r>
            <w:proofErr w:type="gramEnd"/>
          </w:p>
        </w:tc>
        <w:tc>
          <w:tcPr>
            <w:tcW w:w="1021" w:type="dxa"/>
            <w:tcBorders>
              <w:top w:val="single" w:sz="3" w:space="0" w:color="000000"/>
              <w:left w:val="single" w:sz="3" w:space="0" w:color="000000"/>
              <w:bottom w:val="single" w:sz="3" w:space="0" w:color="000000"/>
              <w:right w:val="single" w:sz="3" w:space="0" w:color="000000"/>
            </w:tcBorders>
          </w:tcPr>
          <w:p w14:paraId="4D94C5A9" w14:textId="03AB95CD"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17</w:t>
            </w:r>
            <w:proofErr w:type="gramStart"/>
            <w:r>
              <w:rPr>
                <w:rFonts w:ascii="Times New Roman" w:eastAsia="標楷體" w:hAnsi="Times New Roman" w:cs="Times New Roman" w:hint="eastAsia"/>
              </w:rPr>
              <w:t>週</w:t>
            </w:r>
            <w:proofErr w:type="gramEnd"/>
          </w:p>
        </w:tc>
        <w:tc>
          <w:tcPr>
            <w:tcW w:w="1041" w:type="dxa"/>
            <w:tcBorders>
              <w:top w:val="single" w:sz="3" w:space="0" w:color="000000"/>
              <w:left w:val="single" w:sz="3" w:space="0" w:color="000000"/>
              <w:bottom w:val="single" w:sz="3" w:space="0" w:color="000000"/>
              <w:right w:val="single" w:sz="3" w:space="0" w:color="000000"/>
            </w:tcBorders>
          </w:tcPr>
          <w:p w14:paraId="5C85D99B" w14:textId="2761DED5"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18</w:t>
            </w:r>
            <w:proofErr w:type="gramStart"/>
            <w:r>
              <w:rPr>
                <w:rFonts w:ascii="Times New Roman" w:eastAsia="標楷體" w:hAnsi="Times New Roman" w:cs="Times New Roman" w:hint="eastAsia"/>
              </w:rPr>
              <w:t>週</w:t>
            </w:r>
            <w:proofErr w:type="gramEnd"/>
          </w:p>
        </w:tc>
      </w:tr>
      <w:tr w:rsidR="002D6069" w14:paraId="04403C42" w14:textId="77777777" w:rsidTr="0060795A">
        <w:trPr>
          <w:trHeight w:hRule="exact" w:val="1011"/>
          <w:jc w:val="center"/>
        </w:trPr>
        <w:tc>
          <w:tcPr>
            <w:tcW w:w="3427" w:type="dxa"/>
            <w:tcBorders>
              <w:top w:val="single" w:sz="3" w:space="0" w:color="000000"/>
              <w:left w:val="single" w:sz="3" w:space="0" w:color="000000"/>
              <w:bottom w:val="single" w:sz="3" w:space="0" w:color="000000"/>
              <w:right w:val="single" w:sz="3" w:space="0" w:color="000000"/>
            </w:tcBorders>
          </w:tcPr>
          <w:p w14:paraId="31E4CC49" w14:textId="77777777" w:rsidR="002D6069" w:rsidRPr="002D6069" w:rsidRDefault="002D6069" w:rsidP="002D1646">
            <w:pPr>
              <w:overflowPunct w:val="0"/>
              <w:jc w:val="center"/>
              <w:rPr>
                <w:rFonts w:ascii="Times New Roman" w:eastAsia="標楷體" w:hAnsi="Times New Roman" w:cs="Times New Roman"/>
              </w:rPr>
            </w:pPr>
          </w:p>
          <w:p w14:paraId="317DD5E0" w14:textId="77777777" w:rsidR="002D6069" w:rsidRPr="002D6069" w:rsidRDefault="002D6069" w:rsidP="002D1646">
            <w:pPr>
              <w:overflowPunct w:val="0"/>
              <w:autoSpaceDE w:val="0"/>
              <w:autoSpaceDN w:val="0"/>
              <w:jc w:val="center"/>
              <w:rPr>
                <w:rFonts w:ascii="Times New Roman" w:eastAsia="標楷體" w:hAnsi="Times New Roman" w:cs="Times New Roman"/>
              </w:rPr>
            </w:pPr>
            <w:r w:rsidRPr="002D6069">
              <w:rPr>
                <w:rFonts w:ascii="Times New Roman" w:eastAsia="標楷體" w:hAnsi="Times New Roman" w:cs="Times New Roman"/>
                <w:color w:val="000000"/>
                <w:spacing w:val="-4"/>
              </w:rPr>
              <w:t>專題</w:t>
            </w:r>
            <w:r w:rsidRPr="002D6069">
              <w:rPr>
                <w:rFonts w:ascii="Times New Roman" w:eastAsia="標楷體" w:hAnsi="Times New Roman" w:cs="Times New Roman"/>
                <w:color w:val="000000"/>
                <w:spacing w:val="-2"/>
              </w:rPr>
              <w:t>開始</w:t>
            </w:r>
          </w:p>
        </w:tc>
        <w:tc>
          <w:tcPr>
            <w:tcW w:w="1021" w:type="dxa"/>
            <w:tcBorders>
              <w:top w:val="single" w:sz="3" w:space="0" w:color="000000"/>
              <w:left w:val="single" w:sz="3" w:space="0" w:color="000000"/>
              <w:bottom w:val="single" w:sz="3" w:space="0" w:color="000000"/>
              <w:right w:val="single" w:sz="3" w:space="0" w:color="000000"/>
            </w:tcBorders>
            <w:shd w:val="clear" w:color="auto" w:fill="000000"/>
          </w:tcPr>
          <w:p w14:paraId="4382C58C"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0AE1572A" w14:textId="77777777" w:rsidR="002D6069" w:rsidRPr="002D6069" w:rsidRDefault="002D6069" w:rsidP="00373331">
            <w:pPr>
              <w:overflowPunct w:val="0"/>
              <w:jc w:val="both"/>
              <w:rPr>
                <w:rFonts w:ascii="Times New Roman" w:eastAsia="標楷體" w:hAnsi="Times New Roman" w:cs="Times New Roman"/>
              </w:rPr>
            </w:pPr>
          </w:p>
        </w:tc>
        <w:tc>
          <w:tcPr>
            <w:tcW w:w="1016" w:type="dxa"/>
            <w:tcBorders>
              <w:top w:val="single" w:sz="3" w:space="0" w:color="000000"/>
              <w:left w:val="single" w:sz="3" w:space="0" w:color="000000"/>
              <w:bottom w:val="single" w:sz="3" w:space="0" w:color="000000"/>
              <w:right w:val="single" w:sz="3" w:space="0" w:color="000000"/>
            </w:tcBorders>
          </w:tcPr>
          <w:p w14:paraId="01D9AECB"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17134EA2" w14:textId="77777777" w:rsidR="002D6069" w:rsidRPr="002D6069" w:rsidRDefault="002D6069" w:rsidP="00373331">
            <w:pPr>
              <w:overflowPunct w:val="0"/>
              <w:jc w:val="both"/>
              <w:rPr>
                <w:rFonts w:ascii="Times New Roman" w:eastAsia="標楷體" w:hAnsi="Times New Roman" w:cs="Times New Roman"/>
              </w:rPr>
            </w:pPr>
          </w:p>
        </w:tc>
        <w:tc>
          <w:tcPr>
            <w:tcW w:w="1041" w:type="dxa"/>
            <w:tcBorders>
              <w:top w:val="single" w:sz="3" w:space="0" w:color="000000"/>
              <w:left w:val="single" w:sz="3" w:space="0" w:color="000000"/>
              <w:bottom w:val="single" w:sz="3" w:space="0" w:color="000000"/>
              <w:right w:val="single" w:sz="3" w:space="0" w:color="000000"/>
            </w:tcBorders>
          </w:tcPr>
          <w:p w14:paraId="5ABC48C3" w14:textId="77777777" w:rsidR="002D6069" w:rsidRPr="002D6069" w:rsidRDefault="002D6069" w:rsidP="00373331">
            <w:pPr>
              <w:overflowPunct w:val="0"/>
              <w:jc w:val="both"/>
              <w:rPr>
                <w:rFonts w:ascii="Times New Roman" w:eastAsia="標楷體" w:hAnsi="Times New Roman" w:cs="Times New Roman"/>
              </w:rPr>
            </w:pPr>
          </w:p>
        </w:tc>
      </w:tr>
      <w:tr w:rsidR="002D6069" w14:paraId="32589F60" w14:textId="77777777" w:rsidTr="00DF1BE0">
        <w:trPr>
          <w:trHeight w:hRule="exact" w:val="1011"/>
          <w:jc w:val="center"/>
        </w:trPr>
        <w:tc>
          <w:tcPr>
            <w:tcW w:w="3427" w:type="dxa"/>
            <w:tcBorders>
              <w:top w:val="single" w:sz="3" w:space="0" w:color="000000"/>
              <w:left w:val="single" w:sz="3" w:space="0" w:color="000000"/>
              <w:bottom w:val="single" w:sz="3" w:space="0" w:color="000000"/>
              <w:right w:val="single" w:sz="3" w:space="0" w:color="000000"/>
            </w:tcBorders>
          </w:tcPr>
          <w:p w14:paraId="2F54542B" w14:textId="77777777" w:rsidR="002D6069" w:rsidRPr="002D6069" w:rsidRDefault="002D6069" w:rsidP="002D1646">
            <w:pPr>
              <w:overflowPunct w:val="0"/>
              <w:jc w:val="center"/>
              <w:rPr>
                <w:rFonts w:ascii="Times New Roman" w:eastAsia="標楷體" w:hAnsi="Times New Roman" w:cs="Times New Roman"/>
              </w:rPr>
            </w:pPr>
          </w:p>
          <w:p w14:paraId="512DC532" w14:textId="77777777" w:rsidR="002D6069" w:rsidRPr="002D6069" w:rsidRDefault="002D6069" w:rsidP="002D1646">
            <w:pPr>
              <w:overflowPunct w:val="0"/>
              <w:autoSpaceDE w:val="0"/>
              <w:autoSpaceDN w:val="0"/>
              <w:jc w:val="center"/>
              <w:rPr>
                <w:rFonts w:ascii="Times New Roman" w:eastAsia="標楷體" w:hAnsi="Times New Roman" w:cs="Times New Roman"/>
              </w:rPr>
            </w:pPr>
            <w:r w:rsidRPr="002D6069">
              <w:rPr>
                <w:rFonts w:ascii="Times New Roman" w:eastAsia="標楷體" w:hAnsi="Times New Roman" w:cs="Times New Roman"/>
                <w:color w:val="000000"/>
                <w:spacing w:val="-4"/>
              </w:rPr>
              <w:t>擬定</w:t>
            </w:r>
            <w:r w:rsidRPr="002D6069">
              <w:rPr>
                <w:rFonts w:ascii="Times New Roman" w:eastAsia="標楷體" w:hAnsi="Times New Roman" w:cs="Times New Roman"/>
                <w:color w:val="000000"/>
                <w:spacing w:val="-2"/>
              </w:rPr>
              <w:t>主題</w:t>
            </w:r>
          </w:p>
        </w:tc>
        <w:tc>
          <w:tcPr>
            <w:tcW w:w="1021" w:type="dxa"/>
            <w:tcBorders>
              <w:top w:val="single" w:sz="3" w:space="0" w:color="000000"/>
              <w:left w:val="single" w:sz="3" w:space="0" w:color="000000"/>
              <w:bottom w:val="single" w:sz="3" w:space="0" w:color="000000"/>
              <w:right w:val="single" w:sz="3" w:space="0" w:color="000000"/>
            </w:tcBorders>
            <w:shd w:val="clear" w:color="auto" w:fill="auto"/>
          </w:tcPr>
          <w:p w14:paraId="63F2E541"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shd w:val="clear" w:color="auto" w:fill="000000"/>
          </w:tcPr>
          <w:p w14:paraId="7851E380" w14:textId="77777777" w:rsidR="002D6069" w:rsidRPr="002D6069" w:rsidRDefault="002D6069" w:rsidP="00373331">
            <w:pPr>
              <w:overflowPunct w:val="0"/>
              <w:jc w:val="both"/>
              <w:rPr>
                <w:rFonts w:ascii="Times New Roman" w:eastAsia="標楷體" w:hAnsi="Times New Roman" w:cs="Times New Roman"/>
              </w:rPr>
            </w:pPr>
          </w:p>
        </w:tc>
        <w:tc>
          <w:tcPr>
            <w:tcW w:w="1016" w:type="dxa"/>
            <w:tcBorders>
              <w:top w:val="single" w:sz="3" w:space="0" w:color="000000"/>
              <w:left w:val="single" w:sz="3" w:space="0" w:color="000000"/>
              <w:bottom w:val="single" w:sz="3" w:space="0" w:color="000000"/>
              <w:right w:val="single" w:sz="3" w:space="0" w:color="000000"/>
            </w:tcBorders>
          </w:tcPr>
          <w:p w14:paraId="78918D1F"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02DFE68F" w14:textId="77777777" w:rsidR="002D6069" w:rsidRPr="002D6069" w:rsidRDefault="002D6069" w:rsidP="00373331">
            <w:pPr>
              <w:overflowPunct w:val="0"/>
              <w:jc w:val="both"/>
              <w:rPr>
                <w:rFonts w:ascii="Times New Roman" w:eastAsia="標楷體" w:hAnsi="Times New Roman" w:cs="Times New Roman"/>
              </w:rPr>
            </w:pPr>
          </w:p>
        </w:tc>
        <w:tc>
          <w:tcPr>
            <w:tcW w:w="1041" w:type="dxa"/>
            <w:tcBorders>
              <w:top w:val="single" w:sz="3" w:space="0" w:color="000000"/>
              <w:left w:val="single" w:sz="3" w:space="0" w:color="000000"/>
              <w:bottom w:val="single" w:sz="3" w:space="0" w:color="000000"/>
              <w:right w:val="single" w:sz="3" w:space="0" w:color="000000"/>
            </w:tcBorders>
          </w:tcPr>
          <w:p w14:paraId="629CBF02" w14:textId="77777777" w:rsidR="002D6069" w:rsidRPr="002D6069" w:rsidRDefault="002D6069" w:rsidP="00373331">
            <w:pPr>
              <w:overflowPunct w:val="0"/>
              <w:jc w:val="both"/>
              <w:rPr>
                <w:rFonts w:ascii="Times New Roman" w:eastAsia="標楷體" w:hAnsi="Times New Roman" w:cs="Times New Roman"/>
              </w:rPr>
            </w:pPr>
          </w:p>
        </w:tc>
      </w:tr>
      <w:tr w:rsidR="002D6069" w14:paraId="639A372D" w14:textId="77777777" w:rsidTr="00DF1BE0">
        <w:trPr>
          <w:trHeight w:hRule="exact" w:val="1011"/>
          <w:jc w:val="center"/>
        </w:trPr>
        <w:tc>
          <w:tcPr>
            <w:tcW w:w="3427" w:type="dxa"/>
            <w:tcBorders>
              <w:top w:val="single" w:sz="3" w:space="0" w:color="000000"/>
              <w:left w:val="single" w:sz="3" w:space="0" w:color="000000"/>
              <w:bottom w:val="single" w:sz="3" w:space="0" w:color="000000"/>
              <w:right w:val="single" w:sz="3" w:space="0" w:color="000000"/>
            </w:tcBorders>
          </w:tcPr>
          <w:p w14:paraId="0CE6E2B8" w14:textId="77777777" w:rsidR="002D6069" w:rsidRPr="002D6069" w:rsidRDefault="002D6069" w:rsidP="002D1646">
            <w:pPr>
              <w:overflowPunct w:val="0"/>
              <w:jc w:val="center"/>
              <w:rPr>
                <w:rFonts w:ascii="Times New Roman" w:eastAsia="標楷體" w:hAnsi="Times New Roman" w:cs="Times New Roman"/>
              </w:rPr>
            </w:pPr>
          </w:p>
          <w:p w14:paraId="10947334" w14:textId="3499AB24" w:rsidR="002D6069" w:rsidRPr="002D6069" w:rsidRDefault="0060795A"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rPr>
              <w:t>擬定大綱</w:t>
            </w:r>
          </w:p>
        </w:tc>
        <w:tc>
          <w:tcPr>
            <w:tcW w:w="1021" w:type="dxa"/>
            <w:tcBorders>
              <w:top w:val="single" w:sz="3" w:space="0" w:color="000000"/>
              <w:left w:val="single" w:sz="3" w:space="0" w:color="000000"/>
              <w:bottom w:val="single" w:sz="3" w:space="0" w:color="000000"/>
              <w:right w:val="single" w:sz="3" w:space="0" w:color="000000"/>
            </w:tcBorders>
          </w:tcPr>
          <w:p w14:paraId="2A145ADF"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shd w:val="clear" w:color="auto" w:fill="000000"/>
          </w:tcPr>
          <w:p w14:paraId="69EEF3B4" w14:textId="77777777" w:rsidR="002D6069" w:rsidRPr="002D6069" w:rsidRDefault="002D6069" w:rsidP="00373331">
            <w:pPr>
              <w:overflowPunct w:val="0"/>
              <w:jc w:val="both"/>
              <w:rPr>
                <w:rFonts w:ascii="Times New Roman" w:eastAsia="標楷體" w:hAnsi="Times New Roman" w:cs="Times New Roman"/>
              </w:rPr>
            </w:pPr>
          </w:p>
        </w:tc>
        <w:tc>
          <w:tcPr>
            <w:tcW w:w="1016" w:type="dxa"/>
            <w:tcBorders>
              <w:top w:val="single" w:sz="3" w:space="0" w:color="000000"/>
              <w:left w:val="single" w:sz="3" w:space="0" w:color="000000"/>
              <w:bottom w:val="single" w:sz="3" w:space="0" w:color="000000"/>
              <w:right w:val="single" w:sz="3" w:space="0" w:color="000000"/>
            </w:tcBorders>
            <w:shd w:val="clear" w:color="auto" w:fill="auto"/>
          </w:tcPr>
          <w:p w14:paraId="0F08204D"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45CBF0A1" w14:textId="77777777" w:rsidR="002D6069" w:rsidRPr="002D6069" w:rsidRDefault="002D6069" w:rsidP="00373331">
            <w:pPr>
              <w:overflowPunct w:val="0"/>
              <w:jc w:val="both"/>
              <w:rPr>
                <w:rFonts w:ascii="Times New Roman" w:eastAsia="標楷體" w:hAnsi="Times New Roman" w:cs="Times New Roman"/>
              </w:rPr>
            </w:pPr>
          </w:p>
        </w:tc>
        <w:tc>
          <w:tcPr>
            <w:tcW w:w="1041" w:type="dxa"/>
            <w:tcBorders>
              <w:top w:val="single" w:sz="3" w:space="0" w:color="000000"/>
              <w:left w:val="single" w:sz="3" w:space="0" w:color="000000"/>
              <w:bottom w:val="single" w:sz="3" w:space="0" w:color="000000"/>
              <w:right w:val="single" w:sz="3" w:space="0" w:color="000000"/>
            </w:tcBorders>
          </w:tcPr>
          <w:p w14:paraId="3BDB3558" w14:textId="77777777" w:rsidR="002D6069" w:rsidRPr="002D6069" w:rsidRDefault="002D6069" w:rsidP="00373331">
            <w:pPr>
              <w:overflowPunct w:val="0"/>
              <w:jc w:val="both"/>
              <w:rPr>
                <w:rFonts w:ascii="Times New Roman" w:eastAsia="標楷體" w:hAnsi="Times New Roman" w:cs="Times New Roman"/>
              </w:rPr>
            </w:pPr>
          </w:p>
        </w:tc>
      </w:tr>
      <w:tr w:rsidR="002D6069" w14:paraId="7257F850" w14:textId="77777777" w:rsidTr="00E00A4C">
        <w:trPr>
          <w:trHeight w:hRule="exact" w:val="1001"/>
          <w:jc w:val="center"/>
        </w:trPr>
        <w:tc>
          <w:tcPr>
            <w:tcW w:w="3427" w:type="dxa"/>
            <w:tcBorders>
              <w:top w:val="single" w:sz="3" w:space="0" w:color="000000"/>
              <w:left w:val="single" w:sz="3" w:space="0" w:color="000000"/>
              <w:bottom w:val="single" w:sz="3" w:space="0" w:color="000000"/>
              <w:right w:val="single" w:sz="3" w:space="0" w:color="000000"/>
            </w:tcBorders>
          </w:tcPr>
          <w:p w14:paraId="2E439AC1" w14:textId="77777777" w:rsidR="002D6069" w:rsidRPr="002D6069" w:rsidRDefault="002D6069" w:rsidP="002D1646">
            <w:pPr>
              <w:overflowPunct w:val="0"/>
              <w:jc w:val="center"/>
              <w:rPr>
                <w:rFonts w:ascii="Times New Roman" w:eastAsia="標楷體" w:hAnsi="Times New Roman" w:cs="Times New Roman"/>
              </w:rPr>
            </w:pPr>
          </w:p>
          <w:p w14:paraId="7294BD0B" w14:textId="2CE7E7CB" w:rsidR="002D6069" w:rsidRPr="002D6069" w:rsidRDefault="00CB1B45" w:rsidP="002D1646">
            <w:pPr>
              <w:overflowPunct w:val="0"/>
              <w:autoSpaceDE w:val="0"/>
              <w:autoSpaceDN w:val="0"/>
              <w:jc w:val="center"/>
              <w:rPr>
                <w:rFonts w:ascii="Times New Roman" w:eastAsia="標楷體" w:hAnsi="Times New Roman" w:cs="Times New Roman"/>
              </w:rPr>
            </w:pPr>
            <w:r>
              <w:rPr>
                <w:rFonts w:ascii="Times New Roman" w:eastAsia="標楷體" w:hAnsi="Times New Roman" w:cs="Times New Roman" w:hint="eastAsia"/>
                <w:color w:val="000000"/>
                <w:spacing w:val="-2"/>
              </w:rPr>
              <w:t>蒐</w:t>
            </w:r>
            <w:r w:rsidR="00DF1BE0">
              <w:rPr>
                <w:rFonts w:ascii="Times New Roman" w:eastAsia="標楷體" w:hAnsi="Times New Roman" w:cs="Times New Roman" w:hint="eastAsia"/>
                <w:color w:val="000000"/>
                <w:spacing w:val="-2"/>
              </w:rPr>
              <w:t>集</w:t>
            </w:r>
            <w:r w:rsidR="002D6069" w:rsidRPr="002D6069">
              <w:rPr>
                <w:rFonts w:ascii="Times New Roman" w:eastAsia="標楷體" w:hAnsi="Times New Roman" w:cs="Times New Roman"/>
                <w:color w:val="000000"/>
                <w:spacing w:val="-2"/>
              </w:rPr>
              <w:t>相關</w:t>
            </w:r>
            <w:r w:rsidR="00DF1BE0">
              <w:rPr>
                <w:rFonts w:ascii="Times New Roman" w:eastAsia="標楷體" w:hAnsi="Times New Roman" w:cs="Times New Roman" w:hint="eastAsia"/>
                <w:color w:val="000000"/>
                <w:spacing w:val="-1"/>
              </w:rPr>
              <w:t>文獻資料</w:t>
            </w:r>
          </w:p>
        </w:tc>
        <w:tc>
          <w:tcPr>
            <w:tcW w:w="1021" w:type="dxa"/>
            <w:tcBorders>
              <w:top w:val="single" w:sz="3" w:space="0" w:color="000000"/>
              <w:left w:val="single" w:sz="3" w:space="0" w:color="000000"/>
              <w:bottom w:val="single" w:sz="3" w:space="0" w:color="000000"/>
              <w:right w:val="single" w:sz="3" w:space="0" w:color="000000"/>
            </w:tcBorders>
          </w:tcPr>
          <w:p w14:paraId="4F255485"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6628402A" w14:textId="77777777" w:rsidR="002D6069" w:rsidRPr="002D6069" w:rsidRDefault="002D6069" w:rsidP="00373331">
            <w:pPr>
              <w:overflowPunct w:val="0"/>
              <w:jc w:val="both"/>
              <w:rPr>
                <w:rFonts w:ascii="Times New Roman" w:eastAsia="標楷體" w:hAnsi="Times New Roman" w:cs="Times New Roman"/>
              </w:rPr>
            </w:pPr>
          </w:p>
        </w:tc>
        <w:tc>
          <w:tcPr>
            <w:tcW w:w="1016" w:type="dxa"/>
            <w:tcBorders>
              <w:top w:val="single" w:sz="3" w:space="0" w:color="000000"/>
              <w:left w:val="single" w:sz="3" w:space="0" w:color="000000"/>
              <w:bottom w:val="single" w:sz="3" w:space="0" w:color="000000"/>
              <w:right w:val="single" w:sz="3" w:space="0" w:color="000000"/>
            </w:tcBorders>
            <w:shd w:val="clear" w:color="auto" w:fill="000000"/>
          </w:tcPr>
          <w:p w14:paraId="313280E5"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shd w:val="clear" w:color="auto" w:fill="000000"/>
          </w:tcPr>
          <w:p w14:paraId="7987B1C5" w14:textId="77777777" w:rsidR="002D6069" w:rsidRPr="002D6069" w:rsidRDefault="002D6069" w:rsidP="00373331">
            <w:pPr>
              <w:overflowPunct w:val="0"/>
              <w:jc w:val="both"/>
              <w:rPr>
                <w:rFonts w:ascii="Times New Roman" w:eastAsia="標楷體" w:hAnsi="Times New Roman" w:cs="Times New Roman"/>
              </w:rPr>
            </w:pPr>
          </w:p>
        </w:tc>
        <w:tc>
          <w:tcPr>
            <w:tcW w:w="1041" w:type="dxa"/>
            <w:tcBorders>
              <w:top w:val="single" w:sz="3" w:space="0" w:color="000000"/>
              <w:left w:val="single" w:sz="3" w:space="0" w:color="000000"/>
              <w:bottom w:val="single" w:sz="3" w:space="0" w:color="000000"/>
              <w:right w:val="single" w:sz="3" w:space="0" w:color="000000"/>
            </w:tcBorders>
            <w:shd w:val="clear" w:color="auto" w:fill="auto"/>
          </w:tcPr>
          <w:p w14:paraId="65BBD7F0" w14:textId="77777777" w:rsidR="002D6069" w:rsidRPr="002D6069" w:rsidRDefault="002D6069" w:rsidP="00373331">
            <w:pPr>
              <w:overflowPunct w:val="0"/>
              <w:jc w:val="both"/>
              <w:rPr>
                <w:rFonts w:ascii="Times New Roman" w:eastAsia="標楷體" w:hAnsi="Times New Roman" w:cs="Times New Roman"/>
              </w:rPr>
            </w:pPr>
          </w:p>
        </w:tc>
      </w:tr>
      <w:tr w:rsidR="002D6069" w14:paraId="07749030" w14:textId="77777777" w:rsidTr="003479D6">
        <w:trPr>
          <w:trHeight w:hRule="exact" w:val="1011"/>
          <w:jc w:val="center"/>
        </w:trPr>
        <w:tc>
          <w:tcPr>
            <w:tcW w:w="3427" w:type="dxa"/>
            <w:tcBorders>
              <w:top w:val="single" w:sz="3" w:space="0" w:color="000000"/>
              <w:left w:val="single" w:sz="3" w:space="0" w:color="000000"/>
              <w:bottom w:val="single" w:sz="3" w:space="0" w:color="000000"/>
              <w:right w:val="single" w:sz="3" w:space="0" w:color="000000"/>
            </w:tcBorders>
          </w:tcPr>
          <w:p w14:paraId="7EAC13E7" w14:textId="77777777" w:rsidR="002D6069" w:rsidRPr="002D6069" w:rsidRDefault="002D6069" w:rsidP="002D1646">
            <w:pPr>
              <w:overflowPunct w:val="0"/>
              <w:jc w:val="center"/>
              <w:rPr>
                <w:rFonts w:ascii="Times New Roman" w:eastAsia="標楷體" w:hAnsi="Times New Roman" w:cs="Times New Roman"/>
              </w:rPr>
            </w:pPr>
          </w:p>
          <w:p w14:paraId="2A848F50" w14:textId="6F09DEE3" w:rsidR="002D6069" w:rsidRPr="002D6069" w:rsidRDefault="002D6069" w:rsidP="002D1646">
            <w:pPr>
              <w:overflowPunct w:val="0"/>
              <w:autoSpaceDE w:val="0"/>
              <w:autoSpaceDN w:val="0"/>
              <w:jc w:val="center"/>
              <w:rPr>
                <w:rFonts w:ascii="Times New Roman" w:eastAsia="標楷體" w:hAnsi="Times New Roman" w:cs="Times New Roman"/>
              </w:rPr>
            </w:pPr>
            <w:r w:rsidRPr="002D6069">
              <w:rPr>
                <w:rFonts w:ascii="Times New Roman" w:eastAsia="標楷體" w:hAnsi="Times New Roman" w:cs="Times New Roman"/>
                <w:color w:val="000000"/>
                <w:spacing w:val="-2"/>
              </w:rPr>
              <w:t>報告書</w:t>
            </w:r>
            <w:r w:rsidRPr="002D6069">
              <w:rPr>
                <w:rFonts w:ascii="Times New Roman" w:eastAsia="標楷體" w:hAnsi="Times New Roman" w:cs="Times New Roman"/>
                <w:color w:val="000000"/>
                <w:spacing w:val="-1"/>
              </w:rPr>
              <w:t>撰寫</w:t>
            </w:r>
          </w:p>
        </w:tc>
        <w:tc>
          <w:tcPr>
            <w:tcW w:w="1021" w:type="dxa"/>
            <w:tcBorders>
              <w:top w:val="single" w:sz="3" w:space="0" w:color="000000"/>
              <w:left w:val="single" w:sz="3" w:space="0" w:color="000000"/>
              <w:bottom w:val="single" w:sz="3" w:space="0" w:color="000000"/>
              <w:right w:val="single" w:sz="3" w:space="0" w:color="000000"/>
            </w:tcBorders>
          </w:tcPr>
          <w:p w14:paraId="3A7AB66C"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tcPr>
          <w:p w14:paraId="10B51638" w14:textId="77777777" w:rsidR="002D6069" w:rsidRPr="002D6069" w:rsidRDefault="002D6069" w:rsidP="00373331">
            <w:pPr>
              <w:overflowPunct w:val="0"/>
              <w:jc w:val="both"/>
              <w:rPr>
                <w:rFonts w:ascii="Times New Roman" w:eastAsia="標楷體" w:hAnsi="Times New Roman" w:cs="Times New Roman"/>
              </w:rPr>
            </w:pPr>
          </w:p>
        </w:tc>
        <w:tc>
          <w:tcPr>
            <w:tcW w:w="1016" w:type="dxa"/>
            <w:tcBorders>
              <w:top w:val="single" w:sz="3" w:space="0" w:color="000000"/>
              <w:left w:val="single" w:sz="3" w:space="0" w:color="000000"/>
              <w:bottom w:val="single" w:sz="3" w:space="0" w:color="000000"/>
              <w:right w:val="single" w:sz="3" w:space="0" w:color="000000"/>
            </w:tcBorders>
            <w:shd w:val="clear" w:color="auto" w:fill="000000" w:themeFill="text1"/>
          </w:tcPr>
          <w:p w14:paraId="0E2212AD" w14:textId="77777777" w:rsidR="002D6069" w:rsidRPr="002D6069" w:rsidRDefault="002D6069" w:rsidP="00373331">
            <w:pPr>
              <w:overflowPunct w:val="0"/>
              <w:jc w:val="both"/>
              <w:rPr>
                <w:rFonts w:ascii="Times New Roman" w:eastAsia="標楷體" w:hAnsi="Times New Roman" w:cs="Times New Roman"/>
              </w:rPr>
            </w:pPr>
          </w:p>
        </w:tc>
        <w:tc>
          <w:tcPr>
            <w:tcW w:w="1021" w:type="dxa"/>
            <w:tcBorders>
              <w:top w:val="single" w:sz="3" w:space="0" w:color="000000"/>
              <w:left w:val="single" w:sz="3" w:space="0" w:color="000000"/>
              <w:bottom w:val="single" w:sz="3" w:space="0" w:color="000000"/>
              <w:right w:val="single" w:sz="3" w:space="0" w:color="000000"/>
            </w:tcBorders>
            <w:shd w:val="clear" w:color="auto" w:fill="000000" w:themeFill="text1"/>
          </w:tcPr>
          <w:p w14:paraId="4C333064" w14:textId="77777777" w:rsidR="002D6069" w:rsidRPr="002D6069" w:rsidRDefault="002D6069" w:rsidP="00373331">
            <w:pPr>
              <w:overflowPunct w:val="0"/>
              <w:jc w:val="both"/>
              <w:rPr>
                <w:rFonts w:ascii="Times New Roman" w:eastAsia="標楷體" w:hAnsi="Times New Roman" w:cs="Times New Roman"/>
              </w:rPr>
            </w:pPr>
          </w:p>
        </w:tc>
        <w:tc>
          <w:tcPr>
            <w:tcW w:w="1041" w:type="dxa"/>
            <w:tcBorders>
              <w:top w:val="single" w:sz="3" w:space="0" w:color="000000"/>
              <w:left w:val="single" w:sz="3" w:space="0" w:color="000000"/>
              <w:bottom w:val="single" w:sz="3" w:space="0" w:color="000000"/>
              <w:right w:val="single" w:sz="3" w:space="0" w:color="000000"/>
            </w:tcBorders>
            <w:shd w:val="clear" w:color="auto" w:fill="000000" w:themeFill="text1"/>
          </w:tcPr>
          <w:p w14:paraId="62D45959" w14:textId="77777777" w:rsidR="002D6069" w:rsidRPr="002D6069" w:rsidRDefault="002D6069" w:rsidP="00373331">
            <w:pPr>
              <w:overflowPunct w:val="0"/>
              <w:jc w:val="both"/>
              <w:rPr>
                <w:rFonts w:ascii="Times New Roman" w:eastAsia="標楷體" w:hAnsi="Times New Roman" w:cs="Times New Roman"/>
              </w:rPr>
            </w:pPr>
          </w:p>
        </w:tc>
      </w:tr>
    </w:tbl>
    <w:p w14:paraId="656491E9" w14:textId="77777777" w:rsidR="00752C54" w:rsidRDefault="00752C54" w:rsidP="00A021C6">
      <w:pPr>
        <w:overflowPunct w:val="0"/>
        <w:rPr>
          <w:rFonts w:ascii="Times New Roman" w:eastAsia="標楷體" w:hAnsi="Times New Roman" w:cs="Times New Roman"/>
        </w:rPr>
      </w:pPr>
    </w:p>
    <w:p w14:paraId="7E32C4EA" w14:textId="1A1AEA23" w:rsidR="00843C3B" w:rsidRPr="00843C3B" w:rsidRDefault="00843C3B" w:rsidP="00A021C6">
      <w:pPr>
        <w:overflowPunct w:val="0"/>
        <w:rPr>
          <w:rFonts w:ascii="Times New Roman" w:eastAsia="標楷體" w:hAnsi="Times New Roman" w:cs="Times New Roman"/>
        </w:rPr>
      </w:pPr>
    </w:p>
    <w:p w14:paraId="4C5A0A91" w14:textId="77777777" w:rsidR="004D29EB" w:rsidRDefault="004D29EB" w:rsidP="00A021C6">
      <w:pPr>
        <w:overflowPunct w:val="0"/>
        <w:rPr>
          <w:rFonts w:ascii="Times New Roman" w:eastAsia="標楷體" w:hAnsi="Times New Roman" w:cs="Times New Roman"/>
        </w:rPr>
      </w:pPr>
    </w:p>
    <w:p w14:paraId="35543A69" w14:textId="77777777" w:rsidR="004D29EB" w:rsidRDefault="004D29EB" w:rsidP="00A021C6">
      <w:pPr>
        <w:overflowPunct w:val="0"/>
        <w:rPr>
          <w:rFonts w:ascii="Times New Roman" w:eastAsia="標楷體" w:hAnsi="Times New Roman" w:cs="Times New Roman"/>
        </w:rPr>
      </w:pPr>
    </w:p>
    <w:p w14:paraId="412A94CA" w14:textId="4C98B0EC" w:rsidR="004D29EB" w:rsidRPr="004D29EB" w:rsidRDefault="00A021C6" w:rsidP="00A021C6">
      <w:pPr>
        <w:widowControl/>
        <w:rPr>
          <w:rFonts w:ascii="Times New Roman" w:eastAsia="標楷體" w:hAnsi="Times New Roman" w:cs="Times New Roman"/>
        </w:rPr>
      </w:pPr>
      <w:r>
        <w:rPr>
          <w:rFonts w:ascii="Times New Roman" w:eastAsia="標楷體" w:hAnsi="Times New Roman" w:cs="Times New Roman"/>
        </w:rPr>
        <w:br w:type="page"/>
      </w:r>
    </w:p>
    <w:p w14:paraId="07FC50D5" w14:textId="2446F358" w:rsidR="00BB0C68" w:rsidRPr="0020752A" w:rsidRDefault="00BB0C68" w:rsidP="00373331">
      <w:pPr>
        <w:pStyle w:val="1"/>
        <w:overflowPunct w:val="0"/>
        <w:spacing w:line="240" w:lineRule="auto"/>
        <w:jc w:val="center"/>
        <w:rPr>
          <w:rFonts w:ascii="Times New Roman" w:eastAsia="標楷體" w:hAnsi="Times New Roman" w:cs="Times New Roman"/>
          <w:sz w:val="38"/>
          <w:szCs w:val="38"/>
        </w:rPr>
      </w:pPr>
      <w:bookmarkStart w:id="67" w:name="_Toc75097519"/>
      <w:r w:rsidRPr="0020752A">
        <w:rPr>
          <w:rFonts w:ascii="Times New Roman" w:eastAsia="標楷體" w:hAnsi="Times New Roman" w:cs="Times New Roman" w:hint="eastAsia"/>
          <w:sz w:val="38"/>
          <w:szCs w:val="38"/>
        </w:rPr>
        <w:lastRenderedPageBreak/>
        <w:t>第四章</w:t>
      </w:r>
      <w:r w:rsidRPr="0020752A">
        <w:rPr>
          <w:rFonts w:ascii="Times New Roman" w:eastAsia="標楷體" w:hAnsi="Times New Roman" w:cs="Times New Roman" w:hint="eastAsia"/>
          <w:sz w:val="38"/>
          <w:szCs w:val="38"/>
        </w:rPr>
        <w:t xml:space="preserve"> </w:t>
      </w:r>
      <w:r w:rsidRPr="0020752A">
        <w:rPr>
          <w:rFonts w:ascii="Times New Roman" w:eastAsia="標楷體" w:hAnsi="Times New Roman" w:cs="Times New Roman" w:hint="eastAsia"/>
          <w:sz w:val="38"/>
          <w:szCs w:val="38"/>
        </w:rPr>
        <w:t>系統與</w:t>
      </w:r>
      <w:r w:rsidR="00CD6916" w:rsidRPr="0020752A">
        <w:rPr>
          <w:rFonts w:ascii="Times New Roman" w:eastAsia="標楷體" w:hAnsi="Times New Roman" w:cs="Times New Roman" w:hint="eastAsia"/>
          <w:sz w:val="38"/>
          <w:szCs w:val="38"/>
        </w:rPr>
        <w:t>案例</w:t>
      </w:r>
      <w:r w:rsidRPr="0020752A">
        <w:rPr>
          <w:rFonts w:ascii="Times New Roman" w:eastAsia="標楷體" w:hAnsi="Times New Roman" w:cs="Times New Roman" w:hint="eastAsia"/>
          <w:sz w:val="38"/>
          <w:szCs w:val="38"/>
        </w:rPr>
        <w:t>分析</w:t>
      </w:r>
      <w:bookmarkEnd w:id="67"/>
    </w:p>
    <w:p w14:paraId="29AB66ED" w14:textId="1B5691B9" w:rsidR="004408CE" w:rsidRDefault="0054337D" w:rsidP="003D52FF">
      <w:pPr>
        <w:overflowPunct w:val="0"/>
        <w:ind w:firstLine="480"/>
        <w:jc w:val="both"/>
        <w:rPr>
          <w:rFonts w:ascii="Times New Roman" w:eastAsia="標楷體" w:hAnsi="Times New Roman" w:cs="Times New Roman"/>
        </w:rPr>
      </w:pPr>
      <w:r w:rsidRPr="0054337D">
        <w:rPr>
          <w:rFonts w:ascii="Times New Roman" w:eastAsia="標楷體" w:hAnsi="Times New Roman" w:cs="Times New Roman" w:hint="eastAsia"/>
        </w:rPr>
        <w:t>在本章節，我們將</w:t>
      </w:r>
      <w:r w:rsidR="00CD6916">
        <w:rPr>
          <w:rFonts w:ascii="Times New Roman" w:eastAsia="標楷體" w:hAnsi="Times New Roman" w:cs="Times New Roman" w:hint="eastAsia"/>
        </w:rPr>
        <w:t>以就業需求為導向，針對</w:t>
      </w:r>
      <w:proofErr w:type="gramStart"/>
      <w:r w:rsidR="00CD6916">
        <w:rPr>
          <w:rFonts w:ascii="Times New Roman" w:eastAsia="標楷體" w:hAnsi="Times New Roman" w:cs="Times New Roman" w:hint="eastAsia"/>
        </w:rPr>
        <w:t>研</w:t>
      </w:r>
      <w:proofErr w:type="gramEnd"/>
      <w:r w:rsidR="00CD6916">
        <w:rPr>
          <w:rFonts w:ascii="Times New Roman" w:eastAsia="標楷體" w:hAnsi="Times New Roman" w:cs="Times New Roman" w:hint="eastAsia"/>
        </w:rPr>
        <w:t>讀的雲端計算及人體區域網路相關題材，探討與之相關的企業介紹，主要介紹兩家雲端醫療公司</w:t>
      </w:r>
      <w:r w:rsidR="00050CAE" w:rsidRPr="00050CAE">
        <w:rPr>
          <w:rFonts w:ascii="Times New Roman" w:eastAsia="標楷體" w:hAnsi="Times New Roman" w:cs="Times New Roman" w:hint="eastAsia"/>
        </w:rPr>
        <w:t>國際厚生數位科技股份有限公司</w:t>
      </w:r>
      <w:r w:rsidR="00050CAE">
        <w:rPr>
          <w:rFonts w:ascii="Times New Roman" w:eastAsia="標楷體" w:hAnsi="Times New Roman" w:cs="Times New Roman" w:hint="eastAsia"/>
        </w:rPr>
        <w:t>、</w:t>
      </w:r>
      <w:r w:rsidR="00B34B34">
        <w:rPr>
          <w:rFonts w:ascii="Times New Roman" w:eastAsia="標楷體" w:hAnsi="Times New Roman" w:cs="Times New Roman" w:hint="eastAsia"/>
        </w:rPr>
        <w:t>敦陽科技股份有限公司</w:t>
      </w:r>
      <w:r w:rsidR="00CD6916">
        <w:rPr>
          <w:rFonts w:ascii="Times New Roman" w:eastAsia="標楷體" w:hAnsi="Times New Roman" w:cs="Times New Roman" w:hint="eastAsia"/>
        </w:rPr>
        <w:t>以及</w:t>
      </w:r>
      <w:r w:rsidR="00050CAE">
        <w:rPr>
          <w:rFonts w:ascii="Times New Roman" w:eastAsia="標楷體" w:hAnsi="Times New Roman" w:cs="Times New Roman" w:hint="eastAsia"/>
        </w:rPr>
        <w:t>人體區域網路中</w:t>
      </w:r>
      <w:r w:rsidR="00B34B34">
        <w:rPr>
          <w:rFonts w:ascii="Times New Roman" w:eastAsia="標楷體" w:hAnsi="Times New Roman" w:cs="Times New Roman" w:hint="eastAsia"/>
        </w:rPr>
        <w:t>的消費性電子與醫療設備兩家業者：</w:t>
      </w:r>
      <w:r w:rsidR="00B34B34" w:rsidRPr="00B34B34">
        <w:rPr>
          <w:rFonts w:ascii="Times New Roman" w:eastAsia="標楷體" w:hAnsi="Times New Roman" w:cs="Times New Roman"/>
        </w:rPr>
        <w:t>A&amp;D Medical</w:t>
      </w:r>
      <w:r w:rsidR="00B34B34">
        <w:rPr>
          <w:rFonts w:ascii="Times New Roman" w:eastAsia="標楷體" w:hAnsi="Times New Roman" w:cs="Times New Roman" w:hint="eastAsia"/>
        </w:rPr>
        <w:t xml:space="preserve"> </w:t>
      </w:r>
      <w:r w:rsidR="00B34B34">
        <w:rPr>
          <w:rFonts w:ascii="Times New Roman" w:eastAsia="標楷體" w:hAnsi="Times New Roman" w:cs="Times New Roman" w:hint="eastAsia"/>
        </w:rPr>
        <w:t>日本愛安德、</w:t>
      </w:r>
      <w:r w:rsidR="00B34B34" w:rsidRPr="00B34B34">
        <w:rPr>
          <w:rFonts w:ascii="Times New Roman" w:eastAsia="標楷體" w:hAnsi="Times New Roman" w:cs="Times New Roman" w:hint="eastAsia"/>
        </w:rPr>
        <w:t>台灣安麗莎</w:t>
      </w:r>
      <w:proofErr w:type="gramStart"/>
      <w:r w:rsidR="00B34B34">
        <w:rPr>
          <w:rFonts w:ascii="Times New Roman" w:eastAsia="標楷體" w:hAnsi="Times New Roman" w:cs="Times New Roman" w:hint="eastAsia"/>
        </w:rPr>
        <w:t>醫</w:t>
      </w:r>
      <w:proofErr w:type="gramEnd"/>
      <w:r w:rsidR="00B34B34">
        <w:rPr>
          <w:rFonts w:ascii="Times New Roman" w:eastAsia="標楷體" w:hAnsi="Times New Roman" w:cs="Times New Roman" w:hint="eastAsia"/>
        </w:rPr>
        <w:t>材公司。</w:t>
      </w:r>
    </w:p>
    <w:p w14:paraId="632126DE" w14:textId="77777777" w:rsidR="0020752A" w:rsidRPr="003D52FF" w:rsidRDefault="0020752A" w:rsidP="003D52FF">
      <w:pPr>
        <w:overflowPunct w:val="0"/>
        <w:ind w:firstLine="480"/>
        <w:jc w:val="both"/>
        <w:rPr>
          <w:rFonts w:ascii="Times New Roman" w:eastAsia="標楷體" w:hAnsi="Times New Roman" w:cs="Times New Roman"/>
        </w:rPr>
      </w:pPr>
    </w:p>
    <w:p w14:paraId="536EF35F" w14:textId="6AF4E4AD" w:rsidR="004408CE" w:rsidRPr="0020752A" w:rsidRDefault="00E266DC" w:rsidP="0020752A">
      <w:pPr>
        <w:pStyle w:val="2"/>
        <w:overflowPunct w:val="0"/>
        <w:jc w:val="both"/>
        <w:rPr>
          <w:rFonts w:ascii="Times New Roman" w:eastAsia="標楷體" w:hAnsi="Times New Roman" w:cs="Times New Roman"/>
          <w:b w:val="0"/>
          <w:sz w:val="28"/>
          <w:szCs w:val="39"/>
        </w:rPr>
      </w:pPr>
      <w:bookmarkStart w:id="68" w:name="_Toc75097520"/>
      <w:r w:rsidRPr="004F787B">
        <w:rPr>
          <w:rFonts w:ascii="Times New Roman" w:eastAsia="標楷體" w:hAnsi="Times New Roman" w:cs="Times New Roman" w:hint="eastAsia"/>
          <w:sz w:val="28"/>
          <w:szCs w:val="39"/>
        </w:rPr>
        <w:t xml:space="preserve">4.1 </w:t>
      </w:r>
      <w:r w:rsidR="00621916" w:rsidRPr="00621916">
        <w:rPr>
          <w:rFonts w:ascii="Times New Roman" w:eastAsia="標楷體" w:hAnsi="Times New Roman" w:cs="Times New Roman" w:hint="eastAsia"/>
          <w:sz w:val="28"/>
          <w:szCs w:val="39"/>
        </w:rPr>
        <w:t>國際厚生數位科技股份有限公司</w:t>
      </w:r>
      <w:r w:rsidR="00864464">
        <w:rPr>
          <w:rFonts w:ascii="Times New Roman" w:eastAsia="標楷體" w:hAnsi="Times New Roman" w:cs="Times New Roman" w:hint="eastAsia"/>
          <w:sz w:val="28"/>
          <w:szCs w:val="39"/>
        </w:rPr>
        <w:t>[</w:t>
      </w:r>
      <w:r w:rsidR="003D52FF">
        <w:rPr>
          <w:rFonts w:ascii="Times New Roman" w:eastAsia="標楷體" w:hAnsi="Times New Roman" w:cs="Times New Roman" w:hint="eastAsia"/>
          <w:sz w:val="28"/>
          <w:szCs w:val="39"/>
        </w:rPr>
        <w:t>24</w:t>
      </w:r>
      <w:r w:rsidR="00864464">
        <w:rPr>
          <w:rFonts w:ascii="Times New Roman" w:eastAsia="標楷體" w:hAnsi="Times New Roman" w:cs="Times New Roman" w:hint="eastAsia"/>
          <w:sz w:val="28"/>
          <w:szCs w:val="39"/>
        </w:rPr>
        <w:t>]</w:t>
      </w:r>
      <w:bookmarkEnd w:id="68"/>
    </w:p>
    <w:p w14:paraId="5FB34FA0" w14:textId="3629BCC2" w:rsidR="004408CE" w:rsidRDefault="004408CE" w:rsidP="009A243F">
      <w:pPr>
        <w:overflowPunct w:val="0"/>
        <w:ind w:firstLine="482"/>
        <w:jc w:val="both"/>
        <w:rPr>
          <w:rFonts w:ascii="Times New Roman" w:eastAsia="標楷體" w:hAnsi="Times New Roman" w:cs="Times New Roman"/>
          <w:bCs/>
          <w:szCs w:val="39"/>
        </w:rPr>
      </w:pPr>
      <w:r w:rsidRPr="009A243F">
        <w:rPr>
          <w:rFonts w:ascii="Times New Roman" w:eastAsia="標楷體" w:hAnsi="Times New Roman" w:cs="Times New Roman"/>
          <w:bCs/>
          <w:szCs w:val="39"/>
        </w:rPr>
        <w:t>國際厚生數位科技股份有限公司成立於民國</w:t>
      </w:r>
      <w:r w:rsidRPr="009A243F">
        <w:rPr>
          <w:rFonts w:ascii="Times New Roman" w:eastAsia="標楷體" w:hAnsi="Times New Roman" w:cs="Times New Roman"/>
          <w:bCs/>
          <w:szCs w:val="39"/>
        </w:rPr>
        <w:t>89</w:t>
      </w:r>
      <w:r w:rsidRPr="009A243F">
        <w:rPr>
          <w:rFonts w:ascii="Times New Roman" w:eastAsia="標楷體" w:hAnsi="Times New Roman" w:cs="Times New Roman"/>
          <w:bCs/>
          <w:szCs w:val="39"/>
        </w:rPr>
        <w:t>年</w:t>
      </w:r>
      <w:r w:rsidRPr="009A243F">
        <w:rPr>
          <w:rFonts w:ascii="Times New Roman" w:eastAsia="標楷體" w:hAnsi="Times New Roman" w:cs="Times New Roman"/>
          <w:bCs/>
          <w:szCs w:val="39"/>
        </w:rPr>
        <w:t>5</w:t>
      </w:r>
      <w:r w:rsidRPr="009A243F">
        <w:rPr>
          <w:rFonts w:ascii="Times New Roman" w:eastAsia="標楷體" w:hAnsi="Times New Roman" w:cs="Times New Roman"/>
          <w:bCs/>
          <w:szCs w:val="39"/>
        </w:rPr>
        <w:t>月，由擁有</w:t>
      </w:r>
      <w:r w:rsidRPr="009A243F">
        <w:rPr>
          <w:rFonts w:ascii="Times New Roman" w:eastAsia="標楷體" w:hAnsi="Times New Roman" w:cs="Times New Roman"/>
          <w:bCs/>
          <w:szCs w:val="39"/>
        </w:rPr>
        <w:t>40</w:t>
      </w:r>
      <w:r w:rsidRPr="009A243F">
        <w:rPr>
          <w:rFonts w:ascii="Times New Roman" w:eastAsia="標楷體" w:hAnsi="Times New Roman" w:cs="Times New Roman"/>
          <w:bCs/>
          <w:szCs w:val="39"/>
        </w:rPr>
        <w:t>多年豐富醫療經驗的秀傳醫療體系總裁黃明和博士，結合國內外陣容堅強的</w:t>
      </w:r>
      <w:proofErr w:type="gramStart"/>
      <w:r w:rsidRPr="009A243F">
        <w:rPr>
          <w:rFonts w:ascii="Times New Roman" w:eastAsia="標楷體" w:hAnsi="Times New Roman" w:cs="Times New Roman"/>
          <w:bCs/>
          <w:szCs w:val="39"/>
        </w:rPr>
        <w:t>醫</w:t>
      </w:r>
      <w:proofErr w:type="gramEnd"/>
      <w:r w:rsidRPr="009A243F">
        <w:rPr>
          <w:rFonts w:ascii="Times New Roman" w:eastAsia="標楷體" w:hAnsi="Times New Roman" w:cs="Times New Roman"/>
          <w:bCs/>
          <w:szCs w:val="39"/>
        </w:rPr>
        <w:t>界、資訊界、物流界、藥界與投資顧問管理界等專業經理人士共同創辦，成立以來，秉持「創新源於關懷健康，服務始終堅持誠信。」的價值觀，近年來在各產業領域嶄露頭角，為政府獎勵、評鑑認證的常勝軍，通過</w:t>
      </w:r>
      <w:r w:rsidRPr="009A243F">
        <w:rPr>
          <w:rFonts w:ascii="Times New Roman" w:eastAsia="標楷體" w:hAnsi="Times New Roman" w:cs="Times New Roman"/>
          <w:bCs/>
          <w:szCs w:val="39"/>
        </w:rPr>
        <w:t>ISO27001</w:t>
      </w:r>
      <w:r w:rsidRPr="009A243F">
        <w:rPr>
          <w:rFonts w:ascii="Times New Roman" w:eastAsia="標楷體" w:hAnsi="Times New Roman" w:cs="Times New Roman"/>
          <w:bCs/>
          <w:szCs w:val="39"/>
        </w:rPr>
        <w:t>、</w:t>
      </w:r>
      <w:r w:rsidRPr="009A243F">
        <w:rPr>
          <w:rFonts w:ascii="Times New Roman" w:eastAsia="標楷體" w:hAnsi="Times New Roman" w:cs="Times New Roman" w:hint="eastAsia"/>
          <w:bCs/>
          <w:szCs w:val="39"/>
        </w:rPr>
        <w:t>CMMI ML3</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CNS15190</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TTQS</w:t>
      </w:r>
      <w:r w:rsidRPr="009A243F">
        <w:rPr>
          <w:rFonts w:ascii="Times New Roman" w:eastAsia="標楷體" w:hAnsi="Times New Roman" w:cs="Times New Roman"/>
          <w:bCs/>
          <w:szCs w:val="39"/>
        </w:rPr>
        <w:t>，服務品質屢獲客戶肯定，並承接經濟部、衛生</w:t>
      </w:r>
      <w:proofErr w:type="gramStart"/>
      <w:r w:rsidRPr="009A243F">
        <w:rPr>
          <w:rFonts w:ascii="Times New Roman" w:eastAsia="標楷體" w:hAnsi="Times New Roman" w:cs="Times New Roman"/>
          <w:bCs/>
          <w:szCs w:val="39"/>
        </w:rPr>
        <w:t>福利部等大型</w:t>
      </w:r>
      <w:proofErr w:type="gramEnd"/>
      <w:r w:rsidRPr="009A243F">
        <w:rPr>
          <w:rFonts w:ascii="Times New Roman" w:eastAsia="標楷體" w:hAnsi="Times New Roman" w:cs="Times New Roman"/>
          <w:bCs/>
          <w:szCs w:val="39"/>
        </w:rPr>
        <w:t>科專與示範性資訊應用開發計畫，成為該產業資訊化的指標。宗旨為打造全方位跨時空健康醫療資訊整合服務，未來願景則希望成為健康醫療資訊服務領先品牌，公司的價值觀著重在創新、關懷、誠信、服務</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創新源於關懷健康，服務始終堅持誠信</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，企業策略目標為增加外部收入、進入境外市場、提昇內部產品品質。</w:t>
      </w:r>
    </w:p>
    <w:p w14:paraId="7A3B33BE" w14:textId="77777777" w:rsidR="00F34BA7" w:rsidRPr="009A243F" w:rsidRDefault="00F34BA7" w:rsidP="009A243F">
      <w:pPr>
        <w:overflowPunct w:val="0"/>
        <w:ind w:firstLine="482"/>
        <w:jc w:val="both"/>
        <w:rPr>
          <w:rFonts w:ascii="Times New Roman" w:eastAsia="標楷體" w:hAnsi="Times New Roman" w:cs="Times New Roman"/>
          <w:bCs/>
          <w:szCs w:val="39"/>
        </w:rPr>
      </w:pPr>
    </w:p>
    <w:p w14:paraId="6AE2FB4D" w14:textId="7F6A9FFB" w:rsidR="00F34BA7" w:rsidRDefault="004408CE" w:rsidP="00F34BA7">
      <w:pPr>
        <w:overflowPunct w:val="0"/>
        <w:ind w:firstLine="482"/>
        <w:jc w:val="both"/>
        <w:rPr>
          <w:rFonts w:ascii="Times New Roman" w:eastAsia="標楷體" w:hAnsi="Times New Roman" w:cs="Times New Roman"/>
          <w:bCs/>
          <w:szCs w:val="39"/>
        </w:rPr>
      </w:pPr>
      <w:r w:rsidRPr="009A243F">
        <w:rPr>
          <w:rFonts w:ascii="Times New Roman" w:eastAsia="標楷體" w:hAnsi="Times New Roman" w:cs="Times New Roman"/>
          <w:bCs/>
          <w:szCs w:val="39"/>
        </w:rPr>
        <w:t>根據</w:t>
      </w:r>
      <w:r w:rsidRPr="009A243F">
        <w:rPr>
          <w:rFonts w:ascii="Times New Roman" w:eastAsia="標楷體" w:hAnsi="Times New Roman" w:cs="Times New Roman"/>
          <w:bCs/>
          <w:szCs w:val="39"/>
        </w:rPr>
        <w:t>104</w:t>
      </w:r>
      <w:r w:rsidRPr="009A243F">
        <w:rPr>
          <w:rFonts w:ascii="Times New Roman" w:eastAsia="標楷體" w:hAnsi="Times New Roman" w:cs="Times New Roman"/>
          <w:bCs/>
          <w:szCs w:val="39"/>
        </w:rPr>
        <w:t>人力銀行的國際厚生數位科技股份有限公司的介紹，</w:t>
      </w:r>
      <w:r w:rsidR="00376FF2" w:rsidRPr="009A243F">
        <w:rPr>
          <w:rFonts w:ascii="Times New Roman" w:eastAsia="標楷體" w:hAnsi="Times New Roman" w:cs="Times New Roman"/>
          <w:bCs/>
          <w:szCs w:val="39"/>
        </w:rPr>
        <w:t>國際厚生數位科技公司為中小規模企業，員工人數約</w:t>
      </w:r>
      <w:r w:rsidR="00376FF2" w:rsidRPr="009A243F">
        <w:rPr>
          <w:rFonts w:ascii="Times New Roman" w:eastAsia="標楷體" w:hAnsi="Times New Roman" w:cs="Times New Roman"/>
          <w:bCs/>
          <w:szCs w:val="39"/>
        </w:rPr>
        <w:t>75</w:t>
      </w:r>
      <w:r w:rsidR="00376FF2" w:rsidRPr="009A243F">
        <w:rPr>
          <w:rFonts w:ascii="Times New Roman" w:eastAsia="標楷體" w:hAnsi="Times New Roman" w:cs="Times New Roman"/>
          <w:bCs/>
          <w:szCs w:val="39"/>
        </w:rPr>
        <w:t>人，資本額約</w:t>
      </w:r>
      <w:r w:rsidR="00376FF2" w:rsidRPr="009A243F">
        <w:rPr>
          <w:rFonts w:ascii="Times New Roman" w:eastAsia="標楷體" w:hAnsi="Times New Roman" w:cs="Times New Roman"/>
          <w:bCs/>
          <w:szCs w:val="39"/>
        </w:rPr>
        <w:t>1</w:t>
      </w:r>
      <w:r w:rsidR="00376FF2" w:rsidRPr="009A243F">
        <w:rPr>
          <w:rFonts w:ascii="Times New Roman" w:eastAsia="標楷體" w:hAnsi="Times New Roman" w:cs="Times New Roman"/>
          <w:bCs/>
          <w:szCs w:val="39"/>
        </w:rPr>
        <w:t>億</w:t>
      </w:r>
      <w:r w:rsidR="00376FF2" w:rsidRPr="009A243F">
        <w:rPr>
          <w:rFonts w:ascii="Times New Roman" w:eastAsia="標楷體" w:hAnsi="Times New Roman" w:cs="Times New Roman"/>
          <w:bCs/>
          <w:szCs w:val="39"/>
        </w:rPr>
        <w:t>5000</w:t>
      </w:r>
      <w:r w:rsidR="00376FF2" w:rsidRPr="009A243F">
        <w:rPr>
          <w:rFonts w:ascii="Times New Roman" w:eastAsia="標楷體" w:hAnsi="Times New Roman" w:cs="Times New Roman"/>
          <w:bCs/>
          <w:szCs w:val="39"/>
        </w:rPr>
        <w:t>萬，</w:t>
      </w:r>
      <w:r w:rsidR="002B57D2" w:rsidRPr="009A243F">
        <w:rPr>
          <w:rFonts w:ascii="Times New Roman" w:eastAsia="標楷體" w:hAnsi="Times New Roman" w:cs="Times New Roman"/>
          <w:bCs/>
          <w:szCs w:val="39"/>
        </w:rPr>
        <w:t>在台北、台中及彰化都有相關的職缺，主要有程式設計師、資料分析師與政府專案約聘人員，薪水大致都是月薪</w:t>
      </w:r>
      <w:r w:rsidR="002B57D2" w:rsidRPr="009A243F">
        <w:rPr>
          <w:rFonts w:ascii="Times New Roman" w:eastAsia="標楷體" w:hAnsi="Times New Roman" w:cs="Times New Roman"/>
          <w:bCs/>
          <w:szCs w:val="39"/>
        </w:rPr>
        <w:t>40000</w:t>
      </w:r>
      <w:r w:rsidR="00F34BA7">
        <w:rPr>
          <w:rFonts w:ascii="Times New Roman" w:eastAsia="標楷體" w:hAnsi="Times New Roman" w:cs="Times New Roman"/>
          <w:bCs/>
          <w:szCs w:val="39"/>
        </w:rPr>
        <w:t>以上，會根據地區的不同及工作性質進行薪水的調整</w:t>
      </w:r>
      <w:r w:rsidR="00F34BA7">
        <w:rPr>
          <w:rFonts w:ascii="Times New Roman" w:eastAsia="標楷體" w:hAnsi="Times New Roman" w:cs="Times New Roman" w:hint="eastAsia"/>
          <w:bCs/>
          <w:szCs w:val="39"/>
        </w:rPr>
        <w:t>。</w:t>
      </w:r>
    </w:p>
    <w:p w14:paraId="38884AE2" w14:textId="77777777" w:rsidR="005008CF" w:rsidRDefault="005008CF" w:rsidP="00F34BA7">
      <w:pPr>
        <w:overflowPunct w:val="0"/>
        <w:ind w:firstLine="482"/>
        <w:jc w:val="both"/>
        <w:rPr>
          <w:rFonts w:ascii="Times New Roman" w:eastAsia="標楷體" w:hAnsi="Times New Roman" w:cs="Times New Roman"/>
          <w:bCs/>
          <w:szCs w:val="39"/>
        </w:rPr>
      </w:pPr>
    </w:p>
    <w:p w14:paraId="1F45EB12" w14:textId="46DC0DFE" w:rsidR="004408CE" w:rsidRDefault="00376FF2" w:rsidP="00F34BA7">
      <w:pPr>
        <w:overflowPunct w:val="0"/>
        <w:ind w:firstLine="480"/>
        <w:jc w:val="both"/>
        <w:rPr>
          <w:rFonts w:ascii="Times New Roman" w:eastAsia="標楷體" w:hAnsi="Times New Roman" w:cs="Times New Roman"/>
          <w:bCs/>
          <w:szCs w:val="39"/>
        </w:rPr>
      </w:pPr>
      <w:r w:rsidRPr="009A243F">
        <w:rPr>
          <w:rFonts w:ascii="Times New Roman" w:eastAsia="標楷體" w:hAnsi="Times New Roman" w:cs="Times New Roman"/>
          <w:bCs/>
          <w:szCs w:val="39"/>
        </w:rPr>
        <w:t>經營團隊</w:t>
      </w:r>
      <w:r w:rsidR="002B57D2" w:rsidRPr="009A243F">
        <w:rPr>
          <w:rFonts w:ascii="Times New Roman" w:eastAsia="標楷體" w:hAnsi="Times New Roman" w:cs="Times New Roman"/>
          <w:bCs/>
          <w:szCs w:val="39"/>
        </w:rPr>
        <w:t>由</w:t>
      </w:r>
      <w:r w:rsidRPr="009A243F">
        <w:rPr>
          <w:rFonts w:ascii="Times New Roman" w:eastAsia="標楷體" w:hAnsi="Times New Roman" w:cs="Times New Roman"/>
          <w:bCs/>
          <w:szCs w:val="39"/>
        </w:rPr>
        <w:t>董事長黃靖媛博士、總經理劉立教授，經營團隊擁有在專案管理</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開發、行動應用開發</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整合、健康管理</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照護，以及資訊科技整合技術領域豐富經驗，成員背景來自於台大、成大、清大、中正、台科大、淡江、東吳、長庚等之菁英，擁有電腦與通訊工程、資訊工程、資訊管理、企業管理、資訊科學與應用、電機工程、醫務管理、資訊科技等相關系所博碩士學歷，近</w:t>
      </w:r>
      <w:r w:rsidRPr="009A243F">
        <w:rPr>
          <w:rFonts w:ascii="Times New Roman" w:eastAsia="標楷體" w:hAnsi="Times New Roman" w:cs="Times New Roman"/>
          <w:bCs/>
          <w:szCs w:val="39"/>
        </w:rPr>
        <w:t xml:space="preserve"> 30 </w:t>
      </w:r>
      <w:r w:rsidRPr="009A243F">
        <w:rPr>
          <w:rFonts w:ascii="Times New Roman" w:eastAsia="標楷體" w:hAnsi="Times New Roman" w:cs="Times New Roman"/>
          <w:bCs/>
          <w:szCs w:val="39"/>
        </w:rPr>
        <w:t>位擁有</w:t>
      </w:r>
      <w:r w:rsidRPr="009A243F">
        <w:rPr>
          <w:rFonts w:ascii="Times New Roman" w:eastAsia="標楷體" w:hAnsi="Times New Roman" w:cs="Times New Roman"/>
          <w:bCs/>
          <w:szCs w:val="39"/>
        </w:rPr>
        <w:t xml:space="preserve"> PMP </w:t>
      </w:r>
      <w:r w:rsidRPr="009A243F">
        <w:rPr>
          <w:rFonts w:ascii="Times New Roman" w:eastAsia="標楷體" w:hAnsi="Times New Roman" w:cs="Times New Roman"/>
          <w:bCs/>
          <w:szCs w:val="39"/>
        </w:rPr>
        <w:t>證照，在各專業領域皆屬一時之選，團隊不斷致力於最新醫療技術應用開發，發展跨領域與跨使用群的服務方案，秉持「創新源於關懷健康，服務始終堅持誠信。」的價值觀，以打造全方位健康醫療資訊整合服務為使命！</w:t>
      </w:r>
    </w:p>
    <w:p w14:paraId="0311A1C5" w14:textId="77777777" w:rsidR="00F61437" w:rsidRPr="009A243F" w:rsidRDefault="00F61437" w:rsidP="00F34BA7">
      <w:pPr>
        <w:overflowPunct w:val="0"/>
        <w:ind w:firstLine="480"/>
        <w:jc w:val="both"/>
        <w:rPr>
          <w:rFonts w:ascii="Times New Roman" w:eastAsia="標楷體" w:hAnsi="Times New Roman" w:cs="Times New Roman"/>
          <w:bCs/>
          <w:szCs w:val="39"/>
        </w:rPr>
      </w:pPr>
    </w:p>
    <w:p w14:paraId="5E432DEB" w14:textId="23EA08D8" w:rsidR="002B57D2" w:rsidRPr="009A243F" w:rsidRDefault="007A40B5" w:rsidP="009A243F">
      <w:pPr>
        <w:overflowPunct w:val="0"/>
        <w:ind w:firstLine="482"/>
        <w:jc w:val="both"/>
        <w:rPr>
          <w:rFonts w:ascii="Times New Roman" w:eastAsia="標楷體" w:hAnsi="Times New Roman" w:cs="Times New Roman"/>
          <w:bCs/>
          <w:szCs w:val="39"/>
        </w:rPr>
      </w:pPr>
      <w:r w:rsidRPr="009A243F">
        <w:rPr>
          <w:rFonts w:ascii="Times New Roman" w:eastAsia="標楷體" w:hAnsi="Times New Roman" w:cs="Times New Roman"/>
          <w:bCs/>
          <w:szCs w:val="39"/>
        </w:rPr>
        <w:t>2017</w:t>
      </w:r>
      <w:r w:rsidRPr="009A243F">
        <w:rPr>
          <w:rFonts w:ascii="Times New Roman" w:eastAsia="標楷體" w:hAnsi="Times New Roman" w:cs="Times New Roman"/>
          <w:bCs/>
          <w:szCs w:val="39"/>
        </w:rPr>
        <w:t>年由</w:t>
      </w:r>
      <w:r w:rsidRPr="009A243F">
        <w:rPr>
          <w:rFonts w:ascii="Times New Roman" w:eastAsia="標楷體" w:hAnsi="Times New Roman" w:cs="Times New Roman"/>
          <w:bCs/>
          <w:szCs w:val="39"/>
        </w:rPr>
        <w:t>Taiwan Healthcare Plus</w:t>
      </w:r>
      <w:r w:rsidRPr="009A243F">
        <w:rPr>
          <w:rFonts w:ascii="Times New Roman" w:eastAsia="標楷體" w:hAnsi="Times New Roman" w:cs="Times New Roman"/>
          <w:bCs/>
          <w:szCs w:val="39"/>
        </w:rPr>
        <w:t>、</w:t>
      </w:r>
      <w:proofErr w:type="gramStart"/>
      <w:r w:rsidRPr="009A243F">
        <w:rPr>
          <w:rFonts w:ascii="Times New Roman" w:eastAsia="標楷體" w:hAnsi="Times New Roman" w:cs="Times New Roman"/>
          <w:bCs/>
          <w:szCs w:val="39"/>
        </w:rPr>
        <w:t>衛福部</w:t>
      </w:r>
      <w:proofErr w:type="gramEnd"/>
      <w:r w:rsidRPr="009A243F">
        <w:rPr>
          <w:rFonts w:ascii="Times New Roman" w:eastAsia="標楷體" w:hAnsi="Times New Roman" w:cs="Times New Roman"/>
          <w:bCs/>
          <w:szCs w:val="39"/>
        </w:rPr>
        <w:t>、台北市政府、農委會共同主辦台灣首屆醫療科技展，</w:t>
      </w:r>
      <w:r w:rsidRPr="009A243F">
        <w:rPr>
          <w:rFonts w:ascii="Times New Roman" w:eastAsia="標楷體" w:hAnsi="Times New Roman" w:cs="Times New Roman"/>
          <w:bCs/>
          <w:szCs w:val="39"/>
        </w:rPr>
        <w:t>60</w:t>
      </w:r>
      <w:r w:rsidRPr="009A243F">
        <w:rPr>
          <w:rFonts w:ascii="Times New Roman" w:eastAsia="標楷體" w:hAnsi="Times New Roman" w:cs="Times New Roman"/>
          <w:bCs/>
          <w:szCs w:val="39"/>
        </w:rPr>
        <w:t>位醫院院長籌劃推薦、百大醫護團隊攜手聯展，國際厚生數位科技與秀傳醫療體系合作，並結合華碩雲端推出智慧型醫療服務機器人，應</w:t>
      </w:r>
      <w:r w:rsidRPr="009A243F">
        <w:rPr>
          <w:rFonts w:ascii="Times New Roman" w:eastAsia="標楷體" w:hAnsi="Times New Roman" w:cs="Times New Roman"/>
          <w:bCs/>
          <w:szCs w:val="39"/>
        </w:rPr>
        <w:lastRenderedPageBreak/>
        <w:t>用進攻全球市場，微創中心</w:t>
      </w:r>
      <w:r w:rsidRPr="009A243F">
        <w:rPr>
          <w:rFonts w:ascii="Times New Roman" w:eastAsia="標楷體" w:hAnsi="Times New Roman" w:cs="Times New Roman"/>
          <w:bCs/>
          <w:szCs w:val="39"/>
        </w:rPr>
        <w:t>(IRCAD)</w:t>
      </w:r>
      <w:r w:rsidRPr="009A243F">
        <w:rPr>
          <w:rFonts w:ascii="Times New Roman" w:eastAsia="標楷體" w:hAnsi="Times New Roman" w:cs="Times New Roman"/>
          <w:bCs/>
          <w:szCs w:val="39"/>
        </w:rPr>
        <w:t>全球微創教育與法國同步導入下世代</w:t>
      </w:r>
      <w:r w:rsidRPr="009A243F">
        <w:rPr>
          <w:rFonts w:ascii="Times New Roman" w:eastAsia="標楷體" w:hAnsi="Times New Roman" w:cs="Times New Roman"/>
          <w:bCs/>
          <w:szCs w:val="39"/>
        </w:rPr>
        <w:t xml:space="preserve"> A.I. Surgery (Augmented Intelligence Surgery, </w:t>
      </w:r>
      <w:proofErr w:type="gramStart"/>
      <w:r w:rsidRPr="009A243F">
        <w:rPr>
          <w:rFonts w:ascii="Times New Roman" w:eastAsia="標楷體" w:hAnsi="Times New Roman" w:cs="Times New Roman"/>
          <w:bCs/>
          <w:szCs w:val="39"/>
        </w:rPr>
        <w:t>擴增實境人工智慧手術技術</w:t>
      </w:r>
      <w:r w:rsidRPr="009A243F">
        <w:rPr>
          <w:rFonts w:ascii="Times New Roman" w:eastAsia="標楷體" w:hAnsi="Times New Roman" w:cs="Times New Roman"/>
          <w:bCs/>
          <w:szCs w:val="39"/>
        </w:rPr>
        <w:t>)</w:t>
      </w:r>
      <w:r w:rsidRPr="009A243F">
        <w:rPr>
          <w:rFonts w:ascii="Times New Roman" w:eastAsia="標楷體" w:hAnsi="Times New Roman" w:cs="Times New Roman"/>
          <w:bCs/>
          <w:szCs w:val="39"/>
        </w:rPr>
        <w:t>，</w:t>
      </w:r>
      <w:proofErr w:type="gramEnd"/>
      <w:r w:rsidRPr="009A243F">
        <w:rPr>
          <w:rFonts w:ascii="Times New Roman" w:eastAsia="標楷體" w:hAnsi="Times New Roman" w:cs="Times New Roman"/>
          <w:bCs/>
          <w:szCs w:val="39"/>
        </w:rPr>
        <w:t>佈局先進臨床科技與應用，在未來的發展可以說是相當看好，也極具競爭力。</w:t>
      </w:r>
      <w:r w:rsidRPr="009A243F">
        <w:rPr>
          <w:rFonts w:ascii="Times New Roman" w:eastAsia="標楷體" w:hAnsi="Times New Roman" w:cs="Times New Roman"/>
          <w:bCs/>
          <w:szCs w:val="39"/>
        </w:rPr>
        <w:t>[</w:t>
      </w:r>
      <w:r w:rsidR="003D52FF" w:rsidRPr="009A243F">
        <w:rPr>
          <w:rFonts w:ascii="Times New Roman" w:eastAsia="標楷體" w:hAnsi="Times New Roman" w:cs="Times New Roman"/>
          <w:bCs/>
          <w:szCs w:val="39"/>
        </w:rPr>
        <w:t>25</w:t>
      </w:r>
      <w:r w:rsidRPr="009A243F">
        <w:rPr>
          <w:rFonts w:ascii="Times New Roman" w:eastAsia="標楷體" w:hAnsi="Times New Roman" w:cs="Times New Roman"/>
          <w:bCs/>
          <w:szCs w:val="39"/>
        </w:rPr>
        <w:t>]</w:t>
      </w:r>
    </w:p>
    <w:p w14:paraId="2670AABA" w14:textId="66340CD4" w:rsidR="00323B9B" w:rsidRPr="00CC26F9" w:rsidRDefault="00323B9B" w:rsidP="00586A19">
      <w:pPr>
        <w:overflowPunct w:val="0"/>
        <w:rPr>
          <w:rFonts w:ascii="Times New Roman" w:eastAsia="標楷體" w:hAnsi="Times New Roman" w:cs="Times New Roman"/>
          <w:kern w:val="0"/>
          <w:szCs w:val="24"/>
        </w:rPr>
      </w:pPr>
    </w:p>
    <w:p w14:paraId="32126ACF" w14:textId="11AD4290" w:rsidR="001D7F78" w:rsidRPr="005C7C9D" w:rsidRDefault="0098062D" w:rsidP="005C7C9D">
      <w:pPr>
        <w:pStyle w:val="2"/>
        <w:overflowPunct w:val="0"/>
        <w:rPr>
          <w:rFonts w:ascii="Times New Roman" w:eastAsia="標楷體" w:hAnsi="Times New Roman" w:cs="Times New Roman" w:hint="eastAsia"/>
          <w:kern w:val="0"/>
          <w:sz w:val="28"/>
          <w:szCs w:val="24"/>
        </w:rPr>
      </w:pPr>
      <w:bookmarkStart w:id="69" w:name="_Toc75097521"/>
      <w:r w:rsidRPr="004F787B">
        <w:rPr>
          <w:rFonts w:ascii="Times New Roman" w:eastAsia="標楷體" w:hAnsi="Times New Roman" w:cs="Times New Roman"/>
          <w:kern w:val="0"/>
          <w:sz w:val="28"/>
          <w:szCs w:val="24"/>
        </w:rPr>
        <w:t xml:space="preserve">4.2 </w:t>
      </w:r>
      <w:r w:rsidR="00621916" w:rsidRPr="00621916">
        <w:rPr>
          <w:rFonts w:ascii="Times New Roman" w:eastAsia="標楷體" w:hAnsi="Times New Roman" w:cs="Times New Roman" w:hint="eastAsia"/>
          <w:kern w:val="0"/>
          <w:sz w:val="28"/>
          <w:szCs w:val="24"/>
        </w:rPr>
        <w:t>敦陽科技股份有限公司</w:t>
      </w:r>
      <w:r w:rsidR="00F56C99">
        <w:rPr>
          <w:rFonts w:ascii="Times New Roman" w:eastAsia="標楷體" w:hAnsi="Times New Roman" w:cs="Times New Roman" w:hint="eastAsia"/>
          <w:kern w:val="0"/>
          <w:sz w:val="28"/>
          <w:szCs w:val="24"/>
        </w:rPr>
        <w:t>[</w:t>
      </w:r>
      <w:r w:rsidR="003D52FF">
        <w:rPr>
          <w:rFonts w:ascii="Times New Roman" w:eastAsia="標楷體" w:hAnsi="Times New Roman" w:cs="Times New Roman" w:hint="eastAsia"/>
          <w:kern w:val="0"/>
          <w:sz w:val="28"/>
          <w:szCs w:val="24"/>
        </w:rPr>
        <w:t>26</w:t>
      </w:r>
      <w:r w:rsidR="00F56C99">
        <w:rPr>
          <w:rFonts w:ascii="Times New Roman" w:eastAsia="標楷體" w:hAnsi="Times New Roman" w:cs="Times New Roman" w:hint="eastAsia"/>
          <w:kern w:val="0"/>
          <w:sz w:val="28"/>
          <w:szCs w:val="24"/>
        </w:rPr>
        <w:t>]</w:t>
      </w:r>
      <w:bookmarkEnd w:id="69"/>
    </w:p>
    <w:p w14:paraId="10ECBFAE" w14:textId="532896F1" w:rsidR="00F71E96" w:rsidRDefault="00F71E96" w:rsidP="002D4C31">
      <w:pPr>
        <w:overflowPunct w:val="0"/>
        <w:ind w:firstLine="480"/>
        <w:jc w:val="both"/>
        <w:rPr>
          <w:rFonts w:ascii="Times New Roman" w:eastAsia="標楷體" w:hAnsi="Times New Roman" w:cs="Times New Roman"/>
          <w:szCs w:val="39"/>
        </w:rPr>
      </w:pPr>
      <w:r w:rsidRPr="00F71E96">
        <w:rPr>
          <w:rFonts w:ascii="Times New Roman" w:eastAsia="標楷體" w:hAnsi="Times New Roman" w:cs="Times New Roman" w:hint="eastAsia"/>
          <w:szCs w:val="39"/>
        </w:rPr>
        <w:t>敦陽科技股份有限公司創立於民國</w:t>
      </w:r>
      <w:r w:rsidRPr="00F71E96">
        <w:rPr>
          <w:rFonts w:ascii="Times New Roman" w:eastAsia="標楷體" w:hAnsi="Times New Roman" w:cs="Times New Roman"/>
          <w:szCs w:val="39"/>
        </w:rPr>
        <w:t>82</w:t>
      </w:r>
      <w:r w:rsidRPr="00F71E96">
        <w:rPr>
          <w:rFonts w:ascii="Times New Roman" w:eastAsia="標楷體" w:hAnsi="Times New Roman" w:cs="Times New Roman" w:hint="eastAsia"/>
          <w:szCs w:val="39"/>
        </w:rPr>
        <w:t>年</w:t>
      </w:r>
      <w:r w:rsidRPr="00F71E96">
        <w:rPr>
          <w:rFonts w:ascii="Times New Roman" w:eastAsia="標楷體" w:hAnsi="Times New Roman" w:cs="Times New Roman"/>
          <w:szCs w:val="39"/>
        </w:rPr>
        <w:t>3</w:t>
      </w:r>
      <w:r w:rsidRPr="00F71E96">
        <w:rPr>
          <w:rFonts w:ascii="Times New Roman" w:eastAsia="標楷體" w:hAnsi="Times New Roman" w:cs="Times New Roman" w:hint="eastAsia"/>
          <w:szCs w:val="39"/>
        </w:rPr>
        <w:t>月。創立之初，即致力協助客戶並成功為客戶建立整體解決方案、和顧問領導楷模，並奠定與客戶最佳事業合作夥伴，創造敦陽追求永續經營的最優質的系統整合服務公司。</w:t>
      </w:r>
      <w:r w:rsidR="00730BEB">
        <w:rPr>
          <w:rFonts w:ascii="Times New Roman" w:eastAsia="標楷體" w:hAnsi="Times New Roman" w:cs="Times New Roman" w:hint="eastAsia"/>
          <w:szCs w:val="39"/>
        </w:rPr>
        <w:t>敦陽科技</w:t>
      </w:r>
      <w:r w:rsidRPr="00F71E96">
        <w:rPr>
          <w:rFonts w:ascii="Times New Roman" w:eastAsia="標楷體" w:hAnsi="Times New Roman" w:cs="Times New Roman" w:hint="eastAsia"/>
          <w:szCs w:val="39"/>
        </w:rPr>
        <w:t>自民國</w:t>
      </w:r>
      <w:r w:rsidRPr="00F71E96">
        <w:rPr>
          <w:rFonts w:ascii="Times New Roman" w:eastAsia="標楷體" w:hAnsi="Times New Roman" w:cs="Times New Roman"/>
          <w:szCs w:val="39"/>
        </w:rPr>
        <w:t>90</w:t>
      </w:r>
      <w:r w:rsidRPr="00F71E96">
        <w:rPr>
          <w:rFonts w:ascii="Times New Roman" w:eastAsia="標楷體" w:hAnsi="Times New Roman" w:cs="Times New Roman" w:hint="eastAsia"/>
          <w:szCs w:val="39"/>
        </w:rPr>
        <w:t>年</w:t>
      </w:r>
      <w:r w:rsidRPr="00F71E96">
        <w:rPr>
          <w:rFonts w:ascii="Times New Roman" w:eastAsia="標楷體" w:hAnsi="Times New Roman" w:cs="Times New Roman"/>
          <w:szCs w:val="39"/>
        </w:rPr>
        <w:t>9</w:t>
      </w:r>
      <w:r w:rsidRPr="00F71E96">
        <w:rPr>
          <w:rFonts w:ascii="Times New Roman" w:eastAsia="標楷體" w:hAnsi="Times New Roman" w:cs="Times New Roman" w:hint="eastAsia"/>
          <w:szCs w:val="39"/>
        </w:rPr>
        <w:t>月股票公開上市以來，皆名列前茅於資訊服務績優廠商及投資報酬獲利</w:t>
      </w:r>
      <w:r w:rsidRPr="00F71E96">
        <w:rPr>
          <w:rFonts w:ascii="Times New Roman" w:eastAsia="標楷體" w:hAnsi="Times New Roman" w:cs="Times New Roman"/>
          <w:szCs w:val="39"/>
        </w:rPr>
        <w:t>TOP 20</w:t>
      </w:r>
      <w:r w:rsidRPr="00F71E96">
        <w:rPr>
          <w:rFonts w:ascii="Times New Roman" w:eastAsia="標楷體" w:hAnsi="Times New Roman" w:cs="Times New Roman" w:hint="eastAsia"/>
          <w:szCs w:val="39"/>
        </w:rPr>
        <w:t>台灣地區重要的系統整合業者。本公司代理國內外優勢資通訊產品、技術與專業顧問服務，追求於各行各業的資訊科技需求。</w:t>
      </w:r>
      <w:proofErr w:type="gramStart"/>
      <w:r w:rsidRPr="00F71E96">
        <w:rPr>
          <w:rFonts w:ascii="Times New Roman" w:eastAsia="標楷體" w:hAnsi="Times New Roman" w:cs="Times New Roman" w:hint="eastAsia"/>
          <w:szCs w:val="39"/>
        </w:rPr>
        <w:t>秉持著</w:t>
      </w:r>
      <w:proofErr w:type="gramEnd"/>
      <w:r w:rsidRPr="00F71E96">
        <w:rPr>
          <w:rFonts w:ascii="Times New Roman" w:eastAsia="標楷體" w:hAnsi="Times New Roman" w:cs="Times New Roman" w:hint="eastAsia"/>
          <w:szCs w:val="39"/>
        </w:rPr>
        <w:t>公司核心理念</w:t>
      </w:r>
      <w:r w:rsidRPr="00F71E96">
        <w:rPr>
          <w:rFonts w:ascii="Times New Roman" w:eastAsia="標楷體" w:hAnsi="Times New Roman" w:cs="Times New Roman"/>
          <w:szCs w:val="39"/>
        </w:rPr>
        <w:t>-</w:t>
      </w:r>
      <w:r w:rsidRPr="00F71E96">
        <w:rPr>
          <w:rFonts w:ascii="Times New Roman" w:eastAsia="標楷體" w:hAnsi="Times New Roman" w:cs="Times New Roman" w:hint="eastAsia"/>
          <w:szCs w:val="39"/>
        </w:rPr>
        <w:t>人才、速度、紀律、分享。成立二十餘年來，保有創業的精神，追求客戶的</w:t>
      </w:r>
      <w:proofErr w:type="gramStart"/>
      <w:r w:rsidRPr="00F71E96">
        <w:rPr>
          <w:rFonts w:ascii="Times New Roman" w:eastAsia="標楷體" w:hAnsi="Times New Roman" w:cs="Times New Roman" w:hint="eastAsia"/>
          <w:szCs w:val="39"/>
        </w:rPr>
        <w:t>滿意，</w:t>
      </w:r>
      <w:proofErr w:type="gramEnd"/>
      <w:r w:rsidRPr="00F71E96">
        <w:rPr>
          <w:rFonts w:ascii="Times New Roman" w:eastAsia="標楷體" w:hAnsi="Times New Roman" w:cs="Times New Roman" w:hint="eastAsia"/>
          <w:szCs w:val="39"/>
        </w:rPr>
        <w:t>協助企業整合暨共享全球資訊資源，並充分發揮其效益，深受國內政府機關、企業客戶、研究機構之肯定及客戶滿意實績。</w:t>
      </w:r>
      <w:r w:rsidR="00730BEB">
        <w:rPr>
          <w:rFonts w:ascii="Times New Roman" w:eastAsia="標楷體" w:hAnsi="Times New Roman" w:cs="Times New Roman" w:hint="eastAsia"/>
          <w:szCs w:val="39"/>
        </w:rPr>
        <w:t>敦陽科技</w:t>
      </w:r>
      <w:r w:rsidRPr="00F71E96">
        <w:rPr>
          <w:rFonts w:ascii="Times New Roman" w:eastAsia="標楷體" w:hAnsi="Times New Roman" w:cs="Times New Roman" w:hint="eastAsia"/>
          <w:szCs w:val="39"/>
        </w:rPr>
        <w:t>長期服務及系統整合在高科技製造業、電信業、金融服務業、醫療業，零售業的經驗，針對巨量資料分析、</w:t>
      </w:r>
      <w:r w:rsidRPr="00F71E96">
        <w:rPr>
          <w:rFonts w:ascii="Times New Roman" w:eastAsia="標楷體" w:hAnsi="Times New Roman" w:cs="Times New Roman"/>
          <w:szCs w:val="39"/>
        </w:rPr>
        <w:t>AI </w:t>
      </w:r>
      <w:r w:rsidRPr="00F71E96">
        <w:rPr>
          <w:rFonts w:ascii="Times New Roman" w:eastAsia="標楷體" w:hAnsi="Times New Roman" w:cs="Times New Roman" w:hint="eastAsia"/>
          <w:szCs w:val="39"/>
        </w:rPr>
        <w:t>深度學習、物聯網開發、區塊鏈技術等應用提出適用於產業的解決方案，包含顧問、平台、分析工具</w:t>
      </w:r>
      <w:r w:rsidRPr="00F71E96">
        <w:rPr>
          <w:rFonts w:ascii="Times New Roman" w:eastAsia="標楷體" w:hAnsi="Times New Roman" w:cs="Times New Roman"/>
          <w:szCs w:val="39"/>
        </w:rPr>
        <w:t>(</w:t>
      </w:r>
      <w:r w:rsidRPr="00F71E96">
        <w:rPr>
          <w:rFonts w:ascii="Times New Roman" w:eastAsia="標楷體" w:hAnsi="Times New Roman" w:cs="Times New Roman" w:hint="eastAsia"/>
          <w:szCs w:val="39"/>
        </w:rPr>
        <w:t>自動建模</w:t>
      </w:r>
      <w:r w:rsidRPr="00F71E96">
        <w:rPr>
          <w:rFonts w:ascii="Times New Roman" w:eastAsia="標楷體" w:hAnsi="Times New Roman" w:cs="Times New Roman"/>
          <w:szCs w:val="39"/>
        </w:rPr>
        <w:t>)</w:t>
      </w:r>
      <w:r w:rsidRPr="00F71E96">
        <w:rPr>
          <w:rFonts w:ascii="Times New Roman" w:eastAsia="標楷體" w:hAnsi="Times New Roman" w:cs="Times New Roman" w:hint="eastAsia"/>
          <w:szCs w:val="39"/>
        </w:rPr>
        <w:t>等。以提昇整體競爭力，並提供客戶持續性的售後顧問諮詢及維修等專業服務，是國內少數能提供完整解決方案的系統整合服務商。</w:t>
      </w:r>
    </w:p>
    <w:p w14:paraId="5733807A" w14:textId="77777777" w:rsidR="002D4C31" w:rsidRDefault="002D4C31" w:rsidP="002D4C31">
      <w:pPr>
        <w:overflowPunct w:val="0"/>
        <w:ind w:firstLine="480"/>
        <w:jc w:val="both"/>
        <w:rPr>
          <w:rFonts w:ascii="Times New Roman" w:eastAsia="標楷體" w:hAnsi="Times New Roman" w:cs="Times New Roman"/>
          <w:szCs w:val="39"/>
        </w:rPr>
      </w:pPr>
    </w:p>
    <w:p w14:paraId="1A00D9CC" w14:textId="784D0C79" w:rsidR="00730BEB" w:rsidRPr="00F71E96" w:rsidRDefault="00730BEB" w:rsidP="002D4C31">
      <w:pPr>
        <w:overflowPunct w:val="0"/>
        <w:jc w:val="both"/>
        <w:rPr>
          <w:rFonts w:ascii="Times New Roman" w:eastAsia="標楷體" w:hAnsi="Times New Roman" w:cs="Times New Roman"/>
          <w:szCs w:val="39"/>
        </w:rPr>
      </w:pPr>
      <w:r>
        <w:rPr>
          <w:rFonts w:ascii="Times New Roman" w:eastAsia="標楷體" w:hAnsi="Times New Roman" w:cs="Times New Roman" w:hint="eastAsia"/>
          <w:szCs w:val="39"/>
        </w:rPr>
        <w:t xml:space="preserve"> </w:t>
      </w:r>
      <w:r>
        <w:rPr>
          <w:rFonts w:ascii="Times New Roman" w:eastAsia="標楷體" w:hAnsi="Times New Roman" w:cs="Times New Roman"/>
          <w:szCs w:val="39"/>
        </w:rPr>
        <w:tab/>
      </w:r>
      <w:r>
        <w:rPr>
          <w:rFonts w:ascii="Times New Roman" w:eastAsia="標楷體" w:hAnsi="Times New Roman" w:cs="Times New Roman" w:hint="eastAsia"/>
          <w:szCs w:val="39"/>
        </w:rPr>
        <w:t>根據</w:t>
      </w:r>
      <w:r>
        <w:rPr>
          <w:rFonts w:ascii="Times New Roman" w:eastAsia="標楷體" w:hAnsi="Times New Roman" w:cs="Times New Roman" w:hint="eastAsia"/>
          <w:szCs w:val="39"/>
        </w:rPr>
        <w:t>104</w:t>
      </w:r>
      <w:r>
        <w:rPr>
          <w:rFonts w:ascii="Times New Roman" w:eastAsia="標楷體" w:hAnsi="Times New Roman" w:cs="Times New Roman" w:hint="eastAsia"/>
          <w:szCs w:val="39"/>
        </w:rPr>
        <w:t>人力銀行的敦陽科技股份有限公司的介紹，敦陽科技股份有限公司為大規模企業，員工人數有</w:t>
      </w:r>
      <w:r>
        <w:rPr>
          <w:rFonts w:ascii="Times New Roman" w:eastAsia="標楷體" w:hAnsi="Times New Roman" w:cs="Times New Roman" w:hint="eastAsia"/>
          <w:szCs w:val="39"/>
        </w:rPr>
        <w:t>550</w:t>
      </w:r>
      <w:r>
        <w:rPr>
          <w:rFonts w:ascii="Times New Roman" w:eastAsia="標楷體" w:hAnsi="Times New Roman" w:cs="Times New Roman" w:hint="eastAsia"/>
          <w:szCs w:val="39"/>
        </w:rPr>
        <w:t>人，資本額達</w:t>
      </w:r>
      <w:r>
        <w:rPr>
          <w:rFonts w:ascii="Times New Roman" w:eastAsia="標楷體" w:hAnsi="Times New Roman" w:cs="Times New Roman" w:hint="eastAsia"/>
          <w:szCs w:val="39"/>
        </w:rPr>
        <w:t>10</w:t>
      </w:r>
      <w:r>
        <w:rPr>
          <w:rFonts w:ascii="Times New Roman" w:eastAsia="標楷體" w:hAnsi="Times New Roman" w:cs="Times New Roman" w:hint="eastAsia"/>
          <w:szCs w:val="39"/>
        </w:rPr>
        <w:t>億</w:t>
      </w:r>
      <w:r>
        <w:rPr>
          <w:rFonts w:ascii="Times New Roman" w:eastAsia="標楷體" w:hAnsi="Times New Roman" w:cs="Times New Roman" w:hint="eastAsia"/>
          <w:szCs w:val="39"/>
        </w:rPr>
        <w:t>6300</w:t>
      </w:r>
      <w:r>
        <w:rPr>
          <w:rFonts w:ascii="Times New Roman" w:eastAsia="標楷體" w:hAnsi="Times New Roman" w:cs="Times New Roman" w:hint="eastAsia"/>
          <w:szCs w:val="39"/>
        </w:rPr>
        <w:t>萬，</w:t>
      </w:r>
      <w:proofErr w:type="gramStart"/>
      <w:r>
        <w:rPr>
          <w:rFonts w:ascii="Times New Roman" w:eastAsia="標楷體" w:hAnsi="Times New Roman" w:cs="Times New Roman" w:hint="eastAsia"/>
          <w:szCs w:val="39"/>
        </w:rPr>
        <w:t>在雙北</w:t>
      </w:r>
      <w:proofErr w:type="gramEnd"/>
      <w:r>
        <w:rPr>
          <w:rFonts w:ascii="Times New Roman" w:eastAsia="標楷體" w:hAnsi="Times New Roman" w:cs="Times New Roman" w:hint="eastAsia"/>
          <w:szCs w:val="39"/>
        </w:rPr>
        <w:t>、桃園、新竹及南臺灣都有工作職缺，不少是雲端及虛擬化系統相關工程師，薪水根據地區及</w:t>
      </w:r>
      <w:r w:rsidR="00E21CBC">
        <w:rPr>
          <w:rFonts w:ascii="Times New Roman" w:eastAsia="標楷體" w:hAnsi="Times New Roman" w:cs="Times New Roman" w:hint="eastAsia"/>
          <w:szCs w:val="39"/>
        </w:rPr>
        <w:t>工作內容進行調整，起薪大致</w:t>
      </w:r>
      <w:r w:rsidR="00E21CBC">
        <w:rPr>
          <w:rFonts w:ascii="Times New Roman" w:eastAsia="標楷體" w:hAnsi="Times New Roman" w:cs="Times New Roman" w:hint="eastAsia"/>
          <w:szCs w:val="39"/>
        </w:rPr>
        <w:t>40000</w:t>
      </w:r>
      <w:r w:rsidR="00E21CBC">
        <w:rPr>
          <w:rFonts w:ascii="Times New Roman" w:eastAsia="標楷體" w:hAnsi="Times New Roman" w:cs="Times New Roman" w:hint="eastAsia"/>
          <w:szCs w:val="39"/>
        </w:rPr>
        <w:t>元以上，公司規模是在</w:t>
      </w:r>
      <w:r w:rsidR="00E21CBC" w:rsidRPr="00E21CBC">
        <w:rPr>
          <w:rFonts w:ascii="Times New Roman" w:eastAsia="標楷體" w:hAnsi="Times New Roman" w:cs="Times New Roman" w:hint="eastAsia"/>
          <w:szCs w:val="39"/>
        </w:rPr>
        <w:t>資訊系統整合上櫃上市公司中，營運最穩健且獲利最高之模範公司</w:t>
      </w:r>
      <w:r w:rsidR="00E21CBC">
        <w:rPr>
          <w:rFonts w:ascii="Times New Roman" w:eastAsia="標楷體" w:hAnsi="Times New Roman" w:cs="Times New Roman" w:hint="eastAsia"/>
          <w:szCs w:val="39"/>
        </w:rPr>
        <w:t>。</w:t>
      </w:r>
    </w:p>
    <w:p w14:paraId="65821D9F" w14:textId="64BC4EF2" w:rsidR="00F71E96" w:rsidRPr="00F71E96" w:rsidRDefault="00E21CBC" w:rsidP="002D4C31">
      <w:pPr>
        <w:overflowPunct w:val="0"/>
        <w:ind w:firstLine="480"/>
        <w:jc w:val="both"/>
        <w:rPr>
          <w:rFonts w:ascii="Times New Roman" w:eastAsia="標楷體" w:hAnsi="Times New Roman" w:cs="Times New Roman"/>
          <w:szCs w:val="39"/>
        </w:rPr>
      </w:pPr>
      <w:r>
        <w:rPr>
          <w:rFonts w:ascii="Times New Roman" w:eastAsia="標楷體" w:hAnsi="Times New Roman" w:cs="Times New Roman" w:hint="eastAsia"/>
          <w:szCs w:val="39"/>
        </w:rPr>
        <w:t>公司的</w:t>
      </w:r>
      <w:r w:rsidR="00F71E96" w:rsidRPr="00F71E96">
        <w:rPr>
          <w:rFonts w:ascii="Times New Roman" w:eastAsia="標楷體" w:hAnsi="Times New Roman" w:cs="Times New Roman" w:hint="eastAsia"/>
          <w:szCs w:val="39"/>
        </w:rPr>
        <w:t>未來持續專精在核心的資通訊產品暨解決方案，並發展各產業創新的技術服務，本公司亦將結合各領域專精廠商提供更多元、完整的服務。持續堅定重視並投入公司治理、顧客權益、員工照顧、環境</w:t>
      </w:r>
      <w:proofErr w:type="gramStart"/>
      <w:r w:rsidR="00F71E96" w:rsidRPr="00F71E96">
        <w:rPr>
          <w:rFonts w:ascii="Times New Roman" w:eastAsia="標楷體" w:hAnsi="Times New Roman" w:cs="Times New Roman" w:hint="eastAsia"/>
          <w:szCs w:val="39"/>
        </w:rPr>
        <w:t>永續及社會</w:t>
      </w:r>
      <w:proofErr w:type="gramEnd"/>
      <w:r w:rsidR="00F71E96" w:rsidRPr="00F71E96">
        <w:rPr>
          <w:rFonts w:ascii="Times New Roman" w:eastAsia="標楷體" w:hAnsi="Times New Roman" w:cs="Times New Roman" w:hint="eastAsia"/>
          <w:szCs w:val="39"/>
        </w:rPr>
        <w:t>公益等領域，朝著企業永續發展的願景邁進。</w:t>
      </w:r>
    </w:p>
    <w:p w14:paraId="7B2D863C" w14:textId="16AD1A0E" w:rsidR="00E84453" w:rsidRPr="00F71E96" w:rsidRDefault="00E21CBC" w:rsidP="00373331">
      <w:pPr>
        <w:overflowPunct w:val="0"/>
        <w:rPr>
          <w:rFonts w:ascii="Times New Roman" w:eastAsia="標楷體" w:hAnsi="Times New Roman" w:cs="Times New Roman"/>
          <w:b/>
          <w:szCs w:val="39"/>
        </w:rPr>
      </w:pPr>
      <w:r>
        <w:rPr>
          <w:rFonts w:ascii="Times New Roman" w:eastAsia="標楷體" w:hAnsi="Times New Roman" w:cs="Times New Roman"/>
          <w:b/>
          <w:noProof/>
          <w:szCs w:val="39"/>
        </w:rPr>
        <w:lastRenderedPageBreak/>
        <w:drawing>
          <wp:inline distT="0" distB="0" distL="0" distR="0" wp14:anchorId="09CD4156" wp14:editId="444F72FD">
            <wp:extent cx="5274310" cy="36195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9">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14:paraId="3C6D8E8C" w14:textId="1A737465" w:rsidR="00D85CCF" w:rsidRDefault="00E21CBC" w:rsidP="00B06543">
      <w:pPr>
        <w:widowControl/>
        <w:overflowPunct w:val="0"/>
        <w:jc w:val="center"/>
        <w:rPr>
          <w:rFonts w:ascii="Times New Roman" w:eastAsia="標楷體" w:hAnsi="Times New Roman" w:cs="Times New Roman"/>
          <w:kern w:val="0"/>
          <w:sz w:val="28"/>
          <w:szCs w:val="24"/>
        </w:rPr>
      </w:pPr>
      <w:r>
        <w:rPr>
          <w:rFonts w:ascii="Times New Roman" w:eastAsia="標楷體" w:hAnsi="Times New Roman" w:cs="Times New Roman" w:hint="eastAsia"/>
          <w:kern w:val="0"/>
          <w:sz w:val="28"/>
          <w:szCs w:val="24"/>
        </w:rPr>
        <w:t>圖</w:t>
      </w:r>
      <w:r w:rsidR="005C7C9D">
        <w:rPr>
          <w:rFonts w:ascii="Times New Roman" w:eastAsia="標楷體" w:hAnsi="Times New Roman" w:cs="Times New Roman" w:hint="eastAsia"/>
          <w:kern w:val="0"/>
          <w:sz w:val="28"/>
          <w:szCs w:val="24"/>
        </w:rPr>
        <w:t xml:space="preserve">4.1 </w:t>
      </w:r>
      <w:r>
        <w:rPr>
          <w:rFonts w:ascii="Times New Roman" w:eastAsia="標楷體" w:hAnsi="Times New Roman" w:cs="Times New Roman" w:hint="eastAsia"/>
          <w:kern w:val="0"/>
          <w:sz w:val="28"/>
          <w:szCs w:val="24"/>
        </w:rPr>
        <w:t>敦陽科技專業整合服務</w:t>
      </w:r>
    </w:p>
    <w:p w14:paraId="74ADA64B" w14:textId="77777777" w:rsidR="00E21CBC" w:rsidRPr="00E21CBC" w:rsidRDefault="00E21CBC" w:rsidP="00373331">
      <w:pPr>
        <w:widowControl/>
        <w:overflowPunct w:val="0"/>
        <w:rPr>
          <w:rFonts w:ascii="Times New Roman" w:eastAsia="標楷體" w:hAnsi="Times New Roman" w:cs="Times New Roman"/>
          <w:kern w:val="0"/>
          <w:sz w:val="28"/>
          <w:szCs w:val="24"/>
        </w:rPr>
      </w:pPr>
    </w:p>
    <w:p w14:paraId="1A87BC1D" w14:textId="54C763D5" w:rsidR="00F56C99" w:rsidRPr="006429F6" w:rsidRDefault="00621916" w:rsidP="006429F6">
      <w:pPr>
        <w:pStyle w:val="2"/>
        <w:numPr>
          <w:ilvl w:val="1"/>
          <w:numId w:val="27"/>
        </w:numPr>
        <w:overflowPunct w:val="0"/>
        <w:rPr>
          <w:rFonts w:ascii="Times New Roman" w:eastAsia="標楷體" w:hAnsi="Times New Roman" w:cs="Times New Roman" w:hint="eastAsia"/>
          <w:kern w:val="0"/>
          <w:sz w:val="28"/>
          <w:szCs w:val="24"/>
        </w:rPr>
      </w:pPr>
      <w:bookmarkStart w:id="70" w:name="_Toc75097522"/>
      <w:r w:rsidRPr="00621916">
        <w:rPr>
          <w:rFonts w:ascii="Times New Roman" w:eastAsia="標楷體" w:hAnsi="Times New Roman" w:cs="Times New Roman"/>
          <w:kern w:val="0"/>
          <w:sz w:val="28"/>
          <w:szCs w:val="24"/>
        </w:rPr>
        <w:t xml:space="preserve">A&amp;D </w:t>
      </w:r>
      <w:r w:rsidR="00C45D58" w:rsidRPr="00C45D58">
        <w:rPr>
          <w:rFonts w:ascii="Times New Roman" w:eastAsia="標楷體" w:hAnsi="Times New Roman" w:cs="Times New Roman" w:hint="eastAsia"/>
          <w:kern w:val="0"/>
          <w:sz w:val="28"/>
          <w:szCs w:val="24"/>
        </w:rPr>
        <w:t>C</w:t>
      </w:r>
      <w:r w:rsidR="00C45D58" w:rsidRPr="00C45D58">
        <w:rPr>
          <w:rFonts w:ascii="Times New Roman" w:eastAsia="標楷體" w:hAnsi="Times New Roman" w:cs="Times New Roman"/>
          <w:kern w:val="0"/>
          <w:sz w:val="28"/>
          <w:szCs w:val="24"/>
        </w:rPr>
        <w:t>ompany, Limited</w:t>
      </w:r>
      <w:r w:rsidRPr="00621916">
        <w:rPr>
          <w:rFonts w:ascii="Times New Roman" w:eastAsia="標楷體" w:hAnsi="Times New Roman" w:cs="Times New Roman" w:hint="eastAsia"/>
          <w:kern w:val="0"/>
          <w:sz w:val="28"/>
          <w:szCs w:val="24"/>
        </w:rPr>
        <w:t>日本愛安德</w:t>
      </w:r>
      <w:r w:rsidR="000D372A">
        <w:rPr>
          <w:rFonts w:ascii="Times New Roman" w:eastAsia="標楷體" w:hAnsi="Times New Roman" w:cs="Times New Roman" w:hint="eastAsia"/>
          <w:kern w:val="0"/>
          <w:sz w:val="28"/>
          <w:szCs w:val="24"/>
        </w:rPr>
        <w:t>[</w:t>
      </w:r>
      <w:r w:rsidR="001B4C48">
        <w:rPr>
          <w:rFonts w:ascii="Times New Roman" w:eastAsia="標楷體" w:hAnsi="Times New Roman" w:cs="Times New Roman" w:hint="eastAsia"/>
          <w:kern w:val="0"/>
          <w:sz w:val="28"/>
          <w:szCs w:val="24"/>
        </w:rPr>
        <w:t>27</w:t>
      </w:r>
      <w:r w:rsidR="000D372A">
        <w:rPr>
          <w:rFonts w:ascii="Times New Roman" w:eastAsia="標楷體" w:hAnsi="Times New Roman" w:cs="Times New Roman" w:hint="eastAsia"/>
          <w:kern w:val="0"/>
          <w:sz w:val="28"/>
          <w:szCs w:val="24"/>
        </w:rPr>
        <w:t>]</w:t>
      </w:r>
      <w:bookmarkEnd w:id="70"/>
    </w:p>
    <w:p w14:paraId="1149EBAD" w14:textId="2D166FA4" w:rsidR="005C1B56" w:rsidRDefault="000D2A73" w:rsidP="005C1B56">
      <w:pPr>
        <w:overflowPunct w:val="0"/>
        <w:ind w:firstLine="482"/>
        <w:jc w:val="both"/>
        <w:rPr>
          <w:rFonts w:ascii="Times New Roman" w:eastAsia="標楷體" w:hAnsi="Times New Roman" w:cs="Times New Roman"/>
        </w:rPr>
      </w:pPr>
      <w:r>
        <w:rPr>
          <w:rFonts w:ascii="Times New Roman" w:eastAsia="標楷體" w:hAnsi="Times New Roman" w:cs="Times New Roman"/>
          <w:szCs w:val="24"/>
        </w:rPr>
        <w:t>A&amp;D</w:t>
      </w:r>
      <w:r>
        <w:rPr>
          <w:rFonts w:ascii="Times New Roman" w:eastAsia="標楷體" w:hAnsi="Times New Roman" w:cs="Times New Roman" w:hint="eastAsia"/>
          <w:szCs w:val="24"/>
        </w:rPr>
        <w:t xml:space="preserve"> C</w:t>
      </w:r>
      <w:r>
        <w:rPr>
          <w:rFonts w:ascii="Times New Roman" w:eastAsia="標楷體" w:hAnsi="Times New Roman" w:cs="Times New Roman"/>
          <w:szCs w:val="24"/>
        </w:rPr>
        <w:t>ompany, Limited</w:t>
      </w:r>
      <w:r>
        <w:rPr>
          <w:rFonts w:ascii="Times New Roman" w:eastAsia="標楷體" w:hAnsi="Times New Roman" w:cs="Times New Roman" w:hint="eastAsia"/>
          <w:szCs w:val="24"/>
        </w:rPr>
        <w:t>是一家總部位於日本東京的測量設備製造商，生產數字血壓計、</w:t>
      </w:r>
      <w:r w:rsidR="00F56C99">
        <w:rPr>
          <w:rFonts w:ascii="Times New Roman" w:eastAsia="標楷體" w:hAnsi="Times New Roman" w:cs="Times New Roman" w:hint="eastAsia"/>
          <w:szCs w:val="24"/>
        </w:rPr>
        <w:t>醫療和家用秤、</w:t>
      </w:r>
      <w:r w:rsidR="00F56C99" w:rsidRPr="00F56C99">
        <w:rPr>
          <w:rFonts w:ascii="Times New Roman" w:eastAsia="標楷體" w:hAnsi="Times New Roman" w:cs="Times New Roman"/>
          <w:szCs w:val="24"/>
        </w:rPr>
        <w:t>超聲波</w:t>
      </w:r>
      <w:proofErr w:type="gramStart"/>
      <w:r w:rsidR="00F56C99" w:rsidRPr="00F56C99">
        <w:rPr>
          <w:rFonts w:ascii="Times New Roman" w:eastAsia="標楷體" w:hAnsi="Times New Roman" w:cs="Times New Roman"/>
          <w:szCs w:val="24"/>
        </w:rPr>
        <w:t>霧化器以及模數</w:t>
      </w:r>
      <w:proofErr w:type="gramEnd"/>
      <w:r w:rsidR="00F56C99" w:rsidRPr="00F56C99">
        <w:rPr>
          <w:rFonts w:ascii="Times New Roman" w:eastAsia="標楷體" w:hAnsi="Times New Roman" w:cs="Times New Roman"/>
          <w:szCs w:val="24"/>
        </w:rPr>
        <w:t>和數用於半導體製造設備和電子槍的模擬轉換器</w:t>
      </w:r>
      <w:r w:rsidR="00F56C99">
        <w:rPr>
          <w:rFonts w:ascii="Times New Roman" w:eastAsia="標楷體" w:hAnsi="Times New Roman" w:cs="Times New Roman" w:hint="eastAsia"/>
          <w:szCs w:val="24"/>
        </w:rPr>
        <w:t>。</w:t>
      </w:r>
      <w:r w:rsidR="00F56C99">
        <w:rPr>
          <w:rFonts w:ascii="Times New Roman" w:eastAsia="標楷體" w:hAnsi="Times New Roman" w:cs="Times New Roman" w:hint="eastAsia"/>
          <w:szCs w:val="24"/>
        </w:rPr>
        <w:t>1977</w:t>
      </w:r>
      <w:r w:rsidR="00F56C99">
        <w:rPr>
          <w:rFonts w:ascii="Times New Roman" w:eastAsia="標楷體" w:hAnsi="Times New Roman" w:cs="Times New Roman" w:hint="eastAsia"/>
          <w:szCs w:val="24"/>
        </w:rPr>
        <w:t>年</w:t>
      </w:r>
      <w:r w:rsidR="00F56C99">
        <w:rPr>
          <w:rFonts w:ascii="Times New Roman" w:eastAsia="標楷體" w:hAnsi="Times New Roman" w:cs="Times New Roman" w:hint="eastAsia"/>
          <w:szCs w:val="24"/>
        </w:rPr>
        <w:t>13</w:t>
      </w:r>
      <w:r w:rsidR="00F56C99">
        <w:rPr>
          <w:rFonts w:ascii="Times New Roman" w:eastAsia="標楷體" w:hAnsi="Times New Roman" w:cs="Times New Roman" w:hint="eastAsia"/>
          <w:szCs w:val="24"/>
        </w:rPr>
        <w:t>名從</w:t>
      </w:r>
      <w:r w:rsidR="00F56C99" w:rsidRPr="00F56C99">
        <w:rPr>
          <w:rFonts w:ascii="Times New Roman" w:eastAsia="標楷體" w:hAnsi="Times New Roman" w:cs="Times New Roman"/>
          <w:szCs w:val="24"/>
        </w:rPr>
        <w:t>日本武田理研工業株式會社</w:t>
      </w:r>
      <w:r w:rsidR="00F56C99">
        <w:rPr>
          <w:rFonts w:ascii="Times New Roman" w:eastAsia="標楷體" w:hAnsi="Times New Roman" w:cs="Times New Roman" w:hint="eastAsia"/>
          <w:szCs w:val="24"/>
        </w:rPr>
        <w:t>(</w:t>
      </w:r>
      <w:r w:rsidR="00F56C99">
        <w:rPr>
          <w:rFonts w:ascii="Times New Roman" w:eastAsia="標楷體" w:hAnsi="Times New Roman" w:cs="Times New Roman" w:hint="eastAsia"/>
          <w:szCs w:val="24"/>
        </w:rPr>
        <w:t>現為</w:t>
      </w:r>
      <w:r w:rsidR="00F56C99">
        <w:rPr>
          <w:rFonts w:ascii="Times New Roman" w:eastAsia="標楷體" w:hAnsi="Times New Roman" w:cs="Times New Roman" w:hint="eastAsia"/>
          <w:szCs w:val="24"/>
        </w:rPr>
        <w:t>A</w:t>
      </w:r>
      <w:r w:rsidR="00F56C99">
        <w:rPr>
          <w:rFonts w:ascii="Times New Roman" w:eastAsia="標楷體" w:hAnsi="Times New Roman" w:cs="Times New Roman"/>
          <w:szCs w:val="24"/>
        </w:rPr>
        <w:t>dvantest</w:t>
      </w:r>
      <w:r w:rsidR="00F56C99">
        <w:rPr>
          <w:rFonts w:ascii="Times New Roman" w:eastAsia="標楷體" w:hAnsi="Times New Roman" w:cs="Times New Roman" w:hint="eastAsia"/>
          <w:szCs w:val="24"/>
        </w:rPr>
        <w:t>)</w:t>
      </w:r>
      <w:r w:rsidR="00F56C99">
        <w:rPr>
          <w:rFonts w:ascii="Times New Roman" w:eastAsia="標楷體" w:hAnsi="Times New Roman" w:cs="Times New Roman" w:hint="eastAsia"/>
          <w:szCs w:val="24"/>
        </w:rPr>
        <w:t>離職的工程師所成立，並在</w:t>
      </w:r>
      <w:r w:rsidR="00F56C99">
        <w:rPr>
          <w:rFonts w:ascii="Times New Roman" w:eastAsia="標楷體" w:hAnsi="Times New Roman" w:cs="Times New Roman" w:hint="eastAsia"/>
          <w:szCs w:val="24"/>
        </w:rPr>
        <w:t>2006</w:t>
      </w:r>
      <w:r w:rsidR="00F56C99">
        <w:rPr>
          <w:rFonts w:ascii="Times New Roman" w:eastAsia="標楷體" w:hAnsi="Times New Roman" w:cs="Times New Roman" w:hint="eastAsia"/>
          <w:szCs w:val="24"/>
        </w:rPr>
        <w:t>年</w:t>
      </w:r>
      <w:r w:rsidR="00F56C99">
        <w:rPr>
          <w:rFonts w:ascii="Times New Roman" w:eastAsia="標楷體" w:hAnsi="Times New Roman" w:cs="Times New Roman" w:hint="eastAsia"/>
          <w:szCs w:val="24"/>
        </w:rPr>
        <w:t>3</w:t>
      </w:r>
      <w:r w:rsidR="00F56C99">
        <w:rPr>
          <w:rFonts w:ascii="Times New Roman" w:eastAsia="標楷體" w:hAnsi="Times New Roman" w:cs="Times New Roman" w:hint="eastAsia"/>
          <w:szCs w:val="24"/>
        </w:rPr>
        <w:t>月首次在東京證券交易所上市，股票代碼</w:t>
      </w:r>
      <w:r w:rsidR="00F56C99">
        <w:rPr>
          <w:rFonts w:ascii="Times New Roman" w:eastAsia="標楷體" w:hAnsi="Times New Roman" w:cs="Times New Roman" w:hint="eastAsia"/>
          <w:szCs w:val="24"/>
        </w:rPr>
        <w:t>7745</w:t>
      </w:r>
      <w:r w:rsidR="00F56C99">
        <w:rPr>
          <w:rFonts w:ascii="Times New Roman" w:eastAsia="標楷體" w:hAnsi="Times New Roman" w:cs="Times New Roman" w:hint="eastAsia"/>
          <w:szCs w:val="24"/>
        </w:rPr>
        <w:t>。</w:t>
      </w:r>
      <w:r w:rsidR="00F56C99">
        <w:rPr>
          <w:rFonts w:ascii="Times New Roman" w:eastAsia="標楷體" w:hAnsi="Times New Roman" w:cs="Times New Roman"/>
          <w:szCs w:val="24"/>
        </w:rPr>
        <w:t>A&amp;D</w:t>
      </w:r>
      <w:r w:rsidR="00F56C99">
        <w:rPr>
          <w:rFonts w:ascii="Times New Roman" w:eastAsia="標楷體" w:hAnsi="Times New Roman" w:cs="Times New Roman" w:hint="eastAsia"/>
          <w:szCs w:val="24"/>
        </w:rPr>
        <w:t>是</w:t>
      </w:r>
      <w:r w:rsidR="00F56C99" w:rsidRPr="00F56C99">
        <w:rPr>
          <w:rFonts w:ascii="Times New Roman" w:eastAsia="標楷體" w:hAnsi="Times New Roman" w:cs="Times New Roman"/>
        </w:rPr>
        <w:t>測量、秤重、醫療器材專業製造廠</w:t>
      </w:r>
      <w:r w:rsidR="00F56C99">
        <w:rPr>
          <w:rFonts w:ascii="Times New Roman" w:eastAsia="標楷體" w:hAnsi="Times New Roman" w:cs="Times New Roman" w:hint="eastAsia"/>
        </w:rPr>
        <w:t>，</w:t>
      </w:r>
      <w:r w:rsidR="00F56C99" w:rsidRPr="00F56C99">
        <w:rPr>
          <w:rFonts w:ascii="Times New Roman" w:eastAsia="標楷體" w:hAnsi="Times New Roman" w:cs="Times New Roman"/>
        </w:rPr>
        <w:t>研發、製造、生產一應俱全，提供完整的服務</w:t>
      </w:r>
      <w:r w:rsidR="00F56C99">
        <w:rPr>
          <w:rFonts w:ascii="Times New Roman" w:eastAsia="標楷體" w:hAnsi="Times New Roman" w:cs="Times New Roman" w:hint="eastAsia"/>
        </w:rPr>
        <w:t>，</w:t>
      </w:r>
      <w:r w:rsidR="00F56C99" w:rsidRPr="00F56C99">
        <w:rPr>
          <w:rFonts w:ascii="Times New Roman" w:eastAsia="標楷體" w:hAnsi="Times New Roman" w:cs="Times New Roman"/>
        </w:rPr>
        <w:t>擁有多項世界認證</w:t>
      </w:r>
      <w:r w:rsidR="00F56C99">
        <w:rPr>
          <w:rFonts w:ascii="Times New Roman" w:eastAsia="標楷體" w:hAnsi="Times New Roman" w:cs="Times New Roman" w:hint="eastAsia"/>
        </w:rPr>
        <w:t>，並且在多國設立經銷商</w:t>
      </w:r>
      <w:r w:rsidR="00F56C99" w:rsidRPr="00F56C99">
        <w:rPr>
          <w:rFonts w:ascii="Times New Roman" w:eastAsia="標楷體" w:hAnsi="Times New Roman" w:cs="Times New Roman"/>
        </w:rPr>
        <w:t>深耕當地，全球各地持續擴點</w:t>
      </w:r>
      <w:r w:rsidR="00F56C99">
        <w:rPr>
          <w:rFonts w:ascii="Times New Roman" w:eastAsia="標楷體" w:hAnsi="Times New Roman" w:cs="Times New Roman" w:hint="eastAsia"/>
        </w:rPr>
        <w:t>，擁有</w:t>
      </w:r>
      <w:r w:rsidR="00F56C99" w:rsidRPr="00F56C99">
        <w:rPr>
          <w:rFonts w:ascii="Times New Roman" w:eastAsia="標楷體" w:hAnsi="Times New Roman" w:cs="Times New Roman"/>
        </w:rPr>
        <w:t>專業完整的生產流程，供貨不間斷</w:t>
      </w:r>
      <w:r w:rsidR="00F56C99">
        <w:rPr>
          <w:rFonts w:ascii="Times New Roman" w:eastAsia="標楷體" w:hAnsi="Times New Roman" w:cs="Times New Roman" w:hint="eastAsia"/>
        </w:rPr>
        <w:t>。</w:t>
      </w:r>
      <w:r w:rsidR="00C45D58">
        <w:rPr>
          <w:rFonts w:ascii="Times New Roman" w:eastAsia="標楷體" w:hAnsi="Times New Roman" w:cs="Times New Roman"/>
        </w:rPr>
        <w:t>A&amp;D</w:t>
      </w:r>
      <w:r w:rsidR="00F56C99" w:rsidRPr="00F56C99">
        <w:rPr>
          <w:rFonts w:ascii="Times New Roman" w:eastAsia="標楷體" w:hAnsi="Times New Roman" w:cs="Times New Roman"/>
        </w:rPr>
        <w:t>銷售量佔據了日本第一大精密天平公司和和世界第三大精密天平公司的席位。在消費者</w:t>
      </w:r>
      <w:r w:rsidR="00F56C99" w:rsidRPr="00C45D58">
        <w:rPr>
          <w:rFonts w:ascii="Times New Roman" w:eastAsia="標楷體" w:hAnsi="Times New Roman" w:cs="Times New Roman"/>
        </w:rPr>
        <w:t>血壓測量儀</w:t>
      </w:r>
      <w:r w:rsidR="00F56C99" w:rsidRPr="00F56C99">
        <w:rPr>
          <w:rFonts w:ascii="Times New Roman" w:eastAsia="標楷體" w:hAnsi="Times New Roman" w:cs="Times New Roman"/>
        </w:rPr>
        <w:t>行業中，銷售量排名在俄羅斯處於第一，世界第二。</w:t>
      </w:r>
      <w:r w:rsidR="009F2702">
        <w:rPr>
          <w:rFonts w:ascii="Times New Roman" w:eastAsia="標楷體" w:hAnsi="Times New Roman" w:cs="Times New Roman" w:hint="eastAsia"/>
        </w:rPr>
        <w:t>根據日本相關網站財部指出，去年該公司的年營業收入達</w:t>
      </w:r>
      <w:r w:rsidR="009F2702">
        <w:rPr>
          <w:rFonts w:ascii="Times New Roman" w:eastAsia="標楷體" w:hAnsi="Times New Roman" w:cs="Times New Roman" w:hint="eastAsia"/>
        </w:rPr>
        <w:t>4</w:t>
      </w:r>
      <w:r w:rsidR="009F2702">
        <w:rPr>
          <w:rFonts w:ascii="Times New Roman" w:eastAsia="標楷體" w:hAnsi="Times New Roman" w:cs="Times New Roman"/>
        </w:rPr>
        <w:t>,</w:t>
      </w:r>
      <w:r w:rsidR="009F2702">
        <w:rPr>
          <w:rFonts w:ascii="Times New Roman" w:eastAsia="標楷體" w:hAnsi="Times New Roman" w:cs="Times New Roman" w:hint="eastAsia"/>
        </w:rPr>
        <w:t>816</w:t>
      </w:r>
      <w:r w:rsidR="009F2702">
        <w:rPr>
          <w:rFonts w:ascii="Times New Roman" w:eastAsia="標楷體" w:hAnsi="Times New Roman" w:cs="Times New Roman"/>
        </w:rPr>
        <w:t>,</w:t>
      </w:r>
      <w:r w:rsidR="009F2702">
        <w:rPr>
          <w:rFonts w:ascii="Times New Roman" w:eastAsia="標楷體" w:hAnsi="Times New Roman" w:cs="Times New Roman" w:hint="eastAsia"/>
        </w:rPr>
        <w:t>000</w:t>
      </w:r>
      <w:r w:rsidR="009F2702">
        <w:rPr>
          <w:rFonts w:ascii="Times New Roman" w:eastAsia="標楷體" w:hAnsi="Times New Roman" w:cs="Times New Roman"/>
        </w:rPr>
        <w:t>,</w:t>
      </w:r>
      <w:r w:rsidR="009F2702">
        <w:rPr>
          <w:rFonts w:ascii="Times New Roman" w:eastAsia="標楷體" w:hAnsi="Times New Roman" w:cs="Times New Roman" w:hint="eastAsia"/>
        </w:rPr>
        <w:t>000</w:t>
      </w:r>
      <w:r w:rsidR="009F2702">
        <w:rPr>
          <w:rFonts w:ascii="Times New Roman" w:eastAsia="標楷體" w:hAnsi="Times New Roman" w:cs="Times New Roman" w:hint="eastAsia"/>
        </w:rPr>
        <w:t>日幣。</w:t>
      </w:r>
    </w:p>
    <w:p w14:paraId="50C5BB06" w14:textId="77777777" w:rsidR="005C1B56" w:rsidRPr="00C45D58" w:rsidRDefault="005C1B56" w:rsidP="005C1B56">
      <w:pPr>
        <w:overflowPunct w:val="0"/>
        <w:ind w:firstLine="482"/>
        <w:jc w:val="both"/>
        <w:rPr>
          <w:rFonts w:ascii="Times New Roman" w:eastAsia="標楷體" w:hAnsi="Times New Roman" w:cs="Times New Roman"/>
        </w:rPr>
      </w:pPr>
    </w:p>
    <w:p w14:paraId="4CB55685" w14:textId="15C2D4AA" w:rsidR="005F7EB6" w:rsidRDefault="00C45D58" w:rsidP="002D4C31">
      <w:pPr>
        <w:overflowPunct w:val="0"/>
        <w:ind w:firstLine="480"/>
        <w:jc w:val="both"/>
        <w:rPr>
          <w:rFonts w:ascii="Times New Roman" w:eastAsia="標楷體" w:hAnsi="Times New Roman" w:cs="Times New Roman"/>
        </w:rPr>
      </w:pPr>
      <w:r>
        <w:rPr>
          <w:rFonts w:ascii="Times New Roman" w:eastAsia="標楷體" w:hAnsi="Times New Roman" w:cs="Times New Roman"/>
        </w:rPr>
        <w:t xml:space="preserve">A&amp;D </w:t>
      </w:r>
      <w:r w:rsidRPr="00C45D58">
        <w:rPr>
          <w:rFonts w:ascii="Times New Roman" w:eastAsia="標楷體" w:hAnsi="Times New Roman" w:cs="Times New Roman"/>
        </w:rPr>
        <w:t>為了在著眼於公司未來的同時保持穩定增長，</w:t>
      </w:r>
      <w:r>
        <w:rPr>
          <w:rFonts w:ascii="Times New Roman" w:eastAsia="標楷體" w:hAnsi="Times New Roman" w:cs="Times New Roman" w:hint="eastAsia"/>
        </w:rPr>
        <w:t>必須</w:t>
      </w:r>
      <w:r w:rsidRPr="00C45D58">
        <w:rPr>
          <w:rFonts w:ascii="Times New Roman" w:eastAsia="標楷體" w:hAnsi="Times New Roman" w:cs="Times New Roman"/>
        </w:rPr>
        <w:t>不斷開拓新市場。</w:t>
      </w:r>
      <w:r>
        <w:rPr>
          <w:rFonts w:ascii="Times New Roman" w:eastAsia="標楷體" w:hAnsi="Times New Roman" w:cs="Times New Roman" w:hint="eastAsia"/>
        </w:rPr>
        <w:t>公司</w:t>
      </w:r>
      <w:r w:rsidRPr="00C45D58">
        <w:rPr>
          <w:rFonts w:ascii="Times New Roman" w:eastAsia="標楷體" w:hAnsi="Times New Roman" w:cs="Times New Roman"/>
        </w:rPr>
        <w:t>計劃通過專注於以下四個增長領域來積極擴展我們的業務</w:t>
      </w:r>
      <w:r>
        <w:rPr>
          <w:rFonts w:ascii="Times New Roman" w:eastAsia="標楷體" w:hAnsi="Times New Roman" w:cs="Times New Roman" w:hint="eastAsia"/>
        </w:rPr>
        <w:t>：</w:t>
      </w:r>
      <w:r w:rsidRPr="00C45D58">
        <w:rPr>
          <w:rFonts w:ascii="Times New Roman" w:eastAsia="標楷體" w:hAnsi="Times New Roman" w:cs="Times New Roman" w:hint="eastAsia"/>
        </w:rPr>
        <w:t>用於汽車和輪胎行業的測量儀器、模擬器和測試系統</w:t>
      </w:r>
      <w:r>
        <w:rPr>
          <w:rFonts w:ascii="Times New Roman" w:eastAsia="標楷體" w:hAnsi="Times New Roman" w:cs="Times New Roman" w:hint="eastAsia"/>
        </w:rPr>
        <w:t>、</w:t>
      </w:r>
      <w:r w:rsidRPr="00C45D58">
        <w:rPr>
          <w:rFonts w:ascii="Times New Roman" w:eastAsia="標楷體" w:hAnsi="Times New Roman" w:cs="Times New Roman" w:hint="eastAsia"/>
        </w:rPr>
        <w:t>工業測量設備</w:t>
      </w:r>
      <w:r>
        <w:rPr>
          <w:rFonts w:ascii="Times New Roman" w:eastAsia="標楷體" w:hAnsi="Times New Roman" w:cs="Times New Roman" w:hint="eastAsia"/>
        </w:rPr>
        <w:t>、</w:t>
      </w:r>
      <w:r w:rsidRPr="00C45D58">
        <w:rPr>
          <w:rFonts w:ascii="Times New Roman" w:eastAsia="標楷體" w:hAnsi="Times New Roman" w:cs="Times New Roman" w:hint="eastAsia"/>
        </w:rPr>
        <w:t>用於檢測金屬材料的重量檢查器</w:t>
      </w:r>
      <w:r w:rsidRPr="00C45D58">
        <w:rPr>
          <w:rFonts w:ascii="Times New Roman" w:eastAsia="標楷體" w:hAnsi="Times New Roman" w:cs="Times New Roman" w:hint="eastAsia"/>
        </w:rPr>
        <w:t>/</w:t>
      </w:r>
      <w:r w:rsidRPr="00C45D58">
        <w:rPr>
          <w:rFonts w:ascii="Times New Roman" w:eastAsia="標楷體" w:hAnsi="Times New Roman" w:cs="Times New Roman" w:hint="eastAsia"/>
        </w:rPr>
        <w:t>設備</w:t>
      </w:r>
      <w:r>
        <w:rPr>
          <w:rFonts w:ascii="Times New Roman" w:eastAsia="標楷體" w:hAnsi="Times New Roman" w:cs="Times New Roman" w:hint="eastAsia"/>
        </w:rPr>
        <w:t>、</w:t>
      </w:r>
      <w:r w:rsidRPr="00C45D58">
        <w:rPr>
          <w:rFonts w:ascii="Times New Roman" w:eastAsia="標楷體" w:hAnsi="Times New Roman" w:cs="Times New Roman" w:hint="eastAsia"/>
        </w:rPr>
        <w:t>實驗室（研究和分析）</w:t>
      </w:r>
      <w:r>
        <w:rPr>
          <w:rFonts w:ascii="Times New Roman" w:eastAsia="標楷體" w:hAnsi="Times New Roman" w:cs="Times New Roman" w:hint="eastAsia"/>
        </w:rPr>
        <w:t>，</w:t>
      </w:r>
      <w:r w:rsidRPr="00C45D58">
        <w:rPr>
          <w:rFonts w:ascii="Times New Roman" w:eastAsia="標楷體" w:hAnsi="Times New Roman" w:cs="Times New Roman"/>
        </w:rPr>
        <w:t>在</w:t>
      </w:r>
      <w:r>
        <w:rPr>
          <w:rFonts w:ascii="Times New Roman" w:eastAsia="標楷體" w:hAnsi="Times New Roman" w:cs="Times New Roman" w:hint="eastAsia"/>
        </w:rPr>
        <w:t>未來幾年</w:t>
      </w:r>
      <w:r w:rsidRPr="00C45D58">
        <w:rPr>
          <w:rFonts w:ascii="Times New Roman" w:eastAsia="標楷體" w:hAnsi="Times New Roman" w:cs="Times New Roman"/>
        </w:rPr>
        <w:t>，</w:t>
      </w:r>
      <w:r>
        <w:rPr>
          <w:rFonts w:ascii="Times New Roman" w:eastAsia="標楷體" w:hAnsi="Times New Roman" w:cs="Times New Roman" w:hint="eastAsia"/>
        </w:rPr>
        <w:t>公司</w:t>
      </w:r>
      <w:r w:rsidRPr="00C45D58">
        <w:rPr>
          <w:rFonts w:ascii="Times New Roman" w:eastAsia="標楷體" w:hAnsi="Times New Roman" w:cs="Times New Roman"/>
        </w:rPr>
        <w:t>計劃減少有形和無形資產，同時建立一個更有效地利用我們股權資本的系統。我們將努力通過提高管理效率來提高盈利能力，並努力創造一個能夠實現更積極的企業管理的環境。</w:t>
      </w:r>
    </w:p>
    <w:p w14:paraId="6E652D2F" w14:textId="77777777" w:rsidR="005C1B56" w:rsidRPr="004F6E9D" w:rsidRDefault="005C1B56" w:rsidP="002D4C31">
      <w:pPr>
        <w:overflowPunct w:val="0"/>
        <w:ind w:firstLine="480"/>
        <w:jc w:val="both"/>
        <w:rPr>
          <w:rFonts w:ascii="Times New Roman" w:eastAsia="標楷體" w:hAnsi="Times New Roman" w:cs="Times New Roman"/>
        </w:rPr>
      </w:pPr>
    </w:p>
    <w:p w14:paraId="507C7970" w14:textId="017D417D" w:rsidR="004F6E9D" w:rsidRPr="001B4C48" w:rsidRDefault="00150FB1" w:rsidP="006429F6">
      <w:pPr>
        <w:pStyle w:val="2"/>
        <w:numPr>
          <w:ilvl w:val="1"/>
          <w:numId w:val="27"/>
        </w:numPr>
        <w:overflowPunct w:val="0"/>
        <w:rPr>
          <w:rFonts w:ascii="Times New Roman" w:eastAsia="標楷體" w:hAnsi="Times New Roman" w:cs="Times New Roman"/>
          <w:kern w:val="0"/>
          <w:sz w:val="28"/>
          <w:szCs w:val="28"/>
        </w:rPr>
      </w:pPr>
      <w:bookmarkStart w:id="71" w:name="_Toc75097523"/>
      <w:r w:rsidRPr="00150FB1">
        <w:rPr>
          <w:rFonts w:ascii="Times New Roman" w:eastAsia="標楷體" w:hAnsi="Times New Roman" w:cs="Times New Roman"/>
          <w:kern w:val="0"/>
          <w:sz w:val="28"/>
          <w:szCs w:val="28"/>
        </w:rPr>
        <w:t>台灣</w:t>
      </w:r>
      <w:r w:rsidR="00BD75A5">
        <w:rPr>
          <w:rFonts w:ascii="Times New Roman" w:eastAsia="標楷體" w:hAnsi="Times New Roman" w:cs="Times New Roman" w:hint="eastAsia"/>
          <w:kern w:val="0"/>
          <w:sz w:val="28"/>
          <w:szCs w:val="28"/>
        </w:rPr>
        <w:t>安</w:t>
      </w:r>
      <w:r w:rsidRPr="00150FB1">
        <w:rPr>
          <w:rFonts w:ascii="Times New Roman" w:eastAsia="標楷體" w:hAnsi="Times New Roman" w:cs="Times New Roman"/>
          <w:kern w:val="0"/>
          <w:sz w:val="28"/>
          <w:szCs w:val="28"/>
        </w:rPr>
        <w:t>麗莎醫療器械科技股份有限公司</w:t>
      </w:r>
      <w:r w:rsidR="000D372A">
        <w:rPr>
          <w:rFonts w:ascii="Times New Roman" w:eastAsia="標楷體" w:hAnsi="Times New Roman" w:cs="Times New Roman" w:hint="eastAsia"/>
          <w:kern w:val="0"/>
          <w:sz w:val="28"/>
          <w:szCs w:val="28"/>
        </w:rPr>
        <w:t>[</w:t>
      </w:r>
      <w:r w:rsidR="001B4C48">
        <w:rPr>
          <w:rFonts w:ascii="Times New Roman" w:eastAsia="標楷體" w:hAnsi="Times New Roman" w:cs="Times New Roman" w:hint="eastAsia"/>
          <w:kern w:val="0"/>
          <w:sz w:val="28"/>
          <w:szCs w:val="28"/>
        </w:rPr>
        <w:t>28</w:t>
      </w:r>
      <w:r w:rsidR="000D372A">
        <w:rPr>
          <w:rFonts w:ascii="Times New Roman" w:eastAsia="標楷體" w:hAnsi="Times New Roman" w:cs="Times New Roman" w:hint="eastAsia"/>
          <w:kern w:val="0"/>
          <w:sz w:val="28"/>
          <w:szCs w:val="28"/>
        </w:rPr>
        <w:t>]</w:t>
      </w:r>
      <w:bookmarkEnd w:id="71"/>
    </w:p>
    <w:p w14:paraId="0572CC4F" w14:textId="192196E3" w:rsidR="00150FB1" w:rsidRDefault="00150FB1" w:rsidP="005C1B56">
      <w:pPr>
        <w:overflowPunct w:val="0"/>
        <w:ind w:firstLine="420"/>
        <w:jc w:val="both"/>
        <w:rPr>
          <w:rFonts w:ascii="Times New Roman" w:eastAsia="標楷體" w:hAnsi="Times New Roman" w:cs="Times New Roman"/>
        </w:rPr>
      </w:pPr>
      <w:proofErr w:type="spellStart"/>
      <w:r w:rsidRPr="00150FB1">
        <w:rPr>
          <w:rFonts w:ascii="Times New Roman" w:eastAsia="標楷體" w:hAnsi="Times New Roman" w:cs="Times New Roman"/>
        </w:rPr>
        <w:t>Aulisa</w:t>
      </w:r>
      <w:proofErr w:type="spellEnd"/>
      <w:r w:rsidRPr="00150FB1">
        <w:rPr>
          <w:rFonts w:ascii="Times New Roman" w:eastAsia="標楷體" w:hAnsi="Times New Roman" w:cs="Times New Roman"/>
        </w:rPr>
        <w:t xml:space="preserve"> </w:t>
      </w:r>
      <w:r w:rsidRPr="00150FB1">
        <w:rPr>
          <w:rFonts w:ascii="Times New Roman" w:eastAsia="標楷體" w:hAnsi="Times New Roman" w:cs="Times New Roman"/>
        </w:rPr>
        <w:t>由</w:t>
      </w:r>
      <w:r w:rsidRPr="00150FB1">
        <w:rPr>
          <w:rFonts w:ascii="Times New Roman" w:eastAsia="標楷體" w:hAnsi="Times New Roman" w:cs="Times New Roman"/>
        </w:rPr>
        <w:t xml:space="preserve"> Augie Lien </w:t>
      </w:r>
      <w:r w:rsidRPr="00150FB1">
        <w:rPr>
          <w:rFonts w:ascii="Times New Roman" w:eastAsia="標楷體" w:hAnsi="Times New Roman" w:cs="Times New Roman"/>
        </w:rPr>
        <w:t>於</w:t>
      </w:r>
      <w:r w:rsidRPr="00150FB1">
        <w:rPr>
          <w:rFonts w:ascii="Times New Roman" w:eastAsia="標楷體" w:hAnsi="Times New Roman" w:cs="Times New Roman"/>
        </w:rPr>
        <w:t xml:space="preserve"> 2012 </w:t>
      </w:r>
      <w:r w:rsidRPr="00150FB1">
        <w:rPr>
          <w:rFonts w:ascii="Times New Roman" w:eastAsia="標楷體" w:hAnsi="Times New Roman" w:cs="Times New Roman"/>
        </w:rPr>
        <w:t>年創立。該公司最初位於加利福尼亞州帕洛阿爾托，位於矽谷的中心。</w:t>
      </w:r>
      <w:r w:rsidRPr="00150FB1">
        <w:rPr>
          <w:rFonts w:ascii="Times New Roman" w:eastAsia="標楷體" w:hAnsi="Times New Roman" w:cs="Times New Roman"/>
        </w:rPr>
        <w:t>2013</w:t>
      </w:r>
      <w:r w:rsidRPr="00150FB1">
        <w:rPr>
          <w:rFonts w:ascii="Times New Roman" w:eastAsia="標楷體" w:hAnsi="Times New Roman" w:cs="Times New Roman"/>
        </w:rPr>
        <w:t>年，台灣愛麗莎醫療器械科技股份有限公司在台灣台北成立，成為企業總部，負責產品研發、財務、會計、製造、法規事務、質量體系、</w:t>
      </w:r>
      <w:r w:rsidRPr="00150FB1">
        <w:rPr>
          <w:rFonts w:ascii="Times New Roman" w:eastAsia="標楷體" w:hAnsi="Times New Roman" w:cs="Times New Roman"/>
        </w:rPr>
        <w:t xml:space="preserve"> 2018 </w:t>
      </w:r>
      <w:r w:rsidRPr="00150FB1">
        <w:rPr>
          <w:rFonts w:ascii="Times New Roman" w:eastAsia="標楷體" w:hAnsi="Times New Roman" w:cs="Times New Roman"/>
        </w:rPr>
        <w:t>年</w:t>
      </w:r>
      <w:r w:rsidRPr="00150FB1">
        <w:rPr>
          <w:rFonts w:ascii="Times New Roman" w:eastAsia="標楷體" w:hAnsi="Times New Roman" w:cs="Times New Roman"/>
        </w:rPr>
        <w:t xml:space="preserve"> 9 </w:t>
      </w:r>
      <w:r w:rsidRPr="00150FB1">
        <w:rPr>
          <w:rFonts w:ascii="Times New Roman" w:eastAsia="標楷體" w:hAnsi="Times New Roman" w:cs="Times New Roman"/>
        </w:rPr>
        <w:t>月，台灣</w:t>
      </w:r>
      <w:r w:rsidRPr="00150FB1">
        <w:rPr>
          <w:rFonts w:ascii="Times New Roman" w:eastAsia="標楷體" w:hAnsi="Times New Roman" w:cs="Times New Roman"/>
        </w:rPr>
        <w:t xml:space="preserve"> </w:t>
      </w:r>
      <w:proofErr w:type="spellStart"/>
      <w:r w:rsidRPr="00150FB1">
        <w:rPr>
          <w:rFonts w:ascii="Times New Roman" w:eastAsia="標楷體" w:hAnsi="Times New Roman" w:cs="Times New Roman"/>
        </w:rPr>
        <w:t>Aulisa</w:t>
      </w:r>
      <w:proofErr w:type="spellEnd"/>
      <w:r w:rsidRPr="00150FB1">
        <w:rPr>
          <w:rFonts w:ascii="Times New Roman" w:eastAsia="標楷體" w:hAnsi="Times New Roman" w:cs="Times New Roman"/>
        </w:rPr>
        <w:t xml:space="preserve"> </w:t>
      </w:r>
      <w:r w:rsidRPr="00150FB1">
        <w:rPr>
          <w:rFonts w:ascii="Times New Roman" w:eastAsia="標楷體" w:hAnsi="Times New Roman" w:cs="Times New Roman"/>
        </w:rPr>
        <w:t>將</w:t>
      </w:r>
      <w:r w:rsidRPr="00150FB1">
        <w:rPr>
          <w:rFonts w:ascii="Times New Roman" w:eastAsia="標楷體" w:hAnsi="Times New Roman" w:cs="Times New Roman"/>
        </w:rPr>
        <w:t xml:space="preserve"> </w:t>
      </w:r>
      <w:proofErr w:type="spellStart"/>
      <w:r w:rsidRPr="00150FB1">
        <w:rPr>
          <w:rFonts w:ascii="Times New Roman" w:eastAsia="標楷體" w:hAnsi="Times New Roman" w:cs="Times New Roman"/>
        </w:rPr>
        <w:t>Aulisa</w:t>
      </w:r>
      <w:proofErr w:type="spellEnd"/>
      <w:r w:rsidRPr="00150FB1">
        <w:rPr>
          <w:rFonts w:ascii="Times New Roman" w:eastAsia="標楷體" w:hAnsi="Times New Roman" w:cs="Times New Roman"/>
        </w:rPr>
        <w:t xml:space="preserve"> Medical USA, Inc. </w:t>
      </w:r>
      <w:r w:rsidRPr="00150FB1">
        <w:rPr>
          <w:rFonts w:ascii="Times New Roman" w:eastAsia="標楷體" w:hAnsi="Times New Roman" w:cs="Times New Roman"/>
        </w:rPr>
        <w:t>註冊為全資子公司，負責其產品在美國的營銷和銷售。</w:t>
      </w:r>
      <w:proofErr w:type="spellStart"/>
      <w:r w:rsidRPr="00150FB1">
        <w:rPr>
          <w:rFonts w:ascii="Times New Roman" w:eastAsia="標楷體" w:hAnsi="Times New Roman" w:cs="Times New Roman"/>
        </w:rPr>
        <w:t>Aulisa</w:t>
      </w:r>
      <w:proofErr w:type="spellEnd"/>
      <w:r w:rsidRPr="00150FB1">
        <w:rPr>
          <w:rFonts w:ascii="Times New Roman" w:eastAsia="標楷體" w:hAnsi="Times New Roman" w:cs="Times New Roman"/>
        </w:rPr>
        <w:t xml:space="preserve"> </w:t>
      </w:r>
      <w:r w:rsidRPr="00150FB1">
        <w:rPr>
          <w:rFonts w:ascii="Times New Roman" w:eastAsia="標楷體" w:hAnsi="Times New Roman" w:cs="Times New Roman"/>
        </w:rPr>
        <w:t>目前的無線、可穿戴生命體</w:t>
      </w:r>
      <w:proofErr w:type="gramStart"/>
      <w:r w:rsidRPr="00150FB1">
        <w:rPr>
          <w:rFonts w:ascii="Times New Roman" w:eastAsia="標楷體" w:hAnsi="Times New Roman" w:cs="Times New Roman"/>
        </w:rPr>
        <w:t>徵</w:t>
      </w:r>
      <w:proofErr w:type="gramEnd"/>
      <w:r w:rsidRPr="00150FB1">
        <w:rPr>
          <w:rFonts w:ascii="Times New Roman" w:eastAsia="標楷體" w:hAnsi="Times New Roman" w:cs="Times New Roman"/>
        </w:rPr>
        <w:t>監測系統系列提供持續的遠程監測，以避免抽查生命體徵時出現不一致情況，並減輕相關人員負擔</w:t>
      </w:r>
      <w:r>
        <w:rPr>
          <w:rFonts w:ascii="Times New Roman" w:eastAsia="標楷體" w:hAnsi="Times New Roman" w:cs="Times New Roman" w:hint="eastAsia"/>
        </w:rPr>
        <w:t>，</w:t>
      </w:r>
      <w:r w:rsidRPr="00150FB1">
        <w:rPr>
          <w:rFonts w:ascii="Times New Roman" w:eastAsia="標楷體" w:hAnsi="Times New Roman" w:cs="Times New Roman"/>
        </w:rPr>
        <w:t>事件數據記錄為醫療專業人員提供了更好地分析和治療患者病情所需的信息。</w:t>
      </w:r>
    </w:p>
    <w:p w14:paraId="38A64E25" w14:textId="77777777" w:rsidR="0089006A" w:rsidRDefault="0089006A" w:rsidP="005C1B56">
      <w:pPr>
        <w:overflowPunct w:val="0"/>
        <w:ind w:firstLine="420"/>
        <w:jc w:val="both"/>
        <w:rPr>
          <w:rFonts w:ascii="Times New Roman" w:eastAsia="標楷體" w:hAnsi="Times New Roman" w:cs="Times New Roman"/>
        </w:rPr>
      </w:pPr>
    </w:p>
    <w:p w14:paraId="4037D2B2" w14:textId="79CB3D43" w:rsidR="00150FB1" w:rsidRDefault="00150FB1" w:rsidP="005C1B56">
      <w:pPr>
        <w:overflowPunct w:val="0"/>
        <w:ind w:firstLine="420"/>
        <w:jc w:val="both"/>
        <w:rPr>
          <w:rFonts w:ascii="Times New Roman" w:eastAsia="標楷體" w:hAnsi="Times New Roman" w:cs="Times New Roman"/>
          <w:szCs w:val="39"/>
        </w:rPr>
      </w:pPr>
      <w:r>
        <w:rPr>
          <w:rFonts w:ascii="Times New Roman" w:eastAsia="標楷體" w:hAnsi="Times New Roman" w:cs="Times New Roman" w:hint="eastAsia"/>
        </w:rPr>
        <w:t>根據</w:t>
      </w:r>
      <w:r>
        <w:rPr>
          <w:rFonts w:ascii="Times New Roman" w:eastAsia="標楷體" w:hAnsi="Times New Roman" w:cs="Times New Roman" w:hint="eastAsia"/>
          <w:szCs w:val="39"/>
        </w:rPr>
        <w:t>104</w:t>
      </w:r>
      <w:r>
        <w:rPr>
          <w:rFonts w:ascii="Times New Roman" w:eastAsia="標楷體" w:hAnsi="Times New Roman" w:cs="Times New Roman" w:hint="eastAsia"/>
          <w:szCs w:val="39"/>
        </w:rPr>
        <w:t>人力銀行的</w:t>
      </w:r>
      <w:r w:rsidRPr="00150FB1">
        <w:rPr>
          <w:rFonts w:ascii="Times New Roman" w:eastAsia="標楷體" w:hAnsi="Times New Roman" w:cs="Times New Roman" w:hint="eastAsia"/>
          <w:szCs w:val="39"/>
        </w:rPr>
        <w:t>台灣安麗莎醫療器材科技股份有限公司</w:t>
      </w:r>
      <w:r>
        <w:rPr>
          <w:rFonts w:ascii="Times New Roman" w:eastAsia="標楷體" w:hAnsi="Times New Roman" w:cs="Times New Roman" w:hint="eastAsia"/>
          <w:szCs w:val="39"/>
        </w:rPr>
        <w:t>的相關介紹，該公司資本額達</w:t>
      </w:r>
      <w:r>
        <w:rPr>
          <w:rFonts w:ascii="Times New Roman" w:eastAsia="標楷體" w:hAnsi="Times New Roman" w:cs="Times New Roman" w:hint="eastAsia"/>
          <w:szCs w:val="39"/>
        </w:rPr>
        <w:t>2</w:t>
      </w:r>
      <w:r>
        <w:rPr>
          <w:rFonts w:ascii="Times New Roman" w:eastAsia="標楷體" w:hAnsi="Times New Roman" w:cs="Times New Roman" w:hint="eastAsia"/>
          <w:szCs w:val="39"/>
        </w:rPr>
        <w:t>億</w:t>
      </w:r>
      <w:r>
        <w:rPr>
          <w:rFonts w:ascii="Times New Roman" w:eastAsia="標楷體" w:hAnsi="Times New Roman" w:cs="Times New Roman" w:hint="eastAsia"/>
          <w:szCs w:val="39"/>
        </w:rPr>
        <w:t>4911</w:t>
      </w:r>
      <w:r>
        <w:rPr>
          <w:rFonts w:ascii="Times New Roman" w:eastAsia="標楷體" w:hAnsi="Times New Roman" w:cs="Times New Roman" w:hint="eastAsia"/>
          <w:szCs w:val="39"/>
        </w:rPr>
        <w:t>萬元，員工人數卻僅有</w:t>
      </w:r>
      <w:r>
        <w:rPr>
          <w:rFonts w:ascii="Times New Roman" w:eastAsia="標楷體" w:hAnsi="Times New Roman" w:cs="Times New Roman" w:hint="eastAsia"/>
          <w:szCs w:val="39"/>
        </w:rPr>
        <w:t>26</w:t>
      </w:r>
      <w:r>
        <w:rPr>
          <w:rFonts w:ascii="Times New Roman" w:eastAsia="標楷體" w:hAnsi="Times New Roman" w:cs="Times New Roman" w:hint="eastAsia"/>
          <w:szCs w:val="39"/>
        </w:rPr>
        <w:t>人，</w:t>
      </w:r>
      <w:r w:rsidRPr="00150FB1">
        <w:rPr>
          <w:rFonts w:ascii="Times New Roman" w:eastAsia="標楷體" w:hAnsi="Times New Roman" w:cs="Times New Roman"/>
          <w:szCs w:val="39"/>
        </w:rPr>
        <w:t>經營團隊在醫療器材領域已有</w:t>
      </w:r>
      <w:r w:rsidRPr="00150FB1">
        <w:rPr>
          <w:rFonts w:ascii="Times New Roman" w:eastAsia="標楷體" w:hAnsi="Times New Roman" w:cs="Times New Roman"/>
          <w:szCs w:val="39"/>
        </w:rPr>
        <w:t>30</w:t>
      </w:r>
      <w:r w:rsidRPr="00150FB1">
        <w:rPr>
          <w:rFonts w:ascii="Times New Roman" w:eastAsia="標楷體" w:hAnsi="Times New Roman" w:cs="Times New Roman"/>
          <w:szCs w:val="39"/>
        </w:rPr>
        <w:t>年的經驗，並且具有</w:t>
      </w:r>
      <w:r w:rsidRPr="00150FB1">
        <w:rPr>
          <w:rFonts w:ascii="Times New Roman" w:eastAsia="標楷體" w:hAnsi="Times New Roman" w:cs="Times New Roman"/>
          <w:szCs w:val="39"/>
        </w:rPr>
        <w:t xml:space="preserve">7 </w:t>
      </w:r>
      <w:r w:rsidRPr="00150FB1">
        <w:rPr>
          <w:rFonts w:ascii="Times New Roman" w:eastAsia="標楷體" w:hAnsi="Times New Roman" w:cs="Times New Roman"/>
          <w:szCs w:val="39"/>
        </w:rPr>
        <w:t>家成功的美國公司創業經驗，其產品臨床實驗數據已通過</w:t>
      </w:r>
      <w:r w:rsidRPr="00150FB1">
        <w:rPr>
          <w:rFonts w:ascii="Times New Roman" w:eastAsia="標楷體" w:hAnsi="Times New Roman" w:cs="Times New Roman"/>
          <w:szCs w:val="39"/>
        </w:rPr>
        <w:t xml:space="preserve">FDA </w:t>
      </w:r>
      <w:r w:rsidRPr="00150FB1">
        <w:rPr>
          <w:rFonts w:ascii="Times New Roman" w:eastAsia="標楷體" w:hAnsi="Times New Roman" w:cs="Times New Roman"/>
          <w:szCs w:val="39"/>
        </w:rPr>
        <w:t>人體測試的準確度。</w:t>
      </w:r>
      <w:r w:rsidR="00282ACA">
        <w:rPr>
          <w:rFonts w:ascii="Times New Roman" w:eastAsia="標楷體" w:hAnsi="Times New Roman" w:cs="Times New Roman" w:hint="eastAsia"/>
          <w:szCs w:val="39"/>
        </w:rPr>
        <w:t>在台北總公司南港科學園區有不少職缺，包含演算法工程師、全端工程師、硬體工程師、軟韌體工程師等工作機會，薪資更是高達五萬元以上，在北部地區算是相當有競爭力的一個薪資條件。</w:t>
      </w:r>
      <w:r w:rsidR="00BD75A5">
        <w:rPr>
          <w:rFonts w:ascii="Times New Roman" w:eastAsia="標楷體" w:hAnsi="Times New Roman" w:cs="Times New Roman" w:hint="eastAsia"/>
          <w:szCs w:val="39"/>
        </w:rPr>
        <w:t>根據</w:t>
      </w:r>
      <w:r w:rsidR="00BD75A5">
        <w:rPr>
          <w:rFonts w:ascii="Times New Roman" w:eastAsia="標楷體" w:hAnsi="Times New Roman" w:cs="Times New Roman" w:hint="eastAsia"/>
          <w:szCs w:val="39"/>
        </w:rPr>
        <w:t>109</w:t>
      </w:r>
      <w:r w:rsidR="00BD75A5">
        <w:rPr>
          <w:rFonts w:ascii="Times New Roman" w:eastAsia="標楷體" w:hAnsi="Times New Roman" w:cs="Times New Roman" w:hint="eastAsia"/>
          <w:szCs w:val="39"/>
        </w:rPr>
        <w:t>全年報表指出，台灣安麗莎</w:t>
      </w:r>
      <w:r w:rsidR="00BD75A5" w:rsidRPr="00BD75A5">
        <w:rPr>
          <w:rFonts w:ascii="Times New Roman" w:eastAsia="標楷體" w:hAnsi="Times New Roman" w:cs="Times New Roman" w:hint="eastAsia"/>
          <w:szCs w:val="39"/>
        </w:rPr>
        <w:t>醫療器材科技股份有限公司</w:t>
      </w:r>
      <w:r w:rsidR="00BD75A5">
        <w:rPr>
          <w:rFonts w:ascii="Times New Roman" w:eastAsia="標楷體" w:hAnsi="Times New Roman" w:cs="Times New Roman" w:hint="eastAsia"/>
          <w:szCs w:val="39"/>
        </w:rPr>
        <w:t>的年營業收入為</w:t>
      </w:r>
      <w:r w:rsidR="00BD75A5">
        <w:rPr>
          <w:rFonts w:ascii="Times New Roman" w:eastAsia="標楷體" w:hAnsi="Times New Roman" w:cs="Times New Roman" w:hint="eastAsia"/>
          <w:szCs w:val="39"/>
        </w:rPr>
        <w:t>1</w:t>
      </w:r>
      <w:r w:rsidR="0056643E">
        <w:rPr>
          <w:rFonts w:ascii="Times New Roman" w:eastAsia="標楷體" w:hAnsi="Times New Roman" w:cs="Times New Roman"/>
          <w:szCs w:val="39"/>
        </w:rPr>
        <w:t>,</w:t>
      </w:r>
      <w:r w:rsidR="00BD75A5">
        <w:rPr>
          <w:rFonts w:ascii="Times New Roman" w:eastAsia="標楷體" w:hAnsi="Times New Roman" w:cs="Times New Roman" w:hint="eastAsia"/>
          <w:szCs w:val="39"/>
        </w:rPr>
        <w:t>040</w:t>
      </w:r>
      <w:r w:rsidR="0056643E">
        <w:rPr>
          <w:rFonts w:ascii="Times New Roman" w:eastAsia="標楷體" w:hAnsi="Times New Roman" w:cs="Times New Roman" w:hint="eastAsia"/>
          <w:szCs w:val="39"/>
        </w:rPr>
        <w:t>,</w:t>
      </w:r>
      <w:r w:rsidR="00BD75A5">
        <w:rPr>
          <w:rFonts w:ascii="Times New Roman" w:eastAsia="標楷體" w:hAnsi="Times New Roman" w:cs="Times New Roman" w:hint="eastAsia"/>
          <w:szCs w:val="39"/>
        </w:rPr>
        <w:t>000</w:t>
      </w:r>
      <w:r w:rsidR="00BD75A5">
        <w:rPr>
          <w:rFonts w:ascii="Times New Roman" w:eastAsia="標楷體" w:hAnsi="Times New Roman" w:cs="Times New Roman" w:hint="eastAsia"/>
          <w:szCs w:val="39"/>
        </w:rPr>
        <w:t>元台幣。</w:t>
      </w:r>
    </w:p>
    <w:p w14:paraId="70A32E18" w14:textId="77777777" w:rsidR="0089006A" w:rsidRDefault="0089006A" w:rsidP="005C1B56">
      <w:pPr>
        <w:overflowPunct w:val="0"/>
        <w:ind w:firstLine="420"/>
        <w:jc w:val="both"/>
        <w:rPr>
          <w:rFonts w:ascii="Times New Roman" w:eastAsia="標楷體" w:hAnsi="Times New Roman" w:cs="Times New Roman"/>
          <w:szCs w:val="39"/>
        </w:rPr>
      </w:pPr>
    </w:p>
    <w:p w14:paraId="7393AC2D" w14:textId="3BBD8438" w:rsidR="00BD75A5" w:rsidRPr="00BD75A5" w:rsidRDefault="00BD75A5" w:rsidP="005C1B56">
      <w:pPr>
        <w:overflowPunct w:val="0"/>
        <w:ind w:firstLine="420"/>
        <w:jc w:val="both"/>
        <w:rPr>
          <w:rFonts w:ascii="Times New Roman" w:eastAsia="標楷體" w:hAnsi="Times New Roman" w:cs="Times New Roman"/>
          <w:szCs w:val="39"/>
        </w:rPr>
      </w:pPr>
      <w:r>
        <w:rPr>
          <w:rFonts w:ascii="Times New Roman" w:eastAsia="標楷體" w:hAnsi="Times New Roman" w:cs="Times New Roman" w:hint="eastAsia"/>
          <w:szCs w:val="39"/>
        </w:rPr>
        <w:t>安麗莎公司開發</w:t>
      </w:r>
      <w:r w:rsidRPr="00BD75A5">
        <w:rPr>
          <w:rFonts w:ascii="Times New Roman" w:eastAsia="標楷體" w:hAnsi="Times New Roman" w:cs="Times New Roman" w:hint="eastAsia"/>
          <w:szCs w:val="39"/>
        </w:rPr>
        <w:t>適用於新生兒之「嬰兒穿戴型反射式無線生理監控系統」於</w:t>
      </w:r>
      <w:r w:rsidRPr="00BD75A5">
        <w:rPr>
          <w:rFonts w:ascii="Times New Roman" w:eastAsia="標楷體" w:hAnsi="Times New Roman" w:cs="Times New Roman" w:hint="eastAsia"/>
          <w:szCs w:val="39"/>
        </w:rPr>
        <w:t>2017</w:t>
      </w:r>
      <w:r w:rsidRPr="00BD75A5">
        <w:rPr>
          <w:rFonts w:ascii="Times New Roman" w:eastAsia="標楷體" w:hAnsi="Times New Roman" w:cs="Times New Roman" w:hint="eastAsia"/>
          <w:szCs w:val="39"/>
        </w:rPr>
        <w:t>年</w:t>
      </w:r>
      <w:r w:rsidRPr="00BD75A5">
        <w:rPr>
          <w:rFonts w:ascii="Times New Roman" w:eastAsia="標楷體" w:hAnsi="Times New Roman" w:cs="Times New Roman" w:hint="eastAsia"/>
          <w:szCs w:val="39"/>
        </w:rPr>
        <w:t>3</w:t>
      </w:r>
      <w:r w:rsidRPr="00BD75A5">
        <w:rPr>
          <w:rFonts w:ascii="Times New Roman" w:eastAsia="標楷體" w:hAnsi="Times New Roman" w:cs="Times New Roman" w:hint="eastAsia"/>
          <w:szCs w:val="39"/>
        </w:rPr>
        <w:t>月獲得經濟部產業升級創新平台輔導計畫（新興育成計畫）審查通過，補助款項超過新台幣</w:t>
      </w:r>
      <w:r w:rsidRPr="00BD75A5">
        <w:rPr>
          <w:rFonts w:ascii="Times New Roman" w:eastAsia="標楷體" w:hAnsi="Times New Roman" w:cs="Times New Roman" w:hint="eastAsia"/>
          <w:szCs w:val="39"/>
        </w:rPr>
        <w:t>1,000</w:t>
      </w:r>
      <w:r w:rsidRPr="00BD75A5">
        <w:rPr>
          <w:rFonts w:ascii="Times New Roman" w:eastAsia="標楷體" w:hAnsi="Times New Roman" w:cs="Times New Roman" w:hint="eastAsia"/>
          <w:szCs w:val="39"/>
        </w:rPr>
        <w:t>萬元，並已於</w:t>
      </w:r>
      <w:r w:rsidRPr="00BD75A5">
        <w:rPr>
          <w:rFonts w:ascii="Times New Roman" w:eastAsia="標楷體" w:hAnsi="Times New Roman" w:cs="Times New Roman" w:hint="eastAsia"/>
          <w:szCs w:val="39"/>
        </w:rPr>
        <w:t>2018</w:t>
      </w:r>
      <w:r w:rsidRPr="00BD75A5">
        <w:rPr>
          <w:rFonts w:ascii="Times New Roman" w:eastAsia="標楷體" w:hAnsi="Times New Roman" w:cs="Times New Roman" w:hint="eastAsia"/>
          <w:szCs w:val="39"/>
        </w:rPr>
        <w:t>年</w:t>
      </w:r>
      <w:r w:rsidRPr="00BD75A5">
        <w:rPr>
          <w:rFonts w:ascii="Times New Roman" w:eastAsia="標楷體" w:hAnsi="Times New Roman" w:cs="Times New Roman" w:hint="eastAsia"/>
          <w:szCs w:val="39"/>
        </w:rPr>
        <w:t>10</w:t>
      </w:r>
      <w:r w:rsidRPr="00BD75A5">
        <w:rPr>
          <w:rFonts w:ascii="Times New Roman" w:eastAsia="標楷體" w:hAnsi="Times New Roman" w:cs="Times New Roman" w:hint="eastAsia"/>
          <w:szCs w:val="39"/>
        </w:rPr>
        <w:t>月送件申請此項產品的</w:t>
      </w:r>
      <w:r w:rsidRPr="00BD75A5">
        <w:rPr>
          <w:rFonts w:ascii="Times New Roman" w:eastAsia="標楷體" w:hAnsi="Times New Roman" w:cs="Times New Roman" w:hint="eastAsia"/>
          <w:szCs w:val="39"/>
        </w:rPr>
        <w:t>FDA 510</w:t>
      </w:r>
      <w:r w:rsidRPr="00BD75A5">
        <w:rPr>
          <w:rFonts w:ascii="Times New Roman" w:eastAsia="標楷體" w:hAnsi="Times New Roman" w:cs="Times New Roman" w:hint="eastAsia"/>
          <w:szCs w:val="39"/>
        </w:rPr>
        <w:t>（</w:t>
      </w:r>
      <w:r w:rsidRPr="00BD75A5">
        <w:rPr>
          <w:rFonts w:ascii="Times New Roman" w:eastAsia="標楷體" w:hAnsi="Times New Roman" w:cs="Times New Roman" w:hint="eastAsia"/>
          <w:szCs w:val="39"/>
        </w:rPr>
        <w:t>k</w:t>
      </w:r>
      <w:r w:rsidRPr="00BD75A5">
        <w:rPr>
          <w:rFonts w:ascii="Times New Roman" w:eastAsia="標楷體" w:hAnsi="Times New Roman" w:cs="Times New Roman" w:hint="eastAsia"/>
          <w:szCs w:val="39"/>
        </w:rPr>
        <w:t>）許可，極可能成為全球第一項通過</w:t>
      </w:r>
      <w:r w:rsidRPr="00BD75A5">
        <w:rPr>
          <w:rFonts w:ascii="Times New Roman" w:eastAsia="標楷體" w:hAnsi="Times New Roman" w:cs="Times New Roman" w:hint="eastAsia"/>
          <w:szCs w:val="39"/>
        </w:rPr>
        <w:t xml:space="preserve"> FDA </w:t>
      </w:r>
      <w:r w:rsidRPr="00BD75A5">
        <w:rPr>
          <w:rFonts w:ascii="Times New Roman" w:eastAsia="標楷體" w:hAnsi="Times New Roman" w:cs="Times New Roman" w:hint="eastAsia"/>
          <w:szCs w:val="39"/>
        </w:rPr>
        <w:t>的嬰兒穿戴型反射式無線生理監控，也是可望成為全球第一台嬰兒穿戴型反射式無線生理監控統。台灣安麗莎預估在</w:t>
      </w:r>
      <w:r w:rsidRPr="00BD75A5">
        <w:rPr>
          <w:rFonts w:ascii="Times New Roman" w:eastAsia="標楷體" w:hAnsi="Times New Roman" w:cs="Times New Roman" w:hint="eastAsia"/>
          <w:szCs w:val="39"/>
        </w:rPr>
        <w:t>2019</w:t>
      </w:r>
      <w:r w:rsidRPr="00BD75A5">
        <w:rPr>
          <w:rFonts w:ascii="Times New Roman" w:eastAsia="標楷體" w:hAnsi="Times New Roman" w:cs="Times New Roman" w:hint="eastAsia"/>
          <w:szCs w:val="39"/>
        </w:rPr>
        <w:t>～</w:t>
      </w:r>
      <w:r w:rsidRPr="00BD75A5">
        <w:rPr>
          <w:rFonts w:ascii="Times New Roman" w:eastAsia="標楷體" w:hAnsi="Times New Roman" w:cs="Times New Roman" w:hint="eastAsia"/>
          <w:szCs w:val="39"/>
        </w:rPr>
        <w:t>2020</w:t>
      </w:r>
      <w:r w:rsidRPr="00BD75A5">
        <w:rPr>
          <w:rFonts w:ascii="Times New Roman" w:eastAsia="標楷體" w:hAnsi="Times New Roman" w:cs="Times New Roman" w:hint="eastAsia"/>
          <w:szCs w:val="39"/>
        </w:rPr>
        <w:t>年開始產生盈餘，佈局於</w:t>
      </w:r>
      <w:r w:rsidRPr="00BD75A5">
        <w:rPr>
          <w:rFonts w:ascii="Times New Roman" w:eastAsia="標楷體" w:hAnsi="Times New Roman" w:cs="Times New Roman" w:hint="eastAsia"/>
          <w:szCs w:val="39"/>
        </w:rPr>
        <w:t>2019</w:t>
      </w:r>
      <w:r w:rsidRPr="00BD75A5">
        <w:rPr>
          <w:rFonts w:ascii="Times New Roman" w:eastAsia="標楷體" w:hAnsi="Times New Roman" w:cs="Times New Roman" w:hint="eastAsia"/>
          <w:szCs w:val="39"/>
        </w:rPr>
        <w:t>年第四季正式成為台灣上市／櫃公司，將台灣安麗莎打造成為國際知名之醫療器材科技公司。</w:t>
      </w:r>
      <w:r>
        <w:rPr>
          <w:rFonts w:ascii="Times New Roman" w:eastAsia="標楷體" w:hAnsi="Times New Roman" w:cs="Times New Roman" w:hint="eastAsia"/>
          <w:szCs w:val="39"/>
        </w:rPr>
        <w:t>在未來是相當有前景的一家公司。</w:t>
      </w:r>
      <w:r>
        <w:rPr>
          <w:rFonts w:ascii="Times New Roman" w:eastAsia="標楷體" w:hAnsi="Times New Roman" w:cs="Times New Roman" w:hint="eastAsia"/>
          <w:szCs w:val="39"/>
        </w:rPr>
        <w:t>[</w:t>
      </w:r>
      <w:r w:rsidR="001B4C48">
        <w:rPr>
          <w:rFonts w:ascii="Times New Roman" w:eastAsia="標楷體" w:hAnsi="Times New Roman" w:cs="Times New Roman" w:hint="eastAsia"/>
          <w:szCs w:val="39"/>
        </w:rPr>
        <w:t>29</w:t>
      </w:r>
      <w:r>
        <w:rPr>
          <w:rFonts w:ascii="Times New Roman" w:eastAsia="標楷體" w:hAnsi="Times New Roman" w:cs="Times New Roman" w:hint="eastAsia"/>
          <w:szCs w:val="39"/>
        </w:rPr>
        <w:t>]</w:t>
      </w:r>
    </w:p>
    <w:p w14:paraId="1228B22B" w14:textId="70DEFA4B" w:rsidR="004877EC" w:rsidRPr="004877EC" w:rsidRDefault="004877EC" w:rsidP="004877EC">
      <w:pPr>
        <w:widowControl/>
        <w:rPr>
          <w:rFonts w:ascii="Times New Roman" w:eastAsia="標楷體" w:hAnsi="Times New Roman" w:cs="Times New Roman"/>
          <w:szCs w:val="39"/>
        </w:rPr>
      </w:pPr>
      <w:r>
        <w:rPr>
          <w:rFonts w:ascii="Times New Roman" w:eastAsia="標楷體" w:hAnsi="Times New Roman" w:cs="Times New Roman"/>
          <w:szCs w:val="39"/>
        </w:rPr>
        <w:br w:type="page"/>
      </w:r>
    </w:p>
    <w:p w14:paraId="11034BCA" w14:textId="1882F9F9" w:rsidR="00BB0C68" w:rsidRPr="002958FE" w:rsidRDefault="00BB0C68" w:rsidP="00373331">
      <w:pPr>
        <w:pStyle w:val="1"/>
        <w:overflowPunct w:val="0"/>
        <w:spacing w:line="240" w:lineRule="auto"/>
        <w:jc w:val="center"/>
        <w:rPr>
          <w:rFonts w:ascii="Times New Roman" w:eastAsia="標楷體" w:hAnsi="Times New Roman" w:cs="Times New Roman"/>
          <w:sz w:val="38"/>
          <w:szCs w:val="38"/>
        </w:rPr>
      </w:pPr>
      <w:bookmarkStart w:id="72" w:name="_Toc75097524"/>
      <w:r w:rsidRPr="002958FE">
        <w:rPr>
          <w:rFonts w:ascii="Times New Roman" w:eastAsia="標楷體" w:hAnsi="Times New Roman" w:cs="Times New Roman" w:hint="eastAsia"/>
          <w:sz w:val="38"/>
          <w:szCs w:val="38"/>
        </w:rPr>
        <w:lastRenderedPageBreak/>
        <w:t>第五章</w:t>
      </w:r>
      <w:r w:rsidRPr="002958FE">
        <w:rPr>
          <w:rFonts w:ascii="Times New Roman" w:eastAsia="標楷體" w:hAnsi="Times New Roman" w:cs="Times New Roman" w:hint="eastAsia"/>
          <w:sz w:val="38"/>
          <w:szCs w:val="38"/>
        </w:rPr>
        <w:t xml:space="preserve"> </w:t>
      </w:r>
      <w:r w:rsidR="00492967" w:rsidRPr="00492967">
        <w:rPr>
          <w:rFonts w:ascii="Times New Roman" w:eastAsia="標楷體" w:hAnsi="Times New Roman" w:cs="Times New Roman" w:hint="eastAsia"/>
          <w:sz w:val="38"/>
          <w:szCs w:val="38"/>
        </w:rPr>
        <w:t>心得報告，綜合成果與問題討論</w:t>
      </w:r>
      <w:bookmarkEnd w:id="72"/>
    </w:p>
    <w:p w14:paraId="2690EFFD" w14:textId="77777777" w:rsidR="002916C5" w:rsidRPr="002916C5" w:rsidRDefault="002916C5" w:rsidP="002916C5">
      <w:pPr>
        <w:pStyle w:val="2"/>
        <w:rPr>
          <w:rFonts w:ascii="Times New Roman" w:eastAsia="標楷體" w:hAnsi="Times New Roman" w:cs="Times New Roman"/>
          <w:kern w:val="0"/>
          <w:sz w:val="28"/>
          <w:szCs w:val="28"/>
        </w:rPr>
      </w:pPr>
      <w:bookmarkStart w:id="73" w:name="_Toc75097525"/>
      <w:r w:rsidRPr="002916C5">
        <w:rPr>
          <w:rFonts w:ascii="Times New Roman" w:eastAsia="標楷體" w:hAnsi="Times New Roman" w:cs="Times New Roman"/>
          <w:kern w:val="0"/>
          <w:sz w:val="28"/>
          <w:szCs w:val="28"/>
        </w:rPr>
        <w:t xml:space="preserve">5.1 </w:t>
      </w:r>
      <w:r w:rsidRPr="002916C5">
        <w:rPr>
          <w:rFonts w:ascii="Times New Roman" w:eastAsia="標楷體" w:hAnsi="Times New Roman" w:cs="Times New Roman" w:hint="eastAsia"/>
          <w:kern w:val="0"/>
          <w:sz w:val="28"/>
          <w:szCs w:val="28"/>
        </w:rPr>
        <w:t>綜合研究成果</w:t>
      </w:r>
      <w:bookmarkEnd w:id="73"/>
    </w:p>
    <w:p w14:paraId="21538F42" w14:textId="58A1E1D9" w:rsidR="002916C5" w:rsidRDefault="002916C5" w:rsidP="00543904">
      <w:pPr>
        <w:overflowPunct w:val="0"/>
        <w:ind w:firstLine="480"/>
        <w:jc w:val="both"/>
        <w:rPr>
          <w:rFonts w:ascii="Times New Roman" w:eastAsia="標楷體" w:hAnsi="Times New Roman" w:cs="Times New Roman"/>
        </w:rPr>
      </w:pPr>
      <w:r w:rsidRPr="002916C5">
        <w:rPr>
          <w:rFonts w:ascii="Times New Roman" w:eastAsia="標楷體" w:hAnsi="Times New Roman" w:cs="Times New Roman" w:hint="eastAsia"/>
        </w:rPr>
        <w:t>現在的時代，人們依靠著先進的醫療資源提升生活品質，不管是誰都必須了解自身的健康狀況，也因此帶動相關的智慧健康穿戴裝置產業蓬勃發展，使人可以自行評估身體健康狀況並且隨時監測相關的數值，提早發現問題可以使得人們更加的即時找尋處理方法</w:t>
      </w:r>
      <w:r w:rsidR="00372B83">
        <w:rPr>
          <w:rFonts w:ascii="Times New Roman" w:eastAsia="標楷體" w:hAnsi="Times New Roman" w:cs="Times New Roman" w:hint="eastAsia"/>
        </w:rPr>
        <w:t>以</w:t>
      </w:r>
      <w:r w:rsidRPr="002916C5">
        <w:rPr>
          <w:rFonts w:ascii="Times New Roman" w:eastAsia="標楷體" w:hAnsi="Times New Roman" w:cs="Times New Roman" w:hint="eastAsia"/>
        </w:rPr>
        <w:t>得到改善。為了讓醫療端和使用者可以不</w:t>
      </w:r>
      <w:r w:rsidR="00372B83">
        <w:rPr>
          <w:rFonts w:ascii="Times New Roman" w:eastAsia="標楷體" w:hAnsi="Times New Roman" w:cs="Times New Roman" w:hint="eastAsia"/>
        </w:rPr>
        <w:t>受</w:t>
      </w:r>
      <w:r w:rsidRPr="002916C5">
        <w:rPr>
          <w:rFonts w:ascii="Times New Roman" w:eastAsia="標楷體" w:hAnsi="Times New Roman" w:cs="Times New Roman" w:hint="eastAsia"/>
        </w:rPr>
        <w:t>距離上的限制，</w:t>
      </w:r>
      <w:r w:rsidR="00372B83">
        <w:rPr>
          <w:rFonts w:ascii="Times New Roman" w:eastAsia="標楷體" w:hAnsi="Times New Roman" w:cs="Times New Roman" w:hint="eastAsia"/>
        </w:rPr>
        <w:t>提出了</w:t>
      </w:r>
      <w:r w:rsidRPr="002916C5">
        <w:rPr>
          <w:rFonts w:ascii="Times New Roman" w:eastAsia="標楷體" w:hAnsi="Times New Roman" w:cs="Times New Roman" w:hint="eastAsia"/>
        </w:rPr>
        <w:t>雲端計算結合人體區域網路系統，透過穿戴裝置系統收集人體的生理特徵參數、處理和傳輸，並與智能終端機連線上雲端與醫療院所的遠程伺服器連接，實現醫療雲與人體區網的醫學應用</w:t>
      </w:r>
      <w:r w:rsidR="00372B83">
        <w:rPr>
          <w:rFonts w:ascii="Times New Roman" w:eastAsia="標楷體" w:hAnsi="Times New Roman" w:cs="Times New Roman" w:hint="eastAsia"/>
        </w:rPr>
        <w:t>，而未來在進入</w:t>
      </w:r>
      <w:r w:rsidR="00372B83">
        <w:rPr>
          <w:rFonts w:ascii="Times New Roman" w:eastAsia="標楷體" w:hAnsi="Times New Roman" w:cs="Times New Roman" w:hint="eastAsia"/>
        </w:rPr>
        <w:t>5</w:t>
      </w:r>
      <w:r w:rsidR="00372B83">
        <w:rPr>
          <w:rFonts w:ascii="Times New Roman" w:eastAsia="標楷體" w:hAnsi="Times New Roman" w:cs="Times New Roman"/>
        </w:rPr>
        <w:t>G</w:t>
      </w:r>
      <w:r w:rsidR="00372B83">
        <w:rPr>
          <w:rFonts w:ascii="Times New Roman" w:eastAsia="標楷體" w:hAnsi="Times New Roman" w:cs="Times New Roman" w:hint="eastAsia"/>
        </w:rPr>
        <w:t>的時代，通訊的速度與用量將會是爆炸性的成長，屆時相關的醫學應用將潛力無限。</w:t>
      </w:r>
    </w:p>
    <w:p w14:paraId="5562257C" w14:textId="77777777" w:rsidR="002958FE" w:rsidRPr="002916C5" w:rsidRDefault="002958FE" w:rsidP="00543904">
      <w:pPr>
        <w:overflowPunct w:val="0"/>
        <w:ind w:firstLine="480"/>
        <w:jc w:val="both"/>
        <w:rPr>
          <w:rFonts w:ascii="Times New Roman" w:eastAsia="標楷體" w:hAnsi="Times New Roman" w:cs="Times New Roman"/>
        </w:rPr>
      </w:pPr>
    </w:p>
    <w:p w14:paraId="1DABA25B" w14:textId="77777777" w:rsidR="002916C5" w:rsidRPr="002916C5" w:rsidRDefault="002916C5" w:rsidP="00543904">
      <w:pPr>
        <w:pStyle w:val="2"/>
        <w:overflowPunct w:val="0"/>
        <w:jc w:val="both"/>
        <w:rPr>
          <w:rFonts w:ascii="Times New Roman" w:eastAsia="標楷體" w:hAnsi="Times New Roman" w:cs="Times New Roman"/>
          <w:kern w:val="0"/>
          <w:sz w:val="28"/>
          <w:szCs w:val="28"/>
        </w:rPr>
      </w:pPr>
      <w:bookmarkStart w:id="74" w:name="_Toc75097526"/>
      <w:r w:rsidRPr="002916C5">
        <w:rPr>
          <w:rFonts w:ascii="Times New Roman" w:eastAsia="標楷體" w:hAnsi="Times New Roman" w:cs="Times New Roman"/>
          <w:kern w:val="0"/>
          <w:sz w:val="28"/>
          <w:szCs w:val="28"/>
        </w:rPr>
        <w:t xml:space="preserve">5.2 </w:t>
      </w:r>
      <w:r w:rsidRPr="002916C5">
        <w:rPr>
          <w:rFonts w:ascii="Times New Roman" w:eastAsia="標楷體" w:hAnsi="Times New Roman" w:cs="Times New Roman" w:hint="eastAsia"/>
          <w:kern w:val="0"/>
          <w:sz w:val="28"/>
          <w:szCs w:val="28"/>
        </w:rPr>
        <w:t>研究心得</w:t>
      </w:r>
      <w:bookmarkEnd w:id="74"/>
    </w:p>
    <w:p w14:paraId="5C804C8E" w14:textId="4BC6896E" w:rsidR="002916C5" w:rsidRDefault="00700E31" w:rsidP="00543904">
      <w:pPr>
        <w:overflowPunct w:val="0"/>
        <w:ind w:firstLine="480"/>
        <w:jc w:val="both"/>
        <w:rPr>
          <w:rFonts w:ascii="Times New Roman" w:eastAsia="標楷體" w:hAnsi="Times New Roman" w:cs="Times New Roman"/>
        </w:rPr>
      </w:pPr>
      <w:r>
        <w:rPr>
          <w:rFonts w:ascii="Times New Roman" w:eastAsia="標楷體" w:hAnsi="Times New Roman" w:cs="Times New Roman" w:hint="eastAsia"/>
        </w:rPr>
        <w:t>在一次聊天的過程中，發現</w:t>
      </w:r>
      <w:r w:rsidRPr="00700E31">
        <w:rPr>
          <w:rFonts w:ascii="Times New Roman" w:eastAsia="標楷體" w:hAnsi="Times New Roman" w:cs="Times New Roman" w:hint="eastAsia"/>
        </w:rPr>
        <w:t>生理監測器材</w:t>
      </w:r>
      <w:r>
        <w:rPr>
          <w:rFonts w:ascii="Times New Roman" w:eastAsia="標楷體" w:hAnsi="Times New Roman" w:cs="Times New Roman" w:hint="eastAsia"/>
        </w:rPr>
        <w:t>越來越盛行，每個人在自己的穿戴型裝置即可監測自己的血壓血氧，不僅是原本的消費性電子與醫療設備業者更深入的開發相關的器材，</w:t>
      </w:r>
      <w:r w:rsidR="002916C5" w:rsidRPr="002916C5">
        <w:rPr>
          <w:rFonts w:ascii="Times New Roman" w:eastAsia="標楷體" w:hAnsi="Times New Roman" w:cs="Times New Roman" w:hint="eastAsia"/>
        </w:rPr>
        <w:t>在這次的研究中，對於選擇的主題從不了解到開始查</w:t>
      </w:r>
      <w:r>
        <w:rPr>
          <w:rFonts w:ascii="Times New Roman" w:eastAsia="標楷體" w:hAnsi="Times New Roman" w:cs="Times New Roman" w:hint="eastAsia"/>
        </w:rPr>
        <w:t>詢</w:t>
      </w:r>
      <w:r w:rsidR="002916C5" w:rsidRPr="002916C5">
        <w:rPr>
          <w:rFonts w:ascii="Times New Roman" w:eastAsia="標楷體" w:hAnsi="Times New Roman" w:cs="Times New Roman" w:hint="eastAsia"/>
        </w:rPr>
        <w:t>各式資料</w:t>
      </w:r>
      <w:r>
        <w:rPr>
          <w:rFonts w:ascii="Times New Roman" w:eastAsia="標楷體" w:hAnsi="Times New Roman" w:cs="Times New Roman" w:hint="eastAsia"/>
        </w:rPr>
        <w:t>，</w:t>
      </w:r>
      <w:r w:rsidR="002916C5" w:rsidRPr="002916C5">
        <w:rPr>
          <w:rFonts w:ascii="Times New Roman" w:eastAsia="標楷體" w:hAnsi="Times New Roman" w:cs="Times New Roman" w:hint="eastAsia"/>
        </w:rPr>
        <w:t>還有國內外相關論文的整理，再做成一份報告書的過程</w:t>
      </w:r>
      <w:r>
        <w:rPr>
          <w:rFonts w:ascii="Times New Roman" w:eastAsia="標楷體" w:hAnsi="Times New Roman" w:cs="Times New Roman" w:hint="eastAsia"/>
        </w:rPr>
        <w:t>是十分艱辛，也</w:t>
      </w:r>
      <w:r w:rsidR="002916C5" w:rsidRPr="002916C5">
        <w:rPr>
          <w:rFonts w:ascii="Times New Roman" w:eastAsia="標楷體" w:hAnsi="Times New Roman" w:cs="Times New Roman" w:hint="eastAsia"/>
        </w:rPr>
        <w:t>更加領悟到</w:t>
      </w:r>
      <w:r>
        <w:rPr>
          <w:rFonts w:ascii="Times New Roman" w:eastAsia="標楷體" w:hAnsi="Times New Roman" w:cs="Times New Roman" w:hint="eastAsia"/>
        </w:rPr>
        <w:t>撰寫報告書</w:t>
      </w:r>
      <w:r w:rsidR="002916C5" w:rsidRPr="002916C5">
        <w:rPr>
          <w:rFonts w:ascii="Times New Roman" w:eastAsia="標楷體" w:hAnsi="Times New Roman" w:cs="Times New Roman" w:hint="eastAsia"/>
        </w:rPr>
        <w:t>不僅僅只是要將龐大的</w:t>
      </w:r>
      <w:proofErr w:type="gramStart"/>
      <w:r w:rsidR="002916C5" w:rsidRPr="002916C5">
        <w:rPr>
          <w:rFonts w:ascii="Times New Roman" w:eastAsia="標楷體" w:hAnsi="Times New Roman" w:cs="Times New Roman" w:hint="eastAsia"/>
        </w:rPr>
        <w:t>資料量彙整</w:t>
      </w:r>
      <w:proofErr w:type="gramEnd"/>
      <w:r w:rsidR="002916C5" w:rsidRPr="002916C5">
        <w:rPr>
          <w:rFonts w:ascii="Times New Roman" w:eastAsia="標楷體" w:hAnsi="Times New Roman" w:cs="Times New Roman" w:hint="eastAsia"/>
        </w:rPr>
        <w:t>成有用的文獻且要能具有可讀性</w:t>
      </w:r>
      <w:r>
        <w:rPr>
          <w:rFonts w:ascii="Times New Roman" w:eastAsia="標楷體" w:hAnsi="Times New Roman" w:cs="Times New Roman" w:hint="eastAsia"/>
        </w:rPr>
        <w:t>，為了使得自己的研究成果更具說服力，所尋找的參考文獻來源更需要嚴格篩選，</w:t>
      </w:r>
      <w:r w:rsidR="00933E0D">
        <w:rPr>
          <w:rFonts w:ascii="Times New Roman" w:eastAsia="標楷體" w:hAnsi="Times New Roman" w:cs="Times New Roman" w:hint="eastAsia"/>
        </w:rPr>
        <w:t>透過</w:t>
      </w:r>
      <w:r w:rsidR="00933E0D">
        <w:rPr>
          <w:rFonts w:ascii="Times New Roman" w:eastAsia="標楷體" w:hAnsi="Times New Roman" w:cs="Times New Roman" w:hint="eastAsia"/>
        </w:rPr>
        <w:t>G</w:t>
      </w:r>
      <w:r w:rsidR="00933E0D">
        <w:rPr>
          <w:rFonts w:ascii="Times New Roman" w:eastAsia="標楷體" w:hAnsi="Times New Roman" w:cs="Times New Roman"/>
        </w:rPr>
        <w:t>oogle Scholar</w:t>
      </w:r>
      <w:r w:rsidR="00933E0D">
        <w:rPr>
          <w:rFonts w:ascii="Times New Roman" w:eastAsia="標楷體" w:hAnsi="Times New Roman" w:cs="Times New Roman" w:hint="eastAsia"/>
        </w:rPr>
        <w:t>可以找到國內外大小相關論文資料，參考論文的引用次數來過濾自己想要的資訊，藉由這次的報告使我對於資料的整理吸收更進一步。</w:t>
      </w:r>
    </w:p>
    <w:p w14:paraId="1A93134F" w14:textId="77777777" w:rsidR="002958FE" w:rsidRPr="002916C5" w:rsidRDefault="002958FE" w:rsidP="00543904">
      <w:pPr>
        <w:overflowPunct w:val="0"/>
        <w:ind w:firstLine="480"/>
        <w:jc w:val="both"/>
        <w:rPr>
          <w:rFonts w:ascii="Times New Roman" w:eastAsia="標楷體" w:hAnsi="Times New Roman" w:cs="Times New Roman"/>
          <w:b/>
          <w:kern w:val="0"/>
          <w:sz w:val="28"/>
          <w:szCs w:val="28"/>
        </w:rPr>
      </w:pPr>
    </w:p>
    <w:p w14:paraId="4105D913" w14:textId="77777777" w:rsidR="002916C5" w:rsidRPr="002916C5" w:rsidRDefault="002916C5" w:rsidP="00543904">
      <w:pPr>
        <w:pStyle w:val="2"/>
        <w:overflowPunct w:val="0"/>
        <w:jc w:val="both"/>
        <w:rPr>
          <w:rFonts w:ascii="Times New Roman" w:eastAsia="標楷體" w:hAnsi="Times New Roman" w:cs="Times New Roman"/>
          <w:kern w:val="0"/>
          <w:sz w:val="28"/>
          <w:szCs w:val="28"/>
        </w:rPr>
      </w:pPr>
      <w:bookmarkStart w:id="75" w:name="_Toc75097527"/>
      <w:r w:rsidRPr="002916C5">
        <w:rPr>
          <w:rFonts w:ascii="Times New Roman" w:eastAsia="標楷體" w:hAnsi="Times New Roman" w:cs="Times New Roman"/>
          <w:kern w:val="0"/>
          <w:sz w:val="28"/>
          <w:szCs w:val="28"/>
        </w:rPr>
        <w:t xml:space="preserve">5.3 </w:t>
      </w:r>
      <w:r w:rsidRPr="002916C5">
        <w:rPr>
          <w:rFonts w:ascii="Times New Roman" w:eastAsia="標楷體" w:hAnsi="Times New Roman" w:cs="Times New Roman" w:hint="eastAsia"/>
          <w:kern w:val="0"/>
          <w:sz w:val="28"/>
          <w:szCs w:val="28"/>
        </w:rPr>
        <w:t>問題與討論</w:t>
      </w:r>
      <w:bookmarkEnd w:id="75"/>
    </w:p>
    <w:p w14:paraId="214049BF" w14:textId="01ACE49A" w:rsidR="002916C5" w:rsidRDefault="002916C5" w:rsidP="00543904">
      <w:pPr>
        <w:overflowPunct w:val="0"/>
        <w:ind w:firstLine="480"/>
        <w:jc w:val="both"/>
        <w:rPr>
          <w:rFonts w:ascii="Times New Roman" w:eastAsia="標楷體" w:hAnsi="Times New Roman" w:cs="Times New Roman"/>
        </w:rPr>
      </w:pPr>
      <w:r w:rsidRPr="0083784A">
        <w:rPr>
          <w:rFonts w:ascii="Times New Roman" w:eastAsia="標楷體" w:hAnsi="Times New Roman" w:cs="Times New Roman" w:hint="eastAsia"/>
        </w:rPr>
        <w:t>要落實雲端醫療與人體區域網路之結合還需要考慮到所在地點之環境，倘若當地甚至連網路都不</w:t>
      </w:r>
      <w:proofErr w:type="gramStart"/>
      <w:r w:rsidRPr="0083784A">
        <w:rPr>
          <w:rFonts w:ascii="Times New Roman" w:eastAsia="標楷體" w:hAnsi="Times New Roman" w:cs="Times New Roman" w:hint="eastAsia"/>
        </w:rPr>
        <w:t>普及，</w:t>
      </w:r>
      <w:proofErr w:type="gramEnd"/>
      <w:r w:rsidRPr="0083784A">
        <w:rPr>
          <w:rFonts w:ascii="Times New Roman" w:eastAsia="標楷體" w:hAnsi="Times New Roman" w:cs="Times New Roman" w:hint="eastAsia"/>
        </w:rPr>
        <w:t>可能連</w:t>
      </w:r>
      <w:proofErr w:type="gramStart"/>
      <w:r w:rsidRPr="0083784A">
        <w:rPr>
          <w:rFonts w:ascii="Times New Roman" w:eastAsia="標楷體" w:hAnsi="Times New Roman" w:cs="Times New Roman" w:hint="eastAsia"/>
        </w:rPr>
        <w:t>遠距看診</w:t>
      </w:r>
      <w:proofErr w:type="gramEnd"/>
      <w:r w:rsidRPr="0083784A">
        <w:rPr>
          <w:rFonts w:ascii="Times New Roman" w:eastAsia="標楷體" w:hAnsi="Times New Roman" w:cs="Times New Roman" w:hint="eastAsia"/>
        </w:rPr>
        <w:t>或是生理數值回傳上都會有所困難，</w:t>
      </w:r>
      <w:r w:rsidR="00933E0D">
        <w:rPr>
          <w:rFonts w:ascii="Times New Roman" w:eastAsia="標楷體" w:hAnsi="Times New Roman" w:cs="Times New Roman" w:hint="eastAsia"/>
        </w:rPr>
        <w:t>系統的建立與合作會變得相當困難，</w:t>
      </w:r>
      <w:r w:rsidRPr="0083784A">
        <w:rPr>
          <w:rFonts w:ascii="Times New Roman" w:eastAsia="標楷體" w:hAnsi="Times New Roman" w:cs="Times New Roman" w:hint="eastAsia"/>
        </w:rPr>
        <w:t>因此基礎設施的完善制度也是一大挑戰。而在回傳數值時的資料加密、資料遺失、資訊安全的保障，也會影響到人民使用的意願，因此在醫療相關資訊雲端化、電子化的同時</w:t>
      </w:r>
      <w:r w:rsidR="00933E0D">
        <w:rPr>
          <w:rFonts w:ascii="Times New Roman" w:eastAsia="標楷體" w:hAnsi="Times New Roman" w:cs="Times New Roman" w:hint="eastAsia"/>
        </w:rPr>
        <w:t>，資訊安全也是一個非常重要的一環。</w:t>
      </w:r>
      <w:r w:rsidR="00933E0D" w:rsidRPr="00933E0D">
        <w:rPr>
          <w:rFonts w:ascii="Times New Roman" w:eastAsia="標楷體" w:hAnsi="Times New Roman" w:cs="Times New Roman"/>
        </w:rPr>
        <w:t>植入人體的醫療設備及系統的範圍在迅速擴大</w:t>
      </w:r>
      <w:r w:rsidR="00933E0D">
        <w:rPr>
          <w:rFonts w:ascii="Times New Roman" w:eastAsia="標楷體" w:hAnsi="Times New Roman" w:cs="Times New Roman" w:hint="eastAsia"/>
        </w:rPr>
        <w:t>，我們提出的系統必須克服各設備的功率問題、信號處理及通訊干擾的挑戰。</w:t>
      </w:r>
    </w:p>
    <w:p w14:paraId="60CAA3D0" w14:textId="77777777" w:rsidR="002958FE" w:rsidRPr="0083784A" w:rsidRDefault="002958FE" w:rsidP="00543904">
      <w:pPr>
        <w:overflowPunct w:val="0"/>
        <w:ind w:firstLine="480"/>
        <w:jc w:val="both"/>
        <w:rPr>
          <w:rFonts w:ascii="Times New Roman" w:eastAsia="標楷體" w:hAnsi="Times New Roman" w:cs="Times New Roman"/>
        </w:rPr>
      </w:pPr>
    </w:p>
    <w:p w14:paraId="6217F41F" w14:textId="074C9D6E" w:rsidR="005B5257" w:rsidRDefault="005B5257" w:rsidP="00543904">
      <w:pPr>
        <w:pStyle w:val="2"/>
        <w:overflowPunct w:val="0"/>
        <w:jc w:val="both"/>
        <w:rPr>
          <w:rFonts w:ascii="Times New Roman" w:eastAsia="標楷體" w:hAnsi="Times New Roman" w:cs="Times New Roman"/>
          <w:kern w:val="0"/>
          <w:sz w:val="28"/>
          <w:szCs w:val="28"/>
        </w:rPr>
      </w:pPr>
      <w:bookmarkStart w:id="76" w:name="_Toc75097528"/>
      <w:r w:rsidRPr="00931891">
        <w:rPr>
          <w:rFonts w:ascii="Times New Roman" w:eastAsia="標楷體" w:hAnsi="Times New Roman" w:cs="Times New Roman"/>
          <w:bCs w:val="0"/>
          <w:kern w:val="0"/>
          <w:sz w:val="28"/>
          <w:szCs w:val="28"/>
        </w:rPr>
        <w:t>5.</w:t>
      </w:r>
      <w:r>
        <w:rPr>
          <w:rFonts w:ascii="Times New Roman" w:eastAsia="標楷體" w:hAnsi="Times New Roman" w:cs="Times New Roman" w:hint="eastAsia"/>
          <w:bCs w:val="0"/>
          <w:kern w:val="0"/>
          <w:sz w:val="28"/>
          <w:szCs w:val="28"/>
        </w:rPr>
        <w:t>4</w:t>
      </w:r>
      <w:r w:rsidRPr="00931891">
        <w:rPr>
          <w:rFonts w:ascii="Times New Roman" w:eastAsia="標楷體" w:hAnsi="Times New Roman" w:cs="Times New Roman"/>
          <w:bCs w:val="0"/>
          <w:kern w:val="0"/>
          <w:sz w:val="28"/>
          <w:szCs w:val="28"/>
        </w:rPr>
        <w:t xml:space="preserve"> </w:t>
      </w:r>
      <w:r>
        <w:rPr>
          <w:rFonts w:ascii="Times New Roman" w:eastAsia="標楷體" w:hAnsi="Times New Roman" w:cs="Times New Roman" w:hint="eastAsia"/>
          <w:kern w:val="0"/>
          <w:sz w:val="28"/>
          <w:szCs w:val="28"/>
        </w:rPr>
        <w:t>後續研究方向</w:t>
      </w:r>
      <w:bookmarkEnd w:id="76"/>
    </w:p>
    <w:p w14:paraId="126F0F5A" w14:textId="7229A078" w:rsidR="00147C11" w:rsidRPr="00147C11" w:rsidRDefault="00147C11" w:rsidP="00543904">
      <w:pPr>
        <w:overflowPunct w:val="0"/>
        <w:ind w:firstLine="482"/>
        <w:jc w:val="both"/>
        <w:rPr>
          <w:rFonts w:ascii="Times New Roman" w:eastAsia="標楷體" w:hAnsi="Times New Roman" w:cs="Times New Roman"/>
        </w:rPr>
      </w:pPr>
      <w:r>
        <w:rPr>
          <w:rFonts w:ascii="Times New Roman" w:eastAsia="標楷體" w:hAnsi="Times New Roman" w:cs="Times New Roman" w:hint="eastAsia"/>
        </w:rPr>
        <w:t>人口高齡化引發的後續問題已經成為各國家的社會發展的重要挑戰，慢性疾</w:t>
      </w:r>
      <w:r>
        <w:rPr>
          <w:rFonts w:ascii="Times New Roman" w:eastAsia="標楷體" w:hAnsi="Times New Roman" w:cs="Times New Roman" w:hint="eastAsia"/>
        </w:rPr>
        <w:lastRenderedPageBreak/>
        <w:t>病醫療保健及老年生活質量的問題，期望能透過</w:t>
      </w:r>
      <w:r>
        <w:rPr>
          <w:rFonts w:ascii="Times New Roman" w:eastAsia="標楷體" w:hAnsi="Times New Roman" w:cs="Times New Roman" w:hint="eastAsia"/>
        </w:rPr>
        <w:t>W</w:t>
      </w:r>
      <w:r>
        <w:rPr>
          <w:rFonts w:ascii="Times New Roman" w:eastAsia="標楷體" w:hAnsi="Times New Roman" w:cs="Times New Roman"/>
        </w:rPr>
        <w:t>BAN</w:t>
      </w:r>
      <w:r>
        <w:rPr>
          <w:rFonts w:ascii="Times New Roman" w:eastAsia="標楷體" w:hAnsi="Times New Roman" w:cs="Times New Roman" w:hint="eastAsia"/>
        </w:rPr>
        <w:t>獲得改善，</w:t>
      </w:r>
      <w:r>
        <w:rPr>
          <w:rFonts w:ascii="Times New Roman" w:eastAsia="標楷體" w:hAnsi="Times New Roman" w:cs="Times New Roman" w:hint="eastAsia"/>
        </w:rPr>
        <w:t>W</w:t>
      </w:r>
      <w:r>
        <w:rPr>
          <w:rFonts w:ascii="Times New Roman" w:eastAsia="標楷體" w:hAnsi="Times New Roman" w:cs="Times New Roman"/>
        </w:rPr>
        <w:t>BAN</w:t>
      </w:r>
      <w:r>
        <w:rPr>
          <w:rFonts w:ascii="Times New Roman" w:eastAsia="標楷體" w:hAnsi="Times New Roman" w:cs="Times New Roman" w:hint="eastAsia"/>
        </w:rPr>
        <w:t>是個人健康訊息採集和傳輸的重要技術手段之一，其產業化前景與現實意義已經受到各界的廣泛關注，在</w:t>
      </w:r>
      <w:r>
        <w:rPr>
          <w:rFonts w:ascii="Times New Roman" w:eastAsia="標楷體" w:hAnsi="Times New Roman" w:cs="Times New Roman" w:hint="eastAsia"/>
        </w:rPr>
        <w:t>I</w:t>
      </w:r>
      <w:r>
        <w:rPr>
          <w:rFonts w:ascii="Times New Roman" w:eastAsia="標楷體" w:hAnsi="Times New Roman" w:cs="Times New Roman"/>
        </w:rPr>
        <w:t>EEE</w:t>
      </w:r>
      <w:r>
        <w:rPr>
          <w:rFonts w:ascii="Times New Roman" w:eastAsia="標楷體" w:hAnsi="Times New Roman" w:cs="Times New Roman" w:hint="eastAsia"/>
        </w:rPr>
        <w:t>上已經有大量的研究論文在探討相關的趨勢，包含自供電技術、</w:t>
      </w:r>
      <w:proofErr w:type="gramStart"/>
      <w:r>
        <w:rPr>
          <w:rFonts w:ascii="Times New Roman" w:eastAsia="標楷體" w:hAnsi="Times New Roman" w:cs="Times New Roman" w:hint="eastAsia"/>
        </w:rPr>
        <w:t>低功耗</w:t>
      </w:r>
      <w:proofErr w:type="gramEnd"/>
      <w:r>
        <w:rPr>
          <w:rFonts w:ascii="Times New Roman" w:eastAsia="標楷體" w:hAnsi="Times New Roman" w:cs="Times New Roman" w:hint="eastAsia"/>
        </w:rPr>
        <w:t>技術、多重通訊標準協定的合作、</w:t>
      </w:r>
      <w:r>
        <w:rPr>
          <w:rFonts w:ascii="Times New Roman" w:eastAsia="標楷體" w:hAnsi="Times New Roman" w:cs="Times New Roman" w:hint="eastAsia"/>
        </w:rPr>
        <w:t>W</w:t>
      </w:r>
      <w:r>
        <w:rPr>
          <w:rFonts w:ascii="Times New Roman" w:eastAsia="標楷體" w:hAnsi="Times New Roman" w:cs="Times New Roman"/>
        </w:rPr>
        <w:t>BAN</w:t>
      </w:r>
      <w:r>
        <w:rPr>
          <w:rFonts w:ascii="Times New Roman" w:eastAsia="標楷體" w:hAnsi="Times New Roman" w:cs="Times New Roman" w:hint="eastAsia"/>
        </w:rPr>
        <w:t>的訊號處理優化演算法、網路架構研究</w:t>
      </w:r>
      <w:r w:rsidR="00D22DCA">
        <w:rPr>
          <w:rFonts w:ascii="Times New Roman" w:eastAsia="標楷體" w:hAnsi="Times New Roman" w:cs="Times New Roman" w:hint="eastAsia"/>
        </w:rPr>
        <w:t>、資訊安全</w:t>
      </w:r>
      <w:r>
        <w:rPr>
          <w:rFonts w:ascii="Times New Roman" w:eastAsia="標楷體" w:hAnsi="Times New Roman" w:cs="Times New Roman" w:hint="eastAsia"/>
        </w:rPr>
        <w:t>及感</w:t>
      </w:r>
      <w:proofErr w:type="gramStart"/>
      <w:r>
        <w:rPr>
          <w:rFonts w:ascii="Times New Roman" w:eastAsia="標楷體" w:hAnsi="Times New Roman" w:cs="Times New Roman" w:hint="eastAsia"/>
        </w:rPr>
        <w:t>測器芯片</w:t>
      </w:r>
      <w:proofErr w:type="gramEnd"/>
      <w:r>
        <w:rPr>
          <w:rFonts w:ascii="Times New Roman" w:eastAsia="標楷體" w:hAnsi="Times New Roman" w:cs="Times New Roman" w:hint="eastAsia"/>
        </w:rPr>
        <w:t>與訊號收發設計等相關研究，未來都是相當具有潛力的研究方向。</w:t>
      </w:r>
    </w:p>
    <w:p w14:paraId="045E357F" w14:textId="77777777" w:rsidR="00B06543" w:rsidRDefault="00B06543" w:rsidP="00543904">
      <w:pPr>
        <w:widowControl/>
        <w:overflowPunct w:val="0"/>
        <w:jc w:val="both"/>
        <w:rPr>
          <w:rFonts w:ascii="標楷體" w:eastAsia="標楷體" w:hAnsi="標楷體" w:cstheme="majorBidi"/>
          <w:b/>
          <w:bCs/>
          <w:kern w:val="52"/>
          <w:sz w:val="39"/>
          <w:szCs w:val="39"/>
        </w:rPr>
      </w:pPr>
      <w:r>
        <w:rPr>
          <w:rFonts w:ascii="標楷體" w:eastAsia="標楷體" w:hAnsi="標楷體"/>
          <w:sz w:val="39"/>
          <w:szCs w:val="39"/>
        </w:rPr>
        <w:br w:type="page"/>
      </w:r>
    </w:p>
    <w:p w14:paraId="4E20DFA8" w14:textId="7A433D65" w:rsidR="00095515" w:rsidRPr="00617BD5" w:rsidRDefault="00D10FBD" w:rsidP="00373331">
      <w:pPr>
        <w:pStyle w:val="1"/>
        <w:overflowPunct w:val="0"/>
        <w:spacing w:line="240" w:lineRule="auto"/>
        <w:jc w:val="center"/>
        <w:rPr>
          <w:rFonts w:ascii="標楷體" w:eastAsia="標楷體" w:hAnsi="標楷體"/>
          <w:sz w:val="38"/>
          <w:szCs w:val="38"/>
        </w:rPr>
      </w:pPr>
      <w:bookmarkStart w:id="77" w:name="_Toc75097529"/>
      <w:r w:rsidRPr="00617BD5">
        <w:rPr>
          <w:rFonts w:ascii="標楷體" w:eastAsia="標楷體" w:hAnsi="標楷體" w:hint="eastAsia"/>
          <w:sz w:val="38"/>
          <w:szCs w:val="38"/>
        </w:rPr>
        <w:lastRenderedPageBreak/>
        <w:t xml:space="preserve">第六章 </w:t>
      </w:r>
      <w:r w:rsidR="00617BD5" w:rsidRPr="00617BD5">
        <w:rPr>
          <w:rFonts w:ascii="標楷體" w:eastAsia="標楷體" w:hAnsi="標楷體" w:hint="eastAsia"/>
          <w:sz w:val="38"/>
          <w:szCs w:val="38"/>
        </w:rPr>
        <w:t>參考文獻與資料來源</w:t>
      </w:r>
      <w:r w:rsidR="00EC1820" w:rsidRPr="00EC1820">
        <w:rPr>
          <w:rFonts w:ascii="標楷體" w:eastAsia="標楷體" w:hAnsi="標楷體" w:hint="eastAsia"/>
          <w:sz w:val="38"/>
          <w:szCs w:val="38"/>
        </w:rPr>
        <w:t>，或者相關網站</w:t>
      </w:r>
      <w:bookmarkEnd w:id="77"/>
    </w:p>
    <w:p w14:paraId="4F61721D" w14:textId="1AB4945B"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 Saha, D. (2020, 12 24). A revolution is coming for data and the cloud: 6 predictions for 2021. Retrieved from https://cloud.google.com/blog/products/data-analytics/what-to-expect-from-cloud-data-analytics-in-2021</w:t>
      </w:r>
    </w:p>
    <w:p w14:paraId="68639B66"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[2] K. Kwak, S. Ullah and N. Ullah, "An overview of IEEE 802.15.6 standard", 3rd Int. Symp. on Applied Sciences in Biomedical and Communication Technologies (ISABEL), pp. 1-6, Nov. 2010.</w:t>
      </w:r>
    </w:p>
    <w:p w14:paraId="504D823A"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[3] MELL P, GRANCE T. The NIST Definition of Cloud Computing[R]. National Institute of Standards and Technology, 2011</w:t>
      </w:r>
    </w:p>
    <w:p w14:paraId="4889D3AC"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[4] </w:t>
      </w:r>
      <w:proofErr w:type="gramStart"/>
      <w:r w:rsidRPr="00C116EB">
        <w:rPr>
          <w:rFonts w:ascii="Times New Roman" w:eastAsia="標楷體" w:hAnsi="Times New Roman" w:cs="Times New Roman"/>
        </w:rPr>
        <w:t>偉康科技</w:t>
      </w:r>
      <w:proofErr w:type="gramEnd"/>
      <w:r w:rsidRPr="00C116EB">
        <w:rPr>
          <w:rFonts w:ascii="Times New Roman" w:eastAsia="標楷體" w:hAnsi="Times New Roman" w:cs="Times New Roman"/>
        </w:rPr>
        <w:t xml:space="preserve">. (2021, 02 26). </w:t>
      </w:r>
      <w:r w:rsidRPr="00C116EB">
        <w:rPr>
          <w:rFonts w:ascii="Times New Roman" w:eastAsia="標楷體" w:hAnsi="Times New Roman" w:cs="Times New Roman"/>
        </w:rPr>
        <w:t>雲端運算的三大組成要件介紹</w:t>
      </w:r>
      <w:r w:rsidRPr="00C116EB">
        <w:rPr>
          <w:rFonts w:ascii="Times New Roman" w:eastAsia="標楷體" w:hAnsi="Times New Roman" w:cs="Times New Roman"/>
        </w:rPr>
        <w:t>. Retrieved from https://www.webcomm.com.tw/blog/182/cloud-computing-elements/</w:t>
      </w:r>
    </w:p>
    <w:p w14:paraId="6A8A36D6"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[5] MicrosoftAzure. (n.d.). </w:t>
      </w:r>
      <w:r w:rsidRPr="00C116EB">
        <w:rPr>
          <w:rFonts w:ascii="Times New Roman" w:eastAsia="標楷體" w:hAnsi="Times New Roman" w:cs="Times New Roman"/>
        </w:rPr>
        <w:t>何謂</w:t>
      </w:r>
      <w:r w:rsidRPr="00C116EB">
        <w:rPr>
          <w:rFonts w:ascii="Times New Roman" w:eastAsia="標楷體" w:hAnsi="Times New Roman" w:cs="Times New Roman"/>
        </w:rPr>
        <w:t xml:space="preserve"> SaaS</w:t>
      </w:r>
      <w:r w:rsidRPr="00C116EB">
        <w:rPr>
          <w:rFonts w:ascii="Times New Roman" w:eastAsia="標楷體" w:hAnsi="Times New Roman" w:cs="Times New Roman"/>
        </w:rPr>
        <w:t>？</w:t>
      </w:r>
      <w:r w:rsidRPr="00C116EB">
        <w:rPr>
          <w:rFonts w:ascii="Times New Roman" w:eastAsia="標楷體" w:hAnsi="Times New Roman" w:cs="Times New Roman"/>
        </w:rPr>
        <w:t>. Retrieved from https://azure.microsoft.com/zh-tw/overview/what-is-saas/</w:t>
      </w:r>
    </w:p>
    <w:p w14:paraId="5366A946" w14:textId="7E22B716"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[6] Microsoft. (n.d.). Retrieved 6 15, 2021, from Microsoft Cloud for Healthcare: https://www.microsoft.com/en-us/industry/health/microsoft-cloud-for-healthcare</w:t>
      </w:r>
    </w:p>
    <w:p w14:paraId="2478D419" w14:textId="14355B84"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[7] Google. (n.d.). Cloud Healthcare API. Retrieved 6 18, 2021, from https://cloud.google.com/healthcare</w:t>
      </w:r>
    </w:p>
    <w:p w14:paraId="4A6D8B9D" w14:textId="0078E728"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[8] A. W. ASTRIN, H.-B. LI, and R. KOHNO, standardization for</w:t>
      </w:r>
      <w:r w:rsidR="00C116EB">
        <w:rPr>
          <w:rFonts w:ascii="Times New Roman" w:eastAsia="標楷體" w:hAnsi="Times New Roman" w:cs="Times New Roman" w:hint="eastAsia"/>
        </w:rPr>
        <w:t xml:space="preserve"> </w:t>
      </w:r>
      <w:r w:rsidRPr="00C116EB">
        <w:rPr>
          <w:rFonts w:ascii="Times New Roman" w:eastAsia="標楷體" w:hAnsi="Times New Roman" w:cs="Times New Roman"/>
        </w:rPr>
        <w:t>body area networks, IEICE Transactions on Communications, vol. E92.B, no. 2, pp. 366.372, 2009</w:t>
      </w:r>
    </w:p>
    <w:p w14:paraId="6791D947"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[9] R. W. Jones and K. Katzis, "5G and Wireless Body Area Networks", IEEE Wireless Communications and Networking Conference Workshops (WCNCW), 2018.</w:t>
      </w:r>
    </w:p>
    <w:p w14:paraId="6149716D"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[10] M. S. Mohammadi, Q. Zhang, E. Dutkiewicz, and X. Huang, Optimal frame length to maximize energy efficiency in IEEE 802.15.6 UWB Body Area Networks, IEEE Wireless Commun. Lett., 2014; 3(4), pp. 397–400.</w:t>
      </w:r>
    </w:p>
    <w:p w14:paraId="59914D5F"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[11] R. Jurdak, A. G. Ruzzelli, and G. M. P. O’Hare, Radio sleep mode optimization in wireless sensor networks, IEEE Transactions on Mobile Computing, 2010; 9(7), pp. 955–968.</w:t>
      </w:r>
    </w:p>
    <w:p w14:paraId="36520922"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[12] IEEE802.15. (2021, 6 20). Retrieved 6 20, 2021, from https://www.ieee802.org/15/pub/TG6.html</w:t>
      </w:r>
    </w:p>
    <w:p w14:paraId="04352C1B"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[13] A. G. Ruzzelli, G. M. P. O’Hare, and R. Jurdak, Merlin: Cross-layer integration of mac and routing for low duty-cycle sensor networks, AdHoc Netw., 2008; 6(8), pp. 1238–1257.</w:t>
      </w:r>
    </w:p>
    <w:p w14:paraId="06E9B79E"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[14] S. Kim and D. S. Eom, Link-state-estimation-based transmission power control in wireless body area networks, IEEE Journal of Biomedical and Health Informatics, 2014;18(4), pp. 1294–1302.</w:t>
      </w:r>
    </w:p>
    <w:p w14:paraId="4F35D787"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lastRenderedPageBreak/>
        <w:t>[15] Y. Liu, K. Davaslioglu, and R. D. Gitlin, Energy Efficiency Optimization of Channel Access Probabilities in IEEE 802.15.6 UWB WBANs, IEEE WCN Conference, March 2017.</w:t>
      </w:r>
    </w:p>
    <w:p w14:paraId="5F9A398C"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[16] N. Torabi, W. K. Wong and V. C. M. Leung: A robust coexistence scheme for IEEE 802.15.4 wireless personal area networks. IEEE CCN </w:t>
      </w:r>
      <w:proofErr w:type="gramStart"/>
      <w:r w:rsidRPr="00C116EB">
        <w:rPr>
          <w:rFonts w:ascii="Times New Roman" w:eastAsia="標楷體" w:hAnsi="Times New Roman" w:cs="Times New Roman"/>
        </w:rPr>
        <w:t>Conf. ,</w:t>
      </w:r>
      <w:proofErr w:type="gramEnd"/>
      <w:r w:rsidRPr="00C116EB">
        <w:rPr>
          <w:rFonts w:ascii="Times New Roman" w:eastAsia="標楷體" w:hAnsi="Times New Roman" w:cs="Times New Roman"/>
        </w:rPr>
        <w:t xml:space="preserve"> LasVegas, 2011; pp. 1031- 1035.</w:t>
      </w:r>
    </w:p>
    <w:p w14:paraId="3A9E9217"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[17] Zou, L., Liu, B., Chen, C., &amp; Chen, C. W., Bayesian game based power control scheme for inter-WBAN interference mitigation. IEEE GLOBECOM Conf., 2014, pp. 240–245.</w:t>
      </w:r>
    </w:p>
    <w:p w14:paraId="70575B36"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[18] Zhao, X., Liu, B., Chen, C., &amp; Chen, C. W., QoS-driven power control for inter-WBAN interference mitigation. IEEE GLOBECOM Conf. 2015, pp. 1–6.</w:t>
      </w:r>
    </w:p>
    <w:p w14:paraId="6253252B"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[19] L. C. Tran and A. Mertins, Error performance and energy efficiency analyses of fully cooperative OFDM communication in frequency selective fading, IET Communications, 10(18), pp. 2525–2533, 2016.</w:t>
      </w:r>
    </w:p>
    <w:p w14:paraId="2AC5DAE2"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[20] H. Chao, Y. Liu, T.P. Ketteri, G.E. Arrobo, R.D. Gitlin, MIMO </w:t>
      </w:r>
      <w:proofErr w:type="gramStart"/>
      <w:r w:rsidRPr="00C116EB">
        <w:rPr>
          <w:rFonts w:ascii="Times New Roman" w:eastAsia="標楷體" w:hAnsi="Times New Roman" w:cs="Times New Roman"/>
        </w:rPr>
        <w:t>In</w:t>
      </w:r>
      <w:proofErr w:type="gramEnd"/>
      <w:r w:rsidRPr="00C116EB">
        <w:rPr>
          <w:rFonts w:ascii="Times New Roman" w:eastAsia="標楷體" w:hAnsi="Times New Roman" w:cs="Times New Roman"/>
        </w:rPr>
        <w:t xml:space="preserve"> Vivo, IEEE WMT Conf., 2014.</w:t>
      </w:r>
    </w:p>
    <w:p w14:paraId="036AD809"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[21] S.E. Hodgett, J.M. Hernandez, C.A. Morton, S.B. Ross, M. Albrink, A.S. Rosemurgy, Laparoendoscopic single site (LESS) cholecystectomy, J. Gastrointest. Surg., 2009; 13(2), pp. 188-192.</w:t>
      </w:r>
    </w:p>
    <w:p w14:paraId="34EE9322"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[22] L. Wan, G. Han, L. Shu, N. Feng, The Critical Patients Localization algorithm using Sparse Representation for mixed signals in Emergency Healthcare System, IEEE Systems Journal, 2018.</w:t>
      </w:r>
    </w:p>
    <w:p w14:paraId="3F8F4C3A"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[23] M. Hajar, M. Al-Kadri, and H. Kalutarage, “A survey on wireless body area networks: architecture, security challenges and research opportunities,” Computers &amp; Security, vol. 104, p. 102211, 2021.</w:t>
      </w:r>
    </w:p>
    <w:p w14:paraId="776C34D8" w14:textId="4D78F6AD"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[24] </w:t>
      </w:r>
      <w:r w:rsidRPr="00C116EB">
        <w:rPr>
          <w:rFonts w:ascii="Times New Roman" w:eastAsia="標楷體" w:hAnsi="Times New Roman" w:cs="Times New Roman"/>
        </w:rPr>
        <w:t>國際厚生數位科技股份有限公司</w:t>
      </w:r>
      <w:r w:rsidRPr="00C116EB">
        <w:rPr>
          <w:rFonts w:ascii="Times New Roman" w:eastAsia="標楷體" w:hAnsi="Times New Roman" w:cs="Times New Roman"/>
        </w:rPr>
        <w:t xml:space="preserve">. (n.d.). Retrieved 6 18, 2021, from </w:t>
      </w:r>
      <w:r w:rsidRPr="00C116EB">
        <w:rPr>
          <w:rFonts w:ascii="Times New Roman" w:eastAsia="標楷體" w:hAnsi="Times New Roman" w:cs="Times New Roman"/>
        </w:rPr>
        <w:t>國際厚生數位科技股份有限公司官方網站</w:t>
      </w:r>
      <w:r w:rsidRPr="00C116EB">
        <w:rPr>
          <w:rFonts w:ascii="Times New Roman" w:eastAsia="標楷體" w:hAnsi="Times New Roman" w:cs="Times New Roman"/>
        </w:rPr>
        <w:t>: http://www.omnihealthgroup.com.tw/</w:t>
      </w:r>
    </w:p>
    <w:p w14:paraId="0D343244" w14:textId="6A1D1C58"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[25] </w:t>
      </w:r>
      <w:r w:rsidRPr="00C116EB">
        <w:rPr>
          <w:rFonts w:ascii="Times New Roman" w:eastAsia="標楷體" w:hAnsi="Times New Roman" w:cs="Times New Roman"/>
        </w:rPr>
        <w:t>生活中心</w:t>
      </w:r>
      <w:r w:rsidRPr="00C116EB">
        <w:rPr>
          <w:rFonts w:ascii="Times New Roman" w:eastAsia="標楷體" w:hAnsi="Times New Roman" w:cs="Times New Roman"/>
        </w:rPr>
        <w:t xml:space="preserve">. (2017, 12 7). </w:t>
      </w:r>
      <w:r w:rsidRPr="00C116EB">
        <w:rPr>
          <w:rFonts w:ascii="Times New Roman" w:eastAsia="標楷體" w:hAnsi="Times New Roman" w:cs="Times New Roman"/>
        </w:rPr>
        <w:t>醫療科技展登場</w:t>
      </w:r>
      <w:r w:rsidRPr="00C116EB">
        <w:rPr>
          <w:rFonts w:ascii="Times New Roman" w:eastAsia="標楷體" w:hAnsi="Times New Roman" w:cs="Times New Roman"/>
        </w:rPr>
        <w:t xml:space="preserve"> </w:t>
      </w:r>
      <w:r w:rsidRPr="00C116EB">
        <w:rPr>
          <w:rFonts w:ascii="Times New Roman" w:eastAsia="標楷體" w:hAnsi="Times New Roman" w:cs="Times New Roman"/>
        </w:rPr>
        <w:t>秀傳醫療科技受矚目</w:t>
      </w:r>
      <w:r w:rsidRPr="00C116EB">
        <w:rPr>
          <w:rFonts w:ascii="Times New Roman" w:eastAsia="標楷體" w:hAnsi="Times New Roman" w:cs="Times New Roman"/>
        </w:rPr>
        <w:t xml:space="preserve">. Retrieved 6 18, 2021, from </w:t>
      </w:r>
      <w:r w:rsidRPr="00C116EB">
        <w:rPr>
          <w:rFonts w:ascii="Times New Roman" w:eastAsia="標楷體" w:hAnsi="Times New Roman" w:cs="Times New Roman"/>
        </w:rPr>
        <w:t>民報</w:t>
      </w:r>
      <w:r w:rsidRPr="00C116EB">
        <w:rPr>
          <w:rFonts w:ascii="Times New Roman" w:eastAsia="標楷體" w:hAnsi="Times New Roman" w:cs="Times New Roman"/>
        </w:rPr>
        <w:t>: https://www.peoplenews.tw/news/40346b63-8a73-4de3-9afa-3000332fabc0</w:t>
      </w:r>
    </w:p>
    <w:p w14:paraId="26790E7B"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[26] </w:t>
      </w:r>
      <w:r w:rsidRPr="00C116EB">
        <w:rPr>
          <w:rFonts w:ascii="Times New Roman" w:eastAsia="標楷體" w:hAnsi="Times New Roman" w:cs="Times New Roman"/>
        </w:rPr>
        <w:t>敦陽科技股份有限公司</w:t>
      </w:r>
      <w:r w:rsidRPr="00C116EB">
        <w:rPr>
          <w:rFonts w:ascii="Times New Roman" w:eastAsia="標楷體" w:hAnsi="Times New Roman" w:cs="Times New Roman"/>
        </w:rPr>
        <w:t xml:space="preserve">. (n.d.). Retrieved 6 18, 2021, from </w:t>
      </w:r>
      <w:r w:rsidRPr="00C116EB">
        <w:rPr>
          <w:rFonts w:ascii="Times New Roman" w:eastAsia="標楷體" w:hAnsi="Times New Roman" w:cs="Times New Roman"/>
        </w:rPr>
        <w:t>敦陽科技股份有限公司官方網站</w:t>
      </w:r>
      <w:r w:rsidRPr="00C116EB">
        <w:rPr>
          <w:rFonts w:ascii="Times New Roman" w:eastAsia="標楷體" w:hAnsi="Times New Roman" w:cs="Times New Roman"/>
        </w:rPr>
        <w:t>: https://www.sti.com.tw/</w:t>
      </w:r>
    </w:p>
    <w:p w14:paraId="0D2D4BDE" w14:textId="2ACC2FC0"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[27] A&amp;D Company, L. (n.d.). Retrieved 6 18, 2021, from A&amp;D Company,</w:t>
      </w:r>
      <w:r w:rsidR="00C116EB">
        <w:rPr>
          <w:rFonts w:ascii="Times New Roman" w:eastAsia="標楷體" w:hAnsi="Times New Roman" w:cs="Times New Roman" w:hint="eastAsia"/>
        </w:rPr>
        <w:t xml:space="preserve"> </w:t>
      </w:r>
      <w:r w:rsidRPr="00C116EB">
        <w:rPr>
          <w:rFonts w:ascii="Times New Roman" w:eastAsia="標楷體" w:hAnsi="Times New Roman" w:cs="Times New Roman"/>
        </w:rPr>
        <w:t>Limited Offic</w:t>
      </w:r>
      <w:r w:rsidR="00DE66B7">
        <w:rPr>
          <w:rFonts w:ascii="Times New Roman" w:eastAsia="標楷體" w:hAnsi="Times New Roman" w:cs="Times New Roman" w:hint="eastAsia"/>
        </w:rPr>
        <w:t>i</w:t>
      </w:r>
      <w:r w:rsidRPr="00C116EB">
        <w:rPr>
          <w:rFonts w:ascii="Times New Roman" w:eastAsia="標楷體" w:hAnsi="Times New Roman" w:cs="Times New Roman"/>
        </w:rPr>
        <w:t>al Website: https://www.aandd.jp/</w:t>
      </w:r>
    </w:p>
    <w:p w14:paraId="1DC44C8E" w14:textId="77777777" w:rsidR="006223B5" w:rsidRPr="00C116EB" w:rsidRDefault="006223B5" w:rsidP="00064975">
      <w:pPr>
        <w:wordWrap w:val="0"/>
        <w:overflowPunct w:val="0"/>
        <w:jc w:val="both"/>
        <w:rPr>
          <w:rFonts w:ascii="Times New Roman" w:eastAsia="標楷體" w:hAnsi="Times New Roman" w:cs="Times New Roman"/>
        </w:rPr>
      </w:pPr>
      <w:r w:rsidRPr="00C116EB">
        <w:rPr>
          <w:rFonts w:ascii="Times New Roman" w:eastAsia="標楷體" w:hAnsi="Times New Roman" w:cs="Times New Roman"/>
        </w:rPr>
        <w:t xml:space="preserve">[28] </w:t>
      </w:r>
      <w:r w:rsidRPr="00C116EB">
        <w:rPr>
          <w:rFonts w:ascii="Times New Roman" w:eastAsia="標楷體" w:hAnsi="Times New Roman" w:cs="Times New Roman"/>
        </w:rPr>
        <w:t>安麗莎醫療器材科技公司</w:t>
      </w:r>
      <w:r w:rsidRPr="00C116EB">
        <w:rPr>
          <w:rFonts w:ascii="Times New Roman" w:eastAsia="標楷體" w:hAnsi="Times New Roman" w:cs="Times New Roman"/>
        </w:rPr>
        <w:t xml:space="preserve">. (n.d.). Retrieved 6 18, 2021, from </w:t>
      </w:r>
      <w:r w:rsidRPr="00C116EB">
        <w:rPr>
          <w:rFonts w:ascii="Times New Roman" w:eastAsia="標楷體" w:hAnsi="Times New Roman" w:cs="Times New Roman"/>
        </w:rPr>
        <w:t>安麗莎醫療器材科技公司官方網站</w:t>
      </w:r>
      <w:r w:rsidRPr="00C116EB">
        <w:rPr>
          <w:rFonts w:ascii="Times New Roman" w:eastAsia="標楷體" w:hAnsi="Times New Roman" w:cs="Times New Roman"/>
        </w:rPr>
        <w:t>: https://www.aulisa.com.tw/</w:t>
      </w:r>
    </w:p>
    <w:p w14:paraId="729B81EC" w14:textId="21688365" w:rsidR="009D4B7B" w:rsidRPr="00C116EB" w:rsidRDefault="006223B5" w:rsidP="00064975">
      <w:pPr>
        <w:wordWrap w:val="0"/>
        <w:overflowPunct w:val="0"/>
        <w:rPr>
          <w:rFonts w:ascii="Times New Roman" w:eastAsia="標楷體" w:hAnsi="Times New Roman" w:cs="Times New Roman"/>
        </w:rPr>
      </w:pPr>
      <w:r w:rsidRPr="00C116EB">
        <w:rPr>
          <w:rFonts w:ascii="Times New Roman" w:eastAsia="標楷體" w:hAnsi="Times New Roman" w:cs="Times New Roman"/>
        </w:rPr>
        <w:t xml:space="preserve">[29] </w:t>
      </w:r>
      <w:r w:rsidRPr="00C116EB">
        <w:rPr>
          <w:rFonts w:ascii="Times New Roman" w:eastAsia="標楷體" w:hAnsi="Times New Roman" w:cs="Times New Roman"/>
        </w:rPr>
        <w:t>工商時報</w:t>
      </w:r>
      <w:r w:rsidRPr="00C116EB">
        <w:rPr>
          <w:rFonts w:ascii="Times New Roman" w:eastAsia="標楷體" w:hAnsi="Times New Roman" w:cs="Times New Roman"/>
        </w:rPr>
        <w:t xml:space="preserve">. (2019, 3 2). </w:t>
      </w:r>
      <w:r w:rsidRPr="00C116EB">
        <w:rPr>
          <w:rFonts w:ascii="Times New Roman" w:eastAsia="標楷體" w:hAnsi="Times New Roman" w:cs="Times New Roman"/>
        </w:rPr>
        <w:t>新創</w:t>
      </w:r>
      <w:proofErr w:type="gramStart"/>
      <w:r w:rsidR="00842BC2">
        <w:rPr>
          <w:rFonts w:ascii="Times New Roman" w:eastAsia="標楷體" w:hAnsi="Times New Roman" w:cs="Times New Roman" w:hint="eastAsia"/>
        </w:rPr>
        <w:t>‧</w:t>
      </w:r>
      <w:proofErr w:type="gramEnd"/>
      <w:r w:rsidRPr="00C116EB">
        <w:rPr>
          <w:rFonts w:ascii="Times New Roman" w:eastAsia="標楷體" w:hAnsi="Times New Roman" w:cs="Times New Roman"/>
        </w:rPr>
        <w:t>在臺灣－台灣安麗莎</w:t>
      </w:r>
      <w:proofErr w:type="gramStart"/>
      <w:r w:rsidRPr="00C116EB">
        <w:rPr>
          <w:rFonts w:ascii="Times New Roman" w:eastAsia="標楷體" w:hAnsi="Times New Roman" w:cs="Times New Roman"/>
        </w:rPr>
        <w:t>醫</w:t>
      </w:r>
      <w:proofErr w:type="gramEnd"/>
      <w:r w:rsidRPr="00C116EB">
        <w:rPr>
          <w:rFonts w:ascii="Times New Roman" w:eastAsia="標楷體" w:hAnsi="Times New Roman" w:cs="Times New Roman"/>
        </w:rPr>
        <w:t>材</w:t>
      </w:r>
      <w:r w:rsidRPr="00C116EB">
        <w:rPr>
          <w:rFonts w:ascii="Times New Roman" w:eastAsia="標楷體" w:hAnsi="Times New Roman" w:cs="Times New Roman"/>
        </w:rPr>
        <w:t xml:space="preserve"> </w:t>
      </w:r>
      <w:r w:rsidRPr="00C116EB">
        <w:rPr>
          <w:rFonts w:ascii="Times New Roman" w:eastAsia="標楷體" w:hAnsi="Times New Roman" w:cs="Times New Roman"/>
        </w:rPr>
        <w:t>技術已達國際級</w:t>
      </w:r>
      <w:r w:rsidR="00C116EB" w:rsidRPr="00C116EB">
        <w:rPr>
          <w:rFonts w:ascii="Times New Roman" w:eastAsia="標楷體" w:hAnsi="Times New Roman" w:cs="Times New Roman"/>
        </w:rPr>
        <w:t xml:space="preserve">. </w:t>
      </w:r>
      <w:r w:rsidR="00C116EB" w:rsidRPr="00C116EB">
        <w:rPr>
          <w:rFonts w:ascii="Times New Roman" w:eastAsia="標楷體" w:hAnsi="Times New Roman" w:cs="Times New Roman"/>
        </w:rPr>
        <w:lastRenderedPageBreak/>
        <w:t xml:space="preserve">Retrieved 6 18, 2021, from </w:t>
      </w:r>
      <w:r w:rsidRPr="00C116EB">
        <w:rPr>
          <w:rFonts w:ascii="Times New Roman" w:eastAsia="標楷體" w:hAnsi="Times New Roman" w:cs="Times New Roman"/>
        </w:rPr>
        <w:t>https://www.chinatimes.com/newspapers/20190302000373-260204?chdtv</w:t>
      </w:r>
    </w:p>
    <w:sectPr w:rsidR="009D4B7B" w:rsidRPr="00C116EB" w:rsidSect="00C22A66">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0A286" w14:textId="77777777" w:rsidR="00E24754" w:rsidRDefault="00E24754" w:rsidP="00520170">
      <w:r>
        <w:separator/>
      </w:r>
    </w:p>
  </w:endnote>
  <w:endnote w:type="continuationSeparator" w:id="0">
    <w:p w14:paraId="5008C165" w14:textId="77777777" w:rsidR="00E24754" w:rsidRDefault="00E24754" w:rsidP="0052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028324"/>
      <w:docPartObj>
        <w:docPartGallery w:val="Page Numbers (Bottom of Page)"/>
        <w:docPartUnique/>
      </w:docPartObj>
    </w:sdtPr>
    <w:sdtEndPr/>
    <w:sdtContent>
      <w:p w14:paraId="203CCD8F" w14:textId="75E52C9F" w:rsidR="004A061A" w:rsidRDefault="004A061A" w:rsidP="006A3D9C">
        <w:pPr>
          <w:pStyle w:val="a6"/>
          <w:jc w:val="center"/>
        </w:pPr>
        <w:r>
          <w:fldChar w:fldCharType="begin"/>
        </w:r>
        <w:r>
          <w:instrText>PAGE   \* MERGEFORMAT</w:instrText>
        </w:r>
        <w:r>
          <w:fldChar w:fldCharType="separate"/>
        </w:r>
        <w:r w:rsidR="007B0F79" w:rsidRPr="007B0F79">
          <w:rPr>
            <w:noProof/>
            <w:lang w:val="zh-TW"/>
          </w:rPr>
          <w:t>iii</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F6B95" w14:textId="77777777" w:rsidR="00E24754" w:rsidRDefault="00E24754" w:rsidP="00520170">
      <w:r>
        <w:separator/>
      </w:r>
    </w:p>
  </w:footnote>
  <w:footnote w:type="continuationSeparator" w:id="0">
    <w:p w14:paraId="79DB3CC0" w14:textId="77777777" w:rsidR="00E24754" w:rsidRDefault="00E24754" w:rsidP="005201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38C2FE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4D4142"/>
    <w:multiLevelType w:val="multilevel"/>
    <w:tmpl w:val="8EDABD9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7624B8"/>
    <w:multiLevelType w:val="hybridMultilevel"/>
    <w:tmpl w:val="B5B691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D824A3"/>
    <w:multiLevelType w:val="hybridMultilevel"/>
    <w:tmpl w:val="5E2C3A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037944"/>
    <w:multiLevelType w:val="hybridMultilevel"/>
    <w:tmpl w:val="6B16BFA8"/>
    <w:lvl w:ilvl="0" w:tplc="71F64F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2F577CB"/>
    <w:multiLevelType w:val="multilevel"/>
    <w:tmpl w:val="D2C4599C"/>
    <w:lvl w:ilvl="0">
      <w:start w:val="5"/>
      <w:numFmt w:val="decimal"/>
      <w:pStyle w:val="references"/>
      <w:lvlText w:val="%1."/>
      <w:lvlJc w:val="left"/>
      <w:pPr>
        <w:ind w:left="718" w:hanging="480"/>
      </w:pPr>
      <w:rPr>
        <w:rFonts w:hint="eastAsia"/>
        <w:sz w:val="24"/>
      </w:rPr>
    </w:lvl>
    <w:lvl w:ilvl="1">
      <w:start w:val="1"/>
      <w:numFmt w:val="decimal"/>
      <w:isLgl/>
      <w:lvlText w:val="%1.%2"/>
      <w:lvlJc w:val="left"/>
      <w:pPr>
        <w:ind w:left="598" w:hanging="360"/>
      </w:pPr>
      <w:rPr>
        <w:rFonts w:hint="default"/>
      </w:rPr>
    </w:lvl>
    <w:lvl w:ilvl="2">
      <w:start w:val="1"/>
      <w:numFmt w:val="decimal"/>
      <w:isLgl/>
      <w:lvlText w:val="%1.%2.%3"/>
      <w:lvlJc w:val="left"/>
      <w:pPr>
        <w:ind w:left="958" w:hanging="720"/>
      </w:pPr>
      <w:rPr>
        <w:rFonts w:hint="default"/>
      </w:rPr>
    </w:lvl>
    <w:lvl w:ilvl="3">
      <w:start w:val="1"/>
      <w:numFmt w:val="decimal"/>
      <w:isLgl/>
      <w:lvlText w:val="%1.%2.%3.%4"/>
      <w:lvlJc w:val="left"/>
      <w:pPr>
        <w:ind w:left="958" w:hanging="720"/>
      </w:pPr>
      <w:rPr>
        <w:rFonts w:hint="default"/>
      </w:rPr>
    </w:lvl>
    <w:lvl w:ilvl="4">
      <w:start w:val="1"/>
      <w:numFmt w:val="decimal"/>
      <w:isLgl/>
      <w:lvlText w:val="%1.%2.%3.%4.%5"/>
      <w:lvlJc w:val="left"/>
      <w:pPr>
        <w:ind w:left="1318" w:hanging="1080"/>
      </w:pPr>
      <w:rPr>
        <w:rFonts w:hint="default"/>
      </w:rPr>
    </w:lvl>
    <w:lvl w:ilvl="5">
      <w:start w:val="1"/>
      <w:numFmt w:val="decimal"/>
      <w:isLgl/>
      <w:lvlText w:val="%1.%2.%3.%4.%5.%6"/>
      <w:lvlJc w:val="left"/>
      <w:pPr>
        <w:ind w:left="1318" w:hanging="1080"/>
      </w:pPr>
      <w:rPr>
        <w:rFonts w:hint="default"/>
      </w:rPr>
    </w:lvl>
    <w:lvl w:ilvl="6">
      <w:start w:val="1"/>
      <w:numFmt w:val="decimal"/>
      <w:isLgl/>
      <w:lvlText w:val="%1.%2.%3.%4.%5.%6.%7"/>
      <w:lvlJc w:val="left"/>
      <w:pPr>
        <w:ind w:left="1678" w:hanging="1440"/>
      </w:pPr>
      <w:rPr>
        <w:rFonts w:hint="default"/>
      </w:rPr>
    </w:lvl>
    <w:lvl w:ilvl="7">
      <w:start w:val="1"/>
      <w:numFmt w:val="decimal"/>
      <w:isLgl/>
      <w:lvlText w:val="%1.%2.%3.%4.%5.%6.%7.%8"/>
      <w:lvlJc w:val="left"/>
      <w:pPr>
        <w:ind w:left="1678" w:hanging="1440"/>
      </w:pPr>
      <w:rPr>
        <w:rFonts w:hint="default"/>
      </w:rPr>
    </w:lvl>
    <w:lvl w:ilvl="8">
      <w:start w:val="1"/>
      <w:numFmt w:val="decimal"/>
      <w:isLgl/>
      <w:lvlText w:val="%1.%2.%3.%4.%5.%6.%7.%8.%9"/>
      <w:lvlJc w:val="left"/>
      <w:pPr>
        <w:ind w:left="1678" w:hanging="1440"/>
      </w:pPr>
      <w:rPr>
        <w:rFonts w:hint="default"/>
      </w:rPr>
    </w:lvl>
  </w:abstractNum>
  <w:abstractNum w:abstractNumId="6" w15:restartNumberingAfterBreak="0">
    <w:nsid w:val="28DE0888"/>
    <w:multiLevelType w:val="hybridMultilevel"/>
    <w:tmpl w:val="FD5C3A68"/>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start w:val="1"/>
      <w:numFmt w:val="bullet"/>
      <w:lvlText w:val=""/>
      <w:lvlJc w:val="left"/>
      <w:pPr>
        <w:ind w:left="3360" w:hanging="480"/>
      </w:pPr>
      <w:rPr>
        <w:rFonts w:ascii="Wingdings" w:hAnsi="Wingdings" w:hint="default"/>
      </w:rPr>
    </w:lvl>
    <w:lvl w:ilvl="5" w:tplc="04090005">
      <w:start w:val="1"/>
      <w:numFmt w:val="bullet"/>
      <w:lvlText w:val=""/>
      <w:lvlJc w:val="left"/>
      <w:pPr>
        <w:ind w:left="3840" w:hanging="480"/>
      </w:pPr>
      <w:rPr>
        <w:rFonts w:ascii="Wingdings" w:hAnsi="Wingdings" w:hint="default"/>
      </w:rPr>
    </w:lvl>
    <w:lvl w:ilvl="6" w:tplc="04090001">
      <w:start w:val="1"/>
      <w:numFmt w:val="bullet"/>
      <w:lvlText w:val=""/>
      <w:lvlJc w:val="left"/>
      <w:pPr>
        <w:ind w:left="4320" w:hanging="480"/>
      </w:pPr>
      <w:rPr>
        <w:rFonts w:ascii="Wingdings" w:hAnsi="Wingdings" w:hint="default"/>
      </w:rPr>
    </w:lvl>
    <w:lvl w:ilvl="7" w:tplc="04090003">
      <w:start w:val="1"/>
      <w:numFmt w:val="bullet"/>
      <w:lvlText w:val=""/>
      <w:lvlJc w:val="left"/>
      <w:pPr>
        <w:ind w:left="4800" w:hanging="480"/>
      </w:pPr>
      <w:rPr>
        <w:rFonts w:ascii="Wingdings" w:hAnsi="Wingdings" w:hint="default"/>
      </w:rPr>
    </w:lvl>
    <w:lvl w:ilvl="8" w:tplc="04090005">
      <w:start w:val="1"/>
      <w:numFmt w:val="bullet"/>
      <w:lvlText w:val=""/>
      <w:lvlJc w:val="left"/>
      <w:pPr>
        <w:ind w:left="5280" w:hanging="480"/>
      </w:pPr>
      <w:rPr>
        <w:rFonts w:ascii="Wingdings" w:hAnsi="Wingdings" w:hint="default"/>
      </w:rPr>
    </w:lvl>
  </w:abstractNum>
  <w:abstractNum w:abstractNumId="7" w15:restartNumberingAfterBreak="0">
    <w:nsid w:val="295C6D75"/>
    <w:multiLevelType w:val="hybridMultilevel"/>
    <w:tmpl w:val="FF88AB48"/>
    <w:lvl w:ilvl="0" w:tplc="04090001">
      <w:start w:val="1"/>
      <w:numFmt w:val="bullet"/>
      <w:lvlText w:val=""/>
      <w:lvlJc w:val="left"/>
      <w:pPr>
        <w:ind w:left="1436" w:hanging="480"/>
      </w:pPr>
      <w:rPr>
        <w:rFonts w:ascii="Wingdings" w:hAnsi="Wingdings" w:hint="default"/>
      </w:rPr>
    </w:lvl>
    <w:lvl w:ilvl="1" w:tplc="04090003">
      <w:start w:val="1"/>
      <w:numFmt w:val="bullet"/>
      <w:lvlText w:val=""/>
      <w:lvlJc w:val="left"/>
      <w:pPr>
        <w:ind w:left="1916" w:hanging="480"/>
      </w:pPr>
      <w:rPr>
        <w:rFonts w:ascii="Wingdings" w:hAnsi="Wingdings" w:hint="default"/>
      </w:rPr>
    </w:lvl>
    <w:lvl w:ilvl="2" w:tplc="04090005">
      <w:start w:val="1"/>
      <w:numFmt w:val="bullet"/>
      <w:lvlText w:val=""/>
      <w:lvlJc w:val="left"/>
      <w:pPr>
        <w:ind w:left="2396" w:hanging="480"/>
      </w:pPr>
      <w:rPr>
        <w:rFonts w:ascii="Wingdings" w:hAnsi="Wingdings" w:hint="default"/>
      </w:rPr>
    </w:lvl>
    <w:lvl w:ilvl="3" w:tplc="04090001">
      <w:start w:val="1"/>
      <w:numFmt w:val="bullet"/>
      <w:lvlText w:val=""/>
      <w:lvlJc w:val="left"/>
      <w:pPr>
        <w:ind w:left="2876" w:hanging="480"/>
      </w:pPr>
      <w:rPr>
        <w:rFonts w:ascii="Wingdings" w:hAnsi="Wingdings" w:hint="default"/>
      </w:rPr>
    </w:lvl>
    <w:lvl w:ilvl="4" w:tplc="04090003">
      <w:start w:val="1"/>
      <w:numFmt w:val="bullet"/>
      <w:lvlText w:val=""/>
      <w:lvlJc w:val="left"/>
      <w:pPr>
        <w:ind w:left="3356" w:hanging="480"/>
      </w:pPr>
      <w:rPr>
        <w:rFonts w:ascii="Wingdings" w:hAnsi="Wingdings" w:hint="default"/>
      </w:rPr>
    </w:lvl>
    <w:lvl w:ilvl="5" w:tplc="04090005">
      <w:start w:val="1"/>
      <w:numFmt w:val="bullet"/>
      <w:lvlText w:val=""/>
      <w:lvlJc w:val="left"/>
      <w:pPr>
        <w:ind w:left="3836" w:hanging="480"/>
      </w:pPr>
      <w:rPr>
        <w:rFonts w:ascii="Wingdings" w:hAnsi="Wingdings" w:hint="default"/>
      </w:rPr>
    </w:lvl>
    <w:lvl w:ilvl="6" w:tplc="04090001">
      <w:start w:val="1"/>
      <w:numFmt w:val="bullet"/>
      <w:lvlText w:val=""/>
      <w:lvlJc w:val="left"/>
      <w:pPr>
        <w:ind w:left="4316" w:hanging="480"/>
      </w:pPr>
      <w:rPr>
        <w:rFonts w:ascii="Wingdings" w:hAnsi="Wingdings" w:hint="default"/>
      </w:rPr>
    </w:lvl>
    <w:lvl w:ilvl="7" w:tplc="04090003">
      <w:start w:val="1"/>
      <w:numFmt w:val="bullet"/>
      <w:lvlText w:val=""/>
      <w:lvlJc w:val="left"/>
      <w:pPr>
        <w:ind w:left="4796" w:hanging="480"/>
      </w:pPr>
      <w:rPr>
        <w:rFonts w:ascii="Wingdings" w:hAnsi="Wingdings" w:hint="default"/>
      </w:rPr>
    </w:lvl>
    <w:lvl w:ilvl="8" w:tplc="04090005">
      <w:start w:val="1"/>
      <w:numFmt w:val="bullet"/>
      <w:lvlText w:val=""/>
      <w:lvlJc w:val="left"/>
      <w:pPr>
        <w:ind w:left="5276" w:hanging="480"/>
      </w:pPr>
      <w:rPr>
        <w:rFonts w:ascii="Wingdings" w:hAnsi="Wingdings" w:hint="default"/>
      </w:rPr>
    </w:lvl>
  </w:abstractNum>
  <w:abstractNum w:abstractNumId="8" w15:restartNumberingAfterBreak="0">
    <w:nsid w:val="2CFE426E"/>
    <w:multiLevelType w:val="hybridMultilevel"/>
    <w:tmpl w:val="DE90F0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69165A"/>
    <w:multiLevelType w:val="multilevel"/>
    <w:tmpl w:val="3FC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121B0"/>
    <w:multiLevelType w:val="hybridMultilevel"/>
    <w:tmpl w:val="EDC41F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88D26D2"/>
    <w:multiLevelType w:val="hybridMultilevel"/>
    <w:tmpl w:val="C76C2278"/>
    <w:lvl w:ilvl="0" w:tplc="4A4238F6">
      <w:start w:val="1"/>
      <w:numFmt w:val="decimal"/>
      <w:lvlText w:val="(%1)"/>
      <w:lvlJc w:val="left"/>
      <w:pPr>
        <w:ind w:left="885" w:hanging="405"/>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8B23AC0"/>
    <w:multiLevelType w:val="hybridMultilevel"/>
    <w:tmpl w:val="1726905C"/>
    <w:lvl w:ilvl="0" w:tplc="7CC077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DA73D20"/>
    <w:multiLevelType w:val="hybridMultilevel"/>
    <w:tmpl w:val="68366E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51459D"/>
    <w:multiLevelType w:val="multilevel"/>
    <w:tmpl w:val="CEA8B3B0"/>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ECE034B"/>
    <w:multiLevelType w:val="hybridMultilevel"/>
    <w:tmpl w:val="071294CE"/>
    <w:lvl w:ilvl="0" w:tplc="675CC55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DBE0345"/>
    <w:multiLevelType w:val="hybridMultilevel"/>
    <w:tmpl w:val="2E68AE54"/>
    <w:lvl w:ilvl="0" w:tplc="F78E9E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FD3628E"/>
    <w:multiLevelType w:val="hybridMultilevel"/>
    <w:tmpl w:val="140A0356"/>
    <w:lvl w:ilvl="0" w:tplc="CDD8902A">
      <w:start w:val="1"/>
      <w:numFmt w:val="decimal"/>
      <w:lvlText w:val="(%1)"/>
      <w:lvlJc w:val="left"/>
      <w:pPr>
        <w:ind w:left="876" w:hanging="39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0271012"/>
    <w:multiLevelType w:val="hybridMultilevel"/>
    <w:tmpl w:val="68C0F64C"/>
    <w:lvl w:ilvl="0" w:tplc="7CC077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543F24"/>
    <w:multiLevelType w:val="hybridMultilevel"/>
    <w:tmpl w:val="D8B2AB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4210127"/>
    <w:multiLevelType w:val="hybridMultilevel"/>
    <w:tmpl w:val="DA5A2A08"/>
    <w:lvl w:ilvl="0" w:tplc="6430F4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9B752ED"/>
    <w:multiLevelType w:val="hybridMultilevel"/>
    <w:tmpl w:val="91F045D6"/>
    <w:lvl w:ilvl="0" w:tplc="9F50410A">
      <w:start w:val="1"/>
      <w:numFmt w:val="decimal"/>
      <w:lvlText w:val="[%1]"/>
      <w:lvlJc w:val="left"/>
      <w:pPr>
        <w:ind w:left="960" w:hanging="480"/>
      </w:pPr>
      <w:rPr>
        <w:rFonts w:hint="eastAsia"/>
        <w:i w:val="0"/>
      </w:rPr>
    </w:lvl>
    <w:lvl w:ilvl="1" w:tplc="6EF0714A">
      <w:start w:val="1"/>
      <w:numFmt w:val="upperLetter"/>
      <w:lvlText w:val="%2."/>
      <w:lvlJc w:val="left"/>
      <w:pPr>
        <w:ind w:left="1332" w:hanging="372"/>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E377FB7"/>
    <w:multiLevelType w:val="hybridMultilevel"/>
    <w:tmpl w:val="782A816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6E546A1F"/>
    <w:multiLevelType w:val="multilevel"/>
    <w:tmpl w:val="0B121B5E"/>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0A12AE9"/>
    <w:multiLevelType w:val="hybridMultilevel"/>
    <w:tmpl w:val="4CB08ACE"/>
    <w:lvl w:ilvl="0" w:tplc="80F6D1E6">
      <w:start w:val="1"/>
      <w:numFmt w:val="decimal"/>
      <w:lvlText w:val="(%1)"/>
      <w:lvlJc w:val="left"/>
      <w:pPr>
        <w:ind w:left="720" w:hanging="360"/>
      </w:pPr>
      <w:rPr>
        <w:rFonts w:ascii="Times New Roman" w:eastAsia="標楷體" w:hAnsi="Times New Roman" w:cs="Times New Roman"/>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5" w15:restartNumberingAfterBreak="0">
    <w:nsid w:val="75CA2835"/>
    <w:multiLevelType w:val="multilevel"/>
    <w:tmpl w:val="8EB680FE"/>
    <w:lvl w:ilvl="0">
      <w:start w:val="3"/>
      <w:numFmt w:val="decimal"/>
      <w:lvlText w:val="%1."/>
      <w:lvlJc w:val="left"/>
      <w:pPr>
        <w:ind w:left="360" w:hanging="360"/>
      </w:pPr>
      <w:rPr>
        <w:rFonts w:ascii="Times New Roman" w:eastAsia="標楷體" w:hAnsi="Times New Roman" w:cs="Times New Roman"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DE57E23"/>
    <w:multiLevelType w:val="hybridMultilevel"/>
    <w:tmpl w:val="B370572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num w:numId="1">
    <w:abstractNumId w:val="9"/>
  </w:num>
  <w:num w:numId="2">
    <w:abstractNumId w:val="3"/>
  </w:num>
  <w:num w:numId="3">
    <w:abstractNumId w:val="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3"/>
  </w:num>
  <w:num w:numId="8">
    <w:abstractNumId w:val="23"/>
  </w:num>
  <w:num w:numId="9">
    <w:abstractNumId w:val="18"/>
  </w:num>
  <w:num w:numId="10">
    <w:abstractNumId w:val="12"/>
  </w:num>
  <w:num w:numId="11">
    <w:abstractNumId w:val="19"/>
  </w:num>
  <w:num w:numId="12">
    <w:abstractNumId w:val="8"/>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5"/>
  </w:num>
  <w:num w:numId="16">
    <w:abstractNumId w:val="20"/>
  </w:num>
  <w:num w:numId="17">
    <w:abstractNumId w:val="21"/>
  </w:num>
  <w:num w:numId="18">
    <w:abstractNumId w:val="10"/>
  </w:num>
  <w:num w:numId="19">
    <w:abstractNumId w:val="11"/>
  </w:num>
  <w:num w:numId="20">
    <w:abstractNumId w:val="16"/>
  </w:num>
  <w:num w:numId="21">
    <w:abstractNumId w:val="0"/>
  </w:num>
  <w:num w:numId="22">
    <w:abstractNumId w:val="4"/>
  </w:num>
  <w:num w:numId="23">
    <w:abstractNumId w:val="25"/>
  </w:num>
  <w:num w:numId="24">
    <w:abstractNumId w:val="14"/>
  </w:num>
  <w:num w:numId="25">
    <w:abstractNumId w:val="17"/>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AB"/>
    <w:rsid w:val="0000098F"/>
    <w:rsid w:val="00000A3D"/>
    <w:rsid w:val="00001588"/>
    <w:rsid w:val="00003059"/>
    <w:rsid w:val="0000647D"/>
    <w:rsid w:val="00007C1D"/>
    <w:rsid w:val="00012714"/>
    <w:rsid w:val="000129BA"/>
    <w:rsid w:val="000138BF"/>
    <w:rsid w:val="00015615"/>
    <w:rsid w:val="000203EB"/>
    <w:rsid w:val="00020DE9"/>
    <w:rsid w:val="000215D5"/>
    <w:rsid w:val="00021A0F"/>
    <w:rsid w:val="00024831"/>
    <w:rsid w:val="000262F2"/>
    <w:rsid w:val="000265B1"/>
    <w:rsid w:val="0002755B"/>
    <w:rsid w:val="000275F6"/>
    <w:rsid w:val="000323F4"/>
    <w:rsid w:val="00033C02"/>
    <w:rsid w:val="00033FB9"/>
    <w:rsid w:val="00034C90"/>
    <w:rsid w:val="000372C7"/>
    <w:rsid w:val="000401FC"/>
    <w:rsid w:val="00040EBB"/>
    <w:rsid w:val="00043B6C"/>
    <w:rsid w:val="00043CFF"/>
    <w:rsid w:val="00045292"/>
    <w:rsid w:val="0004709B"/>
    <w:rsid w:val="00047773"/>
    <w:rsid w:val="0005005E"/>
    <w:rsid w:val="00050CAE"/>
    <w:rsid w:val="0005364C"/>
    <w:rsid w:val="00053992"/>
    <w:rsid w:val="00053E78"/>
    <w:rsid w:val="0005409A"/>
    <w:rsid w:val="00055A7D"/>
    <w:rsid w:val="00056D9C"/>
    <w:rsid w:val="00057587"/>
    <w:rsid w:val="000576E4"/>
    <w:rsid w:val="00057950"/>
    <w:rsid w:val="00057A14"/>
    <w:rsid w:val="000629AE"/>
    <w:rsid w:val="00064112"/>
    <w:rsid w:val="00064975"/>
    <w:rsid w:val="00064A44"/>
    <w:rsid w:val="00064BB8"/>
    <w:rsid w:val="000654A2"/>
    <w:rsid w:val="00066A5B"/>
    <w:rsid w:val="000731D5"/>
    <w:rsid w:val="00075022"/>
    <w:rsid w:val="000757F1"/>
    <w:rsid w:val="00075FEB"/>
    <w:rsid w:val="0007714A"/>
    <w:rsid w:val="000810E4"/>
    <w:rsid w:val="0008119C"/>
    <w:rsid w:val="000818C7"/>
    <w:rsid w:val="00084D4E"/>
    <w:rsid w:val="000852D9"/>
    <w:rsid w:val="000867D8"/>
    <w:rsid w:val="000909F7"/>
    <w:rsid w:val="00091488"/>
    <w:rsid w:val="00095515"/>
    <w:rsid w:val="000A1CF7"/>
    <w:rsid w:val="000A2674"/>
    <w:rsid w:val="000A3E3E"/>
    <w:rsid w:val="000A5D5C"/>
    <w:rsid w:val="000A63D0"/>
    <w:rsid w:val="000A650A"/>
    <w:rsid w:val="000A73B0"/>
    <w:rsid w:val="000A752D"/>
    <w:rsid w:val="000A77E5"/>
    <w:rsid w:val="000B18B5"/>
    <w:rsid w:val="000B34DC"/>
    <w:rsid w:val="000B3D88"/>
    <w:rsid w:val="000B4D8A"/>
    <w:rsid w:val="000B716A"/>
    <w:rsid w:val="000B73C5"/>
    <w:rsid w:val="000C276B"/>
    <w:rsid w:val="000C44EE"/>
    <w:rsid w:val="000C7487"/>
    <w:rsid w:val="000D057E"/>
    <w:rsid w:val="000D2A73"/>
    <w:rsid w:val="000D372A"/>
    <w:rsid w:val="000D476C"/>
    <w:rsid w:val="000D6C3C"/>
    <w:rsid w:val="000D7589"/>
    <w:rsid w:val="000E636C"/>
    <w:rsid w:val="000E7088"/>
    <w:rsid w:val="000E7AFE"/>
    <w:rsid w:val="000F3C77"/>
    <w:rsid w:val="000F45A5"/>
    <w:rsid w:val="000F5A01"/>
    <w:rsid w:val="000F5C8F"/>
    <w:rsid w:val="001028D6"/>
    <w:rsid w:val="00102A73"/>
    <w:rsid w:val="00104789"/>
    <w:rsid w:val="0010546F"/>
    <w:rsid w:val="001056A4"/>
    <w:rsid w:val="00113B69"/>
    <w:rsid w:val="00114808"/>
    <w:rsid w:val="00117034"/>
    <w:rsid w:val="00117D41"/>
    <w:rsid w:val="0012083E"/>
    <w:rsid w:val="001211FC"/>
    <w:rsid w:val="00121B83"/>
    <w:rsid w:val="00122451"/>
    <w:rsid w:val="00122925"/>
    <w:rsid w:val="0012683C"/>
    <w:rsid w:val="001269E2"/>
    <w:rsid w:val="00127C02"/>
    <w:rsid w:val="00130514"/>
    <w:rsid w:val="001326A7"/>
    <w:rsid w:val="0013312B"/>
    <w:rsid w:val="00133483"/>
    <w:rsid w:val="00135579"/>
    <w:rsid w:val="00140113"/>
    <w:rsid w:val="0014050F"/>
    <w:rsid w:val="00140CCA"/>
    <w:rsid w:val="00142172"/>
    <w:rsid w:val="00142A09"/>
    <w:rsid w:val="00143F56"/>
    <w:rsid w:val="00146C66"/>
    <w:rsid w:val="00147C11"/>
    <w:rsid w:val="00150FB1"/>
    <w:rsid w:val="00153225"/>
    <w:rsid w:val="0015385C"/>
    <w:rsid w:val="00154ACC"/>
    <w:rsid w:val="00155916"/>
    <w:rsid w:val="001568C7"/>
    <w:rsid w:val="00157CC6"/>
    <w:rsid w:val="001615F0"/>
    <w:rsid w:val="00161ECC"/>
    <w:rsid w:val="00161EDB"/>
    <w:rsid w:val="00163F4A"/>
    <w:rsid w:val="00164297"/>
    <w:rsid w:val="00167FEC"/>
    <w:rsid w:val="00172AF1"/>
    <w:rsid w:val="00172C3F"/>
    <w:rsid w:val="00172C80"/>
    <w:rsid w:val="00175590"/>
    <w:rsid w:val="001774A9"/>
    <w:rsid w:val="001775DD"/>
    <w:rsid w:val="00177DF4"/>
    <w:rsid w:val="00183808"/>
    <w:rsid w:val="00183C36"/>
    <w:rsid w:val="00183F8B"/>
    <w:rsid w:val="00184CE6"/>
    <w:rsid w:val="00184E83"/>
    <w:rsid w:val="00186722"/>
    <w:rsid w:val="00187DB8"/>
    <w:rsid w:val="00187F33"/>
    <w:rsid w:val="00191BD4"/>
    <w:rsid w:val="001928BC"/>
    <w:rsid w:val="00194E35"/>
    <w:rsid w:val="001953FE"/>
    <w:rsid w:val="001955AE"/>
    <w:rsid w:val="001978C2"/>
    <w:rsid w:val="001A0944"/>
    <w:rsid w:val="001A0BE3"/>
    <w:rsid w:val="001A1C36"/>
    <w:rsid w:val="001A4372"/>
    <w:rsid w:val="001A4CE1"/>
    <w:rsid w:val="001A7166"/>
    <w:rsid w:val="001B0988"/>
    <w:rsid w:val="001B3CB3"/>
    <w:rsid w:val="001B3D95"/>
    <w:rsid w:val="001B4C48"/>
    <w:rsid w:val="001B5512"/>
    <w:rsid w:val="001B7B92"/>
    <w:rsid w:val="001C1376"/>
    <w:rsid w:val="001C1B39"/>
    <w:rsid w:val="001C3E68"/>
    <w:rsid w:val="001C6948"/>
    <w:rsid w:val="001C6D5E"/>
    <w:rsid w:val="001C717B"/>
    <w:rsid w:val="001D1082"/>
    <w:rsid w:val="001D21AA"/>
    <w:rsid w:val="001D2CEE"/>
    <w:rsid w:val="001D4457"/>
    <w:rsid w:val="001D4EBE"/>
    <w:rsid w:val="001D5539"/>
    <w:rsid w:val="001D613A"/>
    <w:rsid w:val="001D7624"/>
    <w:rsid w:val="001D77B2"/>
    <w:rsid w:val="001D788B"/>
    <w:rsid w:val="001D7DCE"/>
    <w:rsid w:val="001D7F78"/>
    <w:rsid w:val="001E3A40"/>
    <w:rsid w:val="001E671A"/>
    <w:rsid w:val="001E73AF"/>
    <w:rsid w:val="001F0284"/>
    <w:rsid w:val="001F0C9B"/>
    <w:rsid w:val="001F10E5"/>
    <w:rsid w:val="001F1B1A"/>
    <w:rsid w:val="001F25D3"/>
    <w:rsid w:val="001F3F27"/>
    <w:rsid w:val="001F466D"/>
    <w:rsid w:val="001F5D8F"/>
    <w:rsid w:val="001F7020"/>
    <w:rsid w:val="001F7EA6"/>
    <w:rsid w:val="00202AE5"/>
    <w:rsid w:val="00203683"/>
    <w:rsid w:val="00204CF8"/>
    <w:rsid w:val="00206FDF"/>
    <w:rsid w:val="002073AA"/>
    <w:rsid w:val="0020752A"/>
    <w:rsid w:val="00210663"/>
    <w:rsid w:val="00214661"/>
    <w:rsid w:val="002213FB"/>
    <w:rsid w:val="002217E2"/>
    <w:rsid w:val="002237D2"/>
    <w:rsid w:val="00224D13"/>
    <w:rsid w:val="002263BC"/>
    <w:rsid w:val="0023471A"/>
    <w:rsid w:val="00234ABB"/>
    <w:rsid w:val="00235EAC"/>
    <w:rsid w:val="00243663"/>
    <w:rsid w:val="00245610"/>
    <w:rsid w:val="00251178"/>
    <w:rsid w:val="00252638"/>
    <w:rsid w:val="002535FB"/>
    <w:rsid w:val="0025507E"/>
    <w:rsid w:val="002621D4"/>
    <w:rsid w:val="00263CA7"/>
    <w:rsid w:val="00264BF3"/>
    <w:rsid w:val="00271640"/>
    <w:rsid w:val="002754C0"/>
    <w:rsid w:val="00276611"/>
    <w:rsid w:val="00276749"/>
    <w:rsid w:val="00277C61"/>
    <w:rsid w:val="0028057A"/>
    <w:rsid w:val="00282ACA"/>
    <w:rsid w:val="00283530"/>
    <w:rsid w:val="00284824"/>
    <w:rsid w:val="00287170"/>
    <w:rsid w:val="0028776E"/>
    <w:rsid w:val="00287D10"/>
    <w:rsid w:val="00290C72"/>
    <w:rsid w:val="002916C5"/>
    <w:rsid w:val="00295071"/>
    <w:rsid w:val="002958FE"/>
    <w:rsid w:val="00296BFE"/>
    <w:rsid w:val="00297C28"/>
    <w:rsid w:val="002A1421"/>
    <w:rsid w:val="002A1B90"/>
    <w:rsid w:val="002A30C7"/>
    <w:rsid w:val="002A40DF"/>
    <w:rsid w:val="002A67FC"/>
    <w:rsid w:val="002A6C14"/>
    <w:rsid w:val="002A7905"/>
    <w:rsid w:val="002B0806"/>
    <w:rsid w:val="002B0E88"/>
    <w:rsid w:val="002B221C"/>
    <w:rsid w:val="002B2C71"/>
    <w:rsid w:val="002B57D2"/>
    <w:rsid w:val="002B6DC8"/>
    <w:rsid w:val="002C10FA"/>
    <w:rsid w:val="002C27D3"/>
    <w:rsid w:val="002C2DD0"/>
    <w:rsid w:val="002C3E72"/>
    <w:rsid w:val="002C4D89"/>
    <w:rsid w:val="002C5921"/>
    <w:rsid w:val="002C7FF6"/>
    <w:rsid w:val="002D1646"/>
    <w:rsid w:val="002D1875"/>
    <w:rsid w:val="002D35D9"/>
    <w:rsid w:val="002D3E3D"/>
    <w:rsid w:val="002D48B2"/>
    <w:rsid w:val="002D4C31"/>
    <w:rsid w:val="002D5D3F"/>
    <w:rsid w:val="002D6069"/>
    <w:rsid w:val="002D6522"/>
    <w:rsid w:val="002D6662"/>
    <w:rsid w:val="002E0152"/>
    <w:rsid w:val="002E2BC8"/>
    <w:rsid w:val="002E2C60"/>
    <w:rsid w:val="002E38BC"/>
    <w:rsid w:val="002E46F8"/>
    <w:rsid w:val="002E6986"/>
    <w:rsid w:val="002E6BD8"/>
    <w:rsid w:val="002E7B49"/>
    <w:rsid w:val="002F3087"/>
    <w:rsid w:val="002F418F"/>
    <w:rsid w:val="002F4988"/>
    <w:rsid w:val="002F566C"/>
    <w:rsid w:val="002F7E9B"/>
    <w:rsid w:val="00300409"/>
    <w:rsid w:val="00301C12"/>
    <w:rsid w:val="00302A9D"/>
    <w:rsid w:val="00303320"/>
    <w:rsid w:val="0030365B"/>
    <w:rsid w:val="003036CD"/>
    <w:rsid w:val="00303761"/>
    <w:rsid w:val="00304B0F"/>
    <w:rsid w:val="00305A93"/>
    <w:rsid w:val="003071F0"/>
    <w:rsid w:val="003106D7"/>
    <w:rsid w:val="00312C03"/>
    <w:rsid w:val="00314627"/>
    <w:rsid w:val="003159FC"/>
    <w:rsid w:val="00315C3C"/>
    <w:rsid w:val="003217FC"/>
    <w:rsid w:val="00321E4E"/>
    <w:rsid w:val="00322082"/>
    <w:rsid w:val="00322DB3"/>
    <w:rsid w:val="00323869"/>
    <w:rsid w:val="00323B9B"/>
    <w:rsid w:val="00323E0E"/>
    <w:rsid w:val="0032414D"/>
    <w:rsid w:val="00324D96"/>
    <w:rsid w:val="00325C07"/>
    <w:rsid w:val="00326512"/>
    <w:rsid w:val="003273FF"/>
    <w:rsid w:val="0033458B"/>
    <w:rsid w:val="00335232"/>
    <w:rsid w:val="00336909"/>
    <w:rsid w:val="00336E07"/>
    <w:rsid w:val="00341073"/>
    <w:rsid w:val="00342929"/>
    <w:rsid w:val="00342997"/>
    <w:rsid w:val="0034488C"/>
    <w:rsid w:val="0034596B"/>
    <w:rsid w:val="00346C39"/>
    <w:rsid w:val="00346DCE"/>
    <w:rsid w:val="003479D6"/>
    <w:rsid w:val="00347E9B"/>
    <w:rsid w:val="003544D1"/>
    <w:rsid w:val="00354C3C"/>
    <w:rsid w:val="003550BF"/>
    <w:rsid w:val="00355A06"/>
    <w:rsid w:val="00356E5E"/>
    <w:rsid w:val="00356F9C"/>
    <w:rsid w:val="003627F7"/>
    <w:rsid w:val="00362C95"/>
    <w:rsid w:val="0036360D"/>
    <w:rsid w:val="00363738"/>
    <w:rsid w:val="0036465A"/>
    <w:rsid w:val="003647CD"/>
    <w:rsid w:val="00364833"/>
    <w:rsid w:val="00370B91"/>
    <w:rsid w:val="003719A4"/>
    <w:rsid w:val="00372B83"/>
    <w:rsid w:val="00373331"/>
    <w:rsid w:val="00373FC7"/>
    <w:rsid w:val="003740F6"/>
    <w:rsid w:val="00376D6E"/>
    <w:rsid w:val="00376FF2"/>
    <w:rsid w:val="003774CB"/>
    <w:rsid w:val="0037772A"/>
    <w:rsid w:val="0037794F"/>
    <w:rsid w:val="00377BC0"/>
    <w:rsid w:val="00381AA8"/>
    <w:rsid w:val="00385F74"/>
    <w:rsid w:val="00386CC1"/>
    <w:rsid w:val="00387135"/>
    <w:rsid w:val="00391DCA"/>
    <w:rsid w:val="00392005"/>
    <w:rsid w:val="00392A28"/>
    <w:rsid w:val="003972AA"/>
    <w:rsid w:val="003A027A"/>
    <w:rsid w:val="003A03F2"/>
    <w:rsid w:val="003A07E9"/>
    <w:rsid w:val="003A0984"/>
    <w:rsid w:val="003A1A26"/>
    <w:rsid w:val="003A3444"/>
    <w:rsid w:val="003A563B"/>
    <w:rsid w:val="003A7FDB"/>
    <w:rsid w:val="003B2462"/>
    <w:rsid w:val="003B2F04"/>
    <w:rsid w:val="003B2F15"/>
    <w:rsid w:val="003B5F5F"/>
    <w:rsid w:val="003B66BA"/>
    <w:rsid w:val="003B673D"/>
    <w:rsid w:val="003B6965"/>
    <w:rsid w:val="003B69B9"/>
    <w:rsid w:val="003B7933"/>
    <w:rsid w:val="003C0A6B"/>
    <w:rsid w:val="003C296D"/>
    <w:rsid w:val="003C681E"/>
    <w:rsid w:val="003C72B2"/>
    <w:rsid w:val="003D076D"/>
    <w:rsid w:val="003D2CF4"/>
    <w:rsid w:val="003D447A"/>
    <w:rsid w:val="003D52FF"/>
    <w:rsid w:val="003E1034"/>
    <w:rsid w:val="003E1D6F"/>
    <w:rsid w:val="003E2900"/>
    <w:rsid w:val="003E3821"/>
    <w:rsid w:val="003E54BD"/>
    <w:rsid w:val="003E6AB5"/>
    <w:rsid w:val="003E76E1"/>
    <w:rsid w:val="003E7C21"/>
    <w:rsid w:val="003F2191"/>
    <w:rsid w:val="003F352A"/>
    <w:rsid w:val="003F58E7"/>
    <w:rsid w:val="00401B3C"/>
    <w:rsid w:val="004079C0"/>
    <w:rsid w:val="004110EB"/>
    <w:rsid w:val="0041230A"/>
    <w:rsid w:val="004127CC"/>
    <w:rsid w:val="00412B4C"/>
    <w:rsid w:val="0041369F"/>
    <w:rsid w:val="00413E51"/>
    <w:rsid w:val="00417DE8"/>
    <w:rsid w:val="00421190"/>
    <w:rsid w:val="00421AD2"/>
    <w:rsid w:val="00424B87"/>
    <w:rsid w:val="00425438"/>
    <w:rsid w:val="0042588E"/>
    <w:rsid w:val="0042699C"/>
    <w:rsid w:val="004270BA"/>
    <w:rsid w:val="0043092E"/>
    <w:rsid w:val="00431E81"/>
    <w:rsid w:val="00431FDF"/>
    <w:rsid w:val="0043286D"/>
    <w:rsid w:val="00434A06"/>
    <w:rsid w:val="004366C3"/>
    <w:rsid w:val="00436AFC"/>
    <w:rsid w:val="00437DD8"/>
    <w:rsid w:val="004408CE"/>
    <w:rsid w:val="00441F18"/>
    <w:rsid w:val="00442CC2"/>
    <w:rsid w:val="00443D3C"/>
    <w:rsid w:val="00444659"/>
    <w:rsid w:val="00444C65"/>
    <w:rsid w:val="00446AB8"/>
    <w:rsid w:val="004472B8"/>
    <w:rsid w:val="00447918"/>
    <w:rsid w:val="00447D81"/>
    <w:rsid w:val="00450545"/>
    <w:rsid w:val="00450BB4"/>
    <w:rsid w:val="00452854"/>
    <w:rsid w:val="00455181"/>
    <w:rsid w:val="00455E94"/>
    <w:rsid w:val="004612E6"/>
    <w:rsid w:val="00462E76"/>
    <w:rsid w:val="00465869"/>
    <w:rsid w:val="004658B6"/>
    <w:rsid w:val="00465BEA"/>
    <w:rsid w:val="00466542"/>
    <w:rsid w:val="0046666B"/>
    <w:rsid w:val="0047001E"/>
    <w:rsid w:val="00470FDB"/>
    <w:rsid w:val="004730E2"/>
    <w:rsid w:val="00473B35"/>
    <w:rsid w:val="00473F15"/>
    <w:rsid w:val="0047473C"/>
    <w:rsid w:val="0047541E"/>
    <w:rsid w:val="00477527"/>
    <w:rsid w:val="00477A25"/>
    <w:rsid w:val="004804EF"/>
    <w:rsid w:val="00482338"/>
    <w:rsid w:val="004832ED"/>
    <w:rsid w:val="00483F9C"/>
    <w:rsid w:val="0048401C"/>
    <w:rsid w:val="00484990"/>
    <w:rsid w:val="004877EC"/>
    <w:rsid w:val="00487A55"/>
    <w:rsid w:val="00490EC3"/>
    <w:rsid w:val="00491769"/>
    <w:rsid w:val="00492967"/>
    <w:rsid w:val="004977AA"/>
    <w:rsid w:val="004A061A"/>
    <w:rsid w:val="004A0DB3"/>
    <w:rsid w:val="004A11DF"/>
    <w:rsid w:val="004A15CE"/>
    <w:rsid w:val="004A1C68"/>
    <w:rsid w:val="004A1D9F"/>
    <w:rsid w:val="004A2AE2"/>
    <w:rsid w:val="004A2B8D"/>
    <w:rsid w:val="004A3F63"/>
    <w:rsid w:val="004A472B"/>
    <w:rsid w:val="004A5721"/>
    <w:rsid w:val="004A5AAE"/>
    <w:rsid w:val="004A7355"/>
    <w:rsid w:val="004A7E18"/>
    <w:rsid w:val="004B1ADC"/>
    <w:rsid w:val="004B1BFF"/>
    <w:rsid w:val="004B4F75"/>
    <w:rsid w:val="004B6912"/>
    <w:rsid w:val="004C3608"/>
    <w:rsid w:val="004C3719"/>
    <w:rsid w:val="004C4207"/>
    <w:rsid w:val="004C52D1"/>
    <w:rsid w:val="004C654D"/>
    <w:rsid w:val="004D29EB"/>
    <w:rsid w:val="004D49D6"/>
    <w:rsid w:val="004D6A3B"/>
    <w:rsid w:val="004E1E02"/>
    <w:rsid w:val="004E6BD0"/>
    <w:rsid w:val="004E6C9E"/>
    <w:rsid w:val="004E7766"/>
    <w:rsid w:val="004E7D6E"/>
    <w:rsid w:val="004E7FA2"/>
    <w:rsid w:val="004F296F"/>
    <w:rsid w:val="004F3CC7"/>
    <w:rsid w:val="004F46C2"/>
    <w:rsid w:val="004F514C"/>
    <w:rsid w:val="004F6E9D"/>
    <w:rsid w:val="004F787B"/>
    <w:rsid w:val="004F7968"/>
    <w:rsid w:val="004F7998"/>
    <w:rsid w:val="00500680"/>
    <w:rsid w:val="005008CF"/>
    <w:rsid w:val="00501DD2"/>
    <w:rsid w:val="00503608"/>
    <w:rsid w:val="00503DF2"/>
    <w:rsid w:val="005077C4"/>
    <w:rsid w:val="00511540"/>
    <w:rsid w:val="0051161C"/>
    <w:rsid w:val="00511C65"/>
    <w:rsid w:val="005122B4"/>
    <w:rsid w:val="00513A95"/>
    <w:rsid w:val="00520170"/>
    <w:rsid w:val="00521C12"/>
    <w:rsid w:val="00521D05"/>
    <w:rsid w:val="005303B0"/>
    <w:rsid w:val="00530E4D"/>
    <w:rsid w:val="00531E83"/>
    <w:rsid w:val="005323D6"/>
    <w:rsid w:val="00535540"/>
    <w:rsid w:val="00540279"/>
    <w:rsid w:val="00540996"/>
    <w:rsid w:val="00540E9F"/>
    <w:rsid w:val="0054337D"/>
    <w:rsid w:val="00543904"/>
    <w:rsid w:val="00544350"/>
    <w:rsid w:val="00545218"/>
    <w:rsid w:val="00545AC7"/>
    <w:rsid w:val="005463BC"/>
    <w:rsid w:val="005467B6"/>
    <w:rsid w:val="00546DFD"/>
    <w:rsid w:val="00547D0A"/>
    <w:rsid w:val="00547F66"/>
    <w:rsid w:val="00550208"/>
    <w:rsid w:val="00551978"/>
    <w:rsid w:val="00553DE9"/>
    <w:rsid w:val="00556089"/>
    <w:rsid w:val="00556569"/>
    <w:rsid w:val="00556D66"/>
    <w:rsid w:val="0055707A"/>
    <w:rsid w:val="005622CD"/>
    <w:rsid w:val="00562E5F"/>
    <w:rsid w:val="005644A9"/>
    <w:rsid w:val="0056643E"/>
    <w:rsid w:val="00566E2C"/>
    <w:rsid w:val="00567A58"/>
    <w:rsid w:val="00572299"/>
    <w:rsid w:val="00573F86"/>
    <w:rsid w:val="005742D1"/>
    <w:rsid w:val="005747CC"/>
    <w:rsid w:val="00574EBB"/>
    <w:rsid w:val="00576422"/>
    <w:rsid w:val="00583631"/>
    <w:rsid w:val="00583CE9"/>
    <w:rsid w:val="005851A2"/>
    <w:rsid w:val="0058588E"/>
    <w:rsid w:val="00586A19"/>
    <w:rsid w:val="00587EA6"/>
    <w:rsid w:val="005902CD"/>
    <w:rsid w:val="005902D4"/>
    <w:rsid w:val="00591E6F"/>
    <w:rsid w:val="0059640F"/>
    <w:rsid w:val="00596653"/>
    <w:rsid w:val="00596AD0"/>
    <w:rsid w:val="005A1BC4"/>
    <w:rsid w:val="005A2119"/>
    <w:rsid w:val="005A4339"/>
    <w:rsid w:val="005A4DD2"/>
    <w:rsid w:val="005A552A"/>
    <w:rsid w:val="005A68D0"/>
    <w:rsid w:val="005A6AC1"/>
    <w:rsid w:val="005A73C2"/>
    <w:rsid w:val="005B2C2B"/>
    <w:rsid w:val="005B35B8"/>
    <w:rsid w:val="005B376F"/>
    <w:rsid w:val="005B3848"/>
    <w:rsid w:val="005B3980"/>
    <w:rsid w:val="005B483E"/>
    <w:rsid w:val="005B5257"/>
    <w:rsid w:val="005C1B56"/>
    <w:rsid w:val="005C30C2"/>
    <w:rsid w:val="005C6931"/>
    <w:rsid w:val="005C7C9D"/>
    <w:rsid w:val="005D123C"/>
    <w:rsid w:val="005D1485"/>
    <w:rsid w:val="005D1A6C"/>
    <w:rsid w:val="005D4D2D"/>
    <w:rsid w:val="005D7313"/>
    <w:rsid w:val="005D7AC7"/>
    <w:rsid w:val="005E07AA"/>
    <w:rsid w:val="005E2984"/>
    <w:rsid w:val="005E748A"/>
    <w:rsid w:val="005E75D3"/>
    <w:rsid w:val="005F0B0B"/>
    <w:rsid w:val="005F231D"/>
    <w:rsid w:val="005F484C"/>
    <w:rsid w:val="005F7EB6"/>
    <w:rsid w:val="006004B5"/>
    <w:rsid w:val="00604530"/>
    <w:rsid w:val="00604636"/>
    <w:rsid w:val="006061B3"/>
    <w:rsid w:val="006062C2"/>
    <w:rsid w:val="00606D32"/>
    <w:rsid w:val="0060795A"/>
    <w:rsid w:val="00607C33"/>
    <w:rsid w:val="00611068"/>
    <w:rsid w:val="00611A24"/>
    <w:rsid w:val="00611CBC"/>
    <w:rsid w:val="00611FC4"/>
    <w:rsid w:val="00613548"/>
    <w:rsid w:val="0061370E"/>
    <w:rsid w:val="00614175"/>
    <w:rsid w:val="00614DA0"/>
    <w:rsid w:val="00614F0D"/>
    <w:rsid w:val="006160FB"/>
    <w:rsid w:val="00616310"/>
    <w:rsid w:val="00616380"/>
    <w:rsid w:val="00617AFA"/>
    <w:rsid w:val="00617BD5"/>
    <w:rsid w:val="00620ADD"/>
    <w:rsid w:val="00620DD0"/>
    <w:rsid w:val="00620FFA"/>
    <w:rsid w:val="00621916"/>
    <w:rsid w:val="00621C61"/>
    <w:rsid w:val="006221F1"/>
    <w:rsid w:val="006223B5"/>
    <w:rsid w:val="00624216"/>
    <w:rsid w:val="00625198"/>
    <w:rsid w:val="00630987"/>
    <w:rsid w:val="00630D60"/>
    <w:rsid w:val="0063599B"/>
    <w:rsid w:val="00636B5A"/>
    <w:rsid w:val="00637453"/>
    <w:rsid w:val="0064135D"/>
    <w:rsid w:val="0064195E"/>
    <w:rsid w:val="006419CA"/>
    <w:rsid w:val="006429F6"/>
    <w:rsid w:val="00644867"/>
    <w:rsid w:val="006460C5"/>
    <w:rsid w:val="006465D1"/>
    <w:rsid w:val="0065064C"/>
    <w:rsid w:val="00652088"/>
    <w:rsid w:val="0065262D"/>
    <w:rsid w:val="006540A5"/>
    <w:rsid w:val="00655454"/>
    <w:rsid w:val="00656D30"/>
    <w:rsid w:val="006645DC"/>
    <w:rsid w:val="0066564A"/>
    <w:rsid w:val="0067054C"/>
    <w:rsid w:val="006707A8"/>
    <w:rsid w:val="00670B52"/>
    <w:rsid w:val="00682806"/>
    <w:rsid w:val="00682C12"/>
    <w:rsid w:val="0068505D"/>
    <w:rsid w:val="006853A5"/>
    <w:rsid w:val="006876BD"/>
    <w:rsid w:val="006902E0"/>
    <w:rsid w:val="00690B24"/>
    <w:rsid w:val="006913F8"/>
    <w:rsid w:val="00691413"/>
    <w:rsid w:val="00693200"/>
    <w:rsid w:val="00693FB9"/>
    <w:rsid w:val="00695AE7"/>
    <w:rsid w:val="006964CD"/>
    <w:rsid w:val="006A100E"/>
    <w:rsid w:val="006A1F93"/>
    <w:rsid w:val="006A35BD"/>
    <w:rsid w:val="006A3D9C"/>
    <w:rsid w:val="006A3E57"/>
    <w:rsid w:val="006A4206"/>
    <w:rsid w:val="006A4216"/>
    <w:rsid w:val="006A5044"/>
    <w:rsid w:val="006A585F"/>
    <w:rsid w:val="006A6658"/>
    <w:rsid w:val="006A672E"/>
    <w:rsid w:val="006B2B40"/>
    <w:rsid w:val="006B2D35"/>
    <w:rsid w:val="006B32E1"/>
    <w:rsid w:val="006B3748"/>
    <w:rsid w:val="006B3CD1"/>
    <w:rsid w:val="006B6EC2"/>
    <w:rsid w:val="006B7C21"/>
    <w:rsid w:val="006C0197"/>
    <w:rsid w:val="006C171E"/>
    <w:rsid w:val="006C521A"/>
    <w:rsid w:val="006D06B7"/>
    <w:rsid w:val="006D22F0"/>
    <w:rsid w:val="006D2A99"/>
    <w:rsid w:val="006D5220"/>
    <w:rsid w:val="006E0270"/>
    <w:rsid w:val="006E3ED1"/>
    <w:rsid w:val="006E3FBC"/>
    <w:rsid w:val="006E545D"/>
    <w:rsid w:val="006E5AA7"/>
    <w:rsid w:val="006E5FE4"/>
    <w:rsid w:val="006E758F"/>
    <w:rsid w:val="006F0EEB"/>
    <w:rsid w:val="006F1176"/>
    <w:rsid w:val="006F136D"/>
    <w:rsid w:val="006F1BA3"/>
    <w:rsid w:val="006F1E7C"/>
    <w:rsid w:val="006F3180"/>
    <w:rsid w:val="006F32C4"/>
    <w:rsid w:val="006F6BB4"/>
    <w:rsid w:val="006F7C85"/>
    <w:rsid w:val="00700E31"/>
    <w:rsid w:val="00700FBA"/>
    <w:rsid w:val="00702278"/>
    <w:rsid w:val="00702A0B"/>
    <w:rsid w:val="00703C94"/>
    <w:rsid w:val="00706258"/>
    <w:rsid w:val="00710D4D"/>
    <w:rsid w:val="0071192F"/>
    <w:rsid w:val="00712050"/>
    <w:rsid w:val="00712C5F"/>
    <w:rsid w:val="00714849"/>
    <w:rsid w:val="00715266"/>
    <w:rsid w:val="007162D6"/>
    <w:rsid w:val="0072068C"/>
    <w:rsid w:val="00720A72"/>
    <w:rsid w:val="00720F04"/>
    <w:rsid w:val="0072424E"/>
    <w:rsid w:val="007243FA"/>
    <w:rsid w:val="0072460B"/>
    <w:rsid w:val="00724AFC"/>
    <w:rsid w:val="00727481"/>
    <w:rsid w:val="00730509"/>
    <w:rsid w:val="00730BEB"/>
    <w:rsid w:val="007313FC"/>
    <w:rsid w:val="00732A13"/>
    <w:rsid w:val="007333A0"/>
    <w:rsid w:val="00734943"/>
    <w:rsid w:val="00735CFB"/>
    <w:rsid w:val="00737A0A"/>
    <w:rsid w:val="00740638"/>
    <w:rsid w:val="007413E8"/>
    <w:rsid w:val="007425CE"/>
    <w:rsid w:val="00742B2C"/>
    <w:rsid w:val="00742E93"/>
    <w:rsid w:val="007430FD"/>
    <w:rsid w:val="007475D2"/>
    <w:rsid w:val="007504DC"/>
    <w:rsid w:val="00750DF8"/>
    <w:rsid w:val="00751692"/>
    <w:rsid w:val="00752C11"/>
    <w:rsid w:val="00752C54"/>
    <w:rsid w:val="00754DDF"/>
    <w:rsid w:val="00756781"/>
    <w:rsid w:val="00757435"/>
    <w:rsid w:val="00760C10"/>
    <w:rsid w:val="007643AC"/>
    <w:rsid w:val="00764C1D"/>
    <w:rsid w:val="00765311"/>
    <w:rsid w:val="00770484"/>
    <w:rsid w:val="007704A9"/>
    <w:rsid w:val="00770962"/>
    <w:rsid w:val="00772ADF"/>
    <w:rsid w:val="007733D8"/>
    <w:rsid w:val="007734EF"/>
    <w:rsid w:val="00773E53"/>
    <w:rsid w:val="0077775B"/>
    <w:rsid w:val="00780469"/>
    <w:rsid w:val="007816C4"/>
    <w:rsid w:val="00781BD9"/>
    <w:rsid w:val="00785ACC"/>
    <w:rsid w:val="00785D15"/>
    <w:rsid w:val="0078769A"/>
    <w:rsid w:val="00790C2C"/>
    <w:rsid w:val="00792655"/>
    <w:rsid w:val="007937C0"/>
    <w:rsid w:val="0079396B"/>
    <w:rsid w:val="007963B1"/>
    <w:rsid w:val="007973DB"/>
    <w:rsid w:val="00797615"/>
    <w:rsid w:val="007A1B88"/>
    <w:rsid w:val="007A1D3B"/>
    <w:rsid w:val="007A2F38"/>
    <w:rsid w:val="007A3287"/>
    <w:rsid w:val="007A40B5"/>
    <w:rsid w:val="007A5D1C"/>
    <w:rsid w:val="007A5FDA"/>
    <w:rsid w:val="007A6B2F"/>
    <w:rsid w:val="007A770C"/>
    <w:rsid w:val="007B0F79"/>
    <w:rsid w:val="007B3A8B"/>
    <w:rsid w:val="007B3DBF"/>
    <w:rsid w:val="007B5BC5"/>
    <w:rsid w:val="007B637A"/>
    <w:rsid w:val="007B6BDF"/>
    <w:rsid w:val="007C0845"/>
    <w:rsid w:val="007C264B"/>
    <w:rsid w:val="007C4C81"/>
    <w:rsid w:val="007D1E8F"/>
    <w:rsid w:val="007D2D6A"/>
    <w:rsid w:val="007D5F50"/>
    <w:rsid w:val="007E07E2"/>
    <w:rsid w:val="007E3154"/>
    <w:rsid w:val="007E6218"/>
    <w:rsid w:val="007E664C"/>
    <w:rsid w:val="007F0741"/>
    <w:rsid w:val="007F1DB6"/>
    <w:rsid w:val="007F27E5"/>
    <w:rsid w:val="007F287A"/>
    <w:rsid w:val="007F3747"/>
    <w:rsid w:val="007F46D7"/>
    <w:rsid w:val="007F4A78"/>
    <w:rsid w:val="008008F6"/>
    <w:rsid w:val="008027CD"/>
    <w:rsid w:val="00803ED0"/>
    <w:rsid w:val="00805E6A"/>
    <w:rsid w:val="0080623F"/>
    <w:rsid w:val="00810A82"/>
    <w:rsid w:val="00811136"/>
    <w:rsid w:val="008117A2"/>
    <w:rsid w:val="00811A82"/>
    <w:rsid w:val="00813F35"/>
    <w:rsid w:val="0081534F"/>
    <w:rsid w:val="008153E2"/>
    <w:rsid w:val="00817490"/>
    <w:rsid w:val="008174AA"/>
    <w:rsid w:val="00820DB6"/>
    <w:rsid w:val="0082423E"/>
    <w:rsid w:val="0083103B"/>
    <w:rsid w:val="00831BC3"/>
    <w:rsid w:val="00831D08"/>
    <w:rsid w:val="00833FCA"/>
    <w:rsid w:val="008346E6"/>
    <w:rsid w:val="00836E1E"/>
    <w:rsid w:val="0083784A"/>
    <w:rsid w:val="0083797E"/>
    <w:rsid w:val="00837BCF"/>
    <w:rsid w:val="00842BC2"/>
    <w:rsid w:val="00843748"/>
    <w:rsid w:val="00843C3B"/>
    <w:rsid w:val="00843E81"/>
    <w:rsid w:val="00846C50"/>
    <w:rsid w:val="00847FA5"/>
    <w:rsid w:val="00850630"/>
    <w:rsid w:val="00850DD6"/>
    <w:rsid w:val="00851881"/>
    <w:rsid w:val="00852253"/>
    <w:rsid w:val="00853100"/>
    <w:rsid w:val="008556C6"/>
    <w:rsid w:val="008556EF"/>
    <w:rsid w:val="0085658C"/>
    <w:rsid w:val="008575A5"/>
    <w:rsid w:val="00860A12"/>
    <w:rsid w:val="00861C23"/>
    <w:rsid w:val="008639E9"/>
    <w:rsid w:val="00864464"/>
    <w:rsid w:val="00864826"/>
    <w:rsid w:val="0086564D"/>
    <w:rsid w:val="00867D26"/>
    <w:rsid w:val="00867FF5"/>
    <w:rsid w:val="00871705"/>
    <w:rsid w:val="008718FA"/>
    <w:rsid w:val="00871DFE"/>
    <w:rsid w:val="00872A7A"/>
    <w:rsid w:val="00872B73"/>
    <w:rsid w:val="00875C73"/>
    <w:rsid w:val="00876044"/>
    <w:rsid w:val="00877948"/>
    <w:rsid w:val="008833B2"/>
    <w:rsid w:val="00885D33"/>
    <w:rsid w:val="008868B2"/>
    <w:rsid w:val="00886B8A"/>
    <w:rsid w:val="00886EA0"/>
    <w:rsid w:val="0089006A"/>
    <w:rsid w:val="00890E99"/>
    <w:rsid w:val="00895334"/>
    <w:rsid w:val="0089660D"/>
    <w:rsid w:val="00897B7C"/>
    <w:rsid w:val="008A11C4"/>
    <w:rsid w:val="008A228F"/>
    <w:rsid w:val="008A2544"/>
    <w:rsid w:val="008A33A2"/>
    <w:rsid w:val="008A3F10"/>
    <w:rsid w:val="008A441E"/>
    <w:rsid w:val="008A48E7"/>
    <w:rsid w:val="008A4F8F"/>
    <w:rsid w:val="008A6247"/>
    <w:rsid w:val="008B024E"/>
    <w:rsid w:val="008B2882"/>
    <w:rsid w:val="008B2F44"/>
    <w:rsid w:val="008B3AAA"/>
    <w:rsid w:val="008B4BD5"/>
    <w:rsid w:val="008B616E"/>
    <w:rsid w:val="008B647C"/>
    <w:rsid w:val="008B6B33"/>
    <w:rsid w:val="008C1F35"/>
    <w:rsid w:val="008C370E"/>
    <w:rsid w:val="008C52C5"/>
    <w:rsid w:val="008C5A98"/>
    <w:rsid w:val="008C76FC"/>
    <w:rsid w:val="008D3DB7"/>
    <w:rsid w:val="008D41F5"/>
    <w:rsid w:val="008D4DE2"/>
    <w:rsid w:val="008D576D"/>
    <w:rsid w:val="008D6287"/>
    <w:rsid w:val="008D77B3"/>
    <w:rsid w:val="008E2B35"/>
    <w:rsid w:val="008E39AF"/>
    <w:rsid w:val="008E6E85"/>
    <w:rsid w:val="008F0213"/>
    <w:rsid w:val="008F1CA5"/>
    <w:rsid w:val="008F1E9D"/>
    <w:rsid w:val="008F29CF"/>
    <w:rsid w:val="008F2E8A"/>
    <w:rsid w:val="008F332E"/>
    <w:rsid w:val="008F43B2"/>
    <w:rsid w:val="008F746A"/>
    <w:rsid w:val="00900ABE"/>
    <w:rsid w:val="009012B4"/>
    <w:rsid w:val="00905486"/>
    <w:rsid w:val="009054ED"/>
    <w:rsid w:val="00905A02"/>
    <w:rsid w:val="00910202"/>
    <w:rsid w:val="00910B15"/>
    <w:rsid w:val="009146B5"/>
    <w:rsid w:val="00914BA8"/>
    <w:rsid w:val="00916A3A"/>
    <w:rsid w:val="00920C36"/>
    <w:rsid w:val="009214FA"/>
    <w:rsid w:val="009235FB"/>
    <w:rsid w:val="00923962"/>
    <w:rsid w:val="00931891"/>
    <w:rsid w:val="00933020"/>
    <w:rsid w:val="00933E0D"/>
    <w:rsid w:val="00936593"/>
    <w:rsid w:val="00936BF1"/>
    <w:rsid w:val="009425C5"/>
    <w:rsid w:val="009443D8"/>
    <w:rsid w:val="00947B26"/>
    <w:rsid w:val="00951E5D"/>
    <w:rsid w:val="00953AAA"/>
    <w:rsid w:val="00953ECA"/>
    <w:rsid w:val="00954913"/>
    <w:rsid w:val="009610A1"/>
    <w:rsid w:val="00965F9D"/>
    <w:rsid w:val="0096667F"/>
    <w:rsid w:val="00967281"/>
    <w:rsid w:val="00970A63"/>
    <w:rsid w:val="0097274A"/>
    <w:rsid w:val="009801A2"/>
    <w:rsid w:val="0098062D"/>
    <w:rsid w:val="0098390F"/>
    <w:rsid w:val="00983D2C"/>
    <w:rsid w:val="00984FCA"/>
    <w:rsid w:val="00994743"/>
    <w:rsid w:val="00996D40"/>
    <w:rsid w:val="00996EB1"/>
    <w:rsid w:val="009A0ECE"/>
    <w:rsid w:val="009A1B21"/>
    <w:rsid w:val="009A233C"/>
    <w:rsid w:val="009A243F"/>
    <w:rsid w:val="009A51A3"/>
    <w:rsid w:val="009A65E9"/>
    <w:rsid w:val="009A6BB5"/>
    <w:rsid w:val="009B1825"/>
    <w:rsid w:val="009B1A86"/>
    <w:rsid w:val="009B1C04"/>
    <w:rsid w:val="009B3304"/>
    <w:rsid w:val="009B4F9A"/>
    <w:rsid w:val="009B5660"/>
    <w:rsid w:val="009B6973"/>
    <w:rsid w:val="009B6DCA"/>
    <w:rsid w:val="009C0C66"/>
    <w:rsid w:val="009C4334"/>
    <w:rsid w:val="009C5E64"/>
    <w:rsid w:val="009C7231"/>
    <w:rsid w:val="009C7364"/>
    <w:rsid w:val="009C77F0"/>
    <w:rsid w:val="009D0E48"/>
    <w:rsid w:val="009D29DF"/>
    <w:rsid w:val="009D2FC6"/>
    <w:rsid w:val="009D48CB"/>
    <w:rsid w:val="009D496F"/>
    <w:rsid w:val="009D4A84"/>
    <w:rsid w:val="009D4B7B"/>
    <w:rsid w:val="009D560D"/>
    <w:rsid w:val="009D631A"/>
    <w:rsid w:val="009E0CE9"/>
    <w:rsid w:val="009E1E05"/>
    <w:rsid w:val="009E48B8"/>
    <w:rsid w:val="009F0716"/>
    <w:rsid w:val="009F0907"/>
    <w:rsid w:val="009F0AC7"/>
    <w:rsid w:val="009F2702"/>
    <w:rsid w:val="00A00553"/>
    <w:rsid w:val="00A009A0"/>
    <w:rsid w:val="00A021C6"/>
    <w:rsid w:val="00A03F1C"/>
    <w:rsid w:val="00A04F9D"/>
    <w:rsid w:val="00A05638"/>
    <w:rsid w:val="00A1079A"/>
    <w:rsid w:val="00A11156"/>
    <w:rsid w:val="00A1198C"/>
    <w:rsid w:val="00A128DF"/>
    <w:rsid w:val="00A15C17"/>
    <w:rsid w:val="00A201A2"/>
    <w:rsid w:val="00A2475C"/>
    <w:rsid w:val="00A277E6"/>
    <w:rsid w:val="00A3237E"/>
    <w:rsid w:val="00A32D23"/>
    <w:rsid w:val="00A33FDA"/>
    <w:rsid w:val="00A36490"/>
    <w:rsid w:val="00A4183F"/>
    <w:rsid w:val="00A42F25"/>
    <w:rsid w:val="00A44C31"/>
    <w:rsid w:val="00A458A4"/>
    <w:rsid w:val="00A45E9C"/>
    <w:rsid w:val="00A467E6"/>
    <w:rsid w:val="00A506E4"/>
    <w:rsid w:val="00A50919"/>
    <w:rsid w:val="00A511E8"/>
    <w:rsid w:val="00A52F99"/>
    <w:rsid w:val="00A5687A"/>
    <w:rsid w:val="00A572ED"/>
    <w:rsid w:val="00A60F3D"/>
    <w:rsid w:val="00A612CB"/>
    <w:rsid w:val="00A61FDC"/>
    <w:rsid w:val="00A63F27"/>
    <w:rsid w:val="00A64B2E"/>
    <w:rsid w:val="00A66B0E"/>
    <w:rsid w:val="00A67430"/>
    <w:rsid w:val="00A722EB"/>
    <w:rsid w:val="00A752D8"/>
    <w:rsid w:val="00A764E0"/>
    <w:rsid w:val="00A76EE9"/>
    <w:rsid w:val="00A77078"/>
    <w:rsid w:val="00A77C07"/>
    <w:rsid w:val="00A80CE5"/>
    <w:rsid w:val="00A80E9B"/>
    <w:rsid w:val="00A8162D"/>
    <w:rsid w:val="00A850E5"/>
    <w:rsid w:val="00A87073"/>
    <w:rsid w:val="00A90491"/>
    <w:rsid w:val="00A916D2"/>
    <w:rsid w:val="00A91E50"/>
    <w:rsid w:val="00A91EA6"/>
    <w:rsid w:val="00A9216D"/>
    <w:rsid w:val="00A97C9D"/>
    <w:rsid w:val="00AA4A44"/>
    <w:rsid w:val="00AA4C64"/>
    <w:rsid w:val="00AA7633"/>
    <w:rsid w:val="00AA7A37"/>
    <w:rsid w:val="00AB247C"/>
    <w:rsid w:val="00AB5367"/>
    <w:rsid w:val="00AB6304"/>
    <w:rsid w:val="00AB7D4D"/>
    <w:rsid w:val="00AC143E"/>
    <w:rsid w:val="00AC30A0"/>
    <w:rsid w:val="00AC36BB"/>
    <w:rsid w:val="00AC3784"/>
    <w:rsid w:val="00AC45AE"/>
    <w:rsid w:val="00AC5BB9"/>
    <w:rsid w:val="00AC5DE8"/>
    <w:rsid w:val="00AC7E17"/>
    <w:rsid w:val="00AD0EDA"/>
    <w:rsid w:val="00AD1790"/>
    <w:rsid w:val="00AD4004"/>
    <w:rsid w:val="00AD45AA"/>
    <w:rsid w:val="00AD6325"/>
    <w:rsid w:val="00AD642D"/>
    <w:rsid w:val="00AD7E22"/>
    <w:rsid w:val="00AE3842"/>
    <w:rsid w:val="00AE63A4"/>
    <w:rsid w:val="00AE6875"/>
    <w:rsid w:val="00AE7AC9"/>
    <w:rsid w:val="00AF2127"/>
    <w:rsid w:val="00AF2B5E"/>
    <w:rsid w:val="00AF3153"/>
    <w:rsid w:val="00AF37BE"/>
    <w:rsid w:val="00AF4CBD"/>
    <w:rsid w:val="00AF5D39"/>
    <w:rsid w:val="00B00CFC"/>
    <w:rsid w:val="00B01927"/>
    <w:rsid w:val="00B02172"/>
    <w:rsid w:val="00B031D6"/>
    <w:rsid w:val="00B033CE"/>
    <w:rsid w:val="00B037A8"/>
    <w:rsid w:val="00B04A11"/>
    <w:rsid w:val="00B0583E"/>
    <w:rsid w:val="00B06543"/>
    <w:rsid w:val="00B06884"/>
    <w:rsid w:val="00B0708B"/>
    <w:rsid w:val="00B10941"/>
    <w:rsid w:val="00B11F04"/>
    <w:rsid w:val="00B13B24"/>
    <w:rsid w:val="00B14F6F"/>
    <w:rsid w:val="00B15149"/>
    <w:rsid w:val="00B172DF"/>
    <w:rsid w:val="00B17EFB"/>
    <w:rsid w:val="00B201CB"/>
    <w:rsid w:val="00B22D40"/>
    <w:rsid w:val="00B25B8E"/>
    <w:rsid w:val="00B268BD"/>
    <w:rsid w:val="00B27DA6"/>
    <w:rsid w:val="00B33CD8"/>
    <w:rsid w:val="00B34B34"/>
    <w:rsid w:val="00B35619"/>
    <w:rsid w:val="00B3647A"/>
    <w:rsid w:val="00B37629"/>
    <w:rsid w:val="00B37E06"/>
    <w:rsid w:val="00B37E18"/>
    <w:rsid w:val="00B4016D"/>
    <w:rsid w:val="00B459FB"/>
    <w:rsid w:val="00B47107"/>
    <w:rsid w:val="00B478FC"/>
    <w:rsid w:val="00B51A90"/>
    <w:rsid w:val="00B51F65"/>
    <w:rsid w:val="00B5297A"/>
    <w:rsid w:val="00B53A35"/>
    <w:rsid w:val="00B53D2F"/>
    <w:rsid w:val="00B5537A"/>
    <w:rsid w:val="00B555C0"/>
    <w:rsid w:val="00B558D0"/>
    <w:rsid w:val="00B576EF"/>
    <w:rsid w:val="00B60CFD"/>
    <w:rsid w:val="00B622E0"/>
    <w:rsid w:val="00B62910"/>
    <w:rsid w:val="00B62BBE"/>
    <w:rsid w:val="00B63DAB"/>
    <w:rsid w:val="00B66708"/>
    <w:rsid w:val="00B73C5E"/>
    <w:rsid w:val="00B743B9"/>
    <w:rsid w:val="00B75484"/>
    <w:rsid w:val="00B75D18"/>
    <w:rsid w:val="00B77FBE"/>
    <w:rsid w:val="00B81482"/>
    <w:rsid w:val="00B82012"/>
    <w:rsid w:val="00B83899"/>
    <w:rsid w:val="00B86D31"/>
    <w:rsid w:val="00B87CC8"/>
    <w:rsid w:val="00B928C0"/>
    <w:rsid w:val="00B93CC4"/>
    <w:rsid w:val="00B95805"/>
    <w:rsid w:val="00B97600"/>
    <w:rsid w:val="00BA1EC6"/>
    <w:rsid w:val="00BA2117"/>
    <w:rsid w:val="00BA551B"/>
    <w:rsid w:val="00BA5FB8"/>
    <w:rsid w:val="00BA6D5C"/>
    <w:rsid w:val="00BA79B2"/>
    <w:rsid w:val="00BB026D"/>
    <w:rsid w:val="00BB0959"/>
    <w:rsid w:val="00BB0C68"/>
    <w:rsid w:val="00BB134B"/>
    <w:rsid w:val="00BB3A53"/>
    <w:rsid w:val="00BC138A"/>
    <w:rsid w:val="00BC3E95"/>
    <w:rsid w:val="00BC537D"/>
    <w:rsid w:val="00BC6EB7"/>
    <w:rsid w:val="00BD349E"/>
    <w:rsid w:val="00BD3699"/>
    <w:rsid w:val="00BD3EEA"/>
    <w:rsid w:val="00BD467A"/>
    <w:rsid w:val="00BD5242"/>
    <w:rsid w:val="00BD5434"/>
    <w:rsid w:val="00BD5DF5"/>
    <w:rsid w:val="00BD75A5"/>
    <w:rsid w:val="00BE0A96"/>
    <w:rsid w:val="00BE17B6"/>
    <w:rsid w:val="00BE3315"/>
    <w:rsid w:val="00BE3888"/>
    <w:rsid w:val="00BE5286"/>
    <w:rsid w:val="00BE5919"/>
    <w:rsid w:val="00BE5D86"/>
    <w:rsid w:val="00BF31B1"/>
    <w:rsid w:val="00BF41F7"/>
    <w:rsid w:val="00BF5282"/>
    <w:rsid w:val="00BF6111"/>
    <w:rsid w:val="00BF7CFB"/>
    <w:rsid w:val="00BF7DA5"/>
    <w:rsid w:val="00C0104C"/>
    <w:rsid w:val="00C02C39"/>
    <w:rsid w:val="00C02E45"/>
    <w:rsid w:val="00C02EE8"/>
    <w:rsid w:val="00C0489A"/>
    <w:rsid w:val="00C05954"/>
    <w:rsid w:val="00C05F4F"/>
    <w:rsid w:val="00C07E10"/>
    <w:rsid w:val="00C10BAB"/>
    <w:rsid w:val="00C116EB"/>
    <w:rsid w:val="00C11EDE"/>
    <w:rsid w:val="00C125E0"/>
    <w:rsid w:val="00C14353"/>
    <w:rsid w:val="00C14CBD"/>
    <w:rsid w:val="00C17297"/>
    <w:rsid w:val="00C22A66"/>
    <w:rsid w:val="00C22B8E"/>
    <w:rsid w:val="00C24657"/>
    <w:rsid w:val="00C25E51"/>
    <w:rsid w:val="00C30DBC"/>
    <w:rsid w:val="00C34A7B"/>
    <w:rsid w:val="00C362BD"/>
    <w:rsid w:val="00C36575"/>
    <w:rsid w:val="00C37C74"/>
    <w:rsid w:val="00C42370"/>
    <w:rsid w:val="00C45D58"/>
    <w:rsid w:val="00C530A8"/>
    <w:rsid w:val="00C53531"/>
    <w:rsid w:val="00C53605"/>
    <w:rsid w:val="00C55D21"/>
    <w:rsid w:val="00C602F1"/>
    <w:rsid w:val="00C63378"/>
    <w:rsid w:val="00C64316"/>
    <w:rsid w:val="00C64E7E"/>
    <w:rsid w:val="00C65F13"/>
    <w:rsid w:val="00C66EA6"/>
    <w:rsid w:val="00C67B4A"/>
    <w:rsid w:val="00C70379"/>
    <w:rsid w:val="00C71351"/>
    <w:rsid w:val="00C72AB4"/>
    <w:rsid w:val="00C72B66"/>
    <w:rsid w:val="00C736AD"/>
    <w:rsid w:val="00C7417E"/>
    <w:rsid w:val="00C751BD"/>
    <w:rsid w:val="00C76E2F"/>
    <w:rsid w:val="00C778D2"/>
    <w:rsid w:val="00C8020F"/>
    <w:rsid w:val="00C8522E"/>
    <w:rsid w:val="00C8568B"/>
    <w:rsid w:val="00C90A5F"/>
    <w:rsid w:val="00C90F1E"/>
    <w:rsid w:val="00C919C9"/>
    <w:rsid w:val="00C93908"/>
    <w:rsid w:val="00C93A4C"/>
    <w:rsid w:val="00C970BC"/>
    <w:rsid w:val="00C97446"/>
    <w:rsid w:val="00CA1B6B"/>
    <w:rsid w:val="00CA2246"/>
    <w:rsid w:val="00CA3119"/>
    <w:rsid w:val="00CA366E"/>
    <w:rsid w:val="00CA53D5"/>
    <w:rsid w:val="00CA5E56"/>
    <w:rsid w:val="00CA5F1C"/>
    <w:rsid w:val="00CA5F2C"/>
    <w:rsid w:val="00CA64AA"/>
    <w:rsid w:val="00CA660E"/>
    <w:rsid w:val="00CA6B1B"/>
    <w:rsid w:val="00CA6DB8"/>
    <w:rsid w:val="00CA791C"/>
    <w:rsid w:val="00CA7A32"/>
    <w:rsid w:val="00CB1B45"/>
    <w:rsid w:val="00CB1DE8"/>
    <w:rsid w:val="00CB1E8B"/>
    <w:rsid w:val="00CB319F"/>
    <w:rsid w:val="00CB404E"/>
    <w:rsid w:val="00CB4831"/>
    <w:rsid w:val="00CB4EE3"/>
    <w:rsid w:val="00CB647C"/>
    <w:rsid w:val="00CB72D3"/>
    <w:rsid w:val="00CB794C"/>
    <w:rsid w:val="00CC20F5"/>
    <w:rsid w:val="00CC26F9"/>
    <w:rsid w:val="00CC32E9"/>
    <w:rsid w:val="00CC573A"/>
    <w:rsid w:val="00CC6651"/>
    <w:rsid w:val="00CD0379"/>
    <w:rsid w:val="00CD3AA8"/>
    <w:rsid w:val="00CD5F92"/>
    <w:rsid w:val="00CD6752"/>
    <w:rsid w:val="00CD6916"/>
    <w:rsid w:val="00CE0CE3"/>
    <w:rsid w:val="00CE0E9C"/>
    <w:rsid w:val="00CE40CB"/>
    <w:rsid w:val="00CE423F"/>
    <w:rsid w:val="00CE46A0"/>
    <w:rsid w:val="00CE5894"/>
    <w:rsid w:val="00CF23C7"/>
    <w:rsid w:val="00D03A2C"/>
    <w:rsid w:val="00D06A02"/>
    <w:rsid w:val="00D07F96"/>
    <w:rsid w:val="00D10FBD"/>
    <w:rsid w:val="00D12895"/>
    <w:rsid w:val="00D12F9F"/>
    <w:rsid w:val="00D13324"/>
    <w:rsid w:val="00D13A64"/>
    <w:rsid w:val="00D13D7C"/>
    <w:rsid w:val="00D14059"/>
    <w:rsid w:val="00D14DB3"/>
    <w:rsid w:val="00D1519B"/>
    <w:rsid w:val="00D15F48"/>
    <w:rsid w:val="00D202B1"/>
    <w:rsid w:val="00D20E45"/>
    <w:rsid w:val="00D22DCA"/>
    <w:rsid w:val="00D23C05"/>
    <w:rsid w:val="00D26EA2"/>
    <w:rsid w:val="00D300A3"/>
    <w:rsid w:val="00D30AEE"/>
    <w:rsid w:val="00D33389"/>
    <w:rsid w:val="00D3374B"/>
    <w:rsid w:val="00D337DF"/>
    <w:rsid w:val="00D34ED1"/>
    <w:rsid w:val="00D3511E"/>
    <w:rsid w:val="00D35E0B"/>
    <w:rsid w:val="00D3618B"/>
    <w:rsid w:val="00D37055"/>
    <w:rsid w:val="00D41356"/>
    <w:rsid w:val="00D424AC"/>
    <w:rsid w:val="00D44D95"/>
    <w:rsid w:val="00D454EC"/>
    <w:rsid w:val="00D46F4C"/>
    <w:rsid w:val="00D477FC"/>
    <w:rsid w:val="00D53ADC"/>
    <w:rsid w:val="00D53F28"/>
    <w:rsid w:val="00D54C51"/>
    <w:rsid w:val="00D556B6"/>
    <w:rsid w:val="00D5658A"/>
    <w:rsid w:val="00D601B0"/>
    <w:rsid w:val="00D6034C"/>
    <w:rsid w:val="00D60CFC"/>
    <w:rsid w:val="00D63FD9"/>
    <w:rsid w:val="00D65E53"/>
    <w:rsid w:val="00D66F6E"/>
    <w:rsid w:val="00D707F2"/>
    <w:rsid w:val="00D70803"/>
    <w:rsid w:val="00D72F80"/>
    <w:rsid w:val="00D7376F"/>
    <w:rsid w:val="00D75607"/>
    <w:rsid w:val="00D760BC"/>
    <w:rsid w:val="00D7638C"/>
    <w:rsid w:val="00D80384"/>
    <w:rsid w:val="00D82794"/>
    <w:rsid w:val="00D83CD0"/>
    <w:rsid w:val="00D84B0F"/>
    <w:rsid w:val="00D85CCF"/>
    <w:rsid w:val="00D877FF"/>
    <w:rsid w:val="00D900CB"/>
    <w:rsid w:val="00D915B8"/>
    <w:rsid w:val="00D91EA8"/>
    <w:rsid w:val="00D93C66"/>
    <w:rsid w:val="00D943B9"/>
    <w:rsid w:val="00D94BF8"/>
    <w:rsid w:val="00D9512B"/>
    <w:rsid w:val="00D977C7"/>
    <w:rsid w:val="00D9786D"/>
    <w:rsid w:val="00D979F2"/>
    <w:rsid w:val="00DA04E1"/>
    <w:rsid w:val="00DA0C3B"/>
    <w:rsid w:val="00DA1173"/>
    <w:rsid w:val="00DA18F0"/>
    <w:rsid w:val="00DA29D2"/>
    <w:rsid w:val="00DA521E"/>
    <w:rsid w:val="00DA5BC8"/>
    <w:rsid w:val="00DA5E32"/>
    <w:rsid w:val="00DA5FE3"/>
    <w:rsid w:val="00DB24EA"/>
    <w:rsid w:val="00DB312F"/>
    <w:rsid w:val="00DB4331"/>
    <w:rsid w:val="00DB50BA"/>
    <w:rsid w:val="00DB5DAC"/>
    <w:rsid w:val="00DB6CE0"/>
    <w:rsid w:val="00DB7AC3"/>
    <w:rsid w:val="00DC0987"/>
    <w:rsid w:val="00DC0A78"/>
    <w:rsid w:val="00DC1478"/>
    <w:rsid w:val="00DC358F"/>
    <w:rsid w:val="00DC47E5"/>
    <w:rsid w:val="00DC6104"/>
    <w:rsid w:val="00DD2750"/>
    <w:rsid w:val="00DD2FD9"/>
    <w:rsid w:val="00DD3A73"/>
    <w:rsid w:val="00DD4208"/>
    <w:rsid w:val="00DD52D8"/>
    <w:rsid w:val="00DD6863"/>
    <w:rsid w:val="00DD76B1"/>
    <w:rsid w:val="00DD7A6B"/>
    <w:rsid w:val="00DD7C07"/>
    <w:rsid w:val="00DD7D68"/>
    <w:rsid w:val="00DE1111"/>
    <w:rsid w:val="00DE42A2"/>
    <w:rsid w:val="00DE54CF"/>
    <w:rsid w:val="00DE5DA4"/>
    <w:rsid w:val="00DE66B7"/>
    <w:rsid w:val="00DE750D"/>
    <w:rsid w:val="00DE79E9"/>
    <w:rsid w:val="00DF17ED"/>
    <w:rsid w:val="00DF1BE0"/>
    <w:rsid w:val="00DF23AE"/>
    <w:rsid w:val="00DF33CC"/>
    <w:rsid w:val="00DF3A72"/>
    <w:rsid w:val="00DF4E6C"/>
    <w:rsid w:val="00DF6220"/>
    <w:rsid w:val="00DF78C7"/>
    <w:rsid w:val="00DF7CF3"/>
    <w:rsid w:val="00E00A4C"/>
    <w:rsid w:val="00E00C69"/>
    <w:rsid w:val="00E01D76"/>
    <w:rsid w:val="00E02C07"/>
    <w:rsid w:val="00E0366E"/>
    <w:rsid w:val="00E05A2E"/>
    <w:rsid w:val="00E103D4"/>
    <w:rsid w:val="00E1280D"/>
    <w:rsid w:val="00E14328"/>
    <w:rsid w:val="00E16625"/>
    <w:rsid w:val="00E1681C"/>
    <w:rsid w:val="00E21CBC"/>
    <w:rsid w:val="00E23BEC"/>
    <w:rsid w:val="00E24754"/>
    <w:rsid w:val="00E25461"/>
    <w:rsid w:val="00E25C7D"/>
    <w:rsid w:val="00E26537"/>
    <w:rsid w:val="00E266DC"/>
    <w:rsid w:val="00E311FE"/>
    <w:rsid w:val="00E3256F"/>
    <w:rsid w:val="00E338D0"/>
    <w:rsid w:val="00E33A5C"/>
    <w:rsid w:val="00E36316"/>
    <w:rsid w:val="00E3693A"/>
    <w:rsid w:val="00E446AA"/>
    <w:rsid w:val="00E450F1"/>
    <w:rsid w:val="00E46E58"/>
    <w:rsid w:val="00E47AD6"/>
    <w:rsid w:val="00E51D8E"/>
    <w:rsid w:val="00E57B5E"/>
    <w:rsid w:val="00E57FBA"/>
    <w:rsid w:val="00E60385"/>
    <w:rsid w:val="00E60929"/>
    <w:rsid w:val="00E60CD5"/>
    <w:rsid w:val="00E630B8"/>
    <w:rsid w:val="00E64A6F"/>
    <w:rsid w:val="00E65E41"/>
    <w:rsid w:val="00E70C0F"/>
    <w:rsid w:val="00E71166"/>
    <w:rsid w:val="00E72C87"/>
    <w:rsid w:val="00E72EBC"/>
    <w:rsid w:val="00E7376C"/>
    <w:rsid w:val="00E75293"/>
    <w:rsid w:val="00E7739D"/>
    <w:rsid w:val="00E77E20"/>
    <w:rsid w:val="00E81F9D"/>
    <w:rsid w:val="00E82192"/>
    <w:rsid w:val="00E831E6"/>
    <w:rsid w:val="00E84453"/>
    <w:rsid w:val="00E84BBC"/>
    <w:rsid w:val="00E877D4"/>
    <w:rsid w:val="00E92E0F"/>
    <w:rsid w:val="00E9352E"/>
    <w:rsid w:val="00E93947"/>
    <w:rsid w:val="00E9411F"/>
    <w:rsid w:val="00E955C5"/>
    <w:rsid w:val="00E97BE5"/>
    <w:rsid w:val="00EA0A12"/>
    <w:rsid w:val="00EA1B9E"/>
    <w:rsid w:val="00EA2ECD"/>
    <w:rsid w:val="00EA4069"/>
    <w:rsid w:val="00EA4D03"/>
    <w:rsid w:val="00EA7291"/>
    <w:rsid w:val="00EB09A0"/>
    <w:rsid w:val="00EB277A"/>
    <w:rsid w:val="00EB2E0D"/>
    <w:rsid w:val="00EB71D7"/>
    <w:rsid w:val="00EC175F"/>
    <w:rsid w:val="00EC1820"/>
    <w:rsid w:val="00EC35A7"/>
    <w:rsid w:val="00EC4DF7"/>
    <w:rsid w:val="00EC526C"/>
    <w:rsid w:val="00ED06C8"/>
    <w:rsid w:val="00ED0863"/>
    <w:rsid w:val="00ED4A58"/>
    <w:rsid w:val="00ED76DD"/>
    <w:rsid w:val="00EE066F"/>
    <w:rsid w:val="00EE1A96"/>
    <w:rsid w:val="00EE415A"/>
    <w:rsid w:val="00EE7011"/>
    <w:rsid w:val="00EE70AE"/>
    <w:rsid w:val="00EF2F10"/>
    <w:rsid w:val="00EF311C"/>
    <w:rsid w:val="00EF3A2E"/>
    <w:rsid w:val="00EF3E67"/>
    <w:rsid w:val="00EF4633"/>
    <w:rsid w:val="00EF5F44"/>
    <w:rsid w:val="00EF7280"/>
    <w:rsid w:val="00EF7F9F"/>
    <w:rsid w:val="00F0166F"/>
    <w:rsid w:val="00F01F1F"/>
    <w:rsid w:val="00F0416F"/>
    <w:rsid w:val="00F07598"/>
    <w:rsid w:val="00F11723"/>
    <w:rsid w:val="00F11FF5"/>
    <w:rsid w:val="00F129BB"/>
    <w:rsid w:val="00F14F5E"/>
    <w:rsid w:val="00F152AA"/>
    <w:rsid w:val="00F1728E"/>
    <w:rsid w:val="00F2101E"/>
    <w:rsid w:val="00F22D40"/>
    <w:rsid w:val="00F22EAD"/>
    <w:rsid w:val="00F2372D"/>
    <w:rsid w:val="00F24283"/>
    <w:rsid w:val="00F2587B"/>
    <w:rsid w:val="00F263A1"/>
    <w:rsid w:val="00F26EFD"/>
    <w:rsid w:val="00F3060F"/>
    <w:rsid w:val="00F34343"/>
    <w:rsid w:val="00F34BA7"/>
    <w:rsid w:val="00F3756F"/>
    <w:rsid w:val="00F37D68"/>
    <w:rsid w:val="00F40AEF"/>
    <w:rsid w:val="00F42B99"/>
    <w:rsid w:val="00F43EBB"/>
    <w:rsid w:val="00F4477B"/>
    <w:rsid w:val="00F44F03"/>
    <w:rsid w:val="00F4590D"/>
    <w:rsid w:val="00F460A3"/>
    <w:rsid w:val="00F46B64"/>
    <w:rsid w:val="00F478CC"/>
    <w:rsid w:val="00F53C0C"/>
    <w:rsid w:val="00F54DF2"/>
    <w:rsid w:val="00F5640C"/>
    <w:rsid w:val="00F56C99"/>
    <w:rsid w:val="00F5707A"/>
    <w:rsid w:val="00F5717A"/>
    <w:rsid w:val="00F61255"/>
    <w:rsid w:val="00F61437"/>
    <w:rsid w:val="00F617AE"/>
    <w:rsid w:val="00F61D73"/>
    <w:rsid w:val="00F61F13"/>
    <w:rsid w:val="00F66895"/>
    <w:rsid w:val="00F670DA"/>
    <w:rsid w:val="00F6713E"/>
    <w:rsid w:val="00F716F8"/>
    <w:rsid w:val="00F71E96"/>
    <w:rsid w:val="00F72098"/>
    <w:rsid w:val="00F73584"/>
    <w:rsid w:val="00F758A4"/>
    <w:rsid w:val="00F75E5D"/>
    <w:rsid w:val="00F7729B"/>
    <w:rsid w:val="00F77D8E"/>
    <w:rsid w:val="00F8309B"/>
    <w:rsid w:val="00F8317E"/>
    <w:rsid w:val="00F8546F"/>
    <w:rsid w:val="00F86255"/>
    <w:rsid w:val="00F8629E"/>
    <w:rsid w:val="00F90389"/>
    <w:rsid w:val="00F90EBD"/>
    <w:rsid w:val="00F9123A"/>
    <w:rsid w:val="00F93FE0"/>
    <w:rsid w:val="00F94842"/>
    <w:rsid w:val="00FA06B7"/>
    <w:rsid w:val="00FA0729"/>
    <w:rsid w:val="00FA12F7"/>
    <w:rsid w:val="00FA1F73"/>
    <w:rsid w:val="00FA3CD2"/>
    <w:rsid w:val="00FA4561"/>
    <w:rsid w:val="00FA51CD"/>
    <w:rsid w:val="00FB10AF"/>
    <w:rsid w:val="00FB1750"/>
    <w:rsid w:val="00FB1FF6"/>
    <w:rsid w:val="00FB24D0"/>
    <w:rsid w:val="00FB4C69"/>
    <w:rsid w:val="00FB6746"/>
    <w:rsid w:val="00FB696E"/>
    <w:rsid w:val="00FC0DFD"/>
    <w:rsid w:val="00FC1664"/>
    <w:rsid w:val="00FC2E5A"/>
    <w:rsid w:val="00FC3C2E"/>
    <w:rsid w:val="00FC6F9A"/>
    <w:rsid w:val="00FC765D"/>
    <w:rsid w:val="00FC7E00"/>
    <w:rsid w:val="00FC7E49"/>
    <w:rsid w:val="00FD0AF1"/>
    <w:rsid w:val="00FD137F"/>
    <w:rsid w:val="00FD13EB"/>
    <w:rsid w:val="00FD33A6"/>
    <w:rsid w:val="00FD4993"/>
    <w:rsid w:val="00FD4FC5"/>
    <w:rsid w:val="00FD5BAB"/>
    <w:rsid w:val="00FE1473"/>
    <w:rsid w:val="00FE17C1"/>
    <w:rsid w:val="00FE25D6"/>
    <w:rsid w:val="00FE26DD"/>
    <w:rsid w:val="00FE37A2"/>
    <w:rsid w:val="00FE486A"/>
    <w:rsid w:val="00FE6603"/>
    <w:rsid w:val="00FF1265"/>
    <w:rsid w:val="00FF15B0"/>
    <w:rsid w:val="00FF262C"/>
    <w:rsid w:val="00FF65A0"/>
    <w:rsid w:val="00FF6FAB"/>
    <w:rsid w:val="00FF75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9E147"/>
  <w15:chartTrackingRefBased/>
  <w15:docId w15:val="{4E3D3D7A-DF7D-4C70-B108-0F660899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paragraph" w:styleId="1">
    <w:name w:val="heading 1"/>
    <w:basedOn w:val="a0"/>
    <w:next w:val="a0"/>
    <w:link w:val="10"/>
    <w:uiPriority w:val="9"/>
    <w:qFormat/>
    <w:rsid w:val="002A790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unhideWhenUsed/>
    <w:qFormat/>
    <w:rsid w:val="00FA3CD2"/>
    <w:pPr>
      <w:keepNext/>
      <w:outlineLvl w:val="1"/>
    </w:pPr>
    <w:rPr>
      <w:rFonts w:asciiTheme="majorHAnsi" w:eastAsiaTheme="majorEastAsia" w:hAnsiTheme="majorHAnsi" w:cstheme="majorBidi"/>
      <w:b/>
      <w:bCs/>
      <w:sz w:val="48"/>
      <w:szCs w:val="48"/>
    </w:rPr>
  </w:style>
  <w:style w:type="paragraph" w:styleId="3">
    <w:name w:val="heading 3"/>
    <w:basedOn w:val="a0"/>
    <w:next w:val="a0"/>
    <w:link w:val="30"/>
    <w:autoRedefine/>
    <w:uiPriority w:val="9"/>
    <w:unhideWhenUsed/>
    <w:qFormat/>
    <w:rsid w:val="00FA3CD2"/>
    <w:pPr>
      <w:keepNext/>
      <w:outlineLvl w:val="2"/>
    </w:pPr>
    <w:rPr>
      <w:rFonts w:ascii="Times New Roman" w:eastAsia="Times New Roman" w:hAnsi="Times New Roman" w:cs="Times New Roman"/>
      <w:b/>
      <w:bCs/>
      <w:color w:val="000000"/>
      <w:sz w:val="28"/>
      <w:szCs w:val="28"/>
    </w:rPr>
  </w:style>
  <w:style w:type="paragraph" w:styleId="4">
    <w:name w:val="heading 4"/>
    <w:basedOn w:val="a0"/>
    <w:next w:val="a0"/>
    <w:link w:val="40"/>
    <w:uiPriority w:val="9"/>
    <w:unhideWhenUsed/>
    <w:qFormat/>
    <w:rsid w:val="00F9123A"/>
    <w:pPr>
      <w:keepNext/>
      <w:spacing w:line="720" w:lineRule="auto"/>
      <w:outlineLvl w:val="3"/>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20170"/>
    <w:pPr>
      <w:tabs>
        <w:tab w:val="center" w:pos="4153"/>
        <w:tab w:val="right" w:pos="8306"/>
      </w:tabs>
      <w:snapToGrid w:val="0"/>
    </w:pPr>
    <w:rPr>
      <w:sz w:val="20"/>
      <w:szCs w:val="20"/>
    </w:rPr>
  </w:style>
  <w:style w:type="character" w:customStyle="1" w:styleId="a5">
    <w:name w:val="頁首 字元"/>
    <w:basedOn w:val="a1"/>
    <w:link w:val="a4"/>
    <w:uiPriority w:val="99"/>
    <w:rsid w:val="00520170"/>
    <w:rPr>
      <w:sz w:val="20"/>
      <w:szCs w:val="20"/>
    </w:rPr>
  </w:style>
  <w:style w:type="paragraph" w:styleId="a6">
    <w:name w:val="footer"/>
    <w:basedOn w:val="a0"/>
    <w:link w:val="a7"/>
    <w:uiPriority w:val="99"/>
    <w:unhideWhenUsed/>
    <w:rsid w:val="00520170"/>
    <w:pPr>
      <w:tabs>
        <w:tab w:val="center" w:pos="4153"/>
        <w:tab w:val="right" w:pos="8306"/>
      </w:tabs>
      <w:snapToGrid w:val="0"/>
    </w:pPr>
    <w:rPr>
      <w:sz w:val="20"/>
      <w:szCs w:val="20"/>
    </w:rPr>
  </w:style>
  <w:style w:type="character" w:customStyle="1" w:styleId="a7">
    <w:name w:val="頁尾 字元"/>
    <w:basedOn w:val="a1"/>
    <w:link w:val="a6"/>
    <w:uiPriority w:val="99"/>
    <w:rsid w:val="00520170"/>
    <w:rPr>
      <w:sz w:val="20"/>
      <w:szCs w:val="20"/>
    </w:rPr>
  </w:style>
  <w:style w:type="character" w:customStyle="1" w:styleId="10">
    <w:name w:val="標題 1 字元"/>
    <w:basedOn w:val="a1"/>
    <w:link w:val="1"/>
    <w:uiPriority w:val="9"/>
    <w:rsid w:val="002A7905"/>
    <w:rPr>
      <w:rFonts w:asciiTheme="majorHAnsi" w:eastAsiaTheme="majorEastAsia" w:hAnsiTheme="majorHAnsi" w:cstheme="majorBidi"/>
      <w:b/>
      <w:bCs/>
      <w:kern w:val="52"/>
      <w:sz w:val="52"/>
      <w:szCs w:val="52"/>
    </w:rPr>
  </w:style>
  <w:style w:type="paragraph" w:styleId="a8">
    <w:name w:val="TOC Heading"/>
    <w:basedOn w:val="1"/>
    <w:next w:val="a0"/>
    <w:uiPriority w:val="39"/>
    <w:unhideWhenUsed/>
    <w:qFormat/>
    <w:rsid w:val="002A7905"/>
    <w:pPr>
      <w:keepLines/>
      <w:widowControl/>
      <w:spacing w:before="240" w:after="0" w:line="259" w:lineRule="auto"/>
      <w:outlineLvl w:val="9"/>
    </w:pPr>
    <w:rPr>
      <w:b w:val="0"/>
      <w:bCs w:val="0"/>
      <w:color w:val="2F5496" w:themeColor="accent1" w:themeShade="BF"/>
      <w:kern w:val="0"/>
      <w:sz w:val="32"/>
      <w:szCs w:val="32"/>
    </w:rPr>
  </w:style>
  <w:style w:type="paragraph" w:styleId="21">
    <w:name w:val="toc 2"/>
    <w:basedOn w:val="a0"/>
    <w:next w:val="a0"/>
    <w:autoRedefine/>
    <w:uiPriority w:val="39"/>
    <w:unhideWhenUsed/>
    <w:rsid w:val="00AD0EDA"/>
    <w:pPr>
      <w:widowControl/>
      <w:tabs>
        <w:tab w:val="left" w:pos="524"/>
        <w:tab w:val="right" w:leader="dot" w:pos="8296"/>
      </w:tabs>
      <w:spacing w:after="100" w:line="259" w:lineRule="auto"/>
      <w:ind w:left="220"/>
    </w:pPr>
    <w:rPr>
      <w:rFonts w:cs="Times New Roman"/>
      <w:kern w:val="0"/>
      <w:sz w:val="22"/>
    </w:rPr>
  </w:style>
  <w:style w:type="paragraph" w:styleId="11">
    <w:name w:val="toc 1"/>
    <w:basedOn w:val="a0"/>
    <w:next w:val="a0"/>
    <w:autoRedefine/>
    <w:uiPriority w:val="39"/>
    <w:unhideWhenUsed/>
    <w:rsid w:val="002A7905"/>
    <w:pPr>
      <w:widowControl/>
      <w:spacing w:after="100" w:line="259" w:lineRule="auto"/>
    </w:pPr>
    <w:rPr>
      <w:rFonts w:cs="Times New Roman"/>
      <w:kern w:val="0"/>
      <w:sz w:val="22"/>
    </w:rPr>
  </w:style>
  <w:style w:type="paragraph" w:styleId="31">
    <w:name w:val="toc 3"/>
    <w:basedOn w:val="a0"/>
    <w:next w:val="a0"/>
    <w:autoRedefine/>
    <w:uiPriority w:val="39"/>
    <w:unhideWhenUsed/>
    <w:rsid w:val="00FD13EB"/>
    <w:pPr>
      <w:widowControl/>
      <w:tabs>
        <w:tab w:val="left" w:pos="720"/>
        <w:tab w:val="right" w:leader="dot" w:pos="8296"/>
      </w:tabs>
      <w:spacing w:after="100" w:line="259" w:lineRule="auto"/>
      <w:ind w:leftChars="200" w:left="480"/>
      <w:outlineLvl w:val="0"/>
    </w:pPr>
    <w:rPr>
      <w:rFonts w:ascii="Times New Roman" w:eastAsia="Times New Roman" w:hAnsi="Times New Roman" w:cs="Times New Roman"/>
      <w:bCs/>
      <w:noProof/>
      <w:color w:val="000000"/>
      <w:kern w:val="0"/>
      <w:sz w:val="22"/>
    </w:rPr>
  </w:style>
  <w:style w:type="paragraph" w:styleId="a9">
    <w:name w:val="Date"/>
    <w:basedOn w:val="a0"/>
    <w:next w:val="a0"/>
    <w:link w:val="aa"/>
    <w:uiPriority w:val="99"/>
    <w:semiHidden/>
    <w:unhideWhenUsed/>
    <w:rsid w:val="00015615"/>
    <w:pPr>
      <w:jc w:val="right"/>
    </w:pPr>
  </w:style>
  <w:style w:type="character" w:customStyle="1" w:styleId="aa">
    <w:name w:val="日期 字元"/>
    <w:basedOn w:val="a1"/>
    <w:link w:val="a9"/>
    <w:uiPriority w:val="99"/>
    <w:semiHidden/>
    <w:rsid w:val="00015615"/>
  </w:style>
  <w:style w:type="paragraph" w:customStyle="1" w:styleId="hc">
    <w:name w:val="hc"/>
    <w:basedOn w:val="a0"/>
    <w:rsid w:val="00455E94"/>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1"/>
    <w:link w:val="2"/>
    <w:uiPriority w:val="9"/>
    <w:rsid w:val="00FA3CD2"/>
    <w:rPr>
      <w:rFonts w:asciiTheme="majorHAnsi" w:eastAsiaTheme="majorEastAsia" w:hAnsiTheme="majorHAnsi" w:cstheme="majorBidi"/>
      <w:b/>
      <w:bCs/>
      <w:sz w:val="48"/>
      <w:szCs w:val="48"/>
    </w:rPr>
  </w:style>
  <w:style w:type="character" w:customStyle="1" w:styleId="30">
    <w:name w:val="標題 3 字元"/>
    <w:basedOn w:val="a1"/>
    <w:link w:val="3"/>
    <w:uiPriority w:val="9"/>
    <w:rsid w:val="00FA3CD2"/>
    <w:rPr>
      <w:rFonts w:ascii="Times New Roman" w:eastAsia="Times New Roman" w:hAnsi="Times New Roman" w:cs="Times New Roman"/>
      <w:b/>
      <w:bCs/>
      <w:color w:val="000000"/>
      <w:sz w:val="28"/>
      <w:szCs w:val="28"/>
    </w:rPr>
  </w:style>
  <w:style w:type="character" w:customStyle="1" w:styleId="40">
    <w:name w:val="標題 4 字元"/>
    <w:basedOn w:val="a1"/>
    <w:link w:val="4"/>
    <w:uiPriority w:val="9"/>
    <w:rsid w:val="00F9123A"/>
    <w:rPr>
      <w:rFonts w:asciiTheme="majorHAnsi" w:eastAsiaTheme="majorEastAsia" w:hAnsiTheme="majorHAnsi" w:cstheme="majorBidi"/>
      <w:sz w:val="36"/>
      <w:szCs w:val="36"/>
    </w:rPr>
  </w:style>
  <w:style w:type="paragraph" w:customStyle="1" w:styleId="xzvds">
    <w:name w:val="xzvds"/>
    <w:basedOn w:val="a0"/>
    <w:rsid w:val="00DB312F"/>
    <w:pPr>
      <w:widowControl/>
      <w:spacing w:before="100" w:beforeAutospacing="1" w:after="100" w:afterAutospacing="1"/>
    </w:pPr>
    <w:rPr>
      <w:rFonts w:ascii="新細明體" w:eastAsia="新細明體" w:hAnsi="新細明體" w:cs="新細明體"/>
      <w:kern w:val="0"/>
      <w:szCs w:val="24"/>
    </w:rPr>
  </w:style>
  <w:style w:type="paragraph" w:customStyle="1" w:styleId="12">
    <w:name w:val="內文1"/>
    <w:rsid w:val="00084D4E"/>
    <w:pPr>
      <w:suppressAutoHyphens/>
      <w:autoSpaceDN w:val="0"/>
      <w:jc w:val="center"/>
      <w:textAlignment w:val="baseline"/>
    </w:pPr>
    <w:rPr>
      <w:rFonts w:ascii="Times New Roman" w:eastAsia="SimSun" w:hAnsi="Times New Roman" w:cs="Times New Roman"/>
      <w:kern w:val="0"/>
      <w:sz w:val="20"/>
      <w:szCs w:val="20"/>
      <w:lang w:eastAsia="en-US"/>
    </w:rPr>
  </w:style>
  <w:style w:type="character" w:customStyle="1" w:styleId="13">
    <w:name w:val="預設段落字型1"/>
    <w:rsid w:val="00084D4E"/>
  </w:style>
  <w:style w:type="paragraph" w:customStyle="1" w:styleId="Author">
    <w:name w:val="Author"/>
    <w:rsid w:val="0032414D"/>
    <w:pPr>
      <w:suppressAutoHyphens/>
      <w:autoSpaceDN w:val="0"/>
      <w:spacing w:before="360" w:after="40"/>
      <w:jc w:val="center"/>
      <w:textAlignment w:val="baseline"/>
    </w:pPr>
    <w:rPr>
      <w:rFonts w:ascii="Times New Roman" w:eastAsia="SimSun" w:hAnsi="Times New Roman" w:cs="Times New Roman"/>
      <w:kern w:val="0"/>
      <w:sz w:val="22"/>
      <w:lang w:eastAsia="en-US"/>
    </w:rPr>
  </w:style>
  <w:style w:type="paragraph" w:styleId="ab">
    <w:name w:val="caption"/>
    <w:basedOn w:val="a0"/>
    <w:next w:val="a0"/>
    <w:uiPriority w:val="35"/>
    <w:unhideWhenUsed/>
    <w:qFormat/>
    <w:rsid w:val="00D601B0"/>
    <w:rPr>
      <w:sz w:val="20"/>
      <w:szCs w:val="20"/>
    </w:rPr>
  </w:style>
  <w:style w:type="paragraph" w:styleId="ac">
    <w:name w:val="List Paragraph"/>
    <w:basedOn w:val="a0"/>
    <w:uiPriority w:val="34"/>
    <w:qFormat/>
    <w:rsid w:val="00D601B0"/>
    <w:pPr>
      <w:ind w:leftChars="200" w:left="480"/>
    </w:pPr>
  </w:style>
  <w:style w:type="character" w:customStyle="1" w:styleId="ad">
    <w:name w:val="報告書 字元"/>
    <w:basedOn w:val="a1"/>
    <w:link w:val="ae"/>
    <w:locked/>
    <w:rsid w:val="00D601B0"/>
    <w:rPr>
      <w:rFonts w:ascii="Times New Roman" w:eastAsia="標楷體" w:hAnsi="Times New Roman" w:cs="Times New Roman"/>
    </w:rPr>
  </w:style>
  <w:style w:type="paragraph" w:customStyle="1" w:styleId="ae">
    <w:name w:val="報告書"/>
    <w:basedOn w:val="a0"/>
    <w:link w:val="ad"/>
    <w:qFormat/>
    <w:rsid w:val="00D601B0"/>
    <w:pPr>
      <w:widowControl/>
    </w:pPr>
    <w:rPr>
      <w:rFonts w:ascii="Times New Roman" w:eastAsia="標楷體" w:hAnsi="Times New Roman" w:cs="Times New Roman"/>
    </w:rPr>
  </w:style>
  <w:style w:type="table" w:styleId="af">
    <w:name w:val="Table Grid"/>
    <w:basedOn w:val="a2"/>
    <w:uiPriority w:val="39"/>
    <w:rsid w:val="00E60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37DF"/>
    <w:pPr>
      <w:widowControl w:val="0"/>
      <w:autoSpaceDE w:val="0"/>
      <w:autoSpaceDN w:val="0"/>
      <w:adjustRightInd w:val="0"/>
    </w:pPr>
    <w:rPr>
      <w:rFonts w:ascii="標楷體" w:eastAsia="標楷體" w:cs="標楷體"/>
      <w:color w:val="000000"/>
      <w:kern w:val="0"/>
      <w:szCs w:val="24"/>
    </w:rPr>
  </w:style>
  <w:style w:type="character" w:styleId="af0">
    <w:name w:val="Hyperlink"/>
    <w:uiPriority w:val="99"/>
    <w:unhideWhenUsed/>
    <w:rsid w:val="009146B5"/>
    <w:rPr>
      <w:color w:val="0000FF"/>
      <w:u w:val="single"/>
    </w:rPr>
  </w:style>
  <w:style w:type="paragraph" w:styleId="Web">
    <w:name w:val="Normal (Web)"/>
    <w:basedOn w:val="a0"/>
    <w:uiPriority w:val="99"/>
    <w:unhideWhenUsed/>
    <w:rsid w:val="00EF3E67"/>
    <w:pPr>
      <w:widowControl/>
      <w:spacing w:before="100" w:beforeAutospacing="1" w:after="100" w:afterAutospacing="1"/>
    </w:pPr>
    <w:rPr>
      <w:rFonts w:ascii="新細明體" w:eastAsia="新細明體" w:hAnsi="新細明體" w:cs="新細明體"/>
      <w:kern w:val="0"/>
      <w:szCs w:val="24"/>
    </w:rPr>
  </w:style>
  <w:style w:type="paragraph" w:customStyle="1" w:styleId="references">
    <w:name w:val="references"/>
    <w:rsid w:val="00B15149"/>
    <w:pPr>
      <w:numPr>
        <w:numId w:val="15"/>
      </w:numPr>
      <w:suppressAutoHyphens/>
      <w:autoSpaceDN w:val="0"/>
      <w:spacing w:after="50" w:line="180" w:lineRule="exact"/>
      <w:jc w:val="both"/>
      <w:textAlignment w:val="baseline"/>
    </w:pPr>
    <w:rPr>
      <w:rFonts w:ascii="Times New Roman" w:eastAsia="MS Mincho" w:hAnsi="Times New Roman" w:cs="Times New Roman"/>
      <w:kern w:val="0"/>
      <w:sz w:val="16"/>
      <w:szCs w:val="16"/>
      <w:lang w:eastAsia="en-US"/>
    </w:rPr>
  </w:style>
  <w:style w:type="paragraph" w:styleId="af1">
    <w:name w:val="table of figures"/>
    <w:basedOn w:val="a0"/>
    <w:next w:val="a0"/>
    <w:uiPriority w:val="99"/>
    <w:unhideWhenUsed/>
    <w:rsid w:val="006902E0"/>
    <w:pPr>
      <w:ind w:left="480" w:hanging="480"/>
    </w:pPr>
    <w:rPr>
      <w:rFonts w:cstheme="minorHAnsi"/>
      <w:smallCaps/>
      <w:sz w:val="20"/>
      <w:szCs w:val="20"/>
    </w:rPr>
  </w:style>
  <w:style w:type="character" w:customStyle="1" w:styleId="14">
    <w:name w:val="未解析的提及1"/>
    <w:basedOn w:val="a1"/>
    <w:uiPriority w:val="99"/>
    <w:semiHidden/>
    <w:unhideWhenUsed/>
    <w:rsid w:val="00C37C74"/>
    <w:rPr>
      <w:color w:val="605E5C"/>
      <w:shd w:val="clear" w:color="auto" w:fill="E1DFDD"/>
    </w:rPr>
  </w:style>
  <w:style w:type="paragraph" w:styleId="a">
    <w:name w:val="List Bullet"/>
    <w:basedOn w:val="a0"/>
    <w:uiPriority w:val="99"/>
    <w:unhideWhenUsed/>
    <w:rsid w:val="008833B2"/>
    <w:pPr>
      <w:numPr>
        <w:numId w:val="21"/>
      </w:numPr>
      <w:contextualSpacing/>
    </w:pPr>
  </w:style>
  <w:style w:type="character" w:customStyle="1" w:styleId="22">
    <w:name w:val="未解析的提及2"/>
    <w:basedOn w:val="a1"/>
    <w:uiPriority w:val="99"/>
    <w:semiHidden/>
    <w:unhideWhenUsed/>
    <w:rsid w:val="0037772A"/>
    <w:rPr>
      <w:color w:val="605E5C"/>
      <w:shd w:val="clear" w:color="auto" w:fill="E1DFDD"/>
    </w:rPr>
  </w:style>
  <w:style w:type="character" w:customStyle="1" w:styleId="UnresolvedMention">
    <w:name w:val="Unresolved Mention"/>
    <w:basedOn w:val="a1"/>
    <w:uiPriority w:val="99"/>
    <w:semiHidden/>
    <w:unhideWhenUsed/>
    <w:rsid w:val="004408CE"/>
    <w:rPr>
      <w:color w:val="605E5C"/>
      <w:shd w:val="clear" w:color="auto" w:fill="E1DFDD"/>
    </w:rPr>
  </w:style>
  <w:style w:type="paragraph" w:styleId="af2">
    <w:name w:val="Bibliography"/>
    <w:basedOn w:val="a0"/>
    <w:next w:val="a0"/>
    <w:uiPriority w:val="37"/>
    <w:unhideWhenUsed/>
    <w:rsid w:val="006223B5"/>
  </w:style>
  <w:style w:type="character" w:styleId="af3">
    <w:name w:val="Emphasis"/>
    <w:basedOn w:val="a1"/>
    <w:uiPriority w:val="20"/>
    <w:qFormat/>
    <w:rsid w:val="00622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5690">
      <w:bodyDiv w:val="1"/>
      <w:marLeft w:val="0"/>
      <w:marRight w:val="0"/>
      <w:marTop w:val="0"/>
      <w:marBottom w:val="0"/>
      <w:divBdr>
        <w:top w:val="none" w:sz="0" w:space="0" w:color="auto"/>
        <w:left w:val="none" w:sz="0" w:space="0" w:color="auto"/>
        <w:bottom w:val="none" w:sz="0" w:space="0" w:color="auto"/>
        <w:right w:val="none" w:sz="0" w:space="0" w:color="auto"/>
      </w:divBdr>
    </w:div>
    <w:div w:id="74480010">
      <w:bodyDiv w:val="1"/>
      <w:marLeft w:val="0"/>
      <w:marRight w:val="0"/>
      <w:marTop w:val="0"/>
      <w:marBottom w:val="0"/>
      <w:divBdr>
        <w:top w:val="none" w:sz="0" w:space="0" w:color="auto"/>
        <w:left w:val="none" w:sz="0" w:space="0" w:color="auto"/>
        <w:bottom w:val="none" w:sz="0" w:space="0" w:color="auto"/>
        <w:right w:val="none" w:sz="0" w:space="0" w:color="auto"/>
      </w:divBdr>
    </w:div>
    <w:div w:id="134572069">
      <w:bodyDiv w:val="1"/>
      <w:marLeft w:val="0"/>
      <w:marRight w:val="0"/>
      <w:marTop w:val="0"/>
      <w:marBottom w:val="0"/>
      <w:divBdr>
        <w:top w:val="none" w:sz="0" w:space="0" w:color="auto"/>
        <w:left w:val="none" w:sz="0" w:space="0" w:color="auto"/>
        <w:bottom w:val="none" w:sz="0" w:space="0" w:color="auto"/>
        <w:right w:val="none" w:sz="0" w:space="0" w:color="auto"/>
      </w:divBdr>
    </w:div>
    <w:div w:id="196239786">
      <w:bodyDiv w:val="1"/>
      <w:marLeft w:val="0"/>
      <w:marRight w:val="0"/>
      <w:marTop w:val="0"/>
      <w:marBottom w:val="0"/>
      <w:divBdr>
        <w:top w:val="none" w:sz="0" w:space="0" w:color="auto"/>
        <w:left w:val="none" w:sz="0" w:space="0" w:color="auto"/>
        <w:bottom w:val="none" w:sz="0" w:space="0" w:color="auto"/>
        <w:right w:val="none" w:sz="0" w:space="0" w:color="auto"/>
      </w:divBdr>
    </w:div>
    <w:div w:id="294456318">
      <w:bodyDiv w:val="1"/>
      <w:marLeft w:val="0"/>
      <w:marRight w:val="0"/>
      <w:marTop w:val="0"/>
      <w:marBottom w:val="0"/>
      <w:divBdr>
        <w:top w:val="none" w:sz="0" w:space="0" w:color="auto"/>
        <w:left w:val="none" w:sz="0" w:space="0" w:color="auto"/>
        <w:bottom w:val="none" w:sz="0" w:space="0" w:color="auto"/>
        <w:right w:val="none" w:sz="0" w:space="0" w:color="auto"/>
      </w:divBdr>
    </w:div>
    <w:div w:id="312763447">
      <w:bodyDiv w:val="1"/>
      <w:marLeft w:val="0"/>
      <w:marRight w:val="0"/>
      <w:marTop w:val="0"/>
      <w:marBottom w:val="0"/>
      <w:divBdr>
        <w:top w:val="none" w:sz="0" w:space="0" w:color="auto"/>
        <w:left w:val="none" w:sz="0" w:space="0" w:color="auto"/>
        <w:bottom w:val="none" w:sz="0" w:space="0" w:color="auto"/>
        <w:right w:val="none" w:sz="0" w:space="0" w:color="auto"/>
      </w:divBdr>
    </w:div>
    <w:div w:id="327052791">
      <w:bodyDiv w:val="1"/>
      <w:marLeft w:val="0"/>
      <w:marRight w:val="0"/>
      <w:marTop w:val="0"/>
      <w:marBottom w:val="0"/>
      <w:divBdr>
        <w:top w:val="none" w:sz="0" w:space="0" w:color="auto"/>
        <w:left w:val="none" w:sz="0" w:space="0" w:color="auto"/>
        <w:bottom w:val="none" w:sz="0" w:space="0" w:color="auto"/>
        <w:right w:val="none" w:sz="0" w:space="0" w:color="auto"/>
      </w:divBdr>
    </w:div>
    <w:div w:id="358505259">
      <w:bodyDiv w:val="1"/>
      <w:marLeft w:val="0"/>
      <w:marRight w:val="0"/>
      <w:marTop w:val="0"/>
      <w:marBottom w:val="0"/>
      <w:divBdr>
        <w:top w:val="none" w:sz="0" w:space="0" w:color="auto"/>
        <w:left w:val="none" w:sz="0" w:space="0" w:color="auto"/>
        <w:bottom w:val="none" w:sz="0" w:space="0" w:color="auto"/>
        <w:right w:val="none" w:sz="0" w:space="0" w:color="auto"/>
      </w:divBdr>
    </w:div>
    <w:div w:id="381173115">
      <w:bodyDiv w:val="1"/>
      <w:marLeft w:val="0"/>
      <w:marRight w:val="0"/>
      <w:marTop w:val="0"/>
      <w:marBottom w:val="0"/>
      <w:divBdr>
        <w:top w:val="none" w:sz="0" w:space="0" w:color="auto"/>
        <w:left w:val="none" w:sz="0" w:space="0" w:color="auto"/>
        <w:bottom w:val="none" w:sz="0" w:space="0" w:color="auto"/>
        <w:right w:val="none" w:sz="0" w:space="0" w:color="auto"/>
      </w:divBdr>
    </w:div>
    <w:div w:id="386801168">
      <w:bodyDiv w:val="1"/>
      <w:marLeft w:val="0"/>
      <w:marRight w:val="0"/>
      <w:marTop w:val="0"/>
      <w:marBottom w:val="0"/>
      <w:divBdr>
        <w:top w:val="none" w:sz="0" w:space="0" w:color="auto"/>
        <w:left w:val="none" w:sz="0" w:space="0" w:color="auto"/>
        <w:bottom w:val="none" w:sz="0" w:space="0" w:color="auto"/>
        <w:right w:val="none" w:sz="0" w:space="0" w:color="auto"/>
      </w:divBdr>
    </w:div>
    <w:div w:id="397216857">
      <w:bodyDiv w:val="1"/>
      <w:marLeft w:val="0"/>
      <w:marRight w:val="0"/>
      <w:marTop w:val="0"/>
      <w:marBottom w:val="0"/>
      <w:divBdr>
        <w:top w:val="none" w:sz="0" w:space="0" w:color="auto"/>
        <w:left w:val="none" w:sz="0" w:space="0" w:color="auto"/>
        <w:bottom w:val="none" w:sz="0" w:space="0" w:color="auto"/>
        <w:right w:val="none" w:sz="0" w:space="0" w:color="auto"/>
      </w:divBdr>
    </w:div>
    <w:div w:id="405885248">
      <w:bodyDiv w:val="1"/>
      <w:marLeft w:val="0"/>
      <w:marRight w:val="0"/>
      <w:marTop w:val="0"/>
      <w:marBottom w:val="0"/>
      <w:divBdr>
        <w:top w:val="none" w:sz="0" w:space="0" w:color="auto"/>
        <w:left w:val="none" w:sz="0" w:space="0" w:color="auto"/>
        <w:bottom w:val="none" w:sz="0" w:space="0" w:color="auto"/>
        <w:right w:val="none" w:sz="0" w:space="0" w:color="auto"/>
      </w:divBdr>
    </w:div>
    <w:div w:id="423185679">
      <w:bodyDiv w:val="1"/>
      <w:marLeft w:val="0"/>
      <w:marRight w:val="0"/>
      <w:marTop w:val="0"/>
      <w:marBottom w:val="0"/>
      <w:divBdr>
        <w:top w:val="none" w:sz="0" w:space="0" w:color="auto"/>
        <w:left w:val="none" w:sz="0" w:space="0" w:color="auto"/>
        <w:bottom w:val="none" w:sz="0" w:space="0" w:color="auto"/>
        <w:right w:val="none" w:sz="0" w:space="0" w:color="auto"/>
      </w:divBdr>
    </w:div>
    <w:div w:id="454327822">
      <w:bodyDiv w:val="1"/>
      <w:marLeft w:val="0"/>
      <w:marRight w:val="0"/>
      <w:marTop w:val="0"/>
      <w:marBottom w:val="0"/>
      <w:divBdr>
        <w:top w:val="none" w:sz="0" w:space="0" w:color="auto"/>
        <w:left w:val="none" w:sz="0" w:space="0" w:color="auto"/>
        <w:bottom w:val="none" w:sz="0" w:space="0" w:color="auto"/>
        <w:right w:val="none" w:sz="0" w:space="0" w:color="auto"/>
      </w:divBdr>
    </w:div>
    <w:div w:id="542522815">
      <w:bodyDiv w:val="1"/>
      <w:marLeft w:val="0"/>
      <w:marRight w:val="0"/>
      <w:marTop w:val="0"/>
      <w:marBottom w:val="0"/>
      <w:divBdr>
        <w:top w:val="none" w:sz="0" w:space="0" w:color="auto"/>
        <w:left w:val="none" w:sz="0" w:space="0" w:color="auto"/>
        <w:bottom w:val="none" w:sz="0" w:space="0" w:color="auto"/>
        <w:right w:val="none" w:sz="0" w:space="0" w:color="auto"/>
      </w:divBdr>
    </w:div>
    <w:div w:id="560596633">
      <w:bodyDiv w:val="1"/>
      <w:marLeft w:val="0"/>
      <w:marRight w:val="0"/>
      <w:marTop w:val="0"/>
      <w:marBottom w:val="0"/>
      <w:divBdr>
        <w:top w:val="none" w:sz="0" w:space="0" w:color="auto"/>
        <w:left w:val="none" w:sz="0" w:space="0" w:color="auto"/>
        <w:bottom w:val="none" w:sz="0" w:space="0" w:color="auto"/>
        <w:right w:val="none" w:sz="0" w:space="0" w:color="auto"/>
      </w:divBdr>
    </w:div>
    <w:div w:id="574441561">
      <w:bodyDiv w:val="1"/>
      <w:marLeft w:val="0"/>
      <w:marRight w:val="0"/>
      <w:marTop w:val="0"/>
      <w:marBottom w:val="0"/>
      <w:divBdr>
        <w:top w:val="none" w:sz="0" w:space="0" w:color="auto"/>
        <w:left w:val="none" w:sz="0" w:space="0" w:color="auto"/>
        <w:bottom w:val="none" w:sz="0" w:space="0" w:color="auto"/>
        <w:right w:val="none" w:sz="0" w:space="0" w:color="auto"/>
      </w:divBdr>
    </w:div>
    <w:div w:id="645207827">
      <w:bodyDiv w:val="1"/>
      <w:marLeft w:val="0"/>
      <w:marRight w:val="0"/>
      <w:marTop w:val="0"/>
      <w:marBottom w:val="0"/>
      <w:divBdr>
        <w:top w:val="none" w:sz="0" w:space="0" w:color="auto"/>
        <w:left w:val="none" w:sz="0" w:space="0" w:color="auto"/>
        <w:bottom w:val="none" w:sz="0" w:space="0" w:color="auto"/>
        <w:right w:val="none" w:sz="0" w:space="0" w:color="auto"/>
      </w:divBdr>
    </w:div>
    <w:div w:id="683896472">
      <w:bodyDiv w:val="1"/>
      <w:marLeft w:val="0"/>
      <w:marRight w:val="0"/>
      <w:marTop w:val="0"/>
      <w:marBottom w:val="0"/>
      <w:divBdr>
        <w:top w:val="none" w:sz="0" w:space="0" w:color="auto"/>
        <w:left w:val="none" w:sz="0" w:space="0" w:color="auto"/>
        <w:bottom w:val="none" w:sz="0" w:space="0" w:color="auto"/>
        <w:right w:val="none" w:sz="0" w:space="0" w:color="auto"/>
      </w:divBdr>
    </w:div>
    <w:div w:id="781655716">
      <w:bodyDiv w:val="1"/>
      <w:marLeft w:val="0"/>
      <w:marRight w:val="0"/>
      <w:marTop w:val="0"/>
      <w:marBottom w:val="0"/>
      <w:divBdr>
        <w:top w:val="none" w:sz="0" w:space="0" w:color="auto"/>
        <w:left w:val="none" w:sz="0" w:space="0" w:color="auto"/>
        <w:bottom w:val="none" w:sz="0" w:space="0" w:color="auto"/>
        <w:right w:val="none" w:sz="0" w:space="0" w:color="auto"/>
      </w:divBdr>
    </w:div>
    <w:div w:id="873424995">
      <w:bodyDiv w:val="1"/>
      <w:marLeft w:val="0"/>
      <w:marRight w:val="0"/>
      <w:marTop w:val="0"/>
      <w:marBottom w:val="0"/>
      <w:divBdr>
        <w:top w:val="none" w:sz="0" w:space="0" w:color="auto"/>
        <w:left w:val="none" w:sz="0" w:space="0" w:color="auto"/>
        <w:bottom w:val="none" w:sz="0" w:space="0" w:color="auto"/>
        <w:right w:val="none" w:sz="0" w:space="0" w:color="auto"/>
      </w:divBdr>
    </w:div>
    <w:div w:id="894968788">
      <w:bodyDiv w:val="1"/>
      <w:marLeft w:val="0"/>
      <w:marRight w:val="0"/>
      <w:marTop w:val="0"/>
      <w:marBottom w:val="0"/>
      <w:divBdr>
        <w:top w:val="none" w:sz="0" w:space="0" w:color="auto"/>
        <w:left w:val="none" w:sz="0" w:space="0" w:color="auto"/>
        <w:bottom w:val="none" w:sz="0" w:space="0" w:color="auto"/>
        <w:right w:val="none" w:sz="0" w:space="0" w:color="auto"/>
      </w:divBdr>
    </w:div>
    <w:div w:id="906040777">
      <w:bodyDiv w:val="1"/>
      <w:marLeft w:val="0"/>
      <w:marRight w:val="0"/>
      <w:marTop w:val="0"/>
      <w:marBottom w:val="0"/>
      <w:divBdr>
        <w:top w:val="none" w:sz="0" w:space="0" w:color="auto"/>
        <w:left w:val="none" w:sz="0" w:space="0" w:color="auto"/>
        <w:bottom w:val="none" w:sz="0" w:space="0" w:color="auto"/>
        <w:right w:val="none" w:sz="0" w:space="0" w:color="auto"/>
      </w:divBdr>
    </w:div>
    <w:div w:id="1068844120">
      <w:bodyDiv w:val="1"/>
      <w:marLeft w:val="0"/>
      <w:marRight w:val="0"/>
      <w:marTop w:val="0"/>
      <w:marBottom w:val="0"/>
      <w:divBdr>
        <w:top w:val="none" w:sz="0" w:space="0" w:color="auto"/>
        <w:left w:val="none" w:sz="0" w:space="0" w:color="auto"/>
        <w:bottom w:val="none" w:sz="0" w:space="0" w:color="auto"/>
        <w:right w:val="none" w:sz="0" w:space="0" w:color="auto"/>
      </w:divBdr>
    </w:div>
    <w:div w:id="1102531588">
      <w:bodyDiv w:val="1"/>
      <w:marLeft w:val="0"/>
      <w:marRight w:val="0"/>
      <w:marTop w:val="0"/>
      <w:marBottom w:val="0"/>
      <w:divBdr>
        <w:top w:val="none" w:sz="0" w:space="0" w:color="auto"/>
        <w:left w:val="none" w:sz="0" w:space="0" w:color="auto"/>
        <w:bottom w:val="none" w:sz="0" w:space="0" w:color="auto"/>
        <w:right w:val="none" w:sz="0" w:space="0" w:color="auto"/>
      </w:divBdr>
      <w:divsChild>
        <w:div w:id="1746032781">
          <w:marLeft w:val="0"/>
          <w:marRight w:val="0"/>
          <w:marTop w:val="0"/>
          <w:marBottom w:val="0"/>
          <w:divBdr>
            <w:top w:val="none" w:sz="0" w:space="0" w:color="auto"/>
            <w:left w:val="none" w:sz="0" w:space="0" w:color="auto"/>
            <w:bottom w:val="none" w:sz="0" w:space="0" w:color="auto"/>
            <w:right w:val="none" w:sz="0" w:space="0" w:color="auto"/>
          </w:divBdr>
        </w:div>
        <w:div w:id="679434314">
          <w:marLeft w:val="0"/>
          <w:marRight w:val="0"/>
          <w:marTop w:val="0"/>
          <w:marBottom w:val="0"/>
          <w:divBdr>
            <w:top w:val="none" w:sz="0" w:space="0" w:color="auto"/>
            <w:left w:val="none" w:sz="0" w:space="0" w:color="auto"/>
            <w:bottom w:val="none" w:sz="0" w:space="0" w:color="auto"/>
            <w:right w:val="none" w:sz="0" w:space="0" w:color="auto"/>
          </w:divBdr>
        </w:div>
        <w:div w:id="677536900">
          <w:marLeft w:val="0"/>
          <w:marRight w:val="0"/>
          <w:marTop w:val="0"/>
          <w:marBottom w:val="0"/>
          <w:divBdr>
            <w:top w:val="none" w:sz="0" w:space="0" w:color="auto"/>
            <w:left w:val="none" w:sz="0" w:space="0" w:color="auto"/>
            <w:bottom w:val="none" w:sz="0" w:space="0" w:color="auto"/>
            <w:right w:val="none" w:sz="0" w:space="0" w:color="auto"/>
          </w:divBdr>
        </w:div>
      </w:divsChild>
    </w:div>
    <w:div w:id="1110390140">
      <w:bodyDiv w:val="1"/>
      <w:marLeft w:val="0"/>
      <w:marRight w:val="0"/>
      <w:marTop w:val="0"/>
      <w:marBottom w:val="0"/>
      <w:divBdr>
        <w:top w:val="none" w:sz="0" w:space="0" w:color="auto"/>
        <w:left w:val="none" w:sz="0" w:space="0" w:color="auto"/>
        <w:bottom w:val="none" w:sz="0" w:space="0" w:color="auto"/>
        <w:right w:val="none" w:sz="0" w:space="0" w:color="auto"/>
      </w:divBdr>
    </w:div>
    <w:div w:id="1137916439">
      <w:bodyDiv w:val="1"/>
      <w:marLeft w:val="0"/>
      <w:marRight w:val="0"/>
      <w:marTop w:val="0"/>
      <w:marBottom w:val="0"/>
      <w:divBdr>
        <w:top w:val="none" w:sz="0" w:space="0" w:color="auto"/>
        <w:left w:val="none" w:sz="0" w:space="0" w:color="auto"/>
        <w:bottom w:val="none" w:sz="0" w:space="0" w:color="auto"/>
        <w:right w:val="none" w:sz="0" w:space="0" w:color="auto"/>
      </w:divBdr>
    </w:div>
    <w:div w:id="1150054775">
      <w:bodyDiv w:val="1"/>
      <w:marLeft w:val="0"/>
      <w:marRight w:val="0"/>
      <w:marTop w:val="0"/>
      <w:marBottom w:val="0"/>
      <w:divBdr>
        <w:top w:val="none" w:sz="0" w:space="0" w:color="auto"/>
        <w:left w:val="none" w:sz="0" w:space="0" w:color="auto"/>
        <w:bottom w:val="none" w:sz="0" w:space="0" w:color="auto"/>
        <w:right w:val="none" w:sz="0" w:space="0" w:color="auto"/>
      </w:divBdr>
    </w:div>
    <w:div w:id="1183203287">
      <w:bodyDiv w:val="1"/>
      <w:marLeft w:val="0"/>
      <w:marRight w:val="0"/>
      <w:marTop w:val="0"/>
      <w:marBottom w:val="0"/>
      <w:divBdr>
        <w:top w:val="none" w:sz="0" w:space="0" w:color="auto"/>
        <w:left w:val="none" w:sz="0" w:space="0" w:color="auto"/>
        <w:bottom w:val="none" w:sz="0" w:space="0" w:color="auto"/>
        <w:right w:val="none" w:sz="0" w:space="0" w:color="auto"/>
      </w:divBdr>
    </w:div>
    <w:div w:id="1185174913">
      <w:bodyDiv w:val="1"/>
      <w:marLeft w:val="0"/>
      <w:marRight w:val="0"/>
      <w:marTop w:val="0"/>
      <w:marBottom w:val="0"/>
      <w:divBdr>
        <w:top w:val="none" w:sz="0" w:space="0" w:color="auto"/>
        <w:left w:val="none" w:sz="0" w:space="0" w:color="auto"/>
        <w:bottom w:val="none" w:sz="0" w:space="0" w:color="auto"/>
        <w:right w:val="none" w:sz="0" w:space="0" w:color="auto"/>
      </w:divBdr>
    </w:div>
    <w:div w:id="1198541775">
      <w:bodyDiv w:val="1"/>
      <w:marLeft w:val="0"/>
      <w:marRight w:val="0"/>
      <w:marTop w:val="0"/>
      <w:marBottom w:val="0"/>
      <w:divBdr>
        <w:top w:val="none" w:sz="0" w:space="0" w:color="auto"/>
        <w:left w:val="none" w:sz="0" w:space="0" w:color="auto"/>
        <w:bottom w:val="none" w:sz="0" w:space="0" w:color="auto"/>
        <w:right w:val="none" w:sz="0" w:space="0" w:color="auto"/>
      </w:divBdr>
    </w:div>
    <w:div w:id="1378430703">
      <w:bodyDiv w:val="1"/>
      <w:marLeft w:val="0"/>
      <w:marRight w:val="0"/>
      <w:marTop w:val="0"/>
      <w:marBottom w:val="0"/>
      <w:divBdr>
        <w:top w:val="none" w:sz="0" w:space="0" w:color="auto"/>
        <w:left w:val="none" w:sz="0" w:space="0" w:color="auto"/>
        <w:bottom w:val="none" w:sz="0" w:space="0" w:color="auto"/>
        <w:right w:val="none" w:sz="0" w:space="0" w:color="auto"/>
      </w:divBdr>
    </w:div>
    <w:div w:id="1387072429">
      <w:bodyDiv w:val="1"/>
      <w:marLeft w:val="0"/>
      <w:marRight w:val="0"/>
      <w:marTop w:val="0"/>
      <w:marBottom w:val="0"/>
      <w:divBdr>
        <w:top w:val="none" w:sz="0" w:space="0" w:color="auto"/>
        <w:left w:val="none" w:sz="0" w:space="0" w:color="auto"/>
        <w:bottom w:val="none" w:sz="0" w:space="0" w:color="auto"/>
        <w:right w:val="none" w:sz="0" w:space="0" w:color="auto"/>
      </w:divBdr>
    </w:div>
    <w:div w:id="1420253798">
      <w:bodyDiv w:val="1"/>
      <w:marLeft w:val="0"/>
      <w:marRight w:val="0"/>
      <w:marTop w:val="0"/>
      <w:marBottom w:val="0"/>
      <w:divBdr>
        <w:top w:val="none" w:sz="0" w:space="0" w:color="auto"/>
        <w:left w:val="none" w:sz="0" w:space="0" w:color="auto"/>
        <w:bottom w:val="none" w:sz="0" w:space="0" w:color="auto"/>
        <w:right w:val="none" w:sz="0" w:space="0" w:color="auto"/>
      </w:divBdr>
    </w:div>
    <w:div w:id="1428967569">
      <w:bodyDiv w:val="1"/>
      <w:marLeft w:val="0"/>
      <w:marRight w:val="0"/>
      <w:marTop w:val="0"/>
      <w:marBottom w:val="0"/>
      <w:divBdr>
        <w:top w:val="none" w:sz="0" w:space="0" w:color="auto"/>
        <w:left w:val="none" w:sz="0" w:space="0" w:color="auto"/>
        <w:bottom w:val="none" w:sz="0" w:space="0" w:color="auto"/>
        <w:right w:val="none" w:sz="0" w:space="0" w:color="auto"/>
      </w:divBdr>
    </w:div>
    <w:div w:id="1430661240">
      <w:bodyDiv w:val="1"/>
      <w:marLeft w:val="0"/>
      <w:marRight w:val="0"/>
      <w:marTop w:val="0"/>
      <w:marBottom w:val="0"/>
      <w:divBdr>
        <w:top w:val="none" w:sz="0" w:space="0" w:color="auto"/>
        <w:left w:val="none" w:sz="0" w:space="0" w:color="auto"/>
        <w:bottom w:val="none" w:sz="0" w:space="0" w:color="auto"/>
        <w:right w:val="none" w:sz="0" w:space="0" w:color="auto"/>
      </w:divBdr>
    </w:div>
    <w:div w:id="1455900972">
      <w:bodyDiv w:val="1"/>
      <w:marLeft w:val="0"/>
      <w:marRight w:val="0"/>
      <w:marTop w:val="0"/>
      <w:marBottom w:val="0"/>
      <w:divBdr>
        <w:top w:val="none" w:sz="0" w:space="0" w:color="auto"/>
        <w:left w:val="none" w:sz="0" w:space="0" w:color="auto"/>
        <w:bottom w:val="none" w:sz="0" w:space="0" w:color="auto"/>
        <w:right w:val="none" w:sz="0" w:space="0" w:color="auto"/>
      </w:divBdr>
    </w:div>
    <w:div w:id="1482892300">
      <w:bodyDiv w:val="1"/>
      <w:marLeft w:val="0"/>
      <w:marRight w:val="0"/>
      <w:marTop w:val="0"/>
      <w:marBottom w:val="0"/>
      <w:divBdr>
        <w:top w:val="none" w:sz="0" w:space="0" w:color="auto"/>
        <w:left w:val="none" w:sz="0" w:space="0" w:color="auto"/>
        <w:bottom w:val="none" w:sz="0" w:space="0" w:color="auto"/>
        <w:right w:val="none" w:sz="0" w:space="0" w:color="auto"/>
      </w:divBdr>
    </w:div>
    <w:div w:id="1513104757">
      <w:bodyDiv w:val="1"/>
      <w:marLeft w:val="0"/>
      <w:marRight w:val="0"/>
      <w:marTop w:val="0"/>
      <w:marBottom w:val="0"/>
      <w:divBdr>
        <w:top w:val="none" w:sz="0" w:space="0" w:color="auto"/>
        <w:left w:val="none" w:sz="0" w:space="0" w:color="auto"/>
        <w:bottom w:val="none" w:sz="0" w:space="0" w:color="auto"/>
        <w:right w:val="none" w:sz="0" w:space="0" w:color="auto"/>
      </w:divBdr>
    </w:div>
    <w:div w:id="1548300806">
      <w:bodyDiv w:val="1"/>
      <w:marLeft w:val="0"/>
      <w:marRight w:val="0"/>
      <w:marTop w:val="0"/>
      <w:marBottom w:val="0"/>
      <w:divBdr>
        <w:top w:val="none" w:sz="0" w:space="0" w:color="auto"/>
        <w:left w:val="none" w:sz="0" w:space="0" w:color="auto"/>
        <w:bottom w:val="none" w:sz="0" w:space="0" w:color="auto"/>
        <w:right w:val="none" w:sz="0" w:space="0" w:color="auto"/>
      </w:divBdr>
    </w:div>
    <w:div w:id="1561943227">
      <w:bodyDiv w:val="1"/>
      <w:marLeft w:val="0"/>
      <w:marRight w:val="0"/>
      <w:marTop w:val="0"/>
      <w:marBottom w:val="0"/>
      <w:divBdr>
        <w:top w:val="none" w:sz="0" w:space="0" w:color="auto"/>
        <w:left w:val="none" w:sz="0" w:space="0" w:color="auto"/>
        <w:bottom w:val="none" w:sz="0" w:space="0" w:color="auto"/>
        <w:right w:val="none" w:sz="0" w:space="0" w:color="auto"/>
      </w:divBdr>
    </w:div>
    <w:div w:id="1647313977">
      <w:bodyDiv w:val="1"/>
      <w:marLeft w:val="0"/>
      <w:marRight w:val="0"/>
      <w:marTop w:val="0"/>
      <w:marBottom w:val="0"/>
      <w:divBdr>
        <w:top w:val="none" w:sz="0" w:space="0" w:color="auto"/>
        <w:left w:val="none" w:sz="0" w:space="0" w:color="auto"/>
        <w:bottom w:val="none" w:sz="0" w:space="0" w:color="auto"/>
        <w:right w:val="none" w:sz="0" w:space="0" w:color="auto"/>
      </w:divBdr>
    </w:div>
    <w:div w:id="1761023903">
      <w:bodyDiv w:val="1"/>
      <w:marLeft w:val="0"/>
      <w:marRight w:val="0"/>
      <w:marTop w:val="0"/>
      <w:marBottom w:val="0"/>
      <w:divBdr>
        <w:top w:val="none" w:sz="0" w:space="0" w:color="auto"/>
        <w:left w:val="none" w:sz="0" w:space="0" w:color="auto"/>
        <w:bottom w:val="none" w:sz="0" w:space="0" w:color="auto"/>
        <w:right w:val="none" w:sz="0" w:space="0" w:color="auto"/>
      </w:divBdr>
    </w:div>
    <w:div w:id="1789157718">
      <w:bodyDiv w:val="1"/>
      <w:marLeft w:val="0"/>
      <w:marRight w:val="0"/>
      <w:marTop w:val="0"/>
      <w:marBottom w:val="0"/>
      <w:divBdr>
        <w:top w:val="none" w:sz="0" w:space="0" w:color="auto"/>
        <w:left w:val="none" w:sz="0" w:space="0" w:color="auto"/>
        <w:bottom w:val="none" w:sz="0" w:space="0" w:color="auto"/>
        <w:right w:val="none" w:sz="0" w:space="0" w:color="auto"/>
      </w:divBdr>
      <w:divsChild>
        <w:div w:id="1242107943">
          <w:marLeft w:val="0"/>
          <w:marRight w:val="0"/>
          <w:marTop w:val="120"/>
          <w:marBottom w:val="0"/>
          <w:divBdr>
            <w:top w:val="none" w:sz="0" w:space="0" w:color="auto"/>
            <w:left w:val="none" w:sz="0" w:space="0" w:color="auto"/>
            <w:bottom w:val="none" w:sz="0" w:space="0" w:color="auto"/>
            <w:right w:val="none" w:sz="0" w:space="0" w:color="auto"/>
          </w:divBdr>
          <w:divsChild>
            <w:div w:id="1401101950">
              <w:marLeft w:val="0"/>
              <w:marRight w:val="0"/>
              <w:marTop w:val="0"/>
              <w:marBottom w:val="0"/>
              <w:divBdr>
                <w:top w:val="none" w:sz="0" w:space="0" w:color="auto"/>
                <w:left w:val="none" w:sz="0" w:space="0" w:color="auto"/>
                <w:bottom w:val="none" w:sz="0" w:space="0" w:color="auto"/>
                <w:right w:val="none" w:sz="0" w:space="0" w:color="auto"/>
              </w:divBdr>
            </w:div>
          </w:divsChild>
        </w:div>
        <w:div w:id="1262756555">
          <w:marLeft w:val="0"/>
          <w:marRight w:val="0"/>
          <w:marTop w:val="120"/>
          <w:marBottom w:val="0"/>
          <w:divBdr>
            <w:top w:val="none" w:sz="0" w:space="0" w:color="auto"/>
            <w:left w:val="none" w:sz="0" w:space="0" w:color="auto"/>
            <w:bottom w:val="none" w:sz="0" w:space="0" w:color="auto"/>
            <w:right w:val="none" w:sz="0" w:space="0" w:color="auto"/>
          </w:divBdr>
          <w:divsChild>
            <w:div w:id="10809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642">
      <w:bodyDiv w:val="1"/>
      <w:marLeft w:val="0"/>
      <w:marRight w:val="0"/>
      <w:marTop w:val="0"/>
      <w:marBottom w:val="0"/>
      <w:divBdr>
        <w:top w:val="none" w:sz="0" w:space="0" w:color="auto"/>
        <w:left w:val="none" w:sz="0" w:space="0" w:color="auto"/>
        <w:bottom w:val="none" w:sz="0" w:space="0" w:color="auto"/>
        <w:right w:val="none" w:sz="0" w:space="0" w:color="auto"/>
      </w:divBdr>
    </w:div>
    <w:div w:id="1839691332">
      <w:bodyDiv w:val="1"/>
      <w:marLeft w:val="0"/>
      <w:marRight w:val="0"/>
      <w:marTop w:val="0"/>
      <w:marBottom w:val="0"/>
      <w:divBdr>
        <w:top w:val="none" w:sz="0" w:space="0" w:color="auto"/>
        <w:left w:val="none" w:sz="0" w:space="0" w:color="auto"/>
        <w:bottom w:val="none" w:sz="0" w:space="0" w:color="auto"/>
        <w:right w:val="none" w:sz="0" w:space="0" w:color="auto"/>
      </w:divBdr>
    </w:div>
    <w:div w:id="1839731292">
      <w:bodyDiv w:val="1"/>
      <w:marLeft w:val="0"/>
      <w:marRight w:val="0"/>
      <w:marTop w:val="0"/>
      <w:marBottom w:val="0"/>
      <w:divBdr>
        <w:top w:val="none" w:sz="0" w:space="0" w:color="auto"/>
        <w:left w:val="none" w:sz="0" w:space="0" w:color="auto"/>
        <w:bottom w:val="none" w:sz="0" w:space="0" w:color="auto"/>
        <w:right w:val="none" w:sz="0" w:space="0" w:color="auto"/>
      </w:divBdr>
    </w:div>
    <w:div w:id="1854804035">
      <w:bodyDiv w:val="1"/>
      <w:marLeft w:val="0"/>
      <w:marRight w:val="0"/>
      <w:marTop w:val="0"/>
      <w:marBottom w:val="0"/>
      <w:divBdr>
        <w:top w:val="none" w:sz="0" w:space="0" w:color="auto"/>
        <w:left w:val="none" w:sz="0" w:space="0" w:color="auto"/>
        <w:bottom w:val="none" w:sz="0" w:space="0" w:color="auto"/>
        <w:right w:val="none" w:sz="0" w:space="0" w:color="auto"/>
      </w:divBdr>
    </w:div>
    <w:div w:id="1904826709">
      <w:bodyDiv w:val="1"/>
      <w:marLeft w:val="0"/>
      <w:marRight w:val="0"/>
      <w:marTop w:val="0"/>
      <w:marBottom w:val="0"/>
      <w:divBdr>
        <w:top w:val="none" w:sz="0" w:space="0" w:color="auto"/>
        <w:left w:val="none" w:sz="0" w:space="0" w:color="auto"/>
        <w:bottom w:val="none" w:sz="0" w:space="0" w:color="auto"/>
        <w:right w:val="none" w:sz="0" w:space="0" w:color="auto"/>
      </w:divBdr>
    </w:div>
    <w:div w:id="1918049153">
      <w:bodyDiv w:val="1"/>
      <w:marLeft w:val="0"/>
      <w:marRight w:val="0"/>
      <w:marTop w:val="0"/>
      <w:marBottom w:val="0"/>
      <w:divBdr>
        <w:top w:val="none" w:sz="0" w:space="0" w:color="auto"/>
        <w:left w:val="none" w:sz="0" w:space="0" w:color="auto"/>
        <w:bottom w:val="none" w:sz="0" w:space="0" w:color="auto"/>
        <w:right w:val="none" w:sz="0" w:space="0" w:color="auto"/>
      </w:divBdr>
    </w:div>
    <w:div w:id="1963030361">
      <w:bodyDiv w:val="1"/>
      <w:marLeft w:val="0"/>
      <w:marRight w:val="0"/>
      <w:marTop w:val="0"/>
      <w:marBottom w:val="0"/>
      <w:divBdr>
        <w:top w:val="none" w:sz="0" w:space="0" w:color="auto"/>
        <w:left w:val="none" w:sz="0" w:space="0" w:color="auto"/>
        <w:bottom w:val="none" w:sz="0" w:space="0" w:color="auto"/>
        <w:right w:val="none" w:sz="0" w:space="0" w:color="auto"/>
      </w:divBdr>
    </w:div>
    <w:div w:id="1984964431">
      <w:bodyDiv w:val="1"/>
      <w:marLeft w:val="0"/>
      <w:marRight w:val="0"/>
      <w:marTop w:val="0"/>
      <w:marBottom w:val="0"/>
      <w:divBdr>
        <w:top w:val="none" w:sz="0" w:space="0" w:color="auto"/>
        <w:left w:val="none" w:sz="0" w:space="0" w:color="auto"/>
        <w:bottom w:val="none" w:sz="0" w:space="0" w:color="auto"/>
        <w:right w:val="none" w:sz="0" w:space="0" w:color="auto"/>
      </w:divBdr>
    </w:div>
    <w:div w:id="1993632057">
      <w:bodyDiv w:val="1"/>
      <w:marLeft w:val="0"/>
      <w:marRight w:val="0"/>
      <w:marTop w:val="0"/>
      <w:marBottom w:val="0"/>
      <w:divBdr>
        <w:top w:val="none" w:sz="0" w:space="0" w:color="auto"/>
        <w:left w:val="none" w:sz="0" w:space="0" w:color="auto"/>
        <w:bottom w:val="none" w:sz="0" w:space="0" w:color="auto"/>
        <w:right w:val="none" w:sz="0" w:space="0" w:color="auto"/>
      </w:divBdr>
    </w:div>
    <w:div w:id="2006736003">
      <w:bodyDiv w:val="1"/>
      <w:marLeft w:val="0"/>
      <w:marRight w:val="0"/>
      <w:marTop w:val="0"/>
      <w:marBottom w:val="0"/>
      <w:divBdr>
        <w:top w:val="none" w:sz="0" w:space="0" w:color="auto"/>
        <w:left w:val="none" w:sz="0" w:space="0" w:color="auto"/>
        <w:bottom w:val="none" w:sz="0" w:space="0" w:color="auto"/>
        <w:right w:val="none" w:sz="0" w:space="0" w:color="auto"/>
      </w:divBdr>
    </w:div>
    <w:div w:id="2010517025">
      <w:bodyDiv w:val="1"/>
      <w:marLeft w:val="0"/>
      <w:marRight w:val="0"/>
      <w:marTop w:val="0"/>
      <w:marBottom w:val="0"/>
      <w:divBdr>
        <w:top w:val="none" w:sz="0" w:space="0" w:color="auto"/>
        <w:left w:val="none" w:sz="0" w:space="0" w:color="auto"/>
        <w:bottom w:val="none" w:sz="0" w:space="0" w:color="auto"/>
        <w:right w:val="none" w:sz="0" w:space="0" w:color="auto"/>
      </w:divBdr>
    </w:div>
    <w:div w:id="2055738990">
      <w:bodyDiv w:val="1"/>
      <w:marLeft w:val="0"/>
      <w:marRight w:val="0"/>
      <w:marTop w:val="0"/>
      <w:marBottom w:val="0"/>
      <w:divBdr>
        <w:top w:val="none" w:sz="0" w:space="0" w:color="auto"/>
        <w:left w:val="none" w:sz="0" w:space="0" w:color="auto"/>
        <w:bottom w:val="none" w:sz="0" w:space="0" w:color="auto"/>
        <w:right w:val="none" w:sz="0" w:space="0" w:color="auto"/>
      </w:divBdr>
    </w:div>
    <w:div w:id="2058697274">
      <w:bodyDiv w:val="1"/>
      <w:marLeft w:val="0"/>
      <w:marRight w:val="0"/>
      <w:marTop w:val="0"/>
      <w:marBottom w:val="0"/>
      <w:divBdr>
        <w:top w:val="none" w:sz="0" w:space="0" w:color="auto"/>
        <w:left w:val="none" w:sz="0" w:space="0" w:color="auto"/>
        <w:bottom w:val="none" w:sz="0" w:space="0" w:color="auto"/>
        <w:right w:val="none" w:sz="0" w:space="0" w:color="auto"/>
      </w:divBdr>
    </w:div>
    <w:div w:id="2067727744">
      <w:bodyDiv w:val="1"/>
      <w:marLeft w:val="0"/>
      <w:marRight w:val="0"/>
      <w:marTop w:val="0"/>
      <w:marBottom w:val="0"/>
      <w:divBdr>
        <w:top w:val="none" w:sz="0" w:space="0" w:color="auto"/>
        <w:left w:val="none" w:sz="0" w:space="0" w:color="auto"/>
        <w:bottom w:val="none" w:sz="0" w:space="0" w:color="auto"/>
        <w:right w:val="none" w:sz="0" w:space="0" w:color="auto"/>
      </w:divBdr>
    </w:div>
    <w:div w:id="2071416874">
      <w:bodyDiv w:val="1"/>
      <w:marLeft w:val="0"/>
      <w:marRight w:val="0"/>
      <w:marTop w:val="0"/>
      <w:marBottom w:val="0"/>
      <w:divBdr>
        <w:top w:val="none" w:sz="0" w:space="0" w:color="auto"/>
        <w:left w:val="none" w:sz="0" w:space="0" w:color="auto"/>
        <w:bottom w:val="none" w:sz="0" w:space="0" w:color="auto"/>
        <w:right w:val="none" w:sz="0" w:space="0" w:color="auto"/>
      </w:divBdr>
    </w:div>
    <w:div w:id="2073262429">
      <w:bodyDiv w:val="1"/>
      <w:marLeft w:val="0"/>
      <w:marRight w:val="0"/>
      <w:marTop w:val="0"/>
      <w:marBottom w:val="0"/>
      <w:divBdr>
        <w:top w:val="none" w:sz="0" w:space="0" w:color="auto"/>
        <w:left w:val="none" w:sz="0" w:space="0" w:color="auto"/>
        <w:bottom w:val="none" w:sz="0" w:space="0" w:color="auto"/>
        <w:right w:val="none" w:sz="0" w:space="0" w:color="auto"/>
      </w:divBdr>
    </w:div>
    <w:div w:id="2076196513">
      <w:bodyDiv w:val="1"/>
      <w:marLeft w:val="0"/>
      <w:marRight w:val="0"/>
      <w:marTop w:val="0"/>
      <w:marBottom w:val="0"/>
      <w:divBdr>
        <w:top w:val="none" w:sz="0" w:space="0" w:color="auto"/>
        <w:left w:val="none" w:sz="0" w:space="0" w:color="auto"/>
        <w:bottom w:val="none" w:sz="0" w:space="0" w:color="auto"/>
        <w:right w:val="none" w:sz="0" w:space="0" w:color="auto"/>
      </w:divBdr>
    </w:div>
    <w:div w:id="2131312742">
      <w:bodyDiv w:val="1"/>
      <w:marLeft w:val="0"/>
      <w:marRight w:val="0"/>
      <w:marTop w:val="0"/>
      <w:marBottom w:val="0"/>
      <w:divBdr>
        <w:top w:val="none" w:sz="0" w:space="0" w:color="auto"/>
        <w:left w:val="none" w:sz="0" w:space="0" w:color="auto"/>
        <w:bottom w:val="none" w:sz="0" w:space="0" w:color="auto"/>
        <w:right w:val="none" w:sz="0" w:space="0" w:color="auto"/>
      </w:divBdr>
    </w:div>
    <w:div w:id="213589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computer-science/star-topolog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預留位置1</b:Tag>
    <b:SourceType>InternetSite</b:SourceType>
    <b:Guid>{C9B2290B-56F7-498F-8798-7ABFABC9E0DE}</b:Guid>
    <b:RefOrder>1</b:RefOrder>
  </b:Source>
</b:Sources>
</file>

<file path=customXml/itemProps1.xml><?xml version="1.0" encoding="utf-8"?>
<ds:datastoreItem xmlns:ds="http://schemas.openxmlformats.org/officeDocument/2006/customXml" ds:itemID="{649D3771-51E3-4625-BB9A-963726E7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28</Pages>
  <Words>3594</Words>
  <Characters>20489</Characters>
  <Application>Microsoft Office Word</Application>
  <DocSecurity>0</DocSecurity>
  <Lines>170</Lines>
  <Paragraphs>48</Paragraphs>
  <ScaleCrop>false</ScaleCrop>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Wen</dc:creator>
  <cp:keywords/>
  <dc:description/>
  <cp:lastModifiedBy>Yen Wen</cp:lastModifiedBy>
  <cp:revision>30</cp:revision>
  <cp:lastPrinted>2021-01-01T13:25:00Z</cp:lastPrinted>
  <dcterms:created xsi:type="dcterms:W3CDTF">2021-06-20T07:38:00Z</dcterms:created>
  <dcterms:modified xsi:type="dcterms:W3CDTF">2021-06-20T08:06:00Z</dcterms:modified>
</cp:coreProperties>
</file>