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Palatino" w:cs="Palatino" w:eastAsia="Palatino" w:hAnsi="Palatino"/>
          <w:b w:val="1"/>
          <w:bCs w:val="1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" w:cs="Palatino" w:eastAsia="Palatino" w:hAnsi="Palatino"/>
          <w:b w:val="1"/>
          <w:bCs w:val="1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Notes de syllabus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120849609375" w:line="846.090030670166" w:lineRule="auto"/>
        <w:ind w:left="0" w:right="0" w:firstLine="0"/>
        <w:jc w:val="left"/>
        <w:rPr>
          <w:rFonts w:ascii="Palatino" w:cs="Palatino" w:eastAsia="Palatino" w:hAnsi="Palatino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" w:cs="Palatino" w:eastAsia="Palatino" w:hAnsi="Palatino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European Business &amp; Economics </w:t>
      </w:r>
      <w:r w:rsidDel="00000000" w:rsidR="00000000" w:rsidRPr="00000000">
        <w:rPr>
          <w:rFonts w:ascii="Palatino" w:cs="Palatino" w:eastAsia="Palatino" w:hAnsi="Palatino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4566920" cy="4596129"/>
            <wp:effectExtent b="0" l="0" r="0" t="0"/>
            <wp:docPr id="101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6920" cy="45961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270263671875" w:line="199.92000102996826" w:lineRule="auto"/>
        <w:ind w:left="0" w:right="0" w:firstLine="0"/>
        <w:jc w:val="left"/>
        <w:rPr>
          <w:rFonts w:ascii="Palatino" w:cs="Palatino" w:eastAsia="Palatino" w:hAnsi="Palatin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" w:cs="Palatino" w:eastAsia="Palatino" w:hAnsi="Palatin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Sirine Zamour-Ifar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Palatino" w:cs="Palatino" w:eastAsia="Palatino" w:hAnsi="Palatino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" w:cs="Palatino" w:eastAsia="Palatino" w:hAnsi="Palati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Y.-D. Ducobu – 2XA</w:t>
      </w:r>
      <w:r w:rsidDel="00000000" w:rsidR="00000000" w:rsidRPr="00000000">
        <w:rPr>
          <w:rFonts w:ascii="Palatino" w:cs="Palatino" w:eastAsia="Palatino" w:hAnsi="Palatino"/>
          <w:b w:val="1"/>
          <w:bCs w:val="1"/>
          <w:i w:val="0"/>
          <w:iCs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Palatino" w:cs="Palatino" w:eastAsia="Palatino" w:hAnsi="Palatino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Palatino" w:cs="Palatino" w:eastAsia="Palatino" w:hAnsi="Palati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" w:cs="Palatino" w:eastAsia="Palatino" w:hAnsi="Palati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2023 – 2024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Palatino" w:cs="Palatino" w:eastAsia="Palatino" w:hAnsi="Palati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5840" w:w="12240" w:orient="portrait"/>
          <w:pgMar w:bottom="0" w:top="640" w:left="0" w:right="571.199951171875" w:header="0" w:footer="720"/>
          <w:pgNumType w:start="1"/>
        </w:sectPr>
      </w:pPr>
      <w:r w:rsidDel="00000000" w:rsidR="00000000" w:rsidRPr="00000000">
        <w:rPr>
          <w:rFonts w:ascii="Palatino" w:cs="Palatino" w:eastAsia="Palatino" w:hAnsi="Palati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804670" cy="1135380"/>
            <wp:effectExtent b="0" l="0" r="0" t="0"/>
            <wp:docPr id="103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4670" cy="1135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52.600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EPHEC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440673828125" w:line="240" w:lineRule="auto"/>
        <w:ind w:left="0" w:right="4194.8315429687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INTERNATIONAL BUSINESS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7275390625" w:line="369.0834045410156" w:lineRule="auto"/>
        <w:ind w:left="3761.84814453125" w:right="3517.2161865234375" w:firstLine="0"/>
        <w:jc w:val="center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European Business &amp; Economics (X210)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Spring Term 2024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473.159790039062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 1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2.120361328125" w:line="240" w:lineRule="auto"/>
        <w:ind w:left="0" w:right="3159.880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"/>
          <w:szCs w:val="96"/>
          <w:u w:val="none"/>
          <w:shd w:fill="auto" w:val="clear"/>
          <w:vertAlign w:val="baseline"/>
          <w:rtl w:val="0"/>
        </w:rPr>
        <w:t xml:space="preserve">EU Economy I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679931640625" w:line="240" w:lineRule="auto"/>
        <w:ind w:left="3542.7999877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"/>
          <w:szCs w:val="9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65673828125" w:line="240" w:lineRule="auto"/>
        <w:ind w:left="0" w:right="4008.3892822265625" w:firstLine="0"/>
        <w:jc w:val="righ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Hands-on Introductory Guidelines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2.9058837890625" w:line="240" w:lineRule="auto"/>
        <w:ind w:left="0" w:right="4373.599853515625" w:firstLine="0"/>
        <w:jc w:val="righ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641475" cy="1641475"/>
            <wp:effectExtent b="0" l="0" r="0" t="0"/>
            <wp:docPr id="102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1475" cy="164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5057373046875" w:line="240" w:lineRule="auto"/>
        <w:ind w:left="2834.8001098632812" w:right="0" w:firstLine="0"/>
        <w:jc w:val="left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Chapter 1 : Context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533447265625" w:line="240" w:lineRule="auto"/>
        <w:ind w:left="3542.7999877929688" w:right="0" w:firstLine="0"/>
        <w:jc w:val="left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Chapter 2 : Functioning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533447265625" w:line="240" w:lineRule="auto"/>
        <w:ind w:left="0" w:right="4627.607421875" w:firstLine="0"/>
        <w:jc w:val="right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Chapter 3 : Policy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533447265625" w:line="240" w:lineRule="auto"/>
        <w:ind w:left="0" w:right="3066.9677734375" w:firstLine="0"/>
        <w:jc w:val="right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Chapter 4 : Businesses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3.9338684082031" w:line="240" w:lineRule="auto"/>
        <w:ind w:left="0" w:right="4622.959594726562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Y-D A. DUCOBU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90088653564453" w:lineRule="auto"/>
        <w:ind w:left="2243.679962158203" w:right="1222.7197265625" w:firstLine="0"/>
        <w:jc w:val="center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Europe will not be made at once, or according to a single plan. It will be built through concrete  achievements which first create a de facto solidarity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871.41601562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Robert Schuman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6.7401123046875" w:line="240" w:lineRule="auto"/>
        <w:ind w:left="0" w:right="2352.39990234375" w:firstLine="0"/>
        <w:jc w:val="righ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Expliquez-leur et faites-les aimer l’Europe, ils la comprendront mieux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31982421875" w:line="240" w:lineRule="auto"/>
        <w:ind w:left="0" w:right="2873.64624023437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H. VAN ROMPUY, personal informal exchange on the EU at the Press Club, Brussels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9.7406005859375" w:line="240" w:lineRule="auto"/>
        <w:ind w:left="0" w:right="4076.40014648437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600835" cy="1600835"/>
            <wp:effectExtent b="0" l="0" r="0" t="0"/>
            <wp:docPr id="98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0835" cy="1600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2.79296875" w:line="240" w:lineRule="auto"/>
        <w:ind w:left="0" w:right="1187.29858398437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Yung-Do A. DUCOBU, Ph.D.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3988037109375" w:line="240" w:lineRule="auto"/>
        <w:ind w:left="0" w:right="1177.20825195312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Fulbright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93975830078125" w:line="240" w:lineRule="auto"/>
        <w:ind w:left="0" w:right="1183.9062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16.079999923706055"/>
          <w:szCs w:val="16.079999923706055"/>
          <w:u w:val="single"/>
          <w:shd w:fill="auto" w:val="clear"/>
          <w:vertAlign w:val="baseline"/>
          <w:rtl w:val="0"/>
        </w:rPr>
        <w:t xml:space="preserve">yd.ducobu@ephec.be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, Office 233, 2nd Edition, Spring 2024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54013061523438" w:line="240" w:lineRule="auto"/>
        <w:ind w:left="0" w:right="1142.13745117187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53997802734375" w:line="240" w:lineRule="auto"/>
        <w:ind w:left="0" w:right="1185.67138671875" w:firstLine="0"/>
        <w:jc w:val="righ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Many thanks to H. LOUHICHI, M. SAUBOUIN, C. FLORIN and some EPHEC Students for their kind support…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1400451660156" w:line="250.5021858215332" w:lineRule="auto"/>
        <w:ind w:left="1582.0799255371094" w:right="1299.3811035156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2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97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861.39282226562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Who are you?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09326171875" w:line="240" w:lineRule="auto"/>
        <w:ind w:left="0" w:right="4944.68017578125" w:firstLine="0"/>
        <w:jc w:val="right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Tell me about…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"/>
        <w:tblW w:w="7969.519805908203" w:type="dxa"/>
        <w:jc w:val="left"/>
        <w:tblInd w:w="1954.080047607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69.519805908203"/>
        <w:tblGridChange w:id="0">
          <w:tblGrid>
            <w:gridCol w:w="7969.519805908203"/>
          </w:tblGrid>
        </w:tblGridChange>
      </w:tblGrid>
      <w:tr>
        <w:trPr>
          <w:cantSplit w:val="0"/>
          <w:trHeight w:val="459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3.8749694824219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single"/>
                <w:shd w:fill="auto" w:val="clear"/>
                <w:vertAlign w:val="baseline"/>
                <w:rtl w:val="0"/>
              </w:rPr>
              <w:t xml:space="preserve">Introduction…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single"/>
                <w:shd w:fill="auto" w:val="clear"/>
                <w:vertAlign w:val="baseline"/>
                <w:rtl w:val="0"/>
              </w:rPr>
              <w:t xml:space="preserve">My name is..., I am from… </w:t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640" w:left="0" w:right="571.199951171875" w:header="0" w:footer="720"/>
          <w:cols w:equalWidth="0" w:num="1">
            <w:col w:space="0" w:w="11668.80004882812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2578.2000732421875" w:type="dxa"/>
        <w:jc w:val="left"/>
        <w:tblInd w:w="474.7999572753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78.2000732421875"/>
        <w:tblGridChange w:id="0">
          <w:tblGrid>
            <w:gridCol w:w="2578.2000732421875"/>
          </w:tblGrid>
        </w:tblGridChange>
      </w:tblGrid>
      <w:tr>
        <w:trPr>
          <w:cantSplit w:val="0"/>
          <w:trHeight w:val="241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Personality… </w:t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2578.2000732421875" w:type="dxa"/>
        <w:jc w:val="left"/>
        <w:tblInd w:w="474.7999572753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78.2000732421875"/>
        <w:tblGridChange w:id="0">
          <w:tblGrid>
            <w:gridCol w:w="2578.200073242187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What is Europe… </w:t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2578.2000732421875" w:type="dxa"/>
        <w:jc w:val="left"/>
        <w:tblInd w:w="474.7999572753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78.2000732421875"/>
        <w:tblGridChange w:id="0">
          <w:tblGrid>
            <w:gridCol w:w="2578.2000732421875"/>
          </w:tblGrid>
        </w:tblGridChange>
      </w:tblGrid>
      <w:tr>
        <w:trPr>
          <w:cantSplit w:val="0"/>
          <w:trHeight w:val="241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The positive aspects… </w:t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2578.2000732421875" w:type="dxa"/>
        <w:jc w:val="left"/>
        <w:tblInd w:w="474.7999572753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78.2000732421875"/>
        <w:tblGridChange w:id="0">
          <w:tblGrid>
            <w:gridCol w:w="2578.2000732421875"/>
          </w:tblGrid>
        </w:tblGridChange>
      </w:tblGrid>
      <w:tr>
        <w:trPr>
          <w:cantSplit w:val="0"/>
          <w:trHeight w:val="239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The negative aspects… </w:t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2578.2000732421875" w:type="dxa"/>
        <w:jc w:val="left"/>
        <w:tblInd w:w="474.7999572753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78.2000732421875"/>
        <w:tblGridChange w:id="0">
          <w:tblGrid>
            <w:gridCol w:w="2578.2000732421875"/>
          </w:tblGrid>
        </w:tblGridChange>
      </w:tblGrid>
      <w:tr>
        <w:trPr>
          <w:cantSplit w:val="0"/>
          <w:trHeight w:val="244.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Economics is for me… </w:t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14325" cy="329565"/>
            <wp:effectExtent b="0" l="0" r="0" t="0"/>
            <wp:docPr id="100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25" cy="329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7"/>
        <w:tblW w:w="5124.999694824219" w:type="dxa"/>
        <w:jc w:val="left"/>
        <w:tblInd w:w="3141.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24.999694824219"/>
        <w:tblGridChange w:id="0">
          <w:tblGrid>
            <w:gridCol w:w="5124.999694824219"/>
          </w:tblGrid>
        </w:tblGridChange>
      </w:tblGrid>
      <w:tr>
        <w:trPr>
          <w:cantSplit w:val="0"/>
          <w:trHeight w:val="241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My passions, my experience in Europe… job, travel, stereotypes…</w:t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5124.999694824219" w:type="dxa"/>
        <w:jc w:val="left"/>
        <w:tblInd w:w="3141.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24.999694824219"/>
        <w:tblGridChange w:id="0">
          <w:tblGrid>
            <w:gridCol w:w="5124.999694824219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 problem, for rich people, too complicated…</w:t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5124.999694824219" w:type="dxa"/>
        <w:jc w:val="left"/>
        <w:tblInd w:w="3141.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24.999694824219"/>
        <w:tblGridChange w:id="0">
          <w:tblGrid>
            <w:gridCol w:w="5124.999694824219"/>
          </w:tblGrid>
        </w:tblGridChange>
      </w:tblGrid>
      <w:tr>
        <w:trPr>
          <w:cantSplit w:val="0"/>
          <w:trHeight w:val="241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 am able / allowed to…</w:t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5124.999694824219" w:type="dxa"/>
        <w:jc w:val="left"/>
        <w:tblInd w:w="3141.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24.999694824219"/>
        <w:tblGridChange w:id="0">
          <w:tblGrid>
            <w:gridCol w:w="5124.999694824219"/>
          </w:tblGrid>
        </w:tblGridChange>
      </w:tblGrid>
      <w:tr>
        <w:trPr>
          <w:cantSplit w:val="0"/>
          <w:trHeight w:val="239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Because of… I may not / cannot…</w:t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5124.999694824219" w:type="dxa"/>
        <w:jc w:val="left"/>
        <w:tblInd w:w="3141.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24.999694824219"/>
        <w:tblGridChange w:id="0">
          <w:tblGrid>
            <w:gridCol w:w="5124.999694824219"/>
          </w:tblGrid>
        </w:tblGridChange>
      </w:tblGrid>
      <w:tr>
        <w:trPr>
          <w:cantSplit w:val="0"/>
          <w:trHeight w:val="244.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Not interesting, too abstract…</w:t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640" w:left="1568.0000305175781" w:right="1896.77978515625" w:header="0" w:footer="720"/>
          <w:cols w:equalWidth="0" w:num="2">
            <w:col w:space="0" w:w="4400"/>
            <w:col w:space="0" w:w="4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53225" cy="501650"/>
            <wp:effectExtent b="0" l="0" r="0" t="0"/>
            <wp:docPr id="99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225" cy="50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36.070556640625" w:line="240" w:lineRule="auto"/>
        <w:ind w:left="0" w:right="2065.7611083984375" w:firstLine="0"/>
        <w:jc w:val="righ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Based on all the reactions, this class will try to answer your questions as follows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6.3200378417969" w:line="250.5021858215332" w:lineRule="auto"/>
        <w:ind w:left="1582.0799255371094" w:right="1299.3811035156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3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95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8.880004882812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Course European Business and Economics (X210)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106201171875" w:line="246.90133094787598" w:lineRule="auto"/>
        <w:ind w:left="2147.4400329589844" w:right="1128.5205078125" w:firstLine="3.119964599609375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(No learning by heart neither dates nor statistics, daily life relevance, interactivity, crash course  &amp; workshop format, understanding AND explaining the EU Business Environment,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 participation required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scientific reasoning, critical mind, see MOODLE info, Finals…)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9.559326171875" w:line="240" w:lineRule="auto"/>
        <w:ind w:left="0" w:right="1015.8007812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225994" cy="981977"/>
            <wp:effectExtent b="0" l="0" r="0" t="0"/>
            <wp:docPr id="94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5994" cy="9819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402474" cy="1028992"/>
            <wp:effectExtent b="0" l="0" r="0" t="0"/>
            <wp:docPr id="96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2474" cy="1028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3845" cy="614997"/>
            <wp:effectExtent b="0" l="0" r="0" t="0"/>
            <wp:docPr id="89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" cy="6149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9.7125244140625" w:line="248.0940341949463" w:lineRule="auto"/>
        <w:ind w:left="2140.592803955078" w:right="1632.9345703125" w:hanging="349.5616149902344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B. Can / should the European Union bring appropriate Solutions ? To answer that question, we will proceed the  following way (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Click on numerous WebLinks in your digital-friendly MOODLE Version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) :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6.6156005859375" w:line="409.47492599487305" w:lineRule="auto"/>
        <w:ind w:left="1417.8840637207031" w:right="1221.290283203125" w:firstLine="8.36639404296875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EU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Context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 ___________________________________________________________________________________________________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86968994140625" w:line="240" w:lineRule="auto"/>
        <w:ind w:left="1426.2504577636719" w:right="0" w:firstLine="0"/>
        <w:jc w:val="left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EU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Functioning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58154296875" w:line="409.55471992492676" w:lineRule="auto"/>
        <w:ind w:left="1417.8840637207031" w:right="1202.08984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 ___________________________________________________________________________________________________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EU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Policy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 ___________________________________________________________________________________________________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Businesses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in Europe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 ___________________________________________________________________________________________________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5501206</wp:posOffset>
            </wp:positionH>
            <wp:positionV relativeFrom="paragraph">
              <wp:posOffset>612127</wp:posOffset>
            </wp:positionV>
            <wp:extent cx="419874" cy="922795"/>
            <wp:effectExtent b="0" l="0" r="0" t="0"/>
            <wp:wrapSquare wrapText="bothSides" distB="19050" distT="19050" distL="19050" distR="19050"/>
            <wp:docPr id="9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874" cy="9227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4.403076171875" w:line="250.5021858215332" w:lineRule="auto"/>
        <w:ind w:left="1582.0799255371094" w:right="1299.3811035156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4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92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2"/>
        <w:tblW w:w="10778.400192260742" w:type="dxa"/>
        <w:jc w:val="left"/>
        <w:tblInd w:w="556.800003051757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8.8799285888672"/>
        <w:gridCol w:w="1701.5200805664062"/>
        <w:gridCol w:w="1560.6002807617188"/>
        <w:gridCol w:w="4536.99951171875"/>
        <w:gridCol w:w="566.400146484375"/>
        <w:gridCol w:w="994.000244140625"/>
        <w:tblGridChange w:id="0">
          <w:tblGrid>
            <w:gridCol w:w="1418.8799285888672"/>
            <w:gridCol w:w="1701.5200805664062"/>
            <w:gridCol w:w="1560.6002807617188"/>
            <w:gridCol w:w="4536.99951171875"/>
            <w:gridCol w:w="566.400146484375"/>
            <w:gridCol w:w="994.000244140625"/>
          </w:tblGrid>
        </w:tblGridChange>
      </w:tblGrid>
      <w:tr>
        <w:trPr>
          <w:cantSplit w:val="0"/>
          <w:trHeight w:val="926.80053710937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Schedule &amp; Course Description X210 (Part 1, STC)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10595703125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Y-D A. Ducobu, Ph.D.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14013671875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Spring 2024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17036437988281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Schedule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9048461914062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Structure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830322265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Topic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 Know…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7208862304688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Part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77563476562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See CLASS Handout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538135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√ or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√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8891601562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Ch 1 : Context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751586914062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EU Idea, Institutional &amp; Substantive Law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8154296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692626953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from Ideas to Institutionalization…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447998046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Feb 05-09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337402343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Introduction (Program, Pedagogy, Finals, EU Warm-ups)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8154296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476806640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European Jargon (Workshop)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447998046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Feb 12-16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476806640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European Idea in Socio-historical Context (Video)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337402343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Institutional Triangle (Workshop)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447998046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Feb 19-23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476806640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EU Decision-making Process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476806640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EU Single Market (Workshop)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763916015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Global Europe &amp; EU Trade Policy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476806640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EU Framework : Conclusion, EU everywhere in Business !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Ch 2 : Functioning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751586914062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EU Economic Governance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70703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Between Regulation &amp; Liberalization…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447998046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Feb 26-Ma 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830322265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Theories in Economics &amp; Trade (crash course format)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5117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Macroeconomic Policy (Key Indicators Workshop)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476806640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EU Macroeconomic Governance under EMU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5117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Mar. 04-08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CARNIVAL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5117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Mar. 11-15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6070556640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(Class 11)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44189453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FILM &amp; VIDEO/VISIT on EU Governance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6070556640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(ASYN)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17028808593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Short-Term Policy (Economic Cycle)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70703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Between Coordination and Centralization…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5117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Mar. 18-22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5117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Monetary Policy under EMU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.60070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5117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Macroprudential Policy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5117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Mar. 25-29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44189453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Fiscal Policy under EMU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Apr. 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4796142578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EASTER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526123046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Long-Term Policy (Economic Structure)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.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70703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Between Liberalization and Cohesion…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Apr. 2-5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476806640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EU Structural Policies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Apr. 8-12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476806640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EMU Story : Conclusion in History. Good or not ? Essay.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.60119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.59887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8891601562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Ch 3 : Policy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751586914062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Economic Policies of the EU Integration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70703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Between Priority &amp; Credibility…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476806640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EU Common Agricultural Policy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Apr. 15-19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44189453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From Competition to Industrial Policy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44189453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From Industrial Policy to EU Circular Economy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Apr. 22-26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Structural Policy : Conclusion in Budget. Efficient ? Debate.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Apr. 29-May 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7026367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SPRING BREAK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Ch 4 : Businesses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751586914062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EMU for Companies &amp; Consumers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70703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People, Planet, Profit…Thinking &amp; Feeling Europe…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.5997924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5117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May 13-17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501464843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Doing Business in / with the EU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.4013061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476806640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EMU &amp; YOU (Studies, PPower, Work/Job)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476806640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EBE Story : EPHEC Citizens’ Rountable, debating Europe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.59872436523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17028808593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 &amp; A (Conclusion in Everyday Life + 3rd Year Program)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8238830566406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Jun. 2024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7208862304688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Part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518676757812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EXAM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9946289062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See MOODLE PowerPoint with current News Examples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5021858215332" w:lineRule="auto"/>
        <w:ind w:left="1582.0799255371094" w:right="1299.3811035156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93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85.0805664062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PART 1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09.1601562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Chapter 1 : Context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2.5799560546875" w:line="240" w:lineRule="auto"/>
        <w:ind w:left="0" w:right="4489.00024414062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1493520" cy="995464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9954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2008056640625" w:line="240" w:lineRule="auto"/>
        <w:ind w:left="0" w:right="5195.8544921875" w:firstLine="0"/>
        <w:jc w:val="right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Introduction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32568359375" w:line="240" w:lineRule="auto"/>
        <w:ind w:left="0" w:right="5100.64208984375" w:firstLine="0"/>
        <w:jc w:val="right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European Idea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17.421875" w:firstLine="0"/>
        <w:jc w:val="right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EU Institutional &amp; Substantive Law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2626953125" w:line="240" w:lineRule="auto"/>
        <w:ind w:left="0" w:right="5101.5826416015625" w:firstLine="0"/>
        <w:jc w:val="right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Global Europe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5.526123046875" w:line="250.5021858215332" w:lineRule="auto"/>
        <w:ind w:left="1582.0799255371094" w:right="1299.3811035156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640" w:left="0" w:right="571.199951171875" w:header="0" w:footer="720"/>
          <w:cols w:equalWidth="0" w:num="1">
            <w:col w:space="0" w:w="11668.80004882812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6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91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943600" cy="924560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791200" cy="924560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880100" cy="924560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943600" cy="924560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956300" cy="924560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765800" cy="924560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676900" cy="924560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753100" cy="924560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867400" cy="924560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867400" cy="924560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905500" cy="924560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905500" cy="924560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930900" cy="9245600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918200" cy="9245600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6007100" cy="9245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71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588000" cy="9245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753100" cy="9245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6350000" cy="9245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791200" cy="92456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64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664200" cy="92456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9.599990844726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893310546875" w:line="240" w:lineRule="auto"/>
        <w:ind w:left="669.5999908447266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Interlude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0927734375" w:line="240" w:lineRule="auto"/>
        <w:ind w:left="669.5999908447266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Institutional and Substantive Law in the EU…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2.7069091796875" w:line="240" w:lineRule="auto"/>
        <w:ind w:left="0" w:right="3736.799926757812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518410" cy="155765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1557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51.419067382812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from :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13.920000076293945"/>
          <w:szCs w:val="13.920000076293945"/>
          <w:u w:val="single"/>
          <w:shd w:fill="auto" w:val="clear"/>
          <w:vertAlign w:val="baseline"/>
          <w:rtl w:val="0"/>
        </w:rPr>
        <w:t xml:space="preserve">https://www.gisreportsonline.com/r/free-europes-economy/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1.7401123046875" w:line="250.5021858215332" w:lineRule="auto"/>
        <w:ind w:left="1531.6799926757812" w:right="1248.9807128906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640" w:left="0" w:right="571.199951171875" w:header="0" w:footer="720"/>
          <w:cols w:equalWidth="0" w:num="1">
            <w:col w:space="0" w:w="11668.80004882812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26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562600" cy="92456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727700" cy="92456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600700" cy="92456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651500" cy="92456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486400" cy="92456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778500" cy="92456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842000" cy="92456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549900" cy="92456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64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549900" cy="92456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9.599990844726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8.492431640625" w:line="240" w:lineRule="auto"/>
        <w:ind w:left="669.599990844726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9.5999908447266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Interlude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69287109375" w:line="240" w:lineRule="auto"/>
        <w:ind w:left="669.5999908447266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Global Europe…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4.1064453125" w:line="240" w:lineRule="auto"/>
        <w:ind w:left="0" w:right="4249.20043945312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68297" cy="1050925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8297" cy="105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2147216796875" w:line="240" w:lineRule="auto"/>
        <w:ind w:left="0" w:right="3855.8612060546875" w:firstLine="0"/>
        <w:jc w:val="righ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7.920000076293945"/>
          <w:szCs w:val="7.920000076293945"/>
          <w:u w:val="none"/>
          <w:shd w:fill="auto" w:val="clear"/>
          <w:vertAlign w:val="baseline"/>
          <w:rtl w:val="0"/>
        </w:rPr>
        <w:t xml:space="preserve">( from :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563c1"/>
          <w:sz w:val="7.920000076293945"/>
          <w:szCs w:val="7.920000076293945"/>
          <w:u w:val="single"/>
          <w:shd w:fill="auto" w:val="clear"/>
          <w:vertAlign w:val="baseline"/>
          <w:rtl w:val="0"/>
        </w:rPr>
        <w:t xml:space="preserve">https://www.economist.com/europe/2023/07/19/a-spat-in-brussels-pits-an-open-vision-of-europe-against-an-insular-one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7.920000076293945"/>
          <w:szCs w:val="7.920000076293945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8.1402587890625" w:line="250.5021858215332" w:lineRule="auto"/>
        <w:ind w:left="1531.6799926757812" w:right="1248.9807128906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36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85.0805664062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PART 1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537.560424804687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Chapter 2 : Functioning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839599609375" w:line="240" w:lineRule="auto"/>
        <w:ind w:left="0" w:right="4396.60034179687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1680972" cy="9398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0972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0399169921875" w:line="240" w:lineRule="auto"/>
        <w:ind w:left="0" w:right="4371.885986328125" w:firstLine="0"/>
        <w:jc w:val="right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Theories in Economics &amp; Trade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326171875" w:line="240" w:lineRule="auto"/>
        <w:ind w:left="0" w:right="3974.6954345703125" w:firstLine="0"/>
        <w:jc w:val="right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Macroeconomic Governance under EMU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52.3260498046875" w:line="250.5021858215332" w:lineRule="auto"/>
        <w:ind w:left="1531.6799926757812" w:right="1248.9807128906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640" w:left="0" w:right="571.199951171875" w:header="0" w:footer="720"/>
          <w:cols w:equalWidth="0" w:num="1">
            <w:col w:space="0" w:w="11668.80004882812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37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740400" cy="9245600"/>
            <wp:effectExtent b="0" l="0" r="0" t="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702300" cy="9245600"/>
            <wp:effectExtent b="0" l="0" r="0" t="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245100" cy="9245600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689600" cy="9245600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575300" cy="9245600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816600" cy="9245600"/>
            <wp:effectExtent b="0" l="0" r="0" t="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740400" cy="9245600"/>
            <wp:effectExtent b="0" l="0" r="0" t="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626100" cy="9245600"/>
            <wp:effectExtent b="0" l="0" r="0" t="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64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689600" cy="9245600"/>
            <wp:effectExtent b="0" l="0" r="0" t="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07.999877929687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Using &amp; Interpreting Macroeconomic Indicators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28076171875" w:line="896.0077857971191" w:lineRule="auto"/>
        <w:ind w:left="1436.8800354003906" w:right="1247.799072265625" w:firstLine="46.559906005859375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those references as a Country Analysis Tool (alone)…ready for the Macroeconomic Workshop…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  <w:rtl w:val="0"/>
        </w:rPr>
        <w:t xml:space="preserve">STEP 1 : Click on OECD.org HOMEPAGE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</w:rPr>
        <w:drawing>
          <wp:inline distB="19050" distT="19050" distL="19050" distR="19050">
            <wp:extent cx="1838960" cy="1057249"/>
            <wp:effectExtent b="0" l="0" r="0" t="0"/>
            <wp:docPr id="81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8960" cy="10572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03.720092773437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</w:rPr>
        <w:drawing>
          <wp:inline distB="19050" distT="19050" distL="19050" distR="19050">
            <wp:extent cx="1832483" cy="978535"/>
            <wp:effectExtent b="0" l="0" r="0" t="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2483" cy="978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  <w:rtl w:val="0"/>
        </w:rPr>
        <w:t xml:space="preserve">STEP 2 : Click on Your Country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2.42065429687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from :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10.079999923706055"/>
          <w:szCs w:val="10.079999923706055"/>
          <w:u w:val="single"/>
          <w:shd w:fill="auto" w:val="clear"/>
          <w:vertAlign w:val="baseline"/>
          <w:rtl w:val="0"/>
        </w:rPr>
        <w:t xml:space="preserve">https://www.oecd.org/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34033203125" w:line="240" w:lineRule="auto"/>
        <w:ind w:left="0" w:right="1471.360473632812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751711" cy="992505"/>
            <wp:effectExtent b="0" l="0" r="0" t="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1711" cy="992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  <w:rtl w:val="0"/>
        </w:rPr>
        <w:t xml:space="preserve">STEP 3 : Click HERE for Report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788818359375" w:line="240" w:lineRule="auto"/>
        <w:ind w:left="754.8000335693359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  <w:rtl w:val="0"/>
        </w:rPr>
        <w:t xml:space="preserve">STEP 4 : Click HERE for Report &amp; Browse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</w:rPr>
        <w:drawing>
          <wp:inline distB="19050" distT="19050" distL="19050" distR="19050">
            <wp:extent cx="1728216" cy="2731770"/>
            <wp:effectExtent b="0" l="0" r="0" t="0"/>
            <wp:docPr id="84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8216" cy="2731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3656921386719" w:line="240" w:lineRule="auto"/>
        <w:ind w:left="669.5999908447266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4.3064880371094" w:line="250.5021858215332" w:lineRule="auto"/>
        <w:ind w:left="1531.6799926757812" w:right="1248.9807128906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640" w:left="0" w:right="571.199951171875" w:header="0" w:footer="720"/>
          <w:cols w:equalWidth="0" w:num="1">
            <w:col w:space="0" w:w="11668.80004882812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45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8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549900" cy="9245600"/>
            <wp:effectExtent b="0" l="0" r="0" t="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94.761981964111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6959600" cy="2032000"/>
            <wp:effectExtent b="0" l="0" r="0" t="0"/>
            <wp:docPr id="8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59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803900" cy="9245600"/>
            <wp:effectExtent b="0" l="0" r="0" t="0"/>
            <wp:docPr id="87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803900" cy="9245600"/>
            <wp:effectExtent b="0" l="0" r="0" t="0"/>
            <wp:docPr id="8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549900" cy="9245600"/>
            <wp:effectExtent b="0" l="0" r="0" t="0"/>
            <wp:docPr id="86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549900" cy="9245600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765800" cy="9245600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524500" cy="9245600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588000" cy="924560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689600" cy="9245600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626100" cy="9245600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575300" cy="9245600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448300" cy="9245600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64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588000" cy="9245600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648.80004882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137285" cy="1137285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7285" cy="1137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904541015625" w:line="240" w:lineRule="auto"/>
        <w:ind w:left="0" w:right="1590.908813476562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How can you illustrate this chapter from the current Breaking News ?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706787109375" w:line="240" w:lineRule="auto"/>
        <w:ind w:left="0" w:right="2757.8100585937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EVENTS &amp; COUNTRY (concepts, actors, stakes, strategies)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3.126220703125" w:line="240" w:lineRule="auto"/>
        <w:ind w:left="0" w:right="510.5493164062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9332275390625" w:line="240" w:lineRule="auto"/>
        <w:ind w:left="0" w:right="510.5493164062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22.67944335937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  <w:rtl w:val="0"/>
        </w:rPr>
        <w:t xml:space="preserve">Click on Picture 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39.6801757812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  <w:rtl w:val="0"/>
        </w:rPr>
        <w:t xml:space="preserve">for WebLink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360107421875" w:line="240" w:lineRule="auto"/>
        <w:ind w:left="0" w:right="509.84741210937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3336181640625" w:line="231.23273849487305" w:lineRule="auto"/>
        <w:ind w:left="669.5999908447266" w:right="510.54931640625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5261102</wp:posOffset>
            </wp:positionH>
            <wp:positionV relativeFrom="paragraph">
              <wp:posOffset>-74116</wp:posOffset>
            </wp:positionV>
            <wp:extent cx="1139736" cy="874788"/>
            <wp:effectExtent b="0" l="0" r="0" t="0"/>
            <wp:wrapSquare wrapText="bothSides" distB="19050" distT="19050" distL="19050" distR="1905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9736" cy="8747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5176393</wp:posOffset>
            </wp:positionH>
            <wp:positionV relativeFrom="paragraph">
              <wp:posOffset>-106933</wp:posOffset>
            </wp:positionV>
            <wp:extent cx="1322781" cy="916242"/>
            <wp:effectExtent b="0" l="0" r="0" t="0"/>
            <wp:wrapSquare wrapText="bothSides" distB="19050" distT="19050" distL="19050" distR="1905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2781" cy="9162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211181640625" w:line="460.8314895629883" w:lineRule="auto"/>
        <w:ind w:left="669.5999908447266" w:right="509.847412109375" w:firstLine="0"/>
        <w:jc w:val="both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4.443359375" w:line="240" w:lineRule="auto"/>
        <w:ind w:left="0" w:right="4981.40014648437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937895" cy="937895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7895" cy="937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4.541015625" w:line="250.5021858215332" w:lineRule="auto"/>
        <w:ind w:left="1531.6799926757812" w:right="1248.9807128906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59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9.599990844726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5.692138671875" w:line="240" w:lineRule="auto"/>
        <w:ind w:left="669.599990844726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893310546875" w:line="240" w:lineRule="auto"/>
        <w:ind w:left="669.5999908447266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Interlude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093994140625" w:line="982.5136184692383" w:lineRule="auto"/>
        <w:ind w:left="3979.4000244140625" w:right="3310.997314453125" w:hanging="3309.8001098632812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acroeconomic Governance under E U…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500757" cy="1407160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0757" cy="1407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05.8599853515625" w:firstLine="0"/>
        <w:jc w:val="right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( from :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563c1"/>
          <w:sz w:val="7.920000076293945"/>
          <w:szCs w:val="7.920000076293945"/>
          <w:u w:val="single"/>
          <w:shd w:fill="auto" w:val="clear"/>
          <w:vertAlign w:val="baseline"/>
          <w:rtl w:val="0"/>
        </w:rPr>
        <w:t xml:space="preserve">https://www.economist.com/europe/2021/05/01/the-european-commission-is-becoming-more-powerful-quietly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67.7398681640625" w:line="250.5021858215332" w:lineRule="auto"/>
        <w:ind w:left="1531.6799926757812" w:right="1248.9807128906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640" w:left="0" w:right="571.199951171875" w:header="0" w:footer="720"/>
          <w:cols w:equalWidth="0" w:num="1">
            <w:col w:space="0" w:w="11668.80004882812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60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486400" cy="9245600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397500" cy="9245600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626100" cy="9245600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524500" cy="9245600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664200" cy="92456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689600" cy="92456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6642100" cy="92456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562600" cy="92456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64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6210300" cy="92456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9.599990844726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8.492431640625" w:line="240" w:lineRule="auto"/>
        <w:ind w:left="669.5999908447266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Interlude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69287109375" w:line="983.7958145141602" w:lineRule="auto"/>
        <w:ind w:left="4177.39990234375" w:right="3568.21044921875" w:hanging="3507.7999877929688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Macroeconomic Governance under EMU…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249043" cy="14986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9043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54.6600341796875" w:firstLine="0"/>
        <w:jc w:val="right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( from :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6"/>
          <w:szCs w:val="6"/>
          <w:u w:val="single"/>
          <w:shd w:fill="auto" w:val="clear"/>
          <w:vertAlign w:val="baseline"/>
          <w:rtl w:val="0"/>
        </w:rPr>
        <w:t xml:space="preserve">https://cartoonmovement.com/cartoon/european-economy-0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5.3399658203125" w:line="250.5021858215332" w:lineRule="auto"/>
        <w:ind w:left="1531.6799926757812" w:right="1248.9807128906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70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85.0805664062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PART 1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64.11987304687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Chapter 3 : Policy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2.2393798828125" w:line="240" w:lineRule="auto"/>
        <w:ind w:left="0" w:right="4501.60034179687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1547368" cy="101854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7368" cy="1018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132080078125" w:line="240" w:lineRule="auto"/>
        <w:ind w:left="0" w:right="4012.625732421875" w:firstLine="0"/>
        <w:jc w:val="right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Economic Policies of the EU Integration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3262939453125" w:line="240" w:lineRule="auto"/>
        <w:ind w:left="0" w:right="5249.2498779296875" w:firstLine="0"/>
        <w:jc w:val="right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EU Budget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2.1258544921875" w:line="250.5021858215332" w:lineRule="auto"/>
        <w:ind w:left="1531.6799926757812" w:right="1248.9807128906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640" w:left="0" w:right="571.199951171875" w:header="0" w:footer="720"/>
          <w:cols w:equalWidth="0" w:num="1">
            <w:col w:space="0" w:w="11668.80004882812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71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651500" cy="92456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842000" cy="92456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778500" cy="92456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791200" cy="924560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640" w:left="1440" w:right="1440" w:header="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Arial Unicode MS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alatino">
    <w:altName w:val="Book Antiqua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7.png"/><Relationship Id="rId10" Type="http://schemas.openxmlformats.org/officeDocument/2006/relationships/image" Target="media/image101.png"/><Relationship Id="rId13" Type="http://schemas.openxmlformats.org/officeDocument/2006/relationships/image" Target="media/image95.png"/><Relationship Id="rId12" Type="http://schemas.openxmlformats.org/officeDocument/2006/relationships/image" Target="media/image9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1.png"/><Relationship Id="rId15" Type="http://schemas.openxmlformats.org/officeDocument/2006/relationships/image" Target="media/image94.png"/><Relationship Id="rId14" Type="http://schemas.openxmlformats.org/officeDocument/2006/relationships/image" Target="media/image96.png"/><Relationship Id="rId17" Type="http://schemas.openxmlformats.org/officeDocument/2006/relationships/image" Target="media/image33.png"/><Relationship Id="rId16" Type="http://schemas.openxmlformats.org/officeDocument/2006/relationships/image" Target="media/image90.png"/><Relationship Id="rId5" Type="http://schemas.openxmlformats.org/officeDocument/2006/relationships/styles" Target="styles.xml"/><Relationship Id="rId6" Type="http://schemas.openxmlformats.org/officeDocument/2006/relationships/image" Target="media/image103.png"/><Relationship Id="rId7" Type="http://schemas.openxmlformats.org/officeDocument/2006/relationships/image" Target="media/image93.png"/><Relationship Id="rId8" Type="http://schemas.openxmlformats.org/officeDocument/2006/relationships/image" Target="media/image9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