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:rsidR="008526AC" w:rsidRPr="008526AC" w:rsidRDefault="008526AC" w:rsidP="008526AC">
      <w:pPr>
        <w:rPr>
          <w:b/>
          <w:bCs/>
          <w:sz w:val="40"/>
          <w:szCs w:val="40"/>
        </w:rPr>
      </w:pPr>
      <w:r w:rsidRPr="00D77F0B">
        <w:rPr>
          <w:b/>
          <w:bCs/>
          <w:sz w:val="44"/>
          <w:szCs w:val="44"/>
        </w:rPr>
        <w:t>Project Title:</w:t>
      </w:r>
      <w:r w:rsidRPr="00D77F0B">
        <w:rPr>
          <w:b/>
          <w:bCs/>
          <w:sz w:val="44"/>
          <w:szCs w:val="44"/>
        </w:rPr>
        <w:t xml:space="preserve"> </w:t>
      </w:r>
      <w:r w:rsidRPr="00D77F0B">
        <w:rPr>
          <w:b/>
          <w:bCs/>
        </w:rPr>
        <w:br/>
      </w:r>
      <w:r>
        <w:rPr>
          <w:b/>
          <w:bCs/>
        </w:rPr>
        <w:br/>
      </w:r>
      <w:r w:rsidRPr="00D77F0B">
        <w:rPr>
          <w:rFonts w:ascii="Times New Roman" w:hAnsi="Times New Roman" w:cs="Times New Roman"/>
          <w:sz w:val="40"/>
          <w:szCs w:val="40"/>
        </w:rPr>
        <w:t>Cloud-Based Data Visualization and Forecasting System for S&amp;P 500 Trends with Sentiment Integration</w:t>
      </w:r>
      <w:r w:rsidRPr="00D77F0B">
        <w:rPr>
          <w:rFonts w:ascii="Times New Roman" w:hAnsi="Times New Roman" w:cs="Times New Roman"/>
          <w:sz w:val="40"/>
          <w:szCs w:val="40"/>
        </w:rPr>
        <w:br/>
      </w:r>
      <w:r>
        <w:rPr>
          <w:sz w:val="40"/>
          <w:szCs w:val="40"/>
        </w:rPr>
        <w:br/>
      </w:r>
      <w:r w:rsidR="00D77F0B">
        <w:rPr>
          <w:sz w:val="40"/>
          <w:szCs w:val="40"/>
        </w:rPr>
        <w:br/>
      </w:r>
      <w:r>
        <w:rPr>
          <w:sz w:val="40"/>
          <w:szCs w:val="40"/>
        </w:rPr>
        <w:br/>
        <w:t xml:space="preserve">Name   </w:t>
      </w:r>
      <w:r w:rsidR="00D77F0B">
        <w:rPr>
          <w:sz w:val="40"/>
          <w:szCs w:val="40"/>
        </w:rPr>
        <w:t xml:space="preserve">      </w:t>
      </w:r>
      <w:proofErr w:type="gramStart"/>
      <w:r w:rsidR="00D77F0B">
        <w:rPr>
          <w:sz w:val="40"/>
          <w:szCs w:val="40"/>
        </w:rPr>
        <w:t xml:space="preserve">  </w:t>
      </w:r>
      <w:r w:rsidRPr="004F263A">
        <w:rPr>
          <w:rFonts w:ascii="Times New Roman" w:hAnsi="Times New Roman" w:cs="Times New Roman"/>
          <w:sz w:val="40"/>
          <w:szCs w:val="40"/>
        </w:rPr>
        <w:t>:</w:t>
      </w:r>
      <w:proofErr w:type="gramEnd"/>
      <w:r w:rsidRPr="004F263A">
        <w:rPr>
          <w:rFonts w:ascii="Times New Roman" w:hAnsi="Times New Roman" w:cs="Times New Roman"/>
          <w:sz w:val="40"/>
          <w:szCs w:val="40"/>
        </w:rPr>
        <w:t xml:space="preserve"> </w:t>
      </w:r>
      <w:proofErr w:type="spellStart"/>
      <w:r w:rsidRPr="004F263A">
        <w:rPr>
          <w:rFonts w:ascii="Times New Roman" w:hAnsi="Times New Roman" w:cs="Times New Roman"/>
          <w:sz w:val="40"/>
          <w:szCs w:val="40"/>
        </w:rPr>
        <w:t>Sathwika</w:t>
      </w:r>
      <w:proofErr w:type="spellEnd"/>
      <w:r w:rsidRPr="004F263A">
        <w:rPr>
          <w:rFonts w:ascii="Times New Roman" w:hAnsi="Times New Roman" w:cs="Times New Roman"/>
          <w:sz w:val="40"/>
          <w:szCs w:val="40"/>
        </w:rPr>
        <w:t xml:space="preserve"> rani </w:t>
      </w:r>
      <w:proofErr w:type="spellStart"/>
      <w:r w:rsidRPr="004F263A">
        <w:rPr>
          <w:rFonts w:ascii="Times New Roman" w:hAnsi="Times New Roman" w:cs="Times New Roman"/>
          <w:sz w:val="40"/>
          <w:szCs w:val="40"/>
        </w:rPr>
        <w:t>Bedapudi</w:t>
      </w:r>
      <w:proofErr w:type="spellEnd"/>
      <w:r>
        <w:rPr>
          <w:sz w:val="40"/>
          <w:szCs w:val="40"/>
        </w:rPr>
        <w:br/>
      </w:r>
      <w:r w:rsidR="00D77F0B">
        <w:rPr>
          <w:sz w:val="40"/>
          <w:szCs w:val="40"/>
        </w:rPr>
        <w:t xml:space="preserve">Student </w:t>
      </w:r>
      <w:proofErr w:type="gramStart"/>
      <w:r w:rsidR="00D77F0B">
        <w:rPr>
          <w:sz w:val="40"/>
          <w:szCs w:val="40"/>
        </w:rPr>
        <w:t xml:space="preserve">No </w:t>
      </w:r>
      <w:r>
        <w:rPr>
          <w:sz w:val="40"/>
          <w:szCs w:val="40"/>
        </w:rPr>
        <w:t xml:space="preserve"> :</w:t>
      </w:r>
      <w:proofErr w:type="gramEnd"/>
      <w:r>
        <w:rPr>
          <w:sz w:val="40"/>
          <w:szCs w:val="40"/>
        </w:rPr>
        <w:t xml:space="preserve"> 3164483  </w:t>
      </w:r>
    </w:p>
    <w:p w:rsidR="008526AC" w:rsidRDefault="008526AC" w:rsidP="008526AC"/>
    <w:p w:rsidR="008526AC" w:rsidRPr="00D77F0B" w:rsidRDefault="008526AC" w:rsidP="008526AC">
      <w:pPr>
        <w:rPr>
          <w:b/>
          <w:bCs/>
          <w:sz w:val="32"/>
          <w:szCs w:val="32"/>
        </w:rPr>
      </w:pPr>
      <w:r>
        <w:br/>
      </w:r>
      <w:r>
        <w:br/>
      </w:r>
      <w:r>
        <w:br/>
      </w:r>
      <w:r>
        <w:br/>
      </w:r>
      <w:r>
        <w:br/>
      </w:r>
      <w:r>
        <w:br/>
      </w:r>
      <w:r>
        <w:br/>
      </w:r>
      <w:r>
        <w:br/>
      </w:r>
      <w:r>
        <w:br/>
      </w:r>
      <w:r>
        <w:br/>
      </w:r>
      <w:r>
        <w:br/>
      </w:r>
      <w:r>
        <w:br/>
      </w:r>
      <w:r>
        <w:br/>
      </w:r>
      <w:r>
        <w:br/>
      </w:r>
      <w:r>
        <w:br/>
      </w:r>
      <w:r>
        <w:br/>
      </w:r>
      <w:r>
        <w:br/>
      </w:r>
      <w:r>
        <w:br/>
      </w:r>
      <w:r>
        <w:br/>
      </w:r>
      <w:r>
        <w:br/>
      </w:r>
      <w:r>
        <w:br/>
      </w:r>
      <w:r>
        <w:br/>
      </w:r>
      <w:r>
        <w:br/>
      </w:r>
      <w:r>
        <w:br/>
      </w:r>
      <w:r>
        <w:br/>
      </w:r>
      <w:r>
        <w:br/>
      </w:r>
      <w:r>
        <w:br/>
      </w:r>
      <w:r>
        <w:br/>
      </w:r>
      <w:r>
        <w:br/>
      </w:r>
      <w:r>
        <w:br/>
      </w:r>
      <w:r>
        <w:lastRenderedPageBreak/>
        <w:br/>
      </w:r>
      <w:r>
        <w:br/>
      </w:r>
      <w:r w:rsidRPr="008526AC">
        <w:rPr>
          <w:b/>
          <w:bCs/>
          <w:sz w:val="40"/>
          <w:szCs w:val="40"/>
        </w:rPr>
        <w:t>Aim:</w:t>
      </w:r>
    </w:p>
    <w:p w:rsidR="008526AC" w:rsidRPr="004F263A" w:rsidRDefault="004F263A" w:rsidP="008526AC">
      <w:pPr>
        <w:rPr>
          <w:rFonts w:ascii="Times New Roman" w:hAnsi="Times New Roman" w:cs="Times New Roman"/>
          <w:sz w:val="24"/>
          <w:szCs w:val="24"/>
        </w:rPr>
      </w:pPr>
      <w:r w:rsidRPr="004F263A">
        <w:rPr>
          <w:rFonts w:ascii="Times New Roman" w:hAnsi="Times New Roman" w:cs="Times New Roman"/>
          <w:sz w:val="24"/>
          <w:szCs w:val="24"/>
        </w:rPr>
        <w:t>The primary aim of this project is to design and implement a cloud-based data visualization and forecasting system that analyses historical and real-time trends in the S&amp;P 500 stock market index. The system will leverage cloud infrastructure to manage large-scale data, generate insightful visualizations, forecast future stock performance using time series models, and integrate real-time sentiment analysis from news and social media to enhance trend interpretation.</w:t>
      </w:r>
    </w:p>
    <w:p w:rsidR="008526AC" w:rsidRDefault="008526AC" w:rsidP="008526AC"/>
    <w:p w:rsidR="008526AC" w:rsidRPr="00D77F0B" w:rsidRDefault="008526AC" w:rsidP="008526AC">
      <w:pPr>
        <w:rPr>
          <w:b/>
          <w:bCs/>
          <w:sz w:val="32"/>
          <w:szCs w:val="32"/>
        </w:rPr>
      </w:pPr>
      <w:r w:rsidRPr="00D77F0B">
        <w:rPr>
          <w:b/>
          <w:bCs/>
          <w:sz w:val="32"/>
          <w:szCs w:val="32"/>
        </w:rPr>
        <w:t>Objectives:</w:t>
      </w:r>
    </w:p>
    <w:p w:rsidR="008526AC" w:rsidRPr="008526AC" w:rsidRDefault="008526AC" w:rsidP="008526AC">
      <w:pPr>
        <w:rPr>
          <w:rFonts w:ascii="Times New Roman" w:hAnsi="Times New Roman" w:cs="Times New Roman"/>
          <w:sz w:val="24"/>
          <w:szCs w:val="24"/>
        </w:rPr>
      </w:pPr>
      <w:r w:rsidRPr="008526AC">
        <w:rPr>
          <w:rFonts w:ascii="Times New Roman" w:hAnsi="Times New Roman" w:cs="Times New Roman"/>
          <w:sz w:val="24"/>
          <w:szCs w:val="24"/>
        </w:rPr>
        <w:t>1. To collect, upload, and manage the S&amp;P 500 historical dataset using cloud-based storage solutions</w:t>
      </w:r>
    </w:p>
    <w:p w:rsidR="008526AC" w:rsidRPr="008526AC" w:rsidRDefault="008526AC" w:rsidP="008526AC">
      <w:pPr>
        <w:rPr>
          <w:rFonts w:ascii="Times New Roman" w:hAnsi="Times New Roman" w:cs="Times New Roman"/>
          <w:sz w:val="24"/>
          <w:szCs w:val="24"/>
        </w:rPr>
      </w:pPr>
      <w:r w:rsidRPr="008526AC">
        <w:rPr>
          <w:rFonts w:ascii="Times New Roman" w:hAnsi="Times New Roman" w:cs="Times New Roman"/>
          <w:sz w:val="24"/>
          <w:szCs w:val="24"/>
        </w:rPr>
        <w:t>Utilize platforms such as AWS S3 or Google Cloud Storage for scalable, secure storage of financial data.</w:t>
      </w:r>
    </w:p>
    <w:p w:rsidR="008526AC" w:rsidRPr="008526AC" w:rsidRDefault="008526AC" w:rsidP="008526AC">
      <w:pPr>
        <w:rPr>
          <w:rFonts w:ascii="Times New Roman" w:hAnsi="Times New Roman" w:cs="Times New Roman"/>
          <w:sz w:val="24"/>
          <w:szCs w:val="24"/>
        </w:rPr>
      </w:pPr>
      <w:r w:rsidRPr="008526AC">
        <w:rPr>
          <w:rFonts w:ascii="Times New Roman" w:hAnsi="Times New Roman" w:cs="Times New Roman"/>
          <w:sz w:val="24"/>
          <w:szCs w:val="24"/>
        </w:rPr>
        <w:t>Ensure data accessibility and reliability for further processing and visualization.</w:t>
      </w:r>
    </w:p>
    <w:p w:rsidR="008526AC" w:rsidRPr="008526AC" w:rsidRDefault="00D77F0B" w:rsidP="008526AC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br/>
      </w:r>
      <w:r w:rsidR="008526AC" w:rsidRPr="008526AC">
        <w:rPr>
          <w:rFonts w:ascii="Times New Roman" w:hAnsi="Times New Roman" w:cs="Times New Roman"/>
          <w:sz w:val="24"/>
          <w:szCs w:val="24"/>
        </w:rPr>
        <w:t>2. To preprocess and clean the dataset for accurate analysis and visualization</w:t>
      </w:r>
    </w:p>
    <w:p w:rsidR="008526AC" w:rsidRPr="008526AC" w:rsidRDefault="008526AC" w:rsidP="008526AC">
      <w:pPr>
        <w:rPr>
          <w:rFonts w:ascii="Times New Roman" w:hAnsi="Times New Roman" w:cs="Times New Roman"/>
          <w:sz w:val="24"/>
          <w:szCs w:val="24"/>
        </w:rPr>
      </w:pPr>
      <w:r w:rsidRPr="008526AC">
        <w:rPr>
          <w:rFonts w:ascii="Times New Roman" w:hAnsi="Times New Roman" w:cs="Times New Roman"/>
          <w:sz w:val="24"/>
          <w:szCs w:val="24"/>
        </w:rPr>
        <w:t>Implement data cleaning methods to handle missing values, outliers, and inconsistencies.</w:t>
      </w:r>
    </w:p>
    <w:p w:rsidR="008526AC" w:rsidRPr="008526AC" w:rsidRDefault="008526AC" w:rsidP="008526AC">
      <w:pPr>
        <w:rPr>
          <w:rFonts w:ascii="Times New Roman" w:hAnsi="Times New Roman" w:cs="Times New Roman"/>
          <w:sz w:val="24"/>
          <w:szCs w:val="24"/>
        </w:rPr>
      </w:pPr>
      <w:r w:rsidRPr="008526AC">
        <w:rPr>
          <w:rFonts w:ascii="Times New Roman" w:hAnsi="Times New Roman" w:cs="Times New Roman"/>
          <w:sz w:val="24"/>
          <w:szCs w:val="24"/>
        </w:rPr>
        <w:t>Structure the data for compatibility with visualization tools and forecasting models.</w:t>
      </w:r>
    </w:p>
    <w:p w:rsidR="008526AC" w:rsidRPr="008526AC" w:rsidRDefault="008526AC" w:rsidP="008526AC">
      <w:pPr>
        <w:rPr>
          <w:rFonts w:ascii="Times New Roman" w:hAnsi="Times New Roman" w:cs="Times New Roman"/>
          <w:sz w:val="24"/>
          <w:szCs w:val="24"/>
        </w:rPr>
      </w:pPr>
    </w:p>
    <w:p w:rsidR="008526AC" w:rsidRPr="008526AC" w:rsidRDefault="008526AC" w:rsidP="008526AC">
      <w:pPr>
        <w:rPr>
          <w:rFonts w:ascii="Times New Roman" w:hAnsi="Times New Roman" w:cs="Times New Roman"/>
          <w:sz w:val="24"/>
          <w:szCs w:val="24"/>
        </w:rPr>
      </w:pPr>
      <w:r w:rsidRPr="008526AC">
        <w:rPr>
          <w:rFonts w:ascii="Times New Roman" w:hAnsi="Times New Roman" w:cs="Times New Roman"/>
          <w:sz w:val="24"/>
          <w:szCs w:val="24"/>
        </w:rPr>
        <w:t>3. To implement interactive and real-time visualizations using cloud-based analytics tools</w:t>
      </w:r>
    </w:p>
    <w:p w:rsidR="008526AC" w:rsidRPr="008526AC" w:rsidRDefault="008526AC" w:rsidP="008526AC">
      <w:pPr>
        <w:rPr>
          <w:rFonts w:ascii="Times New Roman" w:hAnsi="Times New Roman" w:cs="Times New Roman"/>
          <w:sz w:val="24"/>
          <w:szCs w:val="24"/>
        </w:rPr>
      </w:pPr>
      <w:r w:rsidRPr="008526AC">
        <w:rPr>
          <w:rFonts w:ascii="Times New Roman" w:hAnsi="Times New Roman" w:cs="Times New Roman"/>
          <w:sz w:val="24"/>
          <w:szCs w:val="24"/>
        </w:rPr>
        <w:t xml:space="preserve">Use tools like AWS </w:t>
      </w:r>
      <w:r w:rsidR="00D77F0B" w:rsidRPr="008526AC">
        <w:rPr>
          <w:rFonts w:ascii="Times New Roman" w:hAnsi="Times New Roman" w:cs="Times New Roman"/>
          <w:sz w:val="24"/>
          <w:szCs w:val="24"/>
        </w:rPr>
        <w:t>Quick Sight</w:t>
      </w:r>
      <w:r w:rsidRPr="008526AC">
        <w:rPr>
          <w:rFonts w:ascii="Times New Roman" w:hAnsi="Times New Roman" w:cs="Times New Roman"/>
          <w:sz w:val="24"/>
          <w:szCs w:val="24"/>
        </w:rPr>
        <w:t xml:space="preserve">, Power BI, or </w:t>
      </w:r>
      <w:r w:rsidR="00D77F0B" w:rsidRPr="008526AC">
        <w:rPr>
          <w:rFonts w:ascii="Times New Roman" w:hAnsi="Times New Roman" w:cs="Times New Roman"/>
          <w:sz w:val="24"/>
          <w:szCs w:val="24"/>
        </w:rPr>
        <w:t>Stream lit</w:t>
      </w:r>
      <w:r w:rsidRPr="008526AC">
        <w:rPr>
          <w:rFonts w:ascii="Times New Roman" w:hAnsi="Times New Roman" w:cs="Times New Roman"/>
          <w:sz w:val="24"/>
          <w:szCs w:val="24"/>
        </w:rPr>
        <w:t xml:space="preserve"> to build dashboards that display key financial indicators.</w:t>
      </w:r>
    </w:p>
    <w:p w:rsidR="008526AC" w:rsidRPr="008526AC" w:rsidRDefault="008526AC" w:rsidP="008526AC">
      <w:pPr>
        <w:rPr>
          <w:rFonts w:ascii="Times New Roman" w:hAnsi="Times New Roman" w:cs="Times New Roman"/>
          <w:sz w:val="24"/>
          <w:szCs w:val="24"/>
        </w:rPr>
      </w:pPr>
      <w:r w:rsidRPr="008526AC">
        <w:rPr>
          <w:rFonts w:ascii="Times New Roman" w:hAnsi="Times New Roman" w:cs="Times New Roman"/>
          <w:sz w:val="24"/>
          <w:szCs w:val="24"/>
        </w:rPr>
        <w:t>Enable user interactivity to explore company-specific or sector-specific data trends.</w:t>
      </w:r>
    </w:p>
    <w:p w:rsidR="008526AC" w:rsidRPr="008526AC" w:rsidRDefault="008526AC" w:rsidP="008526AC">
      <w:pPr>
        <w:rPr>
          <w:rFonts w:ascii="Times New Roman" w:hAnsi="Times New Roman" w:cs="Times New Roman"/>
          <w:sz w:val="24"/>
          <w:szCs w:val="24"/>
        </w:rPr>
      </w:pPr>
    </w:p>
    <w:p w:rsidR="008526AC" w:rsidRPr="008526AC" w:rsidRDefault="008526AC" w:rsidP="008526AC">
      <w:pPr>
        <w:rPr>
          <w:rFonts w:ascii="Times New Roman" w:hAnsi="Times New Roman" w:cs="Times New Roman"/>
          <w:sz w:val="24"/>
          <w:szCs w:val="24"/>
        </w:rPr>
      </w:pPr>
      <w:r w:rsidRPr="008526AC">
        <w:rPr>
          <w:rFonts w:ascii="Times New Roman" w:hAnsi="Times New Roman" w:cs="Times New Roman"/>
          <w:sz w:val="24"/>
          <w:szCs w:val="24"/>
        </w:rPr>
        <w:t>4. To perform time series forecasting of S&amp;P 500 stock data using machine learning techniques</w:t>
      </w:r>
    </w:p>
    <w:p w:rsidR="008526AC" w:rsidRPr="008526AC" w:rsidRDefault="008526AC" w:rsidP="008526AC">
      <w:pPr>
        <w:rPr>
          <w:rFonts w:ascii="Times New Roman" w:hAnsi="Times New Roman" w:cs="Times New Roman"/>
          <w:sz w:val="24"/>
          <w:szCs w:val="24"/>
        </w:rPr>
      </w:pPr>
      <w:r w:rsidRPr="008526AC">
        <w:rPr>
          <w:rFonts w:ascii="Times New Roman" w:hAnsi="Times New Roman" w:cs="Times New Roman"/>
          <w:sz w:val="24"/>
          <w:szCs w:val="24"/>
        </w:rPr>
        <w:t xml:space="preserve">Apply Facebook Prophet for </w:t>
      </w:r>
      <w:r w:rsidR="00D77F0B" w:rsidRPr="008526AC">
        <w:rPr>
          <w:rFonts w:ascii="Times New Roman" w:hAnsi="Times New Roman" w:cs="Times New Roman"/>
          <w:sz w:val="24"/>
          <w:szCs w:val="24"/>
        </w:rPr>
        <w:t>modelling</w:t>
      </w:r>
      <w:r w:rsidRPr="008526AC">
        <w:rPr>
          <w:rFonts w:ascii="Times New Roman" w:hAnsi="Times New Roman" w:cs="Times New Roman"/>
          <w:sz w:val="24"/>
          <w:szCs w:val="24"/>
        </w:rPr>
        <w:t xml:space="preserve"> and forecasting stock price movements.</w:t>
      </w:r>
    </w:p>
    <w:p w:rsidR="008526AC" w:rsidRPr="008526AC" w:rsidRDefault="008526AC" w:rsidP="008526AC">
      <w:pPr>
        <w:rPr>
          <w:rFonts w:ascii="Times New Roman" w:hAnsi="Times New Roman" w:cs="Times New Roman"/>
          <w:sz w:val="24"/>
          <w:szCs w:val="24"/>
        </w:rPr>
      </w:pPr>
      <w:r w:rsidRPr="008526AC">
        <w:rPr>
          <w:rFonts w:ascii="Times New Roman" w:hAnsi="Times New Roman" w:cs="Times New Roman"/>
          <w:sz w:val="24"/>
          <w:szCs w:val="24"/>
        </w:rPr>
        <w:t>Visualize prediction results alongside historical data to support investment insights.</w:t>
      </w:r>
    </w:p>
    <w:p w:rsidR="008526AC" w:rsidRPr="008526AC" w:rsidRDefault="008526AC" w:rsidP="008526AC">
      <w:pPr>
        <w:rPr>
          <w:rFonts w:ascii="Times New Roman" w:hAnsi="Times New Roman" w:cs="Times New Roman"/>
          <w:sz w:val="24"/>
          <w:szCs w:val="24"/>
        </w:rPr>
      </w:pPr>
    </w:p>
    <w:p w:rsidR="008526AC" w:rsidRPr="008526AC" w:rsidRDefault="008526AC" w:rsidP="008526AC">
      <w:pPr>
        <w:rPr>
          <w:rFonts w:ascii="Times New Roman" w:hAnsi="Times New Roman" w:cs="Times New Roman"/>
          <w:sz w:val="24"/>
          <w:szCs w:val="24"/>
        </w:rPr>
      </w:pPr>
      <w:r w:rsidRPr="008526AC">
        <w:rPr>
          <w:rFonts w:ascii="Times New Roman" w:hAnsi="Times New Roman" w:cs="Times New Roman"/>
          <w:sz w:val="24"/>
          <w:szCs w:val="24"/>
        </w:rPr>
        <w:t>5. To integrate real-time market sentiment analysis from news and social media sources</w:t>
      </w:r>
    </w:p>
    <w:p w:rsidR="008526AC" w:rsidRPr="008526AC" w:rsidRDefault="008526AC" w:rsidP="008526AC">
      <w:pPr>
        <w:rPr>
          <w:rFonts w:ascii="Times New Roman" w:hAnsi="Times New Roman" w:cs="Times New Roman"/>
          <w:sz w:val="24"/>
          <w:szCs w:val="24"/>
        </w:rPr>
      </w:pPr>
      <w:r w:rsidRPr="008526AC">
        <w:rPr>
          <w:rFonts w:ascii="Times New Roman" w:hAnsi="Times New Roman" w:cs="Times New Roman"/>
          <w:sz w:val="24"/>
          <w:szCs w:val="24"/>
        </w:rPr>
        <w:t>Extract live news headlines and Twitter data using APIs.</w:t>
      </w:r>
    </w:p>
    <w:p w:rsidR="008526AC" w:rsidRPr="008526AC" w:rsidRDefault="008526AC" w:rsidP="008526AC">
      <w:pPr>
        <w:rPr>
          <w:rFonts w:ascii="Times New Roman" w:hAnsi="Times New Roman" w:cs="Times New Roman"/>
          <w:sz w:val="24"/>
          <w:szCs w:val="24"/>
        </w:rPr>
      </w:pPr>
      <w:r w:rsidRPr="008526AC">
        <w:rPr>
          <w:rFonts w:ascii="Times New Roman" w:hAnsi="Times New Roman" w:cs="Times New Roman"/>
          <w:sz w:val="24"/>
          <w:szCs w:val="24"/>
        </w:rPr>
        <w:lastRenderedPageBreak/>
        <w:t xml:space="preserve">Perform sentiment analysis using NLP techniques (e.g., VADER, </w:t>
      </w:r>
      <w:proofErr w:type="spellStart"/>
      <w:r w:rsidRPr="008526AC">
        <w:rPr>
          <w:rFonts w:ascii="Times New Roman" w:hAnsi="Times New Roman" w:cs="Times New Roman"/>
          <w:sz w:val="24"/>
          <w:szCs w:val="24"/>
        </w:rPr>
        <w:t>TextBlob</w:t>
      </w:r>
      <w:proofErr w:type="spellEnd"/>
      <w:r w:rsidRPr="008526AC">
        <w:rPr>
          <w:rFonts w:ascii="Times New Roman" w:hAnsi="Times New Roman" w:cs="Times New Roman"/>
          <w:sz w:val="24"/>
          <w:szCs w:val="24"/>
        </w:rPr>
        <w:t>) to assess public opinion on selected stocks.</w:t>
      </w:r>
    </w:p>
    <w:p w:rsidR="008526AC" w:rsidRPr="008526AC" w:rsidRDefault="008526AC" w:rsidP="008526AC">
      <w:pPr>
        <w:rPr>
          <w:rFonts w:ascii="Times New Roman" w:hAnsi="Times New Roman" w:cs="Times New Roman"/>
          <w:sz w:val="24"/>
          <w:szCs w:val="24"/>
        </w:rPr>
      </w:pPr>
      <w:r w:rsidRPr="008526AC">
        <w:rPr>
          <w:rFonts w:ascii="Times New Roman" w:hAnsi="Times New Roman" w:cs="Times New Roman"/>
          <w:sz w:val="24"/>
          <w:szCs w:val="24"/>
        </w:rPr>
        <w:t>Correlate sentiment scores with price movement patterns.</w:t>
      </w:r>
      <w:r w:rsidR="00D77F0B">
        <w:rPr>
          <w:rFonts w:ascii="Times New Roman" w:hAnsi="Times New Roman" w:cs="Times New Roman"/>
          <w:sz w:val="24"/>
          <w:szCs w:val="24"/>
        </w:rPr>
        <w:br/>
      </w:r>
    </w:p>
    <w:p w:rsidR="008526AC" w:rsidRPr="008526AC" w:rsidRDefault="008526AC" w:rsidP="008526AC">
      <w:pPr>
        <w:rPr>
          <w:rFonts w:ascii="Times New Roman" w:hAnsi="Times New Roman" w:cs="Times New Roman"/>
          <w:sz w:val="24"/>
          <w:szCs w:val="24"/>
        </w:rPr>
      </w:pPr>
      <w:r w:rsidRPr="008526AC">
        <w:rPr>
          <w:rFonts w:ascii="Times New Roman" w:hAnsi="Times New Roman" w:cs="Times New Roman"/>
          <w:sz w:val="24"/>
          <w:szCs w:val="24"/>
        </w:rPr>
        <w:t>6. To evaluate the performance, scalability, and cost-effectiveness of the proposed cloud-based system</w:t>
      </w:r>
    </w:p>
    <w:p w:rsidR="008526AC" w:rsidRPr="008526AC" w:rsidRDefault="008526AC" w:rsidP="008526AC">
      <w:pPr>
        <w:rPr>
          <w:rFonts w:ascii="Times New Roman" w:hAnsi="Times New Roman" w:cs="Times New Roman"/>
          <w:sz w:val="24"/>
          <w:szCs w:val="24"/>
        </w:rPr>
      </w:pPr>
      <w:r w:rsidRPr="008526AC">
        <w:rPr>
          <w:rFonts w:ascii="Times New Roman" w:hAnsi="Times New Roman" w:cs="Times New Roman"/>
          <w:sz w:val="24"/>
          <w:szCs w:val="24"/>
        </w:rPr>
        <w:t>Measure response time, scalability under large datasets, and cost metrics of cloud components.</w:t>
      </w:r>
    </w:p>
    <w:p w:rsidR="0040303B" w:rsidRPr="008526AC" w:rsidRDefault="00D77F0B" w:rsidP="008526AC">
      <w:pPr>
        <w:rPr>
          <w:rFonts w:ascii="Times New Roman" w:hAnsi="Times New Roman" w:cs="Times New Roman"/>
          <w:sz w:val="24"/>
          <w:szCs w:val="24"/>
        </w:rPr>
      </w:pPr>
      <w:r w:rsidRPr="008526AC">
        <w:rPr>
          <w:rFonts w:ascii="Times New Roman" w:hAnsi="Times New Roman" w:cs="Times New Roman"/>
          <w:sz w:val="24"/>
          <w:szCs w:val="24"/>
        </w:rPr>
        <w:t>Analyse</w:t>
      </w:r>
      <w:r w:rsidR="008526AC" w:rsidRPr="008526AC">
        <w:rPr>
          <w:rFonts w:ascii="Times New Roman" w:hAnsi="Times New Roman" w:cs="Times New Roman"/>
          <w:sz w:val="24"/>
          <w:szCs w:val="24"/>
        </w:rPr>
        <w:t xml:space="preserve"> the system's usability, interpretability, and practical value in real-world financial analysis.</w:t>
      </w:r>
    </w:p>
    <w:sectPr w:rsidR="0040303B" w:rsidRPr="008526AC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526AC"/>
    <w:rsid w:val="00001D06"/>
    <w:rsid w:val="000728DF"/>
    <w:rsid w:val="00123867"/>
    <w:rsid w:val="003D5240"/>
    <w:rsid w:val="0040303B"/>
    <w:rsid w:val="004F263A"/>
    <w:rsid w:val="008526AC"/>
    <w:rsid w:val="00BA457C"/>
    <w:rsid w:val="00D77F0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CD77966"/>
  <w15:chartTrackingRefBased/>
  <w15:docId w15:val="{EB7D893E-4FBE-4990-BFCC-150AA46DF1D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8526AC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8526AC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8526AC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8526AC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8526AC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8526AC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8526AC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8526AC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8526AC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8526AC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8526AC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8526AC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8526AC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8526AC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8526AC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8526AC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8526AC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8526AC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8526AC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8526AC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8526AC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8526AC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8526AC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8526AC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8526AC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8526AC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8526AC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8526AC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8526AC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3</Pages>
  <Words>361</Words>
  <Characters>2061</Characters>
  <Application>Microsoft Office Word</Application>
  <DocSecurity>0</DocSecurity>
  <Lines>17</Lines>
  <Paragraphs>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2418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Nekkanti Ajithkumar</dc:creator>
  <cp:keywords/>
  <dc:description/>
  <cp:lastModifiedBy>Nekkanti Ajithkumar</cp:lastModifiedBy>
  <cp:revision>2</cp:revision>
  <dcterms:created xsi:type="dcterms:W3CDTF">2025-07-11T17:11:00Z</dcterms:created>
  <dcterms:modified xsi:type="dcterms:W3CDTF">2025-07-11T17:11:00Z</dcterms:modified>
</cp:coreProperties>
</file>