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AE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b/>
          <w:color w:val="212121"/>
          <w:sz w:val="144"/>
          <w:szCs w:val="144"/>
          <w:lang w:eastAsia="es-CO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C4CB2">
        <w:rPr>
          <w:rFonts w:ascii="inherit" w:eastAsia="Times New Roman" w:hAnsi="inherit" w:cs="Courier New" w:hint="cs"/>
          <w:b/>
          <w:color w:val="212121"/>
          <w:sz w:val="144"/>
          <w:szCs w:val="144"/>
          <w:rtl/>
          <w:lang w:eastAsia="es-CO" w:bidi="ar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لا تيأس أبدا</w:t>
      </w:r>
    </w:p>
    <w:p w:rsidR="006C4CB2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</w:rPr>
      </w:pPr>
      <w:bookmarkStart w:id="0" w:name="_GoBack"/>
      <w:bookmarkEnd w:id="0"/>
    </w:p>
    <w:p w:rsidR="006C4CB2" w:rsidRPr="006C4CB2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b/>
          <w:color w:val="212121"/>
          <w:sz w:val="160"/>
          <w:szCs w:val="160"/>
          <w:rtl/>
          <w:lang w:eastAsia="es-CO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C4CB2">
        <w:rPr>
          <w:rFonts w:ascii="inherit" w:eastAsia="Times New Roman" w:hAnsi="inherit" w:cs="Courier New" w:hint="cs"/>
          <w:b/>
          <w:color w:val="212121"/>
          <w:sz w:val="160"/>
          <w:szCs w:val="160"/>
          <w:rtl/>
          <w:lang w:eastAsia="es-CO" w:bidi="ar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لا تيأس أبدا</w:t>
      </w:r>
    </w:p>
    <w:p w:rsidR="006C4CB2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</w:rPr>
      </w:pPr>
    </w:p>
    <w:p w:rsidR="006C4CB2" w:rsidRPr="006C4CB2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b/>
          <w:color w:val="212121"/>
          <w:sz w:val="172"/>
          <w:szCs w:val="172"/>
          <w:lang w:eastAsia="es-CO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C4CB2">
        <w:rPr>
          <w:rFonts w:ascii="inherit" w:eastAsia="Times New Roman" w:hAnsi="inherit" w:cs="Courier New" w:hint="cs"/>
          <w:b/>
          <w:color w:val="212121"/>
          <w:sz w:val="172"/>
          <w:szCs w:val="172"/>
          <w:rtl/>
          <w:lang w:eastAsia="es-CO" w:bidi="ar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لا تيأس أبدا</w:t>
      </w:r>
    </w:p>
    <w:p w:rsidR="006C4CB2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</w:rPr>
      </w:pPr>
    </w:p>
    <w:p w:rsidR="006C4CB2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</w:rPr>
      </w:pPr>
    </w:p>
    <w:p w:rsidR="006C4CB2" w:rsidRPr="006C4CB2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nherit" w:eastAsia="Times New Roman" w:hAnsi="inherit" w:cs="Courier New"/>
          <w:b/>
          <w:color w:val="212121"/>
          <w:sz w:val="180"/>
          <w:szCs w:val="180"/>
          <w:lang w:eastAsia="es-CO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C4CB2">
        <w:rPr>
          <w:rFonts w:ascii="inherit" w:eastAsia="Times New Roman" w:hAnsi="inherit" w:cs="Courier New" w:hint="cs"/>
          <w:b/>
          <w:color w:val="212121"/>
          <w:sz w:val="180"/>
          <w:szCs w:val="180"/>
          <w:rtl/>
          <w:lang w:eastAsia="es-CO" w:bidi="ar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لا تيأس أبدا</w:t>
      </w:r>
    </w:p>
    <w:p w:rsidR="006C4CB2" w:rsidRDefault="006C4CB2" w:rsidP="006C4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</w:pPr>
    </w:p>
    <w:sectPr w:rsidR="006C4CB2" w:rsidSect="006C4C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B2"/>
    <w:rsid w:val="00654BAE"/>
    <w:rsid w:val="006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978BDB-ABA0-4720-AA85-B940EF72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CB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70C44-670D-4F8B-8690-2F780CEF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 la vieja s.a.</dc:creator>
  <cp:keywords/>
  <dc:description/>
  <cp:lastModifiedBy>trans la vieja s.a.</cp:lastModifiedBy>
  <cp:revision>2</cp:revision>
  <dcterms:created xsi:type="dcterms:W3CDTF">2016-07-14T16:19:00Z</dcterms:created>
  <dcterms:modified xsi:type="dcterms:W3CDTF">2016-07-14T16:19:00Z</dcterms:modified>
</cp:coreProperties>
</file>