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911.png" ContentType="image/png"/>
  <Override PartName="/word/media/logo-bedrock.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1691640" cy="329184"/>
            <wp:effectExtent b="0" l="0" r="0" t="0"/>
            <wp:docPr descr="" title="" id="912" name="Picture"/>
            <a:graphic>
              <a:graphicData uri="http://schemas.openxmlformats.org/drawingml/2006/picture">
                <pic:pic>
                  <pic:nvPicPr>
                    <pic:cNvPr descr="logo-bedrock.png" id="913" name="Picture"/>
                    <pic:cNvPicPr>
                      <a:picLocks noChangeArrowheads="1" noChangeAspect="1"/>
                    </pic:cNvPicPr>
                  </pic:nvPicPr>
                  <pic:blipFill>
                    <a:blip r:embed="rId911"/>
                    <a:stretch>
                      <a:fillRect/>
                    </a:stretch>
                  </pic:blipFill>
                  <pic:spPr bwMode="auto">
                    <a:xfrm>
                      <a:off x="0" y="0"/>
                      <a:ext cx="1691640" cy="329184"/>
                    </a:xfrm>
                    <a:prstGeom prst="rect">
                      <a:avLst/>
                    </a:prstGeom>
                    <a:noFill/>
                    <a:ln w="9525">
                      <a:noFill/>
                      <a:headEnd/>
                      <a:tailEnd/>
                    </a:ln>
                  </pic:spPr>
                </pic:pic>
              </a:graphicData>
            </a:graphic>
          </wp:inline>
        </w:drawing>
      </w:r>
    </w:p>
    <w:p>
      <w:pPr>
        <w:pStyle w:val="Eyebrow"/>
      </w:pPr>
      <w:r>
        <w:t xml:space="preserve">Respuesta a requerimiento por uso de signo distintivo</w:t>
      </w:r>
    </w:p>
    <w:p>
      <w:pPr>
        <w:pStyle w:val="PortadaTitulo"/>
      </w:pPr>
      <w:r>
        <w:t xml:space="preserve">Respuesta a Comunicación de SERPÉLVICA S.A.S.</w:t>
      </w:r>
    </w:p>
    <w:p>
      <w:pPr>
        <w:pStyle w:val="LineaAcento"/>
      </w:pPr>
      <w:r>
        <w:t xml:space="preserve"> </w:t>
      </w:r>
    </w:p>
    <w:p>
      <w:pPr>
        <w:pStyle w:val="Lede"/>
      </w:pPr>
      <w:r>
        <w:t xml:space="preserve">Respuesta al escrito del 31 de julio de 2026 sobre el uso de la denominación BePelvic.</w:t>
      </w:r>
    </w:p>
    <w:tbl>
      <w:tblP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blGrid>
        <w:gridCol w:w="3000"/>
        <w:gridCol w:w="3000"/>
        <w:gridCol w:w="3000"/>
      </w:tblGrid>
      <w:tr>
        <w:tc>
          <w:tcPr>
            <w:tcW w:w="3000" w:type="dxa"/>
            <w:tcMar>
              <w:right w:w="200" w:type="dxa"/>
            </w:tcMar>
          </w:tcPr>
          <w:p>
            <w:pPr>
              <w:spacing w:before="0" w:after="20"/>
            </w:pPr>
            <w:r>
              <w:rPr>
                <w:rFonts w:asciiTheme="majorHAnsi" w:hAnsiTheme="majorHAnsi"/>
                <w:b/>
                <w:caps/>
                <w:color w:val="6B6F7A"/>
                <w:spacing w:val="20"/>
                <w:sz w:val="15"/>
              </w:rPr>
              <w:t xml:space="preserve">Documento</w:t>
            </w:r>
          </w:p>
          <w:p>
            <w:r>
              <w:rPr>
                <w:color w:val="1B1D36"/>
                <w:sz w:val="20"/>
              </w:rPr>
              <w:t xml:space="preserve">Comunicación jurídica</w:t>
            </w:r>
          </w:p>
        </w:tc>
        <w:tc>
          <w:tcPr>
            <w:tcW w:w="3000" w:type="dxa"/>
            <w:tcMar>
              <w:right w:w="200" w:type="dxa"/>
            </w:tcMar>
          </w:tcPr>
          <w:p>
            <w:pPr>
              <w:spacing w:before="0" w:after="20"/>
            </w:pPr>
            <w:r>
              <w:rPr>
                <w:rFonts w:asciiTheme="majorHAnsi" w:hAnsiTheme="majorHAnsi"/>
                <w:b/>
                <w:caps/>
                <w:color w:val="6B6F7A"/>
                <w:spacing w:val="20"/>
                <w:sz w:val="15"/>
              </w:rPr>
              <w:t xml:space="preserve">Fecha</w:t>
            </w:r>
          </w:p>
          <w:p>
            <w:r>
              <w:rPr>
                <w:color w:val="1B1D36"/>
                <w:sz w:val="20"/>
              </w:rPr>
              <w:t xml:space="preserve">29 de agosto de 2026</w:t>
            </w:r>
          </w:p>
        </w:tc>
        <w:tc>
          <w:tcPr>
            <w:tcW w:w="3000" w:type="dxa"/>
            <w:tcMar>
              <w:right w:w="200" w:type="dxa"/>
            </w:tcMar>
          </w:tcPr>
          <w:p>
            <w:pPr>
              <w:spacing w:before="0" w:after="20"/>
            </w:pPr>
            <w:r>
              <w:rPr>
                <w:rFonts w:asciiTheme="majorHAnsi" w:hAnsiTheme="majorHAnsi"/>
                <w:b/>
                <w:caps/>
                <w:color w:val="6B6F7A"/>
                <w:spacing w:val="20"/>
                <w:sz w:val="15"/>
              </w:rPr>
              <w:t xml:space="preserve">Alcance</w:t>
            </w:r>
          </w:p>
          <w:p>
            <w:r>
              <w:rPr>
                <w:color w:val="1B1D36"/>
                <w:sz w:val="20"/>
              </w:rPr>
              <w:t xml:space="preserve">Confidencial · SERPÉLVICA S.A.S. — Daniela Zapata Quintero</w:t>
            </w:r>
          </w:p>
        </w:tc>
      </w:tr>
    </w:tbl>
    <w:p>
      <w:pPr>
        <w:pStyle w:val="FinePrint"/>
      </w:pPr>
      <w:r>
        <w:t xml:space="preserve">Documento confidencial. Su contenido es de uso exclusivo de la destinataria.</w:t>
      </w:r>
    </w:p>
    <w:p>
      <w:r>
        <w:br w:type="page"/>
      </w:r>
    </w:p>
    <w:p>
      <w:pPr>
        <w:pStyle w:val="BodyText"/>
      </w:pPr>
      <w:r>
        <w:t xml:space="preserve">Señora</w:t>
      </w:r>
      <w:r>
        <w:br/>
      </w:r>
      <w:r>
        <w:rPr>
          <w:b/>
          <w:bCs/>
        </w:rPr>
        <w:t xml:space="preserve">Daniela Zapata Quintero</w:t>
      </w:r>
      <w:r>
        <w:br/>
      </w:r>
      <w:r>
        <w:t xml:space="preserve">Representante Legal</w:t>
      </w:r>
      <w:r>
        <w:br/>
      </w:r>
      <w:r>
        <w:t xml:space="preserve">SERPÉLVICA S.A.S.</w:t>
      </w:r>
      <w:r>
        <w:br/>
      </w:r>
      <w:r>
        <w:t xml:space="preserve">serpelvica@gmail.com</w:t>
      </w:r>
    </w:p>
    <w:p>
      <w:pPr>
        <w:pStyle w:val="BodyText"/>
      </w:pPr>
      <w:r>
        <w:t xml:space="preserve">Asunto: respuesta a su comunicación del 31 de julio de 2026, recibida el 4 de agosto de 2026, sobre el uso de la denominación «BePelvic»</w:t>
      </w:r>
    </w:p>
    <w:p>
      <w:pPr>
        <w:pStyle w:val="BodyText"/>
      </w:pPr>
      <w:r>
        <w:t xml:space="preserve">Cordial saludo, señora Zapata Quintero:</w:t>
      </w:r>
    </w:p>
    <w:p>
      <w:pPr>
        <w:pStyle w:val="BodyText"/>
      </w:pPr>
      <w:r>
        <w:t xml:space="preserve">Actúo como apoderado de la señora</w:t>
      </w:r>
      <w:r>
        <w:t xml:space="preserve"> </w:t>
      </w:r>
      <w:r>
        <w:rPr>
          <w:b/>
          <w:bCs/>
        </w:rPr>
        <w:t xml:space="preserve">Caterin Zuluaga Z.</w:t>
      </w:r>
      <w:r>
        <w:t xml:space="preserve">, fundadora y propietaria de BePelvic, en virtud del poder general que me tiene conferido, y en tal calidad doy respuesta a su comunicación del 31 de julio de 2026, entregada a mi poderdante el 4 de agosto de 2026, en relación con el uso de la denominación «BePelvic» frente a la marca registrada «Ser Pélvica».</w:t>
      </w:r>
    </w:p>
    <w:p>
      <w:pPr>
        <w:pStyle w:val="BodyText"/>
      </w:pPr>
      <w:r>
        <w:t xml:space="preserve">Entendemos la preocupación de SERPÉLVICA S.A.S. por el uso de un nombre similar en el mismo segmento de rehabilitación de piso pélvico. La señora Zuluaga me ha manifestado que a usted la conoce como colega, y que juntas han impulsado el crecimiento de la rehabilitación de piso pélvico en Medellín, así compitan en el mismo segmento. Me indica, además, que en ningún momento ha tenido la intención de aprovechar la reputación de «Ser Pélvica» ni de generar confusión en el mercado.</w:t>
      </w:r>
    </w:p>
    <w:p>
      <w:pPr>
        <w:pStyle w:val="BodyText"/>
      </w:pPr>
      <w:r>
        <w:t xml:space="preserve">Nos permitimos informarle que, a partir del 1 de enero de 2027, BePelvic hará los cambios pertinentes en su marca comercial, dentro del proceso de expansión que tiene previsto: la denominación actual dejará de utilizarse en la operación, la publicidad y los materiales de la marca, y será remplazada por un nuevo signo distintivo.</w:t>
      </w:r>
    </w:p>
    <w:p>
      <w:pPr>
        <w:pStyle w:val="BodyText"/>
      </w:pPr>
      <w:r>
        <w:t xml:space="preserve">Mientras se surte esa transición, y como gesto de buena fe frente a la inquietud que usted plantea, BePelvic incluirá en cada publicación que realice en redes sociales el siguiente aviso: «BePelvic no tiene relación ni vínculo alguno con Ser Pélvica».</w:t>
      </w:r>
    </w:p>
    <w:p>
      <w:pPr>
        <w:pStyle w:val="BodyText"/>
      </w:pPr>
      <w:r>
        <w:t xml:space="preserve">Damos por recibida su comunicación en los términos aquí expuestos, con la disposición de mantener el trato cordial entre ambas partes. Cualquier comunicación adicional sobre este asunto será atendida por el suscrito.</w:t>
      </w:r>
    </w:p>
    <w:p>
      <w:pPr>
        <w:pStyle w:val="BodyText"/>
      </w:pPr>
      <w:r>
        <w:t xml:space="preserve">Atentamente,</w:t>
      </w:r>
    </w:p>
    <w:p>
      <w:pPr>
        <w:pStyle w:val="BodyText"/>
      </w:pPr>
      <w:r>
        <w:rPr>
          <w:b/>
          <w:bCs/>
        </w:rPr>
        <w:t xml:space="preserve">Juan Manuel Correa Muñoz</w:t>
      </w:r>
      <w:r>
        <w:br/>
      </w:r>
      <w:r>
        <w:t xml:space="preserve">Abogado — T.P. 331.671 del C.S.J.</w:t>
      </w:r>
      <w:r>
        <w:br/>
      </w:r>
      <w:r>
        <w:t xml:space="preserve">Apoderado de Caterin Zuluaga Z.</w:t>
      </w:r>
      <w:r>
        <w:br/>
      </w:r>
      <w:r>
        <w:t xml:space="preserve">bepelvic@gmail.com · tualiado@bedrock.com.co</w:t>
      </w:r>
    </w:p>
    <w:sectPr>
      <w:headerReference r:id="rId901" w:type="default"/>
      <w:footerReference r:id="rId902" w:type="default"/>
      <w:pgSz w:h="15840" w:w="12240"/>
      <w:pgMar w:bottom="1440"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4" w:color="E2E6EB"/>
      </w:pBdr>
      <w:spacing w:before="0" w:after="0"/>
      <w:jc w:val="center"/>
    </w:pPr>
    <w:r>
      <w:rPr>
        <w:rFonts w:asciiTheme="majorHAnsi" w:hAnsiTheme="majorHAnsi"/>
        <w:color w:val="6B6F7A"/>
        <w:sz w:val="16"/>
      </w:rPr>
      <w:t xml:space="preserve">Página </w:t>
    </w:r>
    <w:r>
      <w:rPr>
        <w:rFonts w:asciiTheme="majorHAnsi" w:hAnsiTheme="majorHAnsi"/>
        <w:color w:val="6B6F7A"/>
        <w:sz w:val="16"/>
      </w:rPr>
      <w:fldChar w:fldCharType="begin"/>
    </w:r>
    <w:r>
      <w:instrText>PAGE</w:instrText>
    </w:r>
    <w:r>
      <w:fldChar w:fldCharType="end"/>
    </w:r>
    <w:r>
      <w:rPr>
        <w:rFonts w:asciiTheme="majorHAnsi" w:hAnsiTheme="majorHAnsi"/>
        <w:color w:val="6B6F7A"/>
        <w:sz w:val="16"/>
      </w:rPr>
      <w:t xml:space="preserve"> de </w:t>
    </w:r>
    <w:r>
      <w:rPr>
        <w:rFonts w:asciiTheme="majorHAnsi" w:hAnsiTheme="majorHAnsi"/>
        <w:color w:val="6B6F7A"/>
        <w:sz w:val="16"/>
      </w:rPr>
      <w:fldChar w:fldCharType="begin"/>
    </w:r>
    <w:r>
      <w:instrText>NUMPAGES</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Bdr>
        <w:bottom w:val="single" w:sz="4" w:space="6" w:color="E2E6EB"/>
      </w:pBdr>
      <w:spacing w:after="0"/>
      <w:jc w:val="left"/>
    </w:pPr>
    <w:r>
      <w:drawing>
        <wp:inline distT="0" distB="0" distL="0" distR="0">
          <wp:extent cx="613410" cy="118872"/>
          <wp:effectExtent l="0" t="0" r="0" b="0"/>
          <wp:docPr id="101" name="Bedrock Abogados"/>
          <wp:cNvGraphicFramePr>
            <a:graphicFrameLocks noChangeAspect="1"/>
          </wp:cNvGraphicFramePr>
          <a:graphic>
            <a:graphicData uri="http://schemas.openxmlformats.org/drawingml/2006/picture">
              <pic:pic>
                <pic:nvPicPr>
                  <pic:cNvPr id="101" name="Bedrock Abogados"/>
                  <pic:cNvPicPr/>
                </pic:nvPicPr>
                <pic:blipFill>
                  <a:blip r:embed="rIdLogo1"/>
                  <a:stretch>
                    <a:fillRect/>
                  </a:stretch>
                </pic:blipFill>
                <pic:spPr>
                  <a:xfrm>
                    <a:off x="0" y="0"/>
                    <a:ext cx="613410" cy="118872"/>
                  </a:xfrm>
                  <a:prstGeom prst="rect">
                    <a:avLst/>
                  </a:prstGeom>
                </pic:spPr>
              </pic:pic>
            </a:graphicData>
          </a:graphic>
        </wp:inline>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jc w:val="left"/>
      <w:outlineLvl w:val="0"/>
    </w:pPr>
    <w:rPr>
      <w:rFonts w:asciiTheme="majorHAnsi" w:cstheme="majorBidi" w:eastAsiaTheme="majorEastAsia" w:hAnsiTheme="majorHAnsi"/>
      <w:b/>
      <w:color w:val="1B1D36"/>
      <w:sz w:val="42"/>
      <w:szCs w:val="42"/>
    </w:rPr>
  </w:style>
  <w:style w:styleId="Heading2" w:type="paragraph">
    <w:name w:val="heading 2"/>
    <w:basedOn w:val="Normal"/>
    <w:next w:val="BodyText"/>
    <w:link w:val="Heading2Char"/>
    <w:uiPriority w:val="9"/>
    <w:semiHidden/>
    <w:unhideWhenUsed/>
    <w:qFormat/>
    <w:rsid w:val="00A10FD9"/>
    <w:pPr>
      <w:keepNext/>
      <w:keepLines/>
      <w:spacing w:after="80" w:before="160"/>
      <w:jc w:val="left"/>
      <w:outlineLvl w:val="1"/>
    </w:pPr>
    <w:rPr>
      <w:rFonts w:asciiTheme="majorHAnsi" w:cstheme="majorBidi" w:eastAsiaTheme="majorEastAsia" w:hAnsiTheme="majorHAnsi"/>
      <w:b/>
      <w:color w:val="224D6E"/>
      <w:sz w:val="30"/>
      <w:szCs w:val="30"/>
    </w:rPr>
  </w:style>
  <w:style w:styleId="Heading3" w:type="paragraph">
    <w:name w:val="heading 3"/>
    <w:basedOn w:val="Normal"/>
    <w:next w:val="BodyText"/>
    <w:link w:val="Heading3Char"/>
    <w:uiPriority w:val="9"/>
    <w:semiHidden/>
    <w:unhideWhenUsed/>
    <w:qFormat/>
    <w:rsid w:val="00A10FD9"/>
    <w:pPr>
      <w:keepNext/>
      <w:keepLines/>
      <w:spacing w:after="80" w:before="160"/>
      <w:jc w:val="left"/>
      <w:outlineLvl w:val="2"/>
    </w:pPr>
    <w:rPr>
      <w:rFonts w:asciiTheme="majorHAnsi" w:cstheme="majorBidi" w:eastAsiaTheme="majorEastAsia" w:hAnsiTheme="majorHAnsi"/>
      <w:b/>
      <w:color w:val="224D6E"/>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Eyebrow" w:type="paragraph">
    <w:name w:val="Eyebrow"/>
    <w:basedOn w:val="Normal"/>
    <w:qFormat/>
    <w:pPr>
      <w:spacing w:after="60" w:before="0"/>
      <w:jc w:val="left"/>
    </w:pPr>
    <w:rPr>
      <w:rFonts w:asciiTheme="majorHAnsi" w:hAnsiTheme="majorHAnsi"/>
      <w:b/>
      <w:caps/>
      <w:color w:val="224D6E"/>
      <w:spacing w:val="60"/>
      <w:sz w:val="17"/>
      <w:szCs w:val="17"/>
    </w:rPr>
  </w:style>
  <w:style w:customStyle="1" w:styleId="PortadaTitulo" w:type="paragraph">
    <w:name w:val="Portada Titulo"/>
    <w:basedOn w:val="Normal"/>
    <w:qFormat/>
    <w:pPr>
      <w:spacing w:after="200" w:before="120" w:line="288" w:lineRule="auto"/>
      <w:jc w:val="left"/>
    </w:pPr>
    <w:rPr>
      <w:rFonts w:asciiTheme="majorHAnsi" w:hAnsiTheme="majorHAnsi"/>
      <w:b/>
      <w:color w:val="1B1D36"/>
      <w:sz w:val="54"/>
      <w:szCs w:val="54"/>
    </w:rPr>
  </w:style>
  <w:style w:customStyle="1" w:styleId="Lede" w:type="paragraph">
    <w:name w:val="Lede"/>
    <w:basedOn w:val="Normal"/>
    <w:qFormat/>
    <w:pPr>
      <w:spacing w:after="320" w:before="0"/>
      <w:jc w:val="left"/>
    </w:pPr>
    <w:rPr>
      <w:color w:val="000000"/>
      <w:sz w:val="24"/>
      <w:szCs w:val="24"/>
    </w:rPr>
  </w:style>
  <w:style w:customStyle="1" w:styleId="LineaAcento" w:type="paragraph">
    <w:name w:val="Linea Acento"/>
    <w:basedOn w:val="Normal"/>
    <w:qFormat/>
    <w:pPr>
      <w:pBdr>
        <w:bottom w:color="E9CDA5" w:space="0" w:sz="18" w:val="single"/>
      </w:pBdr>
      <w:spacing w:after="200" w:before="0"/>
      <w:ind w:right="7600"/>
    </w:pPr>
    <w:rPr>
      <w:sz w:val="2"/>
      <w:szCs w:val="2"/>
    </w:rPr>
  </w:style>
  <w:style w:customStyle="1" w:styleId="ResumenTitulo" w:type="paragraph">
    <w:name w:val="Resumen Titulo"/>
    <w:basedOn w:val="Normal"/>
    <w:qFormat/>
    <w:pPr>
      <w:spacing w:after="120" w:before="200"/>
      <w:jc w:val="left"/>
    </w:pPr>
    <w:rPr>
      <w:rFonts w:asciiTheme="majorHAnsi" w:hAnsiTheme="majorHAnsi"/>
      <w:b/>
      <w:caps/>
      <w:color w:val="6B6F7A"/>
      <w:spacing w:val="40"/>
      <w:sz w:val="18"/>
      <w:szCs w:val="18"/>
    </w:rPr>
  </w:style>
  <w:style w:customStyle="1" w:styleId="ResumenItem" w:type="paragraph">
    <w:name w:val="Resumen Item"/>
    <w:basedOn w:val="Normal"/>
    <w:qFormat/>
    <w:pPr>
      <w:pBdr>
        <w:left w:color="224D6E" w:space="8" w:sz="18" w:val="single"/>
      </w:pBdr>
      <w:spacing w:after="60" w:before="60"/>
      <w:ind w:left="160"/>
      <w:jc w:val="left"/>
    </w:pPr>
    <w:rPr>
      <w:sz w:val="20"/>
      <w:szCs w:val="20"/>
    </w:rPr>
  </w:style>
  <w:style w:customStyle="1" w:styleId="FinePrint" w:type="paragraph">
    <w:name w:val="Fine Print"/>
    <w:basedOn w:val="Normal"/>
    <w:qFormat/>
    <w:pPr>
      <w:spacing w:after="0" w:before="240"/>
      <w:jc w:val="left"/>
    </w:pPr>
    <w:rPr>
      <w:i/>
      <w:color w:val="6B6F7A"/>
      <w:sz w:val="16"/>
      <w:szCs w:val="16"/>
    </w:rPr>
  </w:style>
  <w:style w:customStyle="1" w:styleId="Campo" w:type="character">
    <w:name w:val="Campo"/>
    <w:qFormat/>
    <w:rPr>
      <w:shd w:color="auto" w:fill="FFF3D6" w:val="clear"/>
      <w:color w:val="6B5218"/>
    </w:rPr>
  </w:style>
  <w:style w:type="paragraph" w:customStyle="1" w:styleId="FinePrint">
    <w:name w:val="FinePrint"/>
    <w:basedOn w:val="BodyText"/>
    <w:qFormat/>
  </w:style>
  <w:style w:type="paragraph" w:customStyle="1" w:styleId="LineaAcento">
    <w:name w:val="LineaAcento"/>
    <w:basedOn w:val="BodyText"/>
    <w:qFormat/>
  </w:style>
  <w:style w:type="paragraph" w:customStyle="1" w:styleId="PortadaTitulo">
    <w:name w:val="PortadaTitulo"/>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910" Target="numbering.xml" /><Relationship Type="http://schemas.openxmlformats.org/officeDocument/2006/relationships/styles" Id="rId909" Target="styles.xml" /><Relationship Type="http://schemas.openxmlformats.org/officeDocument/2006/relationships/settings" Id="rId908" Target="settings.xml" /><Relationship Type="http://schemas.openxmlformats.org/officeDocument/2006/relationships/webSettings" Id="rId907" Target="webSettings.xml" /><Relationship Type="http://schemas.openxmlformats.org/officeDocument/2006/relationships/fontTable" Id="rId906" Target="fontTable.xml" /><Relationship Type="http://schemas.openxmlformats.org/officeDocument/2006/relationships/theme" Id="rId905" Target="theme/theme1.xml" /><Relationship Type="http://schemas.openxmlformats.org/officeDocument/2006/relationships/footnotes" Id="rId904" Target="footnotes.xml" /><Relationship Type="http://schemas.openxmlformats.org/officeDocument/2006/relationships/comments" Id="rId903" Target="comments.xml" /><Relationship Id="rId901" Target="header1.xml" Type="http://schemas.openxmlformats.org/officeDocument/2006/relationships/header" /><Relationship Id="rId902" Target="footer1.xml" Type="http://schemas.openxmlformats.org/officeDocument/2006/relationships/footer" /><Relationship Type="http://schemas.openxmlformats.org/officeDocument/2006/relationships/image" Id="rId911" Target="media/rId911.png" /></Relationships>
</file>

<file path=word/_rels/footnotes.xml.rels><?xml version="1.0" encoding="UTF-8"?><Relationships xmlns="http://schemas.openxmlformats.org/package/2006/relationships" />
</file>

<file path=word/_rels/header1.xml.rels><?xml version="1.0" encoding="UTF-8"?><Relationships xmlns="http://schemas.openxmlformats.org/package/2006/relationships"><Relationship Id="rIdLogo1" Type="http://schemas.openxmlformats.org/officeDocument/2006/relationships/image" Target="media/logo-bedrock.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Helvetica Neue"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2026-08-29T19:59:00Z</dcterms:created>
  <dcterms:modified xsi:type="dcterms:W3CDTF">2026-08-29T19:59:00Z</dcterms:modified>
</cp:coreProperties>
</file>

<file path=docProps/custom.xml><?xml version="1.0" encoding="utf-8"?>
<Properties xmlns="http://schemas.openxmlformats.org/officeDocument/2006/custom-properties" xmlns:vt="http://schemas.openxmlformats.org/officeDocument/2006/docPropsVTypes"/>
</file>