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F4E35BF" w:rsidP="4D8EDFB3" w:rsidRDefault="5F4E35BF" w14:paraId="7D67ED09" w14:textId="6C15F347">
      <w:pPr>
        <w:jc w:val="center"/>
        <w:rPr>
          <w:rFonts w:ascii="Times New Roman" w:hAnsi="Times New Roman" w:eastAsia="Times New Roman" w:cs="Times New Roman"/>
          <w:b w:val="0"/>
          <w:bCs w:val="0"/>
          <w:i w:val="0"/>
          <w:iCs w:val="0"/>
          <w:caps w:val="0"/>
          <w:smallCaps w:val="0"/>
          <w:noProof w:val="0"/>
          <w:color w:val="000000" w:themeColor="text1" w:themeTint="FF" w:themeShade="FF"/>
          <w:sz w:val="56"/>
          <w:szCs w:val="56"/>
          <w:lang w:val="en-US"/>
        </w:rPr>
      </w:pPr>
      <w:r w:rsidRPr="4D8EDFB3" w:rsidR="5F4E35BF">
        <w:rPr>
          <w:rFonts w:ascii="Times New Roman" w:hAnsi="Times New Roman" w:eastAsia="Times New Roman" w:cs="Times New Roman"/>
          <w:b w:val="1"/>
          <w:bCs w:val="1"/>
          <w:i w:val="1"/>
          <w:iCs w:val="1"/>
          <w:caps w:val="0"/>
          <w:smallCaps w:val="0"/>
          <w:strike w:val="0"/>
          <w:dstrike w:val="0"/>
          <w:noProof w:val="0"/>
          <w:color w:val="000000" w:themeColor="text1" w:themeTint="FF" w:themeShade="FF"/>
          <w:sz w:val="56"/>
          <w:szCs w:val="56"/>
          <w:u w:val="single"/>
          <w:lang w:val="en-US"/>
        </w:rPr>
        <w:t>A05 - Class Notes: AI in Smart Cities and Transportation</w:t>
      </w:r>
    </w:p>
    <w:p w:rsidR="4D8EDFB3" w:rsidP="4D8EDFB3" w:rsidRDefault="4D8EDFB3" w14:paraId="3FDB4553" w14:textId="224265F9">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F4E35BF" w:rsidP="4D8EDFB3" w:rsidRDefault="5F4E35BF" w14:paraId="4A0E3885" w14:textId="5B0A55BC">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D8EDFB3" w:rsidR="5F4E35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Bryan Tzorin</w:t>
      </w:r>
    </w:p>
    <w:p w:rsidR="5F4E35BF" w:rsidP="4D8EDFB3" w:rsidRDefault="5F4E35BF" w14:paraId="3E9F258B" w14:textId="7DCEF1C7">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D8EDFB3" w:rsidR="5F4E35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Professor Ganti</w:t>
      </w:r>
    </w:p>
    <w:p w:rsidR="5F4E35BF" w:rsidP="4D8EDFB3" w:rsidRDefault="5F4E35BF" w14:paraId="572C864C" w14:textId="76F07EB9">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D8EDFB3" w:rsidR="5F4E35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ITAI 2372</w:t>
      </w:r>
    </w:p>
    <w:p w:rsidR="5F4E35BF" w:rsidP="4D8EDFB3" w:rsidRDefault="5F4E35BF" w14:paraId="20816373" w14:textId="702043E0">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D8EDFB3" w:rsidR="5F4E35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8th March 2026</w:t>
      </w:r>
    </w:p>
    <w:p w:rsidR="4D8EDFB3" w:rsidP="4D8EDFB3" w:rsidRDefault="4D8EDFB3" w14:paraId="4EE4AAAB" w14:textId="4EF92F31">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4D8EDFB3" w:rsidP="4D8EDFB3" w:rsidRDefault="4D8EDFB3" w14:paraId="29B62F95" w14:textId="069418C4">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4D8EDFB3" w:rsidP="4D8EDFB3" w:rsidRDefault="4D8EDFB3" w14:paraId="72475D44" w14:textId="7326102D">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4D8EDFB3" w:rsidRDefault="4D8EDFB3" w14:paraId="32CC276C" w14:textId="5AD76054">
      <w:r>
        <w:br w:type="page"/>
      </w:r>
    </w:p>
    <w:p w:rsidR="5F4E35BF" w:rsidP="4D8EDFB3" w:rsidRDefault="5F4E35BF" w14:paraId="1A3FB63F" w14:textId="14106A80">
      <w:pPr>
        <w:pStyle w:val="Normal"/>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D8EDFB3" w:rsidR="5F4E35B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 this module, the class discussed the many ways in which artificial intelligence is being used to improve cities and transportation systems. Many “smart” cities around the world use AI, sensors, and data in their cities to manage the cities in a way that is more efficient and organized than with human control alone.</w:t>
      </w:r>
    </w:p>
    <w:p w:rsidR="5F4E35BF" w:rsidP="4D8EDFB3" w:rsidRDefault="5F4E35BF" w14:paraId="4C373AA2" w14:textId="6A0C4AA0">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D8EDFB3" w:rsidR="5F4E35B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One of the main topics for discussion in the Powerpoint was smart traffic management systems. AI systems can assess the traffic in specific areas of a city in real-time and use that information to adjust traffic lights in the area to minimize traffic congestion. AI systems can also use the data from sensors around the city to predict where traffic congestion will occur before it happens.</w:t>
      </w:r>
    </w:p>
    <w:p w:rsidR="5F4E35BF" w:rsidP="4D8EDFB3" w:rsidRDefault="5F4E35BF" w14:paraId="636CF73F" w14:textId="74527BB0">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D8EDFB3" w:rsidR="5F4E35B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AI and computer vision systems are also being used in many cities to monitor specific areas of those cities for suspicious or dangerous activity. These systems are already in use in many major cities around the world. For instance, cities like New York have become “smart cities” in that they use these camera and AI systems to help identify crimes occurring in their city.</w:t>
      </w:r>
    </w:p>
    <w:p w:rsidR="5F4E35BF" w:rsidP="4D8EDFB3" w:rsidRDefault="5F4E35BF" w14:paraId="1CD0F2E4" w14:textId="58D999F6">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D8EDFB3" w:rsidR="5F4E35B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Another of the discussed topics in the module included the use of smart sensors to detect specific events in a city. For instance, gunshot sensors are being used in some cities to automatically detect the location of a gunshots and alert the authorities of its location. Such sensors would prove helpful in cities with strict laws against gun use, like New York.</w:t>
      </w:r>
    </w:p>
    <w:p w:rsidR="5F4E35BF" w:rsidP="4D8EDFB3" w:rsidRDefault="5F4E35BF" w14:paraId="52C3A360" w14:textId="005010B9">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D8EDFB3" w:rsidR="5F4E35B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Other topics included the development and use of smart transportation systems, such as connected and self-driving cars. These transportation systems can reduce the number of accidents that occur due to human error when driving. Like how Jaguar and uber now use self-driving cars for dropping off people or items like grubhub.</w:t>
      </w:r>
    </w:p>
    <w:p w:rsidR="5F4E35BF" w:rsidP="4D8EDFB3" w:rsidRDefault="5F4E35BF" w14:paraId="54A315AA" w14:textId="0DD606FB">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D8EDFB3" w:rsidR="5F4E35B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AI systems may also help solve the problem of parking in cities. AI systems can detect when specific parking spots are available, and alert drivers of their location.</w:t>
      </w:r>
    </w:p>
    <w:p w:rsidR="5F4E35BF" w:rsidP="4D8EDFB3" w:rsidRDefault="5F4E35BF" w14:paraId="6EA969F3" w14:textId="23B9FCF1">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D8EDFB3" w:rsidR="5F4E35B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AI could also be used to monitor how the people who use the roads are driving. For instance, artificial intelligence systems could recognize dangerous driving behaviors like speeding or road rage. While this may help reduce the number of accidents that occur in cities, it may also be a concern regarding the privacy of the individuals who drive in those areas.</w:t>
      </w:r>
    </w:p>
    <w:p w:rsidR="5F4E35BF" w:rsidP="4D8EDFB3" w:rsidRDefault="5F4E35BF" w14:paraId="22A5A2E5" w14:textId="77EED860">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D8EDFB3" w:rsidR="5F4E35B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Overall, AI is beginning to play a major role in the development of smart cities. These cities are becoming more efficient, safer for their residents, and have transportation systems that are reducing the number of accidents that occur. However, it is also important to find a balance between these benefits and the rights of individuals to maintain their privacy when these smart cities continue to develop.</w:t>
      </w:r>
    </w:p>
    <w:sectPr>
      <w:pgSz w:w="12240" w:h="15840" w:orient="portrait"/>
      <w:pgMar w:top="1440" w:right="1440" w:bottom="1440" w:left="1440" w:header="720" w:footer="720" w:gutter="0"/>
      <w:cols w:space="720"/>
      <w:docGrid w:linePitch="360"/>
      <w:headerReference w:type="default" r:id="R57fb8e3e869c4043"/>
      <w:footerReference w:type="default" r:id="Rff6d399236444cd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D8EDFB3" w:rsidTr="4D8EDFB3" w14:paraId="5067B815">
      <w:trPr>
        <w:trHeight w:val="300"/>
      </w:trPr>
      <w:tc>
        <w:tcPr>
          <w:tcW w:w="3120" w:type="dxa"/>
          <w:tcMar/>
        </w:tcPr>
        <w:p w:rsidR="4D8EDFB3" w:rsidP="4D8EDFB3" w:rsidRDefault="4D8EDFB3" w14:paraId="7E5CF37F" w14:textId="71802387">
          <w:pPr>
            <w:pStyle w:val="Header"/>
            <w:bidi w:val="0"/>
            <w:ind w:left="-115"/>
            <w:jc w:val="left"/>
          </w:pPr>
        </w:p>
      </w:tc>
      <w:tc>
        <w:tcPr>
          <w:tcW w:w="3120" w:type="dxa"/>
          <w:tcMar/>
        </w:tcPr>
        <w:p w:rsidR="4D8EDFB3" w:rsidP="4D8EDFB3" w:rsidRDefault="4D8EDFB3" w14:paraId="551279F4" w14:textId="1E5DBA17">
          <w:pPr>
            <w:pStyle w:val="Header"/>
            <w:bidi w:val="0"/>
            <w:jc w:val="center"/>
          </w:pPr>
        </w:p>
      </w:tc>
      <w:tc>
        <w:tcPr>
          <w:tcW w:w="3120" w:type="dxa"/>
          <w:tcMar/>
        </w:tcPr>
        <w:p w:rsidR="4D8EDFB3" w:rsidP="4D8EDFB3" w:rsidRDefault="4D8EDFB3" w14:paraId="67D3FF6E" w14:textId="66974483">
          <w:pPr>
            <w:pStyle w:val="Header"/>
            <w:bidi w:val="0"/>
            <w:ind w:right="-115"/>
            <w:jc w:val="right"/>
          </w:pPr>
        </w:p>
      </w:tc>
    </w:tr>
  </w:tbl>
  <w:p w:rsidR="4D8EDFB3" w:rsidP="4D8EDFB3" w:rsidRDefault="4D8EDFB3" w14:paraId="1234AD37" w14:textId="3E34B76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D8EDFB3" w:rsidTr="4D8EDFB3" w14:paraId="0025709D">
      <w:trPr>
        <w:trHeight w:val="300"/>
      </w:trPr>
      <w:tc>
        <w:tcPr>
          <w:tcW w:w="3120" w:type="dxa"/>
          <w:tcMar/>
        </w:tcPr>
        <w:p w:rsidR="4D8EDFB3" w:rsidP="4D8EDFB3" w:rsidRDefault="4D8EDFB3" w14:paraId="5B698D60" w14:textId="66ED1FD7">
          <w:pPr>
            <w:pStyle w:val="Header"/>
            <w:bidi w:val="0"/>
            <w:ind w:left="-115"/>
            <w:jc w:val="left"/>
          </w:pPr>
        </w:p>
      </w:tc>
      <w:tc>
        <w:tcPr>
          <w:tcW w:w="3120" w:type="dxa"/>
          <w:tcMar/>
        </w:tcPr>
        <w:p w:rsidR="4D8EDFB3" w:rsidP="4D8EDFB3" w:rsidRDefault="4D8EDFB3" w14:paraId="39984602" w14:textId="3E5E9273">
          <w:pPr>
            <w:pStyle w:val="Header"/>
            <w:bidi w:val="0"/>
            <w:jc w:val="center"/>
          </w:pPr>
        </w:p>
      </w:tc>
      <w:tc>
        <w:tcPr>
          <w:tcW w:w="3120" w:type="dxa"/>
          <w:tcMar/>
        </w:tcPr>
        <w:p w:rsidR="4D8EDFB3" w:rsidP="4D8EDFB3" w:rsidRDefault="4D8EDFB3" w14:paraId="59D6DEB5" w14:textId="45EC36A8">
          <w:pPr>
            <w:pStyle w:val="Header"/>
            <w:bidi w:val="0"/>
            <w:ind w:right="-115"/>
            <w:jc w:val="right"/>
          </w:pPr>
          <w:r w:rsidR="4D8EDFB3">
            <w:rPr/>
            <w:t xml:space="preserve">Tzorin, </w:t>
          </w:r>
          <w:r>
            <w:fldChar w:fldCharType="begin"/>
          </w:r>
          <w:r>
            <w:instrText xml:space="preserve">PAGE</w:instrText>
          </w:r>
          <w:r>
            <w:fldChar w:fldCharType="separate"/>
          </w:r>
          <w:r>
            <w:fldChar w:fldCharType="end"/>
          </w:r>
        </w:p>
      </w:tc>
    </w:tr>
  </w:tbl>
  <w:p w:rsidR="4D8EDFB3" w:rsidP="4D8EDFB3" w:rsidRDefault="4D8EDFB3" w14:paraId="785173C6" w14:textId="4C9DC327">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979224"/>
    <w:rsid w:val="05F9E7E4"/>
    <w:rsid w:val="0D5644A7"/>
    <w:rsid w:val="2AC50F71"/>
    <w:rsid w:val="45979224"/>
    <w:rsid w:val="4D8EDFB3"/>
    <w:rsid w:val="51BE04CA"/>
    <w:rsid w:val="5F4E3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6FC3C"/>
  <w15:chartTrackingRefBased/>
  <w15:docId w15:val="{A2170D0D-EFAB-45FA-B9B3-B1EBF63839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4D8EDFB3"/>
    <w:pPr>
      <w:tabs>
        <w:tab w:val="center" w:leader="none" w:pos="4680"/>
        <w:tab w:val="right" w:leader="none" w:pos="9360"/>
      </w:tabs>
      <w:spacing w:after="0" w:line="240" w:lineRule="auto"/>
    </w:pPr>
  </w:style>
  <w:style w:type="paragraph" w:styleId="Footer">
    <w:uiPriority w:val="99"/>
    <w:name w:val="footer"/>
    <w:basedOn w:val="Normal"/>
    <w:unhideWhenUsed/>
    <w:rsid w:val="4D8EDFB3"/>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57fb8e3e869c4043" /><Relationship Type="http://schemas.openxmlformats.org/officeDocument/2006/relationships/footer" Target="footer.xml" Id="Rff6d399236444cd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2026-04-15T23:45:51.2285985Z</dcterms:created>
  <dcterms:modified xsi:type="dcterms:W3CDTF">2026-04-15T23:48:32.1136240Z</dcterms:modified>
  <dc:creator>bryan.tzorin-W214368293</dc:creator>
  <lastModifiedBy>bryan.tzorin-W214368293</lastModifiedBy>
</coreProperties>
</file>