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750E3" w14:textId="77777777" w:rsidR="006E52E8" w:rsidRPr="006E52E8" w:rsidRDefault="006E52E8" w:rsidP="006E52E8">
      <w:pPr>
        <w:shd w:val="clear" w:color="auto" w:fill="FAFCFF"/>
        <w:spacing w:after="100" w:afterAutospacing="1" w:line="240" w:lineRule="auto"/>
        <w:outlineLvl w:val="1"/>
        <w:rPr>
          <w:rFonts w:ascii="Arial" w:eastAsia="Times New Roman" w:hAnsi="Arial" w:cs="Times New Roman"/>
          <w:color w:val="333333"/>
          <w:sz w:val="36"/>
          <w:szCs w:val="36"/>
          <w:lang w:eastAsia="ru-RU"/>
        </w:rPr>
      </w:pPr>
      <w:r w:rsidRPr="006E52E8">
        <w:rPr>
          <w:rFonts w:ascii="Arial" w:eastAsia="Times New Roman" w:hAnsi="Arial" w:cs="Times New Roman"/>
          <w:color w:val="333333"/>
          <w:sz w:val="36"/>
          <w:szCs w:val="36"/>
          <w:lang w:eastAsia="ru-RU"/>
        </w:rPr>
        <w:t>4.4. </w:t>
      </w:r>
      <w:r w:rsidRPr="006E52E8">
        <w:rPr>
          <w:rFonts w:ascii="Arial" w:eastAsia="Times New Roman" w:hAnsi="Arial" w:cs="Times New Roman"/>
          <w:b/>
          <w:bCs/>
          <w:i/>
          <w:iCs/>
          <w:color w:val="333333"/>
          <w:sz w:val="36"/>
          <w:szCs w:val="36"/>
          <w:lang w:eastAsia="ru-RU"/>
        </w:rPr>
        <w:t>Алгоритм работы сервиса</w:t>
      </w:r>
    </w:p>
    <w:p w14:paraId="3526C432" w14:textId="77777777" w:rsidR="006E52E8" w:rsidRPr="006E52E8" w:rsidRDefault="006E52E8" w:rsidP="006E52E8">
      <w:pPr>
        <w:shd w:val="clear" w:color="auto" w:fill="FAFC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системе реализован паттерн API-Gateway, его суть заключается в том, что клиент отправляет запросы не в несколько разных МС с бизнес-логикой, а только в один МС (gateway), чтобы он уже перенаправлял запросы в другие МСы. Главная задача этого МС - инкапсулировать сложную логику всей внутренней системы, предоставив клиенту простой и понятный API. Таким образом все данные поступающие в систему, изначально проходят через Gateway, который в свою очередь отправляет параметры в нужный МС. Общение на прямую возможно только с базой данных и Kafka.</w:t>
      </w:r>
    </w:p>
    <w:p w14:paraId="2B4180B1" w14:textId="77777777" w:rsidR="006E52E8" w:rsidRPr="006E52E8" w:rsidRDefault="006E52E8" w:rsidP="006E52E8">
      <w:pPr>
        <w:shd w:val="clear" w:color="auto" w:fill="FAFCFF"/>
        <w:spacing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4.4.1. 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Прескоринг и формирование кредитных предложений</w:t>
      </w:r>
    </w:p>
    <w:p w14:paraId="0AF2C791" w14:textId="77777777" w:rsidR="006E52E8" w:rsidRPr="006E52E8" w:rsidRDefault="006E52E8" w:rsidP="006E52E8">
      <w:pPr>
        <w:numPr>
          <w:ilvl w:val="0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application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получает сообщение LoanApplicationRequestDTO от потребителя.</w:t>
      </w:r>
    </w:p>
    <w:p w14:paraId="1EDEC12C" w14:textId="77777777" w:rsidR="006E52E8" w:rsidRPr="006E52E8" w:rsidRDefault="006E52E8" w:rsidP="006E52E8">
      <w:pPr>
        <w:numPr>
          <w:ilvl w:val="0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application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осуществляет </w:t>
      </w:r>
      <w:r w:rsidRPr="006E52E8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прескоринг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заявки в соответствии с правилами валидации 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T_01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14:paraId="62A57100" w14:textId="77777777" w:rsidR="006E52E8" w:rsidRPr="006E52E8" w:rsidRDefault="006E52E8" w:rsidP="006E52E8">
      <w:pPr>
        <w:numPr>
          <w:ilvl w:val="1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прескоринг прошёл успешно, то вызывается 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 сообщением LoanApplicationRequestDTO без изменений.</w:t>
      </w:r>
    </w:p>
    <w:p w14:paraId="7FECF9CB" w14:textId="77777777" w:rsidR="006E52E8" w:rsidRPr="006E52E8" w:rsidRDefault="006E52E8" w:rsidP="006E52E8">
      <w:pPr>
        <w:numPr>
          <w:ilvl w:val="1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Иначе появится ошибка 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ERR_1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14:paraId="4137D70F" w14:textId="77777777" w:rsidR="006E52E8" w:rsidRPr="006E52E8" w:rsidRDefault="006E52E8" w:rsidP="006E52E8">
      <w:pPr>
        <w:numPr>
          <w:ilvl w:val="0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сохраняет сообщение LoanApplicationRequestDTO в БД в соответствии с  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T_02</w:t>
      </w:r>
    </w:p>
    <w:p w14:paraId="16422D19" w14:textId="77777777" w:rsidR="006E52E8" w:rsidRPr="006E52E8" w:rsidRDefault="006E52E8" w:rsidP="006E52E8">
      <w:pPr>
        <w:numPr>
          <w:ilvl w:val="0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отправляет запрос в 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credit-conveyor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генерацию кредитных предложений, передавая LoanApplicationRequestDTO без изменений</w:t>
      </w:r>
    </w:p>
    <w:p w14:paraId="03C8D8F9" w14:textId="77777777" w:rsidR="006E52E8" w:rsidRPr="006E52E8" w:rsidRDefault="006E52E8" w:rsidP="006E52E8">
      <w:pPr>
        <w:numPr>
          <w:ilvl w:val="0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credit-conveyor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формирует 4 кредитных предложения LoanOfferDTO на основании всех возможных комбинаций полей isInsuranceEnabled и isSalaryClient, т.е. клиенту предлагается 4 вида предложений (от худшего в лучшему):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  I. Без страхового пакета и клиент не является зарплатным (false-false)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 II. Без страхового пакета и клиент является зарплатным (false-true)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III. Со страховым пакетом и клиент не является зарплатным ( true-false)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IV. Со страховым пакетом и клиент является зарплатным (true-true)</w:t>
      </w:r>
    </w:p>
    <w:p w14:paraId="4B388779" w14:textId="77777777" w:rsidR="006E52E8" w:rsidRPr="006E52E8" w:rsidRDefault="006E52E8" w:rsidP="006E52E8">
      <w:pPr>
        <w:numPr>
          <w:ilvl w:val="0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credit-conveyor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отправляет сгенерированные кредитные предложения LoanOfferDTO в 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которые передает полученные значение в МС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application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14:paraId="52B1FD94" w14:textId="77777777" w:rsidR="006E52E8" w:rsidRPr="006E52E8" w:rsidRDefault="006E52E8" w:rsidP="006E52E8">
      <w:pPr>
        <w:numPr>
          <w:ilvl w:val="0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application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 свою очередь отправляет клиенту 4 подготовленных кредитных предложения и формируется ответ с HTTP = 200 с 4 предложениями в теле запроса.</w:t>
      </w:r>
    </w:p>
    <w:p w14:paraId="115A01B1" w14:textId="77777777" w:rsidR="006E52E8" w:rsidRPr="006E52E8" w:rsidRDefault="006E52E8" w:rsidP="006E52E8">
      <w:pPr>
        <w:shd w:val="clear" w:color="auto" w:fill="FAFC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 формировании кредитного предложения логика формирования 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ставки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следующая:  Б(базовая ставка, 15%) - СЖ(страхование жизни, 4%) - ЗК(зарплатный клиент 1%).</w:t>
      </w:r>
    </w:p>
    <w:p w14:paraId="44FF9E7F" w14:textId="77777777" w:rsidR="006E52E8" w:rsidRPr="006E52E8" w:rsidRDefault="006E52E8" w:rsidP="006E52E8">
      <w:pPr>
        <w:shd w:val="clear" w:color="auto" w:fill="FAFC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Стоимость страховки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рассчитывается по формуле: Б(базовая цена, 10000), если С (сумма займа) до 200 000 и Б+(С*0.05), если С &gt; 200 000.</w:t>
      </w:r>
    </w:p>
    <w:p w14:paraId="1D7034A6" w14:textId="77777777" w:rsidR="006E52E8" w:rsidRPr="006E52E8" w:rsidRDefault="006E52E8" w:rsidP="006E52E8">
      <w:pPr>
        <w:numPr>
          <w:ilvl w:val="0"/>
          <w:numId w:val="2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74A074DB" w14:textId="77777777" w:rsidR="006E52E8" w:rsidRPr="006E52E8" w:rsidRDefault="006E52E8" w:rsidP="006E52E8">
      <w:pPr>
        <w:shd w:val="clear" w:color="auto" w:fill="FAFCFF"/>
        <w:spacing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4.4.2. 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 Получение выбранного кредитного предложения</w:t>
      </w:r>
    </w:p>
    <w:p w14:paraId="4AAFEA5F" w14:textId="77777777" w:rsidR="006E52E8" w:rsidRPr="006E52E8" w:rsidRDefault="006E52E8" w:rsidP="006E52E8">
      <w:pPr>
        <w:numPr>
          <w:ilvl w:val="0"/>
          <w:numId w:val="3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application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получает сообщение LoanOfferDTO от потребителя, в котором передается только одно выбранное кредитное предложение и передает сообщение без изменений в 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</w:t>
      </w:r>
    </w:p>
    <w:p w14:paraId="59BF1F3E" w14:textId="77777777" w:rsidR="006E52E8" w:rsidRPr="006E52E8" w:rsidRDefault="006E52E8" w:rsidP="006E52E8">
      <w:pPr>
        <w:numPr>
          <w:ilvl w:val="0"/>
          <w:numId w:val="3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обновляет статус заявки (APPROVED) и сохраняет сообщение LoanOfferDTO в БД в соответствии с  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T_03</w:t>
      </w:r>
    </w:p>
    <w:p w14:paraId="141E7A79" w14:textId="77777777" w:rsidR="006E52E8" w:rsidRPr="006E52E8" w:rsidRDefault="006E52E8" w:rsidP="006E52E8">
      <w:pPr>
        <w:numPr>
          <w:ilvl w:val="0"/>
          <w:numId w:val="3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вызывает 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dossier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передавая applicationId</w:t>
      </w:r>
    </w:p>
    <w:p w14:paraId="704D2B7A" w14:textId="77777777" w:rsidR="006E52E8" w:rsidRPr="006E52E8" w:rsidRDefault="006E52E8" w:rsidP="006E52E8">
      <w:pPr>
        <w:numPr>
          <w:ilvl w:val="0"/>
          <w:numId w:val="3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dossier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формирует письмо в соответствии с 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T_04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с ссылкой на завершение регистрации</w:t>
      </w:r>
      <w:r w:rsidRPr="006E52E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 формируется ответ с HTTP = 200 с пустым телом запроса.</w:t>
      </w:r>
    </w:p>
    <w:p w14:paraId="5B89D803" w14:textId="77777777" w:rsidR="006E52E8" w:rsidRPr="006E52E8" w:rsidRDefault="006E52E8" w:rsidP="006E52E8">
      <w:pPr>
        <w:shd w:val="clear" w:color="auto" w:fill="FAFCFF"/>
        <w:spacing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4.4.3. 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Скоринг</w:t>
      </w:r>
    </w:p>
    <w:p w14:paraId="5230CC1F" w14:textId="77777777" w:rsidR="006E52E8" w:rsidRPr="006E52E8" w:rsidRDefault="006E52E8" w:rsidP="006E52E8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получает сообщение ScoringDataDTO от потребителя.</w:t>
      </w:r>
    </w:p>
    <w:p w14:paraId="3513A3B8" w14:textId="77777777" w:rsidR="006E52E8" w:rsidRPr="006E52E8" w:rsidRDefault="006E52E8" w:rsidP="006E52E8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БД производится поиск заявки по полю applicationId из входящего сообщения</w:t>
      </w:r>
    </w:p>
    <w:p w14:paraId="4D7C973F" w14:textId="77777777" w:rsidR="006E52E8" w:rsidRPr="006E52E8" w:rsidRDefault="006E52E8" w:rsidP="006E52E8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Сообщение ScoringDataDTO обогащается данными из найденной в БД заявки по applicationId, в соответствии с  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T_05</w:t>
      </w:r>
    </w:p>
    <w:p w14:paraId="3FC317B7" w14:textId="77777777" w:rsidR="006E52E8" w:rsidRPr="006E52E8" w:rsidRDefault="006E52E8" w:rsidP="006E52E8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передает обогащенное сообщение LoanApplicationRequestDTO в 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credit-conveyor</w:t>
      </w:r>
    </w:p>
    <w:p w14:paraId="3A719A6D" w14:textId="77777777" w:rsidR="006E52E8" w:rsidRPr="006E52E8" w:rsidRDefault="006E52E8" w:rsidP="006E52E8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credit-conveyor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осуществляет </w:t>
      </w:r>
      <w:r w:rsidRPr="006E52E8"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  <w:t>скоринг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заявки в соответствии с правилами валидации T_07</w:t>
      </w:r>
    </w:p>
    <w:p w14:paraId="333E245C" w14:textId="77777777" w:rsidR="006E52E8" w:rsidRPr="006E52E8" w:rsidRDefault="006E52E8" w:rsidP="006E52E8">
      <w:pPr>
        <w:numPr>
          <w:ilvl w:val="1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скоринг прошел успешно, то вызывается 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 сообщением CreditDTO без изменений и переходим к п.6 </w:t>
      </w:r>
      <w:r w:rsidRPr="006E52E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 </w:t>
      </w:r>
    </w:p>
    <w:p w14:paraId="7205B250" w14:textId="77777777" w:rsidR="006E52E8" w:rsidRPr="006E52E8" w:rsidRDefault="006E52E8" w:rsidP="006E52E8">
      <w:pPr>
        <w:numPr>
          <w:ilvl w:val="1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Иначе появится ошибка 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ERR_1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14:paraId="5F969F8C" w14:textId="77777777" w:rsidR="006E52E8" w:rsidRPr="006E52E8" w:rsidRDefault="006E52E8" w:rsidP="006E52E8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обогащает сохраненную в БД по applicationId заявку из сообщения CreditDTO в соответствии с  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T_06 </w:t>
      </w:r>
    </w:p>
    <w:p w14:paraId="30739AB2" w14:textId="77777777" w:rsidR="006E52E8" w:rsidRPr="006E52E8" w:rsidRDefault="006E52E8" w:rsidP="006E52E8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сообщение успешно сохранилось в БД, то 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вызывает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dossier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передавая applicationId.</w:t>
      </w:r>
    </w:p>
    <w:p w14:paraId="5E027A86" w14:textId="77777777" w:rsidR="006E52E8" w:rsidRPr="006E52E8" w:rsidRDefault="006E52E8" w:rsidP="006E52E8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dossier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формирует письмо в соответствии с 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T_04,</w:t>
      </w:r>
      <w:r w:rsidRPr="006E52E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формируется ответ с HTTP = 200 с пустым телом запроса.</w:t>
      </w:r>
    </w:p>
    <w:p w14:paraId="20235B0C" w14:textId="77777777" w:rsidR="006E52E8" w:rsidRPr="006E52E8" w:rsidRDefault="006E52E8" w:rsidP="006E52E8">
      <w:pPr>
        <w:shd w:val="clear" w:color="auto" w:fill="FAFCFF"/>
        <w:spacing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4.4.4. 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Отправка документов потребителю</w:t>
      </w:r>
    </w:p>
    <w:p w14:paraId="07689236" w14:textId="77777777" w:rsidR="006E52E8" w:rsidRPr="006E52E8" w:rsidRDefault="006E52E8" w:rsidP="006E52E8">
      <w:pPr>
        <w:numPr>
          <w:ilvl w:val="0"/>
          <w:numId w:val="5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получает запрос от потребителя, на создание документов. В запросе передается applicationID.</w:t>
      </w:r>
    </w:p>
    <w:p w14:paraId="51BDD398" w14:textId="77777777" w:rsidR="006E52E8" w:rsidRPr="006E52E8" w:rsidRDefault="006E52E8" w:rsidP="006E52E8">
      <w:pPr>
        <w:numPr>
          <w:ilvl w:val="0"/>
          <w:numId w:val="5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отправляет запрос в базу данных, на изменения статуса заявки (Application/status/PREPARE_DOCUMENTS)</w:t>
      </w:r>
    </w:p>
    <w:p w14:paraId="7A6B4DF9" w14:textId="77777777" w:rsidR="006E52E8" w:rsidRPr="006E52E8" w:rsidRDefault="006E52E8" w:rsidP="006E52E8">
      <w:pPr>
        <w:numPr>
          <w:ilvl w:val="0"/>
          <w:numId w:val="5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отправляет запрос на отправку документов в 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dossier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передавая обогащенный ApplicationDTO.</w:t>
      </w:r>
    </w:p>
    <w:p w14:paraId="019B4EE9" w14:textId="77777777" w:rsidR="006E52E8" w:rsidRPr="006E52E8" w:rsidRDefault="006E52E8" w:rsidP="006E52E8">
      <w:pPr>
        <w:numPr>
          <w:ilvl w:val="0"/>
          <w:numId w:val="5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dossier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обращается к МС 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 запросом на обновление статуса заявки (ApplicationStatusHistoryDTO/status/DOCUMENT_CREATED).</w:t>
      </w:r>
    </w:p>
    <w:p w14:paraId="3E2EE117" w14:textId="77777777" w:rsidR="006E52E8" w:rsidRPr="006E52E8" w:rsidRDefault="006E52E8" w:rsidP="006E52E8">
      <w:pPr>
        <w:numPr>
          <w:ilvl w:val="0"/>
          <w:numId w:val="5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отправляет запрос в базу данных, на изменения статуса заявки (Application/status/DOCUMENT_CREATED)</w:t>
      </w:r>
    </w:p>
    <w:p w14:paraId="277DFBC9" w14:textId="77777777" w:rsidR="006E52E8" w:rsidRPr="006E52E8" w:rsidRDefault="006E52E8" w:rsidP="006E52E8">
      <w:pPr>
        <w:numPr>
          <w:ilvl w:val="0"/>
          <w:numId w:val="5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dossier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формирует письмо в соответствии с 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T_04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отправляя клиенту на почту документы для подписания и ссылку на согласие с условиями и формируется ответ с HTTP = 200 с пустым телом запроса.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      a. Если клиент согласен с условиями, МС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получает запрос с applicationID от потребителя, на получение кода и ссылки на подписания документов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      b. Иначе появится ошибка 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ERR_1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14:paraId="27311773" w14:textId="77777777" w:rsidR="006E52E8" w:rsidRPr="006E52E8" w:rsidRDefault="006E52E8" w:rsidP="006E52E8">
      <w:pPr>
        <w:shd w:val="clear" w:color="auto" w:fill="FAFCFF"/>
        <w:spacing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4.4.5. 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Подписание документов и выдача кредита</w:t>
      </w:r>
    </w:p>
    <w:p w14:paraId="215D70EB" w14:textId="77777777" w:rsidR="006E52E8" w:rsidRPr="006E52E8" w:rsidRDefault="006E52E8" w:rsidP="006E52E8">
      <w:pPr>
        <w:numPr>
          <w:ilvl w:val="0"/>
          <w:numId w:val="6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отправляет запрос в базу данных, на обновления поля Application/SES-code</w:t>
      </w:r>
    </w:p>
    <w:p w14:paraId="18C1AE8E" w14:textId="77777777" w:rsidR="006E52E8" w:rsidRPr="006E52E8" w:rsidRDefault="006E52E8" w:rsidP="006E52E8">
      <w:pPr>
        <w:numPr>
          <w:ilvl w:val="0"/>
          <w:numId w:val="6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отправляет запрос в 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dossier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передавая обогащенный ApplicationDTO.</w:t>
      </w:r>
    </w:p>
    <w:p w14:paraId="5952467D" w14:textId="77777777" w:rsidR="006E52E8" w:rsidRPr="006E52E8" w:rsidRDefault="006E52E8" w:rsidP="006E52E8">
      <w:pPr>
        <w:numPr>
          <w:ilvl w:val="0"/>
          <w:numId w:val="6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dossier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отправляет код и ссылку на подписание документов на почту клиента, в соответствии с 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T_04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 формируется ответ с HTTP = 200 с пустым телом запроса. </w:t>
      </w:r>
    </w:p>
    <w:p w14:paraId="59ABD924" w14:textId="2A79D9D1" w:rsidR="00B555C4" w:rsidRPr="006E52E8" w:rsidRDefault="006E52E8" w:rsidP="006E52E8">
      <w:pPr>
        <w:numPr>
          <w:ilvl w:val="0"/>
          <w:numId w:val="6"/>
        </w:numPr>
        <w:shd w:val="clear" w:color="auto" w:fill="FAFC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Микросервис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получает от клиента запрос с SES-code и проверяет его.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      а. Если полученный SES-code совпадает с отправленным кодом клиенту, то:   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                I. МС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отправляет запрос в БД на обновление статуса заявки (Application/status/DOCUMENT_SIGNED)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               II. МС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val="en-US" w:eastAsia="ru-RU"/>
        </w:rPr>
        <w:t>deal 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отправляет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запрос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БД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обновление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статусы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заявки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(Application/status/CREDIT_ISSUED 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Credit/credit_status/ISSUED)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 xml:space="preserve">              III. 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deal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вызывает МС </w:t>
      </w:r>
      <w:r w:rsidRPr="006E52E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ru-RU"/>
        </w:rPr>
        <w:t>dossier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который, в свою очередь, отправляет уведомление на почту клиента, в соответствии с 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T_04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о выдаче кредита и формируется ответ с HTTP = 200 с пустым телом запроса.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      b. Иначе появится ошибка </w:t>
      </w:r>
      <w:r w:rsidRPr="006E52E8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ERR_1</w:t>
      </w:r>
      <w:r w:rsidRPr="006E52E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bookmarkStart w:id="0" w:name="_GoBack"/>
      <w:bookmarkEnd w:id="0"/>
    </w:p>
    <w:sectPr w:rsidR="00B555C4" w:rsidRPr="006E5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640E"/>
    <w:multiLevelType w:val="multilevel"/>
    <w:tmpl w:val="6C48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B7DFE"/>
    <w:multiLevelType w:val="multilevel"/>
    <w:tmpl w:val="8C2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624B7"/>
    <w:multiLevelType w:val="multilevel"/>
    <w:tmpl w:val="87FC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C181E"/>
    <w:multiLevelType w:val="multilevel"/>
    <w:tmpl w:val="C9E4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75C97"/>
    <w:multiLevelType w:val="multilevel"/>
    <w:tmpl w:val="9626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685E68"/>
    <w:multiLevelType w:val="multilevel"/>
    <w:tmpl w:val="FF96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C4"/>
    <w:rsid w:val="006E52E8"/>
    <w:rsid w:val="00B5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2F2B"/>
  <w15:chartTrackingRefBased/>
  <w15:docId w15:val="{D353CB80-41DB-4825-B782-8D91BECB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5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E5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52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52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6E52E8"/>
    <w:rPr>
      <w:i/>
      <w:iCs/>
    </w:rPr>
  </w:style>
  <w:style w:type="character" w:styleId="a4">
    <w:name w:val="Strong"/>
    <w:basedOn w:val="a0"/>
    <w:uiPriority w:val="22"/>
    <w:qFormat/>
    <w:rsid w:val="006E52E8"/>
    <w:rPr>
      <w:b/>
      <w:bCs/>
    </w:rPr>
  </w:style>
  <w:style w:type="paragraph" w:styleId="a5">
    <w:name w:val="Normal (Web)"/>
    <w:basedOn w:val="a"/>
    <w:uiPriority w:val="99"/>
    <w:semiHidden/>
    <w:unhideWhenUsed/>
    <w:rsid w:val="006E5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5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Озерина</dc:creator>
  <cp:keywords/>
  <dc:description/>
  <cp:lastModifiedBy>Евгения Озерина</cp:lastModifiedBy>
  <cp:revision>2</cp:revision>
  <dcterms:created xsi:type="dcterms:W3CDTF">2023-08-24T23:24:00Z</dcterms:created>
  <dcterms:modified xsi:type="dcterms:W3CDTF">2023-08-24T23:24:00Z</dcterms:modified>
</cp:coreProperties>
</file>