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jc w:val="both"/>
        <w:rPr>
          <w:b w:val="1"/>
          <w:sz w:val="24"/>
          <w:szCs w:val="24"/>
          <w:highlight w:val="white"/>
        </w:rPr>
      </w:pPr>
      <w:r w:rsidDel="00000000" w:rsidR="00000000" w:rsidRPr="00000000">
        <w:rPr>
          <w:b w:val="1"/>
          <w:sz w:val="24"/>
          <w:szCs w:val="24"/>
          <w:highlight w:val="white"/>
          <w:rtl w:val="0"/>
        </w:rPr>
        <w:t xml:space="preserve">Research Proposal Presentation transcript</w:t>
      </w:r>
    </w:p>
    <w:p w:rsidR="00000000" w:rsidDel="00000000" w:rsidP="00000000" w:rsidRDefault="00000000" w:rsidRPr="00000000" w14:paraId="00000002">
      <w:pPr>
        <w:widowControl w:val="0"/>
        <w:jc w:val="both"/>
        <w:rPr>
          <w:b w:val="1"/>
          <w:sz w:val="24"/>
          <w:szCs w:val="24"/>
          <w:highlight w:val="white"/>
        </w:rPr>
      </w:pPr>
      <w:r w:rsidDel="00000000" w:rsidR="00000000" w:rsidRPr="00000000">
        <w:rPr>
          <w:rtl w:val="0"/>
        </w:rPr>
      </w:r>
    </w:p>
    <w:p w:rsidR="00000000" w:rsidDel="00000000" w:rsidP="00000000" w:rsidRDefault="00000000" w:rsidRPr="00000000" w14:paraId="00000003">
      <w:pPr>
        <w:widowControl w:val="0"/>
        <w:jc w:val="both"/>
        <w:rPr>
          <w:b w:val="1"/>
          <w:sz w:val="24"/>
          <w:szCs w:val="24"/>
          <w:highlight w:val="white"/>
        </w:rPr>
      </w:pPr>
      <w:r w:rsidDel="00000000" w:rsidR="00000000" w:rsidRPr="00000000">
        <w:rPr>
          <w:b w:val="1"/>
          <w:sz w:val="24"/>
          <w:szCs w:val="24"/>
          <w:highlight w:val="white"/>
          <w:rtl w:val="0"/>
        </w:rPr>
        <w:t xml:space="preserve">Slide 1: </w:t>
      </w:r>
    </w:p>
    <w:p w:rsidR="00000000" w:rsidDel="00000000" w:rsidP="00000000" w:rsidRDefault="00000000" w:rsidRPr="00000000" w14:paraId="00000004">
      <w:pPr>
        <w:widowControl w:val="0"/>
        <w:jc w:val="both"/>
        <w:rPr>
          <w:sz w:val="24"/>
          <w:szCs w:val="24"/>
          <w:highlight w:val="white"/>
        </w:rPr>
      </w:pPr>
      <w:r w:rsidDel="00000000" w:rsidR="00000000" w:rsidRPr="00000000">
        <w:rPr>
          <w:sz w:val="24"/>
          <w:szCs w:val="24"/>
          <w:highlight w:val="white"/>
          <w:rtl w:val="0"/>
        </w:rPr>
        <w:t xml:space="preserve">Research Project Proposal</w:t>
      </w:r>
    </w:p>
    <w:p w:rsidR="00000000" w:rsidDel="00000000" w:rsidP="00000000" w:rsidRDefault="00000000" w:rsidRPr="00000000" w14:paraId="00000005">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06">
      <w:pPr>
        <w:widowControl w:val="0"/>
        <w:jc w:val="both"/>
        <w:rPr>
          <w:sz w:val="24"/>
          <w:szCs w:val="24"/>
          <w:highlight w:val="white"/>
        </w:rPr>
      </w:pPr>
      <w:r w:rsidDel="00000000" w:rsidR="00000000" w:rsidRPr="00000000">
        <w:rPr>
          <w:sz w:val="24"/>
          <w:szCs w:val="24"/>
          <w:highlight w:val="white"/>
          <w:rtl w:val="0"/>
        </w:rPr>
        <w:t xml:space="preserve">Hello everyone, my name is Ivan Chua, </w:t>
      </w:r>
    </w:p>
    <w:p w:rsidR="00000000" w:rsidDel="00000000" w:rsidP="00000000" w:rsidRDefault="00000000" w:rsidRPr="00000000" w14:paraId="00000007">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08">
      <w:pPr>
        <w:widowControl w:val="0"/>
        <w:jc w:val="both"/>
        <w:rPr>
          <w:sz w:val="24"/>
          <w:szCs w:val="24"/>
          <w:highlight w:val="white"/>
        </w:rPr>
      </w:pPr>
      <w:r w:rsidDel="00000000" w:rsidR="00000000" w:rsidRPr="00000000">
        <w:rPr>
          <w:sz w:val="24"/>
          <w:szCs w:val="24"/>
          <w:highlight w:val="white"/>
          <w:rtl w:val="0"/>
        </w:rPr>
        <w:t xml:space="preserve">This is my research proposal on Utilising and adapting IoT technology in secondary education in the United States (US)</w:t>
      </w:r>
    </w:p>
    <w:p w:rsidR="00000000" w:rsidDel="00000000" w:rsidP="00000000" w:rsidRDefault="00000000" w:rsidRPr="00000000" w14:paraId="00000009">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0A">
      <w:pPr>
        <w:widowControl w:val="0"/>
        <w:jc w:val="both"/>
        <w:rPr>
          <w:b w:val="1"/>
          <w:sz w:val="24"/>
          <w:szCs w:val="24"/>
          <w:highlight w:val="white"/>
        </w:rPr>
      </w:pPr>
      <w:r w:rsidDel="00000000" w:rsidR="00000000" w:rsidRPr="00000000">
        <w:rPr>
          <w:b w:val="1"/>
          <w:sz w:val="24"/>
          <w:szCs w:val="24"/>
          <w:highlight w:val="white"/>
          <w:rtl w:val="0"/>
        </w:rPr>
        <w:t xml:space="preserve">Slide 2: </w:t>
      </w:r>
    </w:p>
    <w:p w:rsidR="00000000" w:rsidDel="00000000" w:rsidP="00000000" w:rsidRDefault="00000000" w:rsidRPr="00000000" w14:paraId="0000000B">
      <w:pPr>
        <w:widowControl w:val="0"/>
        <w:jc w:val="both"/>
        <w:rPr>
          <w:sz w:val="24"/>
          <w:szCs w:val="24"/>
          <w:highlight w:val="white"/>
        </w:rPr>
      </w:pPr>
      <w:r w:rsidDel="00000000" w:rsidR="00000000" w:rsidRPr="00000000">
        <w:rPr>
          <w:sz w:val="24"/>
          <w:szCs w:val="24"/>
          <w:highlight w:val="white"/>
          <w:rtl w:val="0"/>
        </w:rPr>
        <w:t xml:space="preserve">Introduction</w:t>
      </w:r>
    </w:p>
    <w:p w:rsidR="00000000" w:rsidDel="00000000" w:rsidP="00000000" w:rsidRDefault="00000000" w:rsidRPr="00000000" w14:paraId="0000000C">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0D">
      <w:pPr>
        <w:widowControl w:val="0"/>
        <w:spacing w:after="160" w:lineRule="auto"/>
        <w:jc w:val="both"/>
        <w:rPr>
          <w:color w:val="3a3b45"/>
          <w:sz w:val="24"/>
          <w:szCs w:val="24"/>
          <w:highlight w:val="white"/>
        </w:rPr>
      </w:pPr>
      <w:r w:rsidDel="00000000" w:rsidR="00000000" w:rsidRPr="00000000">
        <w:rPr>
          <w:color w:val="3a3b45"/>
          <w:sz w:val="24"/>
          <w:szCs w:val="24"/>
          <w:highlight w:val="white"/>
          <w:rtl w:val="0"/>
        </w:rPr>
        <w:t xml:space="preserve">The internet of things (IoT) is a term for the ever-growing network of physical objects that are connected to the internet. While IoT technology refers to inclusion of hardware, software, tools, systems, sensors to support IoT device and application.</w:t>
      </w:r>
    </w:p>
    <w:p w:rsidR="00000000" w:rsidDel="00000000" w:rsidP="00000000" w:rsidRDefault="00000000" w:rsidRPr="00000000" w14:paraId="0000000E">
      <w:pPr>
        <w:widowControl w:val="0"/>
        <w:spacing w:after="160" w:lineRule="auto"/>
        <w:jc w:val="both"/>
        <w:rPr>
          <w:color w:val="3a3b45"/>
          <w:sz w:val="24"/>
          <w:szCs w:val="24"/>
          <w:highlight w:val="white"/>
        </w:rPr>
      </w:pPr>
      <w:r w:rsidDel="00000000" w:rsidR="00000000" w:rsidRPr="00000000">
        <w:rPr>
          <w:color w:val="3a3b45"/>
          <w:sz w:val="24"/>
          <w:szCs w:val="24"/>
          <w:highlight w:val="white"/>
          <w:rtl w:val="0"/>
        </w:rPr>
        <w:t xml:space="preserve">According to </w:t>
      </w:r>
      <w:r w:rsidDel="00000000" w:rsidR="00000000" w:rsidRPr="00000000">
        <w:rPr>
          <w:color w:val="3a3b45"/>
          <w:sz w:val="24"/>
          <w:szCs w:val="24"/>
          <w:highlight w:val="white"/>
          <w:rtl w:val="0"/>
        </w:rPr>
        <w:t xml:space="preserve">Ali et al (2020)</w:t>
      </w:r>
      <w:r w:rsidDel="00000000" w:rsidR="00000000" w:rsidRPr="00000000">
        <w:rPr>
          <w:color w:val="3a3b45"/>
          <w:sz w:val="24"/>
          <w:szCs w:val="24"/>
          <w:highlight w:val="white"/>
          <w:rtl w:val="0"/>
        </w:rPr>
        <w:t xml:space="preserve">, as shown in Figure 1, currently, there are  40 billion IoT devices deployed worldwide and by 2025 the numbers are expected to reach 76 billion.</w:t>
      </w:r>
      <w:r w:rsidDel="00000000" w:rsidR="00000000" w:rsidRPr="00000000">
        <w:rPr>
          <w:color w:val="3a3b45"/>
          <w:sz w:val="24"/>
          <w:szCs w:val="24"/>
          <w:highlight w:val="white"/>
          <w:rtl w:val="0"/>
        </w:rPr>
        <w:t xml:space="preserve"> Hearon et al (2021)</w:t>
      </w:r>
      <w:r w:rsidDel="00000000" w:rsidR="00000000" w:rsidRPr="00000000">
        <w:rPr>
          <w:color w:val="3a3b45"/>
          <w:sz w:val="24"/>
          <w:szCs w:val="24"/>
          <w:highlight w:val="white"/>
          <w:rtl w:val="0"/>
        </w:rPr>
        <w:t xml:space="preserve"> also echoed the same findings IoT devices are making people’s lives easier and no wonder the number are increasing each year.</w:t>
      </w:r>
    </w:p>
    <w:p w:rsidR="00000000" w:rsidDel="00000000" w:rsidP="00000000" w:rsidRDefault="00000000" w:rsidRPr="00000000" w14:paraId="0000000F">
      <w:pPr>
        <w:widowControl w:val="0"/>
        <w:spacing w:after="160" w:lineRule="auto"/>
        <w:jc w:val="both"/>
        <w:rPr>
          <w:color w:val="3a3b45"/>
          <w:sz w:val="24"/>
          <w:szCs w:val="24"/>
          <w:highlight w:val="white"/>
        </w:rPr>
      </w:pPr>
      <w:r w:rsidDel="00000000" w:rsidR="00000000" w:rsidRPr="00000000">
        <w:rPr>
          <w:color w:val="3a3b45"/>
          <w:sz w:val="24"/>
          <w:szCs w:val="24"/>
          <w:highlight w:val="white"/>
          <w:rtl w:val="0"/>
        </w:rPr>
        <w:t xml:space="preserve">How about the use of IOT technology usage in the education sector the United States? Let’s look at the next slide. </w:t>
      </w:r>
    </w:p>
    <w:p w:rsidR="00000000" w:rsidDel="00000000" w:rsidP="00000000" w:rsidRDefault="00000000" w:rsidRPr="00000000" w14:paraId="00000010">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11">
      <w:pPr>
        <w:widowControl w:val="0"/>
        <w:jc w:val="both"/>
        <w:rPr>
          <w:b w:val="1"/>
          <w:sz w:val="24"/>
          <w:szCs w:val="24"/>
          <w:highlight w:val="white"/>
        </w:rPr>
      </w:pPr>
      <w:r w:rsidDel="00000000" w:rsidR="00000000" w:rsidRPr="00000000">
        <w:rPr>
          <w:b w:val="1"/>
          <w:sz w:val="24"/>
          <w:szCs w:val="24"/>
          <w:highlight w:val="white"/>
          <w:rtl w:val="0"/>
        </w:rPr>
        <w:t xml:space="preserve">Slide 3:</w:t>
      </w:r>
    </w:p>
    <w:p w:rsidR="00000000" w:rsidDel="00000000" w:rsidP="00000000" w:rsidRDefault="00000000" w:rsidRPr="00000000" w14:paraId="00000012">
      <w:pPr>
        <w:widowControl w:val="0"/>
        <w:spacing w:after="160" w:lineRule="auto"/>
        <w:jc w:val="both"/>
        <w:rPr>
          <w:color w:val="3a3b45"/>
          <w:sz w:val="24"/>
          <w:szCs w:val="24"/>
          <w:highlight w:val="white"/>
        </w:rPr>
      </w:pPr>
      <w:r w:rsidDel="00000000" w:rsidR="00000000" w:rsidRPr="00000000">
        <w:rPr>
          <w:color w:val="3a3b45"/>
          <w:sz w:val="24"/>
          <w:szCs w:val="24"/>
          <w:highlight w:val="white"/>
          <w:rtl w:val="0"/>
        </w:rPr>
        <w:t xml:space="preserve">IoT technologies are being increasingly adopted in secondary education in the US according to the search done by Grand View Research as shown in Figure 2.</w:t>
      </w:r>
    </w:p>
    <w:p w:rsidR="00000000" w:rsidDel="00000000" w:rsidP="00000000" w:rsidRDefault="00000000" w:rsidRPr="00000000" w14:paraId="00000013">
      <w:pPr>
        <w:widowControl w:val="0"/>
        <w:spacing w:after="160" w:lineRule="auto"/>
        <w:jc w:val="both"/>
        <w:rPr>
          <w:color w:val="3a3b45"/>
          <w:sz w:val="24"/>
          <w:szCs w:val="24"/>
          <w:highlight w:val="white"/>
        </w:rPr>
      </w:pPr>
      <w:r w:rsidDel="00000000" w:rsidR="00000000" w:rsidRPr="00000000">
        <w:rPr>
          <w:color w:val="3a3b45"/>
          <w:sz w:val="24"/>
          <w:szCs w:val="24"/>
          <w:highlight w:val="white"/>
          <w:rtl w:val="0"/>
        </w:rPr>
        <w:t xml:space="preserve">These technologies can provide the students with new opportunities for learning, making learning more efficient and effective.</w:t>
      </w:r>
    </w:p>
    <w:p w:rsidR="00000000" w:rsidDel="00000000" w:rsidP="00000000" w:rsidRDefault="00000000" w:rsidRPr="00000000" w14:paraId="00000014">
      <w:pPr>
        <w:widowControl w:val="0"/>
        <w:spacing w:after="160" w:lineRule="auto"/>
        <w:jc w:val="both"/>
        <w:rPr>
          <w:color w:val="3a3b45"/>
          <w:sz w:val="24"/>
          <w:szCs w:val="24"/>
          <w:highlight w:val="white"/>
        </w:rPr>
      </w:pPr>
      <w:r w:rsidDel="00000000" w:rsidR="00000000" w:rsidRPr="00000000">
        <w:rPr>
          <w:color w:val="3a3b45"/>
          <w:sz w:val="24"/>
          <w:szCs w:val="24"/>
          <w:highlight w:val="white"/>
          <w:rtl w:val="0"/>
        </w:rPr>
        <w:t xml:space="preserve">It’s therefore not surprise to see the utilisation and adoption continues to grow not only now but also in the future,</w:t>
      </w:r>
    </w:p>
    <w:p w:rsidR="00000000" w:rsidDel="00000000" w:rsidP="00000000" w:rsidRDefault="00000000" w:rsidRPr="00000000" w14:paraId="00000015">
      <w:pPr>
        <w:widowControl w:val="0"/>
        <w:spacing w:after="160" w:lineRule="auto"/>
        <w:jc w:val="both"/>
        <w:rPr>
          <w:color w:val="3a3b45"/>
          <w:sz w:val="24"/>
          <w:szCs w:val="24"/>
          <w:highlight w:val="white"/>
        </w:rPr>
      </w:pPr>
      <w:r w:rsidDel="00000000" w:rsidR="00000000" w:rsidRPr="00000000">
        <w:rPr>
          <w:color w:val="3a3b45"/>
          <w:sz w:val="24"/>
          <w:szCs w:val="24"/>
          <w:highlight w:val="white"/>
          <w:rtl w:val="0"/>
        </w:rPr>
        <w:t xml:space="preserve">However, there are also a number of risks and challenges associated with using such technologies in the education sector</w:t>
      </w:r>
      <w:r w:rsidDel="00000000" w:rsidR="00000000" w:rsidRPr="00000000">
        <w:rPr>
          <w:b w:val="1"/>
          <w:color w:val="3a3b45"/>
          <w:sz w:val="24"/>
          <w:szCs w:val="24"/>
          <w:highlight w:val="white"/>
          <w:rtl w:val="0"/>
        </w:rPr>
        <w:t xml:space="preserve"> </w:t>
      </w:r>
      <w:r w:rsidDel="00000000" w:rsidR="00000000" w:rsidRPr="00000000">
        <w:rPr>
          <w:color w:val="3a3b45"/>
          <w:sz w:val="24"/>
          <w:szCs w:val="24"/>
          <w:highlight w:val="white"/>
          <w:rtl w:val="0"/>
        </w:rPr>
        <w:t xml:space="preserve">(Hearon et al, 2021).</w:t>
      </w:r>
    </w:p>
    <w:p w:rsidR="00000000" w:rsidDel="00000000" w:rsidP="00000000" w:rsidRDefault="00000000" w:rsidRPr="00000000" w14:paraId="00000016">
      <w:pPr>
        <w:widowControl w:val="0"/>
        <w:spacing w:after="160" w:lineRule="auto"/>
        <w:jc w:val="both"/>
        <w:rPr>
          <w:color w:val="3a3b45"/>
          <w:sz w:val="24"/>
          <w:szCs w:val="24"/>
          <w:highlight w:val="white"/>
        </w:rPr>
      </w:pPr>
      <w:r w:rsidDel="00000000" w:rsidR="00000000" w:rsidRPr="00000000">
        <w:rPr>
          <w:color w:val="3a3b45"/>
          <w:sz w:val="24"/>
          <w:szCs w:val="24"/>
          <w:highlight w:val="white"/>
          <w:rtl w:val="0"/>
        </w:rPr>
        <w:t xml:space="preserve">Let us look at an two examples</w:t>
      </w:r>
    </w:p>
    <w:p w:rsidR="00000000" w:rsidDel="00000000" w:rsidP="00000000" w:rsidRDefault="00000000" w:rsidRPr="00000000" w14:paraId="00000017">
      <w:pPr>
        <w:widowControl w:val="0"/>
        <w:spacing w:after="160" w:lineRule="auto"/>
        <w:jc w:val="both"/>
        <w:rPr>
          <w:b w:val="1"/>
          <w:color w:val="3a3b45"/>
          <w:sz w:val="24"/>
          <w:szCs w:val="24"/>
          <w:highlight w:val="white"/>
        </w:rPr>
      </w:pPr>
      <w:r w:rsidDel="00000000" w:rsidR="00000000" w:rsidRPr="00000000">
        <w:rPr>
          <w:rtl w:val="0"/>
        </w:rPr>
      </w:r>
    </w:p>
    <w:p w:rsidR="00000000" w:rsidDel="00000000" w:rsidP="00000000" w:rsidRDefault="00000000" w:rsidRPr="00000000" w14:paraId="00000018">
      <w:pPr>
        <w:widowControl w:val="0"/>
        <w:spacing w:after="160" w:lineRule="auto"/>
        <w:jc w:val="both"/>
        <w:rPr>
          <w:b w:val="1"/>
          <w:color w:val="3a3b45"/>
          <w:sz w:val="24"/>
          <w:szCs w:val="24"/>
          <w:highlight w:val="white"/>
        </w:rPr>
      </w:pPr>
      <w:r w:rsidDel="00000000" w:rsidR="00000000" w:rsidRPr="00000000">
        <w:rPr>
          <w:rtl w:val="0"/>
        </w:rPr>
      </w:r>
    </w:p>
    <w:p w:rsidR="00000000" w:rsidDel="00000000" w:rsidP="00000000" w:rsidRDefault="00000000" w:rsidRPr="00000000" w14:paraId="00000019">
      <w:pPr>
        <w:widowControl w:val="0"/>
        <w:spacing w:after="160" w:lineRule="auto"/>
        <w:jc w:val="both"/>
        <w:rPr>
          <w:b w:val="1"/>
          <w:color w:val="3a3b45"/>
          <w:sz w:val="24"/>
          <w:szCs w:val="24"/>
          <w:highlight w:val="white"/>
        </w:rPr>
      </w:pPr>
      <w:r w:rsidDel="00000000" w:rsidR="00000000" w:rsidRPr="00000000">
        <w:rPr>
          <w:rtl w:val="0"/>
        </w:rPr>
      </w:r>
    </w:p>
    <w:p w:rsidR="00000000" w:rsidDel="00000000" w:rsidP="00000000" w:rsidRDefault="00000000" w:rsidRPr="00000000" w14:paraId="0000001A">
      <w:pPr>
        <w:widowControl w:val="0"/>
        <w:spacing w:after="160" w:lineRule="auto"/>
        <w:jc w:val="both"/>
        <w:rPr>
          <w:b w:val="1"/>
          <w:color w:val="3a3b45"/>
          <w:sz w:val="24"/>
          <w:szCs w:val="24"/>
          <w:highlight w:val="white"/>
        </w:rPr>
      </w:pPr>
      <w:r w:rsidDel="00000000" w:rsidR="00000000" w:rsidRPr="00000000">
        <w:rPr>
          <w:rtl w:val="0"/>
        </w:rPr>
      </w:r>
    </w:p>
    <w:p w:rsidR="00000000" w:rsidDel="00000000" w:rsidP="00000000" w:rsidRDefault="00000000" w:rsidRPr="00000000" w14:paraId="0000001B">
      <w:pPr>
        <w:widowControl w:val="0"/>
        <w:spacing w:after="160" w:lineRule="auto"/>
        <w:jc w:val="both"/>
        <w:rPr>
          <w:b w:val="1"/>
          <w:color w:val="3a3b45"/>
          <w:sz w:val="24"/>
          <w:szCs w:val="24"/>
          <w:highlight w:val="white"/>
        </w:rPr>
      </w:pPr>
      <w:r w:rsidDel="00000000" w:rsidR="00000000" w:rsidRPr="00000000">
        <w:rPr>
          <w:rtl w:val="0"/>
        </w:rPr>
      </w:r>
    </w:p>
    <w:p w:rsidR="00000000" w:rsidDel="00000000" w:rsidP="00000000" w:rsidRDefault="00000000" w:rsidRPr="00000000" w14:paraId="0000001C">
      <w:pPr>
        <w:widowControl w:val="0"/>
        <w:jc w:val="both"/>
        <w:rPr>
          <w:b w:val="1"/>
          <w:sz w:val="24"/>
          <w:szCs w:val="24"/>
          <w:highlight w:val="white"/>
        </w:rPr>
      </w:pPr>
      <w:r w:rsidDel="00000000" w:rsidR="00000000" w:rsidRPr="00000000">
        <w:rPr>
          <w:b w:val="1"/>
          <w:sz w:val="24"/>
          <w:szCs w:val="24"/>
          <w:highlight w:val="white"/>
          <w:rtl w:val="0"/>
        </w:rPr>
        <w:t xml:space="preserve">Slide 4: </w:t>
      </w:r>
    </w:p>
    <w:p w:rsidR="00000000" w:rsidDel="00000000" w:rsidP="00000000" w:rsidRDefault="00000000" w:rsidRPr="00000000" w14:paraId="0000001D">
      <w:pPr>
        <w:widowControl w:val="0"/>
        <w:jc w:val="both"/>
        <w:rPr>
          <w:sz w:val="24"/>
          <w:szCs w:val="24"/>
          <w:highlight w:val="white"/>
        </w:rPr>
      </w:pPr>
      <w:r w:rsidDel="00000000" w:rsidR="00000000" w:rsidRPr="00000000">
        <w:rPr>
          <w:sz w:val="24"/>
          <w:szCs w:val="24"/>
          <w:highlight w:val="white"/>
          <w:rtl w:val="0"/>
        </w:rPr>
        <w:t xml:space="preserve">First example.</w:t>
      </w:r>
    </w:p>
    <w:p w:rsidR="00000000" w:rsidDel="00000000" w:rsidP="00000000" w:rsidRDefault="00000000" w:rsidRPr="00000000" w14:paraId="0000001E">
      <w:pPr>
        <w:widowControl w:val="0"/>
        <w:jc w:val="both"/>
        <w:rPr>
          <w:sz w:val="24"/>
          <w:szCs w:val="24"/>
          <w:highlight w:val="white"/>
        </w:rPr>
      </w:pPr>
      <w:r w:rsidDel="00000000" w:rsidR="00000000" w:rsidRPr="00000000">
        <w:rPr>
          <w:sz w:val="24"/>
          <w:szCs w:val="24"/>
          <w:highlight w:val="white"/>
          <w:rtl w:val="0"/>
        </w:rPr>
        <w:t xml:space="preserve">According to InfoSecurity firm, the education sector in 2022 experienced a 44% increase in cyber-attacks when compared to 2021.</w:t>
      </w:r>
    </w:p>
    <w:p w:rsidR="00000000" w:rsidDel="00000000" w:rsidP="00000000" w:rsidRDefault="00000000" w:rsidRPr="00000000" w14:paraId="0000001F">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20">
      <w:pPr>
        <w:widowControl w:val="0"/>
        <w:jc w:val="both"/>
        <w:rPr>
          <w:sz w:val="24"/>
          <w:szCs w:val="24"/>
          <w:highlight w:val="white"/>
        </w:rPr>
      </w:pPr>
      <w:r w:rsidDel="00000000" w:rsidR="00000000" w:rsidRPr="00000000">
        <w:rPr>
          <w:sz w:val="24"/>
          <w:szCs w:val="24"/>
          <w:highlight w:val="white"/>
          <w:rtl w:val="0"/>
        </w:rPr>
        <w:t xml:space="preserve">According to the report, they have found a major concern where the students connected to Free Wifi network without thinking about the security risks. </w:t>
      </w:r>
    </w:p>
    <w:p w:rsidR="00000000" w:rsidDel="00000000" w:rsidP="00000000" w:rsidRDefault="00000000" w:rsidRPr="00000000" w14:paraId="00000021">
      <w:pPr>
        <w:widowControl w:val="0"/>
        <w:jc w:val="both"/>
        <w:rPr>
          <w:sz w:val="24"/>
          <w:szCs w:val="24"/>
          <w:highlight w:val="white"/>
        </w:rPr>
      </w:pPr>
      <w:r w:rsidDel="00000000" w:rsidR="00000000" w:rsidRPr="00000000">
        <w:rPr>
          <w:sz w:val="24"/>
          <w:szCs w:val="24"/>
          <w:highlight w:val="white"/>
          <w:rtl w:val="0"/>
        </w:rPr>
        <w:t xml:space="preserve">It is the ignorance and the lack of understanding about the security risks that gave the hackers the perfect opportunity to carry out the attack.</w:t>
      </w:r>
    </w:p>
    <w:p w:rsidR="00000000" w:rsidDel="00000000" w:rsidP="00000000" w:rsidRDefault="00000000" w:rsidRPr="00000000" w14:paraId="00000022">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23">
      <w:pPr>
        <w:widowControl w:val="0"/>
        <w:jc w:val="both"/>
        <w:rPr>
          <w:b w:val="1"/>
          <w:sz w:val="24"/>
          <w:szCs w:val="24"/>
          <w:highlight w:val="white"/>
        </w:rPr>
      </w:pPr>
      <w:r w:rsidDel="00000000" w:rsidR="00000000" w:rsidRPr="00000000">
        <w:rPr>
          <w:b w:val="1"/>
          <w:sz w:val="24"/>
          <w:szCs w:val="24"/>
          <w:highlight w:val="white"/>
          <w:rtl w:val="0"/>
        </w:rPr>
        <w:t xml:space="preserve">Slide 5: </w:t>
      </w:r>
    </w:p>
    <w:p w:rsidR="00000000" w:rsidDel="00000000" w:rsidP="00000000" w:rsidRDefault="00000000" w:rsidRPr="00000000" w14:paraId="00000024">
      <w:pPr>
        <w:widowControl w:val="0"/>
        <w:jc w:val="both"/>
        <w:rPr>
          <w:sz w:val="24"/>
          <w:szCs w:val="24"/>
          <w:highlight w:val="white"/>
        </w:rPr>
      </w:pPr>
      <w:r w:rsidDel="00000000" w:rsidR="00000000" w:rsidRPr="00000000">
        <w:rPr>
          <w:sz w:val="24"/>
          <w:szCs w:val="24"/>
          <w:highlight w:val="white"/>
          <w:rtl w:val="0"/>
        </w:rPr>
        <w:t xml:space="preserve">Second example</w:t>
      </w:r>
    </w:p>
    <w:p w:rsidR="00000000" w:rsidDel="00000000" w:rsidP="00000000" w:rsidRDefault="00000000" w:rsidRPr="00000000" w14:paraId="00000025">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26">
      <w:pPr>
        <w:widowControl w:val="0"/>
        <w:jc w:val="both"/>
        <w:rPr>
          <w:sz w:val="24"/>
          <w:szCs w:val="24"/>
          <w:highlight w:val="white"/>
        </w:rPr>
      </w:pPr>
      <w:r w:rsidDel="00000000" w:rsidR="00000000" w:rsidRPr="00000000">
        <w:rPr>
          <w:sz w:val="24"/>
          <w:szCs w:val="24"/>
          <w:highlight w:val="white"/>
          <w:rtl w:val="0"/>
        </w:rPr>
        <w:t xml:space="preserve">In another report published by CheckPoint (see Figure 4), there has been an increasing trend in the number of cyber-attacks. </w:t>
      </w:r>
    </w:p>
    <w:p w:rsidR="00000000" w:rsidDel="00000000" w:rsidP="00000000" w:rsidRDefault="00000000" w:rsidRPr="00000000" w14:paraId="00000027">
      <w:pPr>
        <w:widowControl w:val="0"/>
        <w:jc w:val="both"/>
        <w:rPr>
          <w:sz w:val="24"/>
          <w:szCs w:val="24"/>
          <w:highlight w:val="white"/>
        </w:rPr>
      </w:pPr>
      <w:r w:rsidDel="00000000" w:rsidR="00000000" w:rsidRPr="00000000">
        <w:rPr>
          <w:sz w:val="24"/>
          <w:szCs w:val="24"/>
          <w:highlight w:val="white"/>
          <w:rtl w:val="0"/>
        </w:rPr>
        <w:t xml:space="preserve">In 2021 alone, the researchers have seen the highest volume of attacks in the education sector, with an average of 1,605 attacks per organisation every week.</w:t>
      </w:r>
    </w:p>
    <w:p w:rsidR="00000000" w:rsidDel="00000000" w:rsidP="00000000" w:rsidRDefault="00000000" w:rsidRPr="00000000" w14:paraId="00000028">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29">
      <w:pPr>
        <w:widowControl w:val="0"/>
        <w:jc w:val="both"/>
        <w:rPr>
          <w:sz w:val="24"/>
          <w:szCs w:val="24"/>
          <w:highlight w:val="white"/>
        </w:rPr>
      </w:pPr>
      <w:r w:rsidDel="00000000" w:rsidR="00000000" w:rsidRPr="00000000">
        <w:rPr>
          <w:sz w:val="24"/>
          <w:szCs w:val="24"/>
          <w:highlight w:val="white"/>
          <w:rtl w:val="0"/>
        </w:rPr>
        <w:t xml:space="preserve">According to Hess (2022), education and research has the highest attack because there is no standard practice or policy for cyber security. </w:t>
      </w:r>
    </w:p>
    <w:p w:rsidR="00000000" w:rsidDel="00000000" w:rsidP="00000000" w:rsidRDefault="00000000" w:rsidRPr="00000000" w14:paraId="0000002A">
      <w:pPr>
        <w:widowControl w:val="0"/>
        <w:jc w:val="both"/>
        <w:rPr>
          <w:sz w:val="24"/>
          <w:szCs w:val="24"/>
          <w:highlight w:val="white"/>
        </w:rPr>
      </w:pPr>
      <w:r w:rsidDel="00000000" w:rsidR="00000000" w:rsidRPr="00000000">
        <w:rPr>
          <w:sz w:val="24"/>
          <w:szCs w:val="24"/>
          <w:highlight w:val="white"/>
          <w:rtl w:val="0"/>
        </w:rPr>
        <w:t xml:space="preserve">It is up to the school to decide how to defend themselves, and not all schools take cyber security seriously.  </w:t>
      </w:r>
    </w:p>
    <w:p w:rsidR="00000000" w:rsidDel="00000000" w:rsidP="00000000" w:rsidRDefault="00000000" w:rsidRPr="00000000" w14:paraId="0000002B">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2C">
      <w:pPr>
        <w:widowControl w:val="0"/>
        <w:spacing w:line="240" w:lineRule="auto"/>
        <w:jc w:val="both"/>
        <w:rPr>
          <w:b w:val="1"/>
          <w:sz w:val="24"/>
          <w:szCs w:val="24"/>
        </w:rPr>
      </w:pPr>
      <w:r w:rsidDel="00000000" w:rsidR="00000000" w:rsidRPr="00000000">
        <w:rPr>
          <w:b w:val="1"/>
          <w:sz w:val="24"/>
          <w:szCs w:val="24"/>
          <w:rtl w:val="0"/>
        </w:rPr>
        <w:t xml:space="preserve">Slide 6: </w:t>
      </w:r>
    </w:p>
    <w:p w:rsidR="00000000" w:rsidDel="00000000" w:rsidP="00000000" w:rsidRDefault="00000000" w:rsidRPr="00000000" w14:paraId="0000002D">
      <w:pPr>
        <w:widowControl w:val="0"/>
        <w:spacing w:line="240" w:lineRule="auto"/>
        <w:jc w:val="both"/>
        <w:rPr>
          <w:sz w:val="24"/>
          <w:szCs w:val="24"/>
        </w:rPr>
      </w:pPr>
      <w:r w:rsidDel="00000000" w:rsidR="00000000" w:rsidRPr="00000000">
        <w:rPr>
          <w:sz w:val="24"/>
          <w:szCs w:val="24"/>
          <w:rtl w:val="0"/>
        </w:rPr>
        <w:t xml:space="preserve">Significance of the research. </w:t>
      </w:r>
    </w:p>
    <w:p w:rsidR="00000000" w:rsidDel="00000000" w:rsidP="00000000" w:rsidRDefault="00000000" w:rsidRPr="00000000" w14:paraId="0000002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both"/>
        <w:rPr>
          <w:sz w:val="24"/>
          <w:szCs w:val="24"/>
        </w:rPr>
      </w:pPr>
      <w:r w:rsidDel="00000000" w:rsidR="00000000" w:rsidRPr="00000000">
        <w:rPr>
          <w:sz w:val="24"/>
          <w:szCs w:val="24"/>
          <w:rtl w:val="0"/>
        </w:rPr>
        <w:t xml:space="preserve">There are two of them.</w:t>
      </w:r>
    </w:p>
    <w:p w:rsidR="00000000" w:rsidDel="00000000" w:rsidP="00000000" w:rsidRDefault="00000000" w:rsidRPr="00000000" w14:paraId="00000030">
      <w:pPr>
        <w:widowControl w:val="0"/>
        <w:spacing w:line="240" w:lineRule="auto"/>
        <w:jc w:val="both"/>
        <w:rPr>
          <w:sz w:val="24"/>
          <w:szCs w:val="24"/>
        </w:rPr>
      </w:pPr>
      <w:r w:rsidDel="00000000" w:rsidR="00000000" w:rsidRPr="00000000">
        <w:rPr>
          <w:sz w:val="24"/>
          <w:szCs w:val="24"/>
          <w:rtl w:val="0"/>
        </w:rPr>
        <w:t xml:space="preserve">First, while there are many benefits of using IoT technologies in secondary school, but do the students know the risks associated with using such technology?</w:t>
      </w:r>
    </w:p>
    <w:p w:rsidR="00000000" w:rsidDel="00000000" w:rsidP="00000000" w:rsidRDefault="00000000" w:rsidRPr="00000000" w14:paraId="0000003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2">
      <w:pPr>
        <w:widowControl w:val="0"/>
        <w:spacing w:line="240" w:lineRule="auto"/>
        <w:jc w:val="both"/>
        <w:rPr>
          <w:sz w:val="24"/>
          <w:szCs w:val="24"/>
        </w:rPr>
      </w:pPr>
      <w:r w:rsidDel="00000000" w:rsidR="00000000" w:rsidRPr="00000000">
        <w:rPr>
          <w:sz w:val="24"/>
          <w:szCs w:val="24"/>
          <w:rtl w:val="0"/>
        </w:rPr>
        <w:t xml:space="preserve">Do the students have security awareness? Do they know how to identify a security threat?</w:t>
      </w:r>
    </w:p>
    <w:p w:rsidR="00000000" w:rsidDel="00000000" w:rsidP="00000000" w:rsidRDefault="00000000" w:rsidRPr="00000000" w14:paraId="00000033">
      <w:pPr>
        <w:widowControl w:val="0"/>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34">
      <w:pPr>
        <w:widowControl w:val="0"/>
        <w:jc w:val="both"/>
        <w:rPr>
          <w:color w:val="333333"/>
          <w:sz w:val="24"/>
          <w:szCs w:val="24"/>
          <w:highlight w:val="white"/>
        </w:rPr>
      </w:pPr>
      <w:r w:rsidDel="00000000" w:rsidR="00000000" w:rsidRPr="00000000">
        <w:rPr>
          <w:sz w:val="24"/>
          <w:szCs w:val="24"/>
          <w:highlight w:val="white"/>
          <w:rtl w:val="0"/>
        </w:rPr>
        <w:t xml:space="preserve">The dangers of the IoTs, especially those students who are new to it, which means that the IoT devices are either unsecured or not secured properly. This could lead to a hacker hacking into them, taking control of the device or even using it to get access to school’s system to steal sensitive information. A</w:t>
      </w:r>
      <w:r w:rsidDel="00000000" w:rsidR="00000000" w:rsidRPr="00000000">
        <w:rPr>
          <w:color w:val="333333"/>
          <w:sz w:val="24"/>
          <w:szCs w:val="24"/>
          <w:highlight w:val="white"/>
          <w:rtl w:val="0"/>
        </w:rPr>
        <w:t xml:space="preserve">ccording to Hearon et al. (2021)</w:t>
      </w:r>
      <w:r w:rsidDel="00000000" w:rsidR="00000000" w:rsidRPr="00000000">
        <w:rPr>
          <w:b w:val="1"/>
          <w:color w:val="333333"/>
          <w:sz w:val="24"/>
          <w:szCs w:val="24"/>
          <w:highlight w:val="white"/>
          <w:rtl w:val="0"/>
        </w:rPr>
        <w:t xml:space="preserve"> </w:t>
      </w:r>
      <w:r w:rsidDel="00000000" w:rsidR="00000000" w:rsidRPr="00000000">
        <w:rPr>
          <w:color w:val="333333"/>
          <w:sz w:val="24"/>
          <w:szCs w:val="24"/>
          <w:highlight w:val="white"/>
          <w:rtl w:val="0"/>
        </w:rPr>
        <w:t xml:space="preserve">there are many security challenges to overcome and one of them is student’s awareness of security risk. </w:t>
      </w:r>
    </w:p>
    <w:p w:rsidR="00000000" w:rsidDel="00000000" w:rsidP="00000000" w:rsidRDefault="00000000" w:rsidRPr="00000000" w14:paraId="00000035">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36">
      <w:pPr>
        <w:widowControl w:val="0"/>
        <w:spacing w:after="160" w:lineRule="auto"/>
        <w:jc w:val="both"/>
        <w:rPr>
          <w:sz w:val="24"/>
          <w:szCs w:val="24"/>
          <w:highlight w:val="white"/>
        </w:rPr>
      </w:pPr>
      <w:r w:rsidDel="00000000" w:rsidR="00000000" w:rsidRPr="00000000">
        <w:rPr>
          <w:sz w:val="24"/>
          <w:szCs w:val="24"/>
          <w:highlight w:val="white"/>
          <w:rtl w:val="0"/>
        </w:rPr>
        <w:t xml:space="preserve">In a survey conducted by Pew Research shown in Figure 5, high school students have lowest scores in cybersecurity knowledge compared to those in higher education and this is worrying.</w:t>
      </w:r>
    </w:p>
    <w:p w:rsidR="00000000" w:rsidDel="00000000" w:rsidP="00000000" w:rsidRDefault="00000000" w:rsidRPr="00000000" w14:paraId="00000037">
      <w:pPr>
        <w:widowControl w:val="0"/>
        <w:spacing w:after="160" w:lineRule="auto"/>
        <w:jc w:val="both"/>
        <w:rPr>
          <w:sz w:val="24"/>
          <w:szCs w:val="24"/>
          <w:highlight w:val="white"/>
        </w:rPr>
      </w:pPr>
      <w:r w:rsidDel="00000000" w:rsidR="00000000" w:rsidRPr="00000000">
        <w:rPr>
          <w:rtl w:val="0"/>
        </w:rPr>
      </w:r>
    </w:p>
    <w:p w:rsidR="00000000" w:rsidDel="00000000" w:rsidP="00000000" w:rsidRDefault="00000000" w:rsidRPr="00000000" w14:paraId="00000038">
      <w:pPr>
        <w:widowControl w:val="0"/>
        <w:spacing w:line="240" w:lineRule="auto"/>
        <w:jc w:val="both"/>
        <w:rPr>
          <w:b w:val="1"/>
          <w:sz w:val="24"/>
          <w:szCs w:val="24"/>
        </w:rPr>
      </w:pPr>
      <w:r w:rsidDel="00000000" w:rsidR="00000000" w:rsidRPr="00000000">
        <w:rPr>
          <w:b w:val="1"/>
          <w:sz w:val="24"/>
          <w:szCs w:val="24"/>
          <w:rtl w:val="0"/>
        </w:rPr>
        <w:t xml:space="preserve">Slide 7:</w:t>
      </w:r>
    </w:p>
    <w:p w:rsidR="00000000" w:rsidDel="00000000" w:rsidP="00000000" w:rsidRDefault="00000000" w:rsidRPr="00000000" w14:paraId="00000039">
      <w:pPr>
        <w:widowControl w:val="0"/>
        <w:spacing w:line="240" w:lineRule="auto"/>
        <w:jc w:val="both"/>
        <w:rPr>
          <w:sz w:val="24"/>
          <w:szCs w:val="24"/>
        </w:rPr>
      </w:pPr>
      <w:r w:rsidDel="00000000" w:rsidR="00000000" w:rsidRPr="00000000">
        <w:rPr>
          <w:sz w:val="24"/>
          <w:szCs w:val="24"/>
          <w:rtl w:val="0"/>
        </w:rPr>
        <w:t xml:space="preserve">The second significance of this research is to deep dive into the challenges faced by the students in learning IoT technologies.</w:t>
      </w:r>
    </w:p>
    <w:p w:rsidR="00000000" w:rsidDel="00000000" w:rsidP="00000000" w:rsidRDefault="00000000" w:rsidRPr="00000000" w14:paraId="0000003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B">
      <w:pPr>
        <w:widowControl w:val="0"/>
        <w:jc w:val="both"/>
        <w:rPr>
          <w:sz w:val="24"/>
          <w:szCs w:val="24"/>
          <w:highlight w:val="white"/>
        </w:rPr>
      </w:pPr>
      <w:r w:rsidDel="00000000" w:rsidR="00000000" w:rsidRPr="00000000">
        <w:rPr>
          <w:sz w:val="24"/>
          <w:szCs w:val="24"/>
          <w:highlight w:val="white"/>
          <w:rtl w:val="0"/>
        </w:rPr>
        <w:t xml:space="preserve">One of the biggest challenges that students face is lack of prior knowledge or have no previous exposure to the topic. In the research conducted by Schneider et at. (2020), it was noted that students without prior IoT knowledge have difficulty with the theoretical concept and more time has to be given to them to complete the assigned task. </w:t>
      </w:r>
    </w:p>
    <w:p w:rsidR="00000000" w:rsidDel="00000000" w:rsidP="00000000" w:rsidRDefault="00000000" w:rsidRPr="00000000" w14:paraId="0000003C">
      <w:pPr>
        <w:widowControl w:val="0"/>
        <w:jc w:val="both"/>
        <w:rPr>
          <w:sz w:val="24"/>
          <w:szCs w:val="24"/>
          <w:highlight w:val="white"/>
        </w:rPr>
      </w:pPr>
      <w:r w:rsidDel="00000000" w:rsidR="00000000" w:rsidRPr="00000000">
        <w:rPr>
          <w:sz w:val="24"/>
          <w:szCs w:val="24"/>
          <w:highlight w:val="white"/>
          <w:rtl w:val="0"/>
        </w:rPr>
        <w:t xml:space="preserve">Another group of students also reported having difficulty with handling of IoT technologies, primarily in relation to basic electronics as these were new concepts to them</w:t>
      </w:r>
    </w:p>
    <w:p w:rsidR="00000000" w:rsidDel="00000000" w:rsidP="00000000" w:rsidRDefault="00000000" w:rsidRPr="00000000" w14:paraId="0000003D">
      <w:pPr>
        <w:widowControl w:val="0"/>
        <w:jc w:val="both"/>
        <w:rPr>
          <w:sz w:val="24"/>
          <w:szCs w:val="24"/>
          <w:highlight w:val="white"/>
        </w:rPr>
      </w:pPr>
      <w:r w:rsidDel="00000000" w:rsidR="00000000" w:rsidRPr="00000000">
        <w:rPr>
          <w:sz w:val="24"/>
          <w:szCs w:val="24"/>
          <w:highlight w:val="white"/>
          <w:rtl w:val="0"/>
        </w:rPr>
        <w:t xml:space="preserve">According to Hearon et al (2021), the lack of knowledge in the students make them vulnerable to social engineering attacks.</w:t>
      </w:r>
    </w:p>
    <w:p w:rsidR="00000000" w:rsidDel="00000000" w:rsidP="00000000" w:rsidRDefault="00000000" w:rsidRPr="00000000" w14:paraId="0000003E">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3F">
      <w:pPr>
        <w:widowControl w:val="0"/>
        <w:jc w:val="both"/>
        <w:rPr>
          <w:sz w:val="24"/>
          <w:szCs w:val="24"/>
          <w:highlight w:val="white"/>
        </w:rPr>
      </w:pPr>
      <w:r w:rsidDel="00000000" w:rsidR="00000000" w:rsidRPr="00000000">
        <w:rPr>
          <w:sz w:val="24"/>
          <w:szCs w:val="24"/>
          <w:highlight w:val="white"/>
          <w:rtl w:val="0"/>
        </w:rPr>
        <w:t xml:space="preserve">Another challenge is the issue of coding. Many IoT applications require coding, and not all students are familiar with this language Schneider et at., (2020). </w:t>
      </w:r>
    </w:p>
    <w:p w:rsidR="00000000" w:rsidDel="00000000" w:rsidP="00000000" w:rsidRDefault="00000000" w:rsidRPr="00000000" w14:paraId="00000040">
      <w:pPr>
        <w:widowControl w:val="0"/>
        <w:jc w:val="both"/>
        <w:rPr>
          <w:sz w:val="24"/>
          <w:szCs w:val="24"/>
          <w:highlight w:val="white"/>
        </w:rPr>
      </w:pPr>
      <w:r w:rsidDel="00000000" w:rsidR="00000000" w:rsidRPr="00000000">
        <w:rPr>
          <w:sz w:val="24"/>
          <w:szCs w:val="24"/>
          <w:highlight w:val="white"/>
          <w:rtl w:val="0"/>
        </w:rPr>
        <w:t xml:space="preserve">It was however noted that there are many resources available to help students learn coding like the use of visual programming language rather than the traditional coding method.</w:t>
      </w:r>
    </w:p>
    <w:p w:rsidR="00000000" w:rsidDel="00000000" w:rsidP="00000000" w:rsidRDefault="00000000" w:rsidRPr="00000000" w14:paraId="00000041">
      <w:pPr>
        <w:widowControl w:val="0"/>
        <w:spacing w:line="240" w:lineRule="auto"/>
        <w:jc w:val="both"/>
        <w:rPr>
          <w:sz w:val="24"/>
          <w:szCs w:val="24"/>
        </w:rPr>
      </w:pPr>
      <w:r w:rsidDel="00000000" w:rsidR="00000000" w:rsidRPr="00000000">
        <w:rPr>
          <w:sz w:val="24"/>
          <w:szCs w:val="24"/>
          <w:rtl w:val="0"/>
        </w:rPr>
        <w:t xml:space="preserve">Mechelen al et (2022) also highlighted that these emerging technologies were difficult for the secondary school students to comprehend due to complex and distributed nature.</w:t>
      </w:r>
    </w:p>
    <w:p w:rsidR="00000000" w:rsidDel="00000000" w:rsidP="00000000" w:rsidRDefault="00000000" w:rsidRPr="00000000" w14:paraId="0000004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3">
      <w:pPr>
        <w:widowControl w:val="0"/>
        <w:jc w:val="both"/>
        <w:rPr>
          <w:sz w:val="24"/>
          <w:szCs w:val="24"/>
          <w:highlight w:val="white"/>
        </w:rPr>
      </w:pPr>
      <w:r w:rsidDel="00000000" w:rsidR="00000000" w:rsidRPr="00000000">
        <w:rPr>
          <w:sz w:val="24"/>
          <w:szCs w:val="24"/>
          <w:highlight w:val="white"/>
          <w:rtl w:val="0"/>
        </w:rPr>
        <w:t xml:space="preserve">Additionally, the vast majority of IoT devices are still new and constantly evolving, which makes it more challenging for students to keep up with the latest changes and updates (Moskal, 2018</w:t>
      </w:r>
      <w:r w:rsidDel="00000000" w:rsidR="00000000" w:rsidRPr="00000000">
        <w:rPr>
          <w:b w:val="1"/>
          <w:sz w:val="24"/>
          <w:szCs w:val="24"/>
          <w:highlight w:val="white"/>
          <w:rtl w:val="0"/>
        </w:rPr>
        <w:t xml:space="preserve">),  l</w:t>
      </w:r>
      <w:r w:rsidDel="00000000" w:rsidR="00000000" w:rsidRPr="00000000">
        <w:rPr>
          <w:sz w:val="24"/>
          <w:szCs w:val="24"/>
          <w:highlight w:val="white"/>
          <w:rtl w:val="0"/>
        </w:rPr>
        <w:t xml:space="preserve">eaving  the students feeling  bad and disengaged as if  they were  not  making  good progress.</w:t>
      </w:r>
    </w:p>
    <w:p w:rsidR="00000000" w:rsidDel="00000000" w:rsidP="00000000" w:rsidRDefault="00000000" w:rsidRPr="00000000" w14:paraId="00000044">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45">
      <w:pPr>
        <w:widowControl w:val="0"/>
        <w:jc w:val="both"/>
        <w:rPr>
          <w:sz w:val="24"/>
          <w:szCs w:val="24"/>
        </w:rPr>
      </w:pPr>
      <w:r w:rsidDel="00000000" w:rsidR="00000000" w:rsidRPr="00000000">
        <w:rPr>
          <w:sz w:val="24"/>
          <w:szCs w:val="24"/>
          <w:highlight w:val="white"/>
          <w:rtl w:val="0"/>
        </w:rPr>
        <w:t xml:space="preserve">Therefore, the teachers have an active role to play in guiding the student, ensuring IoT devices are used properly and securely as cited by Hearon et al (2021) and </w:t>
      </w:r>
      <w:r w:rsidDel="00000000" w:rsidR="00000000" w:rsidRPr="00000000">
        <w:rPr>
          <w:sz w:val="24"/>
          <w:szCs w:val="24"/>
          <w:rtl w:val="0"/>
        </w:rPr>
        <w:t xml:space="preserve">Mechelen al et (2022)</w:t>
      </w:r>
    </w:p>
    <w:p w:rsidR="00000000" w:rsidDel="00000000" w:rsidP="00000000" w:rsidRDefault="00000000" w:rsidRPr="00000000" w14:paraId="00000046">
      <w:pPr>
        <w:widowControl w:val="0"/>
        <w:jc w:val="both"/>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jc w:val="both"/>
        <w:rPr>
          <w:b w:val="1"/>
          <w:sz w:val="24"/>
          <w:szCs w:val="24"/>
        </w:rPr>
      </w:pPr>
      <w:r w:rsidDel="00000000" w:rsidR="00000000" w:rsidRPr="00000000">
        <w:rPr>
          <w:b w:val="1"/>
          <w:sz w:val="24"/>
          <w:szCs w:val="24"/>
          <w:rtl w:val="0"/>
        </w:rPr>
        <w:t xml:space="preserve">Slide 9: </w:t>
      </w:r>
    </w:p>
    <w:p w:rsidR="00000000" w:rsidDel="00000000" w:rsidP="00000000" w:rsidRDefault="00000000" w:rsidRPr="00000000" w14:paraId="00000048">
      <w:pPr>
        <w:widowControl w:val="0"/>
        <w:spacing w:line="240" w:lineRule="auto"/>
        <w:jc w:val="both"/>
        <w:rPr>
          <w:sz w:val="24"/>
          <w:szCs w:val="24"/>
        </w:rPr>
      </w:pPr>
      <w:r w:rsidDel="00000000" w:rsidR="00000000" w:rsidRPr="00000000">
        <w:rPr>
          <w:sz w:val="24"/>
          <w:szCs w:val="24"/>
          <w:rtl w:val="0"/>
        </w:rPr>
        <w:t xml:space="preserve">The aim and objective of this research are:</w:t>
      </w:r>
    </w:p>
    <w:p w:rsidR="00000000" w:rsidDel="00000000" w:rsidP="00000000" w:rsidRDefault="00000000" w:rsidRPr="00000000" w14:paraId="0000004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4B">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Assess the level of security awareness of the student handling IoT  in secondary education</w:t>
      </w:r>
    </w:p>
    <w:p w:rsidR="00000000" w:rsidDel="00000000" w:rsidP="00000000" w:rsidRDefault="00000000" w:rsidRPr="00000000" w14:paraId="0000004C">
      <w:pPr>
        <w:widowControl w:val="0"/>
        <w:spacing w:line="240" w:lineRule="auto"/>
        <w:ind w:left="720" w:firstLine="0"/>
        <w:jc w:val="both"/>
        <w:rPr>
          <w:sz w:val="24"/>
          <w:szCs w:val="24"/>
        </w:rPr>
      </w:pPr>
      <w:r w:rsidDel="00000000" w:rsidR="00000000" w:rsidRPr="00000000">
        <w:rPr>
          <w:sz w:val="24"/>
          <w:szCs w:val="24"/>
          <w:rtl w:val="0"/>
        </w:rPr>
        <w:t xml:space="preserve">In hope to raise security risk awareness among the students as they play a critical role in the overall security wellness of the school.</w:t>
      </w:r>
    </w:p>
    <w:p w:rsidR="00000000" w:rsidDel="00000000" w:rsidP="00000000" w:rsidRDefault="00000000" w:rsidRPr="00000000" w14:paraId="0000004D">
      <w:pPr>
        <w:widowControl w:val="0"/>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E">
      <w:pPr>
        <w:widowControl w:val="0"/>
        <w:numPr>
          <w:ilvl w:val="0"/>
          <w:numId w:val="1"/>
        </w:numPr>
        <w:spacing w:line="240" w:lineRule="auto"/>
        <w:ind w:left="720" w:hanging="360"/>
        <w:jc w:val="both"/>
        <w:rPr>
          <w:sz w:val="24"/>
          <w:szCs w:val="24"/>
        </w:rPr>
      </w:pPr>
      <w:r w:rsidDel="00000000" w:rsidR="00000000" w:rsidRPr="00000000">
        <w:rPr>
          <w:sz w:val="24"/>
          <w:szCs w:val="24"/>
          <w:rtl w:val="0"/>
        </w:rPr>
        <w:t xml:space="preserve">Identify the challenges faced by the secondary students in learning IoT technologies</w:t>
      </w:r>
    </w:p>
    <w:p w:rsidR="00000000" w:rsidDel="00000000" w:rsidP="00000000" w:rsidRDefault="00000000" w:rsidRPr="00000000" w14:paraId="0000004F">
      <w:pPr>
        <w:widowControl w:val="0"/>
        <w:spacing w:line="240" w:lineRule="auto"/>
        <w:ind w:left="720" w:firstLine="0"/>
        <w:jc w:val="both"/>
        <w:rPr>
          <w:sz w:val="24"/>
          <w:szCs w:val="24"/>
        </w:rPr>
      </w:pPr>
      <w:r w:rsidDel="00000000" w:rsidR="00000000" w:rsidRPr="00000000">
        <w:rPr>
          <w:sz w:val="24"/>
          <w:szCs w:val="24"/>
          <w:rtl w:val="0"/>
        </w:rPr>
        <w:t xml:space="preserve">In hope to raise student’s ability awareness to the school management so that help can be rendered to them</w:t>
      </w:r>
    </w:p>
    <w:p w:rsidR="00000000" w:rsidDel="00000000" w:rsidP="00000000" w:rsidRDefault="00000000" w:rsidRPr="00000000" w14:paraId="0000005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both"/>
        <w:rPr>
          <w:b w:val="1"/>
          <w:sz w:val="24"/>
          <w:szCs w:val="24"/>
        </w:rPr>
      </w:pPr>
      <w:r w:rsidDel="00000000" w:rsidR="00000000" w:rsidRPr="00000000">
        <w:rPr>
          <w:b w:val="1"/>
          <w:sz w:val="24"/>
          <w:szCs w:val="24"/>
          <w:rtl w:val="0"/>
        </w:rPr>
        <w:t xml:space="preserve">Slide 10:  </w:t>
      </w:r>
    </w:p>
    <w:p w:rsidR="00000000" w:rsidDel="00000000" w:rsidP="00000000" w:rsidRDefault="00000000" w:rsidRPr="00000000" w14:paraId="00000053">
      <w:pPr>
        <w:widowControl w:val="0"/>
        <w:spacing w:line="240" w:lineRule="auto"/>
        <w:jc w:val="both"/>
        <w:rPr>
          <w:sz w:val="24"/>
          <w:szCs w:val="24"/>
        </w:rPr>
      </w:pPr>
      <w:r w:rsidDel="00000000" w:rsidR="00000000" w:rsidRPr="00000000">
        <w:rPr>
          <w:sz w:val="24"/>
          <w:szCs w:val="24"/>
          <w:rtl w:val="0"/>
        </w:rPr>
        <w:t xml:space="preserve">The two research questions are:</w:t>
      </w:r>
    </w:p>
    <w:p w:rsidR="00000000" w:rsidDel="00000000" w:rsidP="00000000" w:rsidRDefault="00000000" w:rsidRPr="00000000" w14:paraId="0000005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5">
      <w:pPr>
        <w:widowControl w:val="0"/>
        <w:numPr>
          <w:ilvl w:val="0"/>
          <w:numId w:val="3"/>
        </w:numPr>
        <w:spacing w:line="240" w:lineRule="auto"/>
        <w:ind w:left="720" w:hanging="360"/>
        <w:jc w:val="both"/>
        <w:rPr>
          <w:sz w:val="24"/>
          <w:szCs w:val="24"/>
        </w:rPr>
      </w:pPr>
      <w:r w:rsidDel="00000000" w:rsidR="00000000" w:rsidRPr="00000000">
        <w:rPr>
          <w:sz w:val="24"/>
          <w:szCs w:val="24"/>
          <w:rtl w:val="0"/>
        </w:rPr>
        <w:t xml:space="preserve">Do the secondary students understand the risk associated with IoT technologies?</w:t>
      </w:r>
    </w:p>
    <w:p w:rsidR="00000000" w:rsidDel="00000000" w:rsidP="00000000" w:rsidRDefault="00000000" w:rsidRPr="00000000" w14:paraId="00000056">
      <w:pPr>
        <w:widowControl w:val="0"/>
        <w:spacing w:line="240" w:lineRule="auto"/>
        <w:ind w:left="720" w:firstLine="0"/>
        <w:jc w:val="both"/>
        <w:rPr>
          <w:sz w:val="24"/>
          <w:szCs w:val="24"/>
        </w:rPr>
      </w:pPr>
      <w:r w:rsidDel="00000000" w:rsidR="00000000" w:rsidRPr="00000000">
        <w:rPr>
          <w:sz w:val="24"/>
          <w:szCs w:val="24"/>
          <w:rtl w:val="0"/>
        </w:rPr>
        <w:t xml:space="preserve">The students may be tech savvy but do they really have the risk knowledge and understanding? This is what the research question hopes to answer.</w:t>
      </w:r>
    </w:p>
    <w:p w:rsidR="00000000" w:rsidDel="00000000" w:rsidP="00000000" w:rsidRDefault="00000000" w:rsidRPr="00000000" w14:paraId="0000005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8">
      <w:pPr>
        <w:widowControl w:val="0"/>
        <w:numPr>
          <w:ilvl w:val="0"/>
          <w:numId w:val="3"/>
        </w:numPr>
        <w:spacing w:line="240" w:lineRule="auto"/>
        <w:ind w:left="720" w:hanging="360"/>
        <w:jc w:val="both"/>
        <w:rPr>
          <w:sz w:val="24"/>
          <w:szCs w:val="24"/>
        </w:rPr>
      </w:pPr>
      <w:r w:rsidDel="00000000" w:rsidR="00000000" w:rsidRPr="00000000">
        <w:rPr>
          <w:sz w:val="24"/>
          <w:szCs w:val="24"/>
          <w:rtl w:val="0"/>
        </w:rPr>
        <w:t xml:space="preserve">What are the challenges faced by secondary students in learning IoT technologies?</w:t>
      </w:r>
    </w:p>
    <w:p w:rsidR="00000000" w:rsidDel="00000000" w:rsidP="00000000" w:rsidRDefault="00000000" w:rsidRPr="00000000" w14:paraId="00000059">
      <w:pPr>
        <w:widowControl w:val="0"/>
        <w:spacing w:line="240" w:lineRule="auto"/>
        <w:ind w:left="720" w:firstLine="0"/>
        <w:jc w:val="both"/>
        <w:rPr>
          <w:sz w:val="24"/>
          <w:szCs w:val="24"/>
        </w:rPr>
      </w:pPr>
      <w:r w:rsidDel="00000000" w:rsidR="00000000" w:rsidRPr="00000000">
        <w:rPr>
          <w:sz w:val="24"/>
          <w:szCs w:val="24"/>
          <w:rtl w:val="0"/>
        </w:rPr>
        <w:t xml:space="preserve">The students may have jumped into the IOT technology bandwagon due to its popular demand, but as secondary students, are they coping well?</w:t>
      </w:r>
    </w:p>
    <w:p w:rsidR="00000000" w:rsidDel="00000000" w:rsidP="00000000" w:rsidRDefault="00000000" w:rsidRPr="00000000" w14:paraId="0000005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5C">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5D">
      <w:pPr>
        <w:widowControl w:val="0"/>
        <w:spacing w:line="240" w:lineRule="auto"/>
        <w:jc w:val="both"/>
        <w:rPr>
          <w:b w:val="1"/>
          <w:sz w:val="24"/>
          <w:szCs w:val="24"/>
        </w:rPr>
      </w:pPr>
      <w:r w:rsidDel="00000000" w:rsidR="00000000" w:rsidRPr="00000000">
        <w:rPr>
          <w:b w:val="1"/>
          <w:sz w:val="24"/>
          <w:szCs w:val="24"/>
          <w:rtl w:val="0"/>
        </w:rPr>
        <w:t xml:space="preserve">Slide 11: </w:t>
      </w:r>
    </w:p>
    <w:p w:rsidR="00000000" w:rsidDel="00000000" w:rsidP="00000000" w:rsidRDefault="00000000" w:rsidRPr="00000000" w14:paraId="0000005E">
      <w:pPr>
        <w:widowControl w:val="0"/>
        <w:spacing w:line="240" w:lineRule="auto"/>
        <w:jc w:val="both"/>
        <w:rPr>
          <w:sz w:val="24"/>
          <w:szCs w:val="24"/>
        </w:rPr>
      </w:pPr>
      <w:r w:rsidDel="00000000" w:rsidR="00000000" w:rsidRPr="00000000">
        <w:rPr>
          <w:sz w:val="24"/>
          <w:szCs w:val="24"/>
          <w:rtl w:val="0"/>
        </w:rPr>
        <w:t xml:space="preserve">Research Methodology</w:t>
      </w:r>
    </w:p>
    <w:p w:rsidR="00000000" w:rsidDel="00000000" w:rsidP="00000000" w:rsidRDefault="00000000" w:rsidRPr="00000000" w14:paraId="0000005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0">
      <w:pPr>
        <w:widowControl w:val="0"/>
        <w:spacing w:line="240" w:lineRule="auto"/>
        <w:jc w:val="both"/>
        <w:rPr>
          <w:sz w:val="24"/>
          <w:szCs w:val="24"/>
        </w:rPr>
      </w:pPr>
      <w:r w:rsidDel="00000000" w:rsidR="00000000" w:rsidRPr="00000000">
        <w:rPr>
          <w:sz w:val="24"/>
          <w:szCs w:val="24"/>
          <w:rtl w:val="0"/>
        </w:rPr>
        <w:t xml:space="preserve">The research methodology is based on the Emerging Synthesis (Makaroff et al, 2016)</w:t>
      </w:r>
      <w:r w:rsidDel="00000000" w:rsidR="00000000" w:rsidRPr="00000000">
        <w:rPr>
          <w:b w:val="1"/>
          <w:sz w:val="24"/>
          <w:szCs w:val="24"/>
          <w:rtl w:val="0"/>
        </w:rPr>
        <w:t xml:space="preserve"> </w:t>
      </w:r>
      <w:r w:rsidDel="00000000" w:rsidR="00000000" w:rsidRPr="00000000">
        <w:rPr>
          <w:sz w:val="24"/>
          <w:szCs w:val="24"/>
          <w:rtl w:val="0"/>
        </w:rPr>
        <w:t xml:space="preserve"> methodology as it includes quantitative, qualitative,and other types of data like policies, commentaries, etc.</w:t>
      </w:r>
    </w:p>
    <w:p w:rsidR="00000000" w:rsidDel="00000000" w:rsidP="00000000" w:rsidRDefault="00000000" w:rsidRPr="00000000" w14:paraId="0000006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2">
      <w:pPr>
        <w:widowControl w:val="0"/>
        <w:spacing w:line="240" w:lineRule="auto"/>
        <w:jc w:val="both"/>
        <w:rPr>
          <w:sz w:val="24"/>
          <w:szCs w:val="24"/>
        </w:rPr>
      </w:pPr>
      <w:r w:rsidDel="00000000" w:rsidR="00000000" w:rsidRPr="00000000">
        <w:rPr>
          <w:sz w:val="24"/>
          <w:szCs w:val="24"/>
          <w:rtl w:val="0"/>
        </w:rPr>
        <w:t xml:space="preserve">In addition, online searches will be carried out using  Research Gate, ACM Digital Library, Google Scholar, the University of Essex Online Library platform and IEEE Xplore. </w:t>
      </w:r>
    </w:p>
    <w:p w:rsidR="00000000" w:rsidDel="00000000" w:rsidP="00000000" w:rsidRDefault="00000000" w:rsidRPr="00000000" w14:paraId="0000006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4">
      <w:pPr>
        <w:widowControl w:val="0"/>
        <w:spacing w:line="240" w:lineRule="auto"/>
        <w:jc w:val="both"/>
        <w:rPr>
          <w:sz w:val="24"/>
          <w:szCs w:val="24"/>
        </w:rPr>
      </w:pPr>
      <w:r w:rsidDel="00000000" w:rsidR="00000000" w:rsidRPr="00000000">
        <w:rPr>
          <w:sz w:val="24"/>
          <w:szCs w:val="24"/>
          <w:rtl w:val="0"/>
        </w:rPr>
        <w:t xml:space="preserve">Lastly, to stay current, articles published between 2015 and 2022 will be used in this research.</w:t>
      </w:r>
    </w:p>
    <w:p w:rsidR="00000000" w:rsidDel="00000000" w:rsidP="00000000" w:rsidRDefault="00000000" w:rsidRPr="00000000" w14:paraId="0000006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6">
      <w:pPr>
        <w:widowControl w:val="0"/>
        <w:spacing w:line="240" w:lineRule="auto"/>
        <w:jc w:val="both"/>
        <w:rPr>
          <w:b w:val="1"/>
          <w:sz w:val="24"/>
          <w:szCs w:val="24"/>
        </w:rPr>
      </w:pPr>
      <w:r w:rsidDel="00000000" w:rsidR="00000000" w:rsidRPr="00000000">
        <w:rPr>
          <w:b w:val="1"/>
          <w:sz w:val="24"/>
          <w:szCs w:val="24"/>
          <w:rtl w:val="0"/>
        </w:rPr>
        <w:t xml:space="preserve">Slide 12: </w:t>
      </w:r>
    </w:p>
    <w:p w:rsidR="00000000" w:rsidDel="00000000" w:rsidP="00000000" w:rsidRDefault="00000000" w:rsidRPr="00000000" w14:paraId="00000067">
      <w:pPr>
        <w:widowControl w:val="0"/>
        <w:spacing w:line="240" w:lineRule="auto"/>
        <w:jc w:val="both"/>
        <w:rPr>
          <w:sz w:val="24"/>
          <w:szCs w:val="24"/>
        </w:rPr>
      </w:pPr>
      <w:r w:rsidDel="00000000" w:rsidR="00000000" w:rsidRPr="00000000">
        <w:rPr>
          <w:sz w:val="24"/>
          <w:szCs w:val="24"/>
          <w:rtl w:val="0"/>
        </w:rPr>
        <w:t xml:space="preserve">Ethical considerations</w:t>
      </w:r>
    </w:p>
    <w:p w:rsidR="00000000" w:rsidDel="00000000" w:rsidP="00000000" w:rsidRDefault="00000000" w:rsidRPr="00000000" w14:paraId="0000006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9">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The participants will be given all the relevant information about the study.</w:t>
      </w:r>
    </w:p>
    <w:p w:rsidR="00000000" w:rsidDel="00000000" w:rsidP="00000000" w:rsidRDefault="00000000" w:rsidRPr="00000000" w14:paraId="0000006A">
      <w:pPr>
        <w:widowControl w:val="0"/>
        <w:spacing w:line="240" w:lineRule="auto"/>
        <w:ind w:left="720" w:firstLine="0"/>
        <w:jc w:val="both"/>
        <w:rPr>
          <w:sz w:val="24"/>
          <w:szCs w:val="24"/>
        </w:rPr>
      </w:pPr>
      <w:r w:rsidDel="00000000" w:rsidR="00000000" w:rsidRPr="00000000">
        <w:rPr>
          <w:sz w:val="24"/>
          <w:szCs w:val="24"/>
          <w:rtl w:val="0"/>
        </w:rPr>
        <w:t xml:space="preserve">This information should include the purpose of the study, the nature of the data that will be collected, how the data will be used, and who will have access to it.</w:t>
      </w:r>
    </w:p>
    <w:p w:rsidR="00000000" w:rsidDel="00000000" w:rsidP="00000000" w:rsidRDefault="00000000" w:rsidRPr="00000000" w14:paraId="0000006B">
      <w:pPr>
        <w:widowControl w:val="0"/>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C">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The Participants’ consent will be required, and they should understand the risks in taking part in the study and that they are free to withdraw consent at any time.</w:t>
      </w:r>
    </w:p>
    <w:p w:rsidR="00000000" w:rsidDel="00000000" w:rsidP="00000000" w:rsidRDefault="00000000" w:rsidRPr="00000000" w14:paraId="0000006D">
      <w:pPr>
        <w:widowControl w:val="0"/>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E">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Maintain integrity in ensuring the accuracy during publishing of the research result (Yip,  2016).</w:t>
      </w:r>
    </w:p>
    <w:p w:rsidR="00000000" w:rsidDel="00000000" w:rsidP="00000000" w:rsidRDefault="00000000" w:rsidRPr="00000000" w14:paraId="0000006F">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0">
      <w:pPr>
        <w:widowControl w:val="0"/>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1">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During the survey, participants will be also consent if they would like to participate in a phishing test.</w:t>
      </w:r>
    </w:p>
    <w:p w:rsidR="00000000" w:rsidDel="00000000" w:rsidP="00000000" w:rsidRDefault="00000000" w:rsidRPr="00000000" w14:paraId="00000072">
      <w:pPr>
        <w:widowControl w:val="0"/>
        <w:spacing w:line="240" w:lineRule="auto"/>
        <w:ind w:left="720" w:firstLine="0"/>
        <w:jc w:val="both"/>
        <w:rPr>
          <w:sz w:val="24"/>
          <w:szCs w:val="24"/>
        </w:rPr>
      </w:pPr>
      <w:r w:rsidDel="00000000" w:rsidR="00000000" w:rsidRPr="00000000">
        <w:rPr>
          <w:sz w:val="24"/>
          <w:szCs w:val="24"/>
          <w:rtl w:val="0"/>
        </w:rPr>
        <w:t xml:space="preserve">Should they agree, effort will be taken to sure no harm cause to the participants.</w:t>
      </w:r>
    </w:p>
    <w:p w:rsidR="00000000" w:rsidDel="00000000" w:rsidP="00000000" w:rsidRDefault="00000000" w:rsidRPr="00000000" w14:paraId="0000007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4">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Lastly, to ensure Personal Identification Information or PII are not collected during the use of online survey platform and phishing test (e.g. IP addresses)</w:t>
      </w:r>
    </w:p>
    <w:p w:rsidR="00000000" w:rsidDel="00000000" w:rsidP="00000000" w:rsidRDefault="00000000" w:rsidRPr="00000000" w14:paraId="00000075">
      <w:pPr>
        <w:widowControl w:val="0"/>
        <w:jc w:val="both"/>
        <w:rPr>
          <w:sz w:val="24"/>
          <w:szCs w:val="24"/>
        </w:rPr>
      </w:pPr>
      <w:r w:rsidDel="00000000" w:rsidR="00000000" w:rsidRPr="00000000">
        <w:rPr>
          <w:rtl w:val="0"/>
        </w:rPr>
      </w:r>
    </w:p>
    <w:p w:rsidR="00000000" w:rsidDel="00000000" w:rsidP="00000000" w:rsidRDefault="00000000" w:rsidRPr="00000000" w14:paraId="0000007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7">
      <w:pPr>
        <w:widowControl w:val="0"/>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8">
      <w:pPr>
        <w:widowControl w:val="0"/>
        <w:spacing w:line="240" w:lineRule="auto"/>
        <w:jc w:val="both"/>
        <w:rPr>
          <w:b w:val="1"/>
          <w:sz w:val="24"/>
          <w:szCs w:val="24"/>
        </w:rPr>
      </w:pPr>
      <w:r w:rsidDel="00000000" w:rsidR="00000000" w:rsidRPr="00000000">
        <w:rPr>
          <w:b w:val="1"/>
          <w:sz w:val="24"/>
          <w:szCs w:val="24"/>
          <w:rtl w:val="0"/>
        </w:rPr>
        <w:t xml:space="preserve">Slide 13:</w:t>
      </w:r>
    </w:p>
    <w:p w:rsidR="00000000" w:rsidDel="00000000" w:rsidP="00000000" w:rsidRDefault="00000000" w:rsidRPr="00000000" w14:paraId="00000079">
      <w:pPr>
        <w:widowControl w:val="0"/>
        <w:spacing w:line="240" w:lineRule="auto"/>
        <w:jc w:val="both"/>
        <w:rPr>
          <w:sz w:val="24"/>
          <w:szCs w:val="24"/>
        </w:rPr>
      </w:pPr>
      <w:r w:rsidDel="00000000" w:rsidR="00000000" w:rsidRPr="00000000">
        <w:rPr>
          <w:sz w:val="24"/>
          <w:szCs w:val="24"/>
          <w:rtl w:val="0"/>
        </w:rPr>
        <w:t xml:space="preserve">Risk Assessment</w:t>
      </w:r>
    </w:p>
    <w:p w:rsidR="00000000" w:rsidDel="00000000" w:rsidP="00000000" w:rsidRDefault="00000000" w:rsidRPr="00000000" w14:paraId="0000007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7B">
      <w:pPr>
        <w:widowControl w:val="0"/>
        <w:jc w:val="both"/>
        <w:rPr>
          <w:sz w:val="24"/>
          <w:szCs w:val="24"/>
        </w:rPr>
      </w:pPr>
      <w:r w:rsidDel="00000000" w:rsidR="00000000" w:rsidRPr="00000000">
        <w:rPr>
          <w:sz w:val="24"/>
          <w:szCs w:val="24"/>
          <w:rtl w:val="0"/>
        </w:rPr>
        <w:t xml:space="preserve">Based on the ethical consideration, a risk assessment was carried out.</w:t>
      </w:r>
    </w:p>
    <w:p w:rsidR="00000000" w:rsidDel="00000000" w:rsidP="00000000" w:rsidRDefault="00000000" w:rsidRPr="00000000" w14:paraId="0000007C">
      <w:pPr>
        <w:widowControl w:val="0"/>
        <w:jc w:val="both"/>
        <w:rPr>
          <w:sz w:val="24"/>
          <w:szCs w:val="24"/>
        </w:rPr>
      </w:pPr>
      <w:r w:rsidDel="00000000" w:rsidR="00000000" w:rsidRPr="00000000">
        <w:rPr>
          <w:rtl w:val="0"/>
        </w:rPr>
      </w:r>
    </w:p>
    <w:p w:rsidR="00000000" w:rsidDel="00000000" w:rsidP="00000000" w:rsidRDefault="00000000" w:rsidRPr="00000000" w14:paraId="0000007D">
      <w:pPr>
        <w:widowControl w:val="0"/>
        <w:jc w:val="both"/>
        <w:rPr>
          <w:sz w:val="24"/>
          <w:szCs w:val="24"/>
        </w:rPr>
      </w:pPr>
      <w:r w:rsidDel="00000000" w:rsidR="00000000" w:rsidRPr="00000000">
        <w:rPr>
          <w:sz w:val="24"/>
          <w:szCs w:val="24"/>
          <w:rtl w:val="0"/>
        </w:rPr>
        <w:t xml:space="preserve">For each risk item, a severity level rating and a likelihood of occurrence rating will be assigned. </w:t>
      </w:r>
    </w:p>
    <w:p w:rsidR="00000000" w:rsidDel="00000000" w:rsidP="00000000" w:rsidRDefault="00000000" w:rsidRPr="00000000" w14:paraId="0000007E">
      <w:pPr>
        <w:widowControl w:val="0"/>
        <w:jc w:val="both"/>
        <w:rPr>
          <w:sz w:val="24"/>
          <w:szCs w:val="24"/>
        </w:rPr>
      </w:pPr>
      <w:r w:rsidDel="00000000" w:rsidR="00000000" w:rsidRPr="00000000">
        <w:rPr>
          <w:sz w:val="24"/>
          <w:szCs w:val="24"/>
          <w:rtl w:val="0"/>
        </w:rPr>
        <w:t xml:space="preserve">An overall rating is computed by multiplying these two values and a value of greater than 3 requires attention, close monitoring and checking, to ensure it does not go out of control.</w:t>
      </w:r>
    </w:p>
    <w:p w:rsidR="00000000" w:rsidDel="00000000" w:rsidP="00000000" w:rsidRDefault="00000000" w:rsidRPr="00000000" w14:paraId="0000007F">
      <w:pPr>
        <w:widowControl w:val="0"/>
        <w:jc w:val="both"/>
        <w:rPr>
          <w:sz w:val="24"/>
          <w:szCs w:val="24"/>
        </w:rPr>
      </w:pPr>
      <w:r w:rsidDel="00000000" w:rsidR="00000000" w:rsidRPr="00000000">
        <w:rPr>
          <w:rtl w:val="0"/>
        </w:rPr>
      </w:r>
    </w:p>
    <w:p w:rsidR="00000000" w:rsidDel="00000000" w:rsidP="00000000" w:rsidRDefault="00000000" w:rsidRPr="00000000" w14:paraId="00000080">
      <w:pPr>
        <w:widowControl w:val="0"/>
        <w:jc w:val="both"/>
        <w:rPr>
          <w:sz w:val="24"/>
          <w:szCs w:val="24"/>
        </w:rPr>
      </w:pPr>
      <w:r w:rsidDel="00000000" w:rsidR="00000000" w:rsidRPr="00000000">
        <w:rPr>
          <w:sz w:val="24"/>
          <w:szCs w:val="24"/>
          <w:rtl w:val="0"/>
        </w:rPr>
        <w:t xml:space="preserve">For Severity Level, there are 3 levels: 1 - Low, 2  - Medium , 3 - High. It is an indication of how severe the risk should it happened.</w:t>
      </w:r>
    </w:p>
    <w:p w:rsidR="00000000" w:rsidDel="00000000" w:rsidP="00000000" w:rsidRDefault="00000000" w:rsidRPr="00000000" w14:paraId="00000081">
      <w:pPr>
        <w:widowControl w:val="0"/>
        <w:jc w:val="both"/>
        <w:rPr>
          <w:sz w:val="24"/>
          <w:szCs w:val="24"/>
        </w:rPr>
      </w:pPr>
      <w:r w:rsidDel="00000000" w:rsidR="00000000" w:rsidRPr="00000000">
        <w:rPr>
          <w:sz w:val="24"/>
          <w:szCs w:val="24"/>
          <w:rtl w:val="0"/>
        </w:rPr>
        <w:t xml:space="preserve">For Likelihood of occurrence, there are also 3 levels similar to severity level. It is an indication of how likely the risk will occur.</w:t>
      </w:r>
    </w:p>
    <w:p w:rsidR="00000000" w:rsidDel="00000000" w:rsidP="00000000" w:rsidRDefault="00000000" w:rsidRPr="00000000" w14:paraId="00000082">
      <w:pPr>
        <w:widowControl w:val="0"/>
        <w:jc w:val="both"/>
        <w:rPr>
          <w:sz w:val="24"/>
          <w:szCs w:val="24"/>
        </w:rPr>
      </w:pPr>
      <w:r w:rsidDel="00000000" w:rsidR="00000000" w:rsidRPr="00000000">
        <w:rPr>
          <w:rtl w:val="0"/>
        </w:rPr>
      </w:r>
    </w:p>
    <w:p w:rsidR="00000000" w:rsidDel="00000000" w:rsidP="00000000" w:rsidRDefault="00000000" w:rsidRPr="00000000" w14:paraId="00000083">
      <w:pPr>
        <w:widowControl w:val="0"/>
        <w:jc w:val="both"/>
        <w:rPr>
          <w:sz w:val="24"/>
          <w:szCs w:val="24"/>
        </w:rPr>
      </w:pPr>
      <w:r w:rsidDel="00000000" w:rsidR="00000000" w:rsidRPr="00000000">
        <w:rPr>
          <w:sz w:val="24"/>
          <w:szCs w:val="24"/>
          <w:rtl w:val="0"/>
        </w:rPr>
        <w:t xml:space="preserve">From the risk assessment analysis as shown in Table 1.</w:t>
      </w:r>
    </w:p>
    <w:p w:rsidR="00000000" w:rsidDel="00000000" w:rsidP="00000000" w:rsidRDefault="00000000" w:rsidRPr="00000000" w14:paraId="00000084">
      <w:pPr>
        <w:widowControl w:val="0"/>
        <w:jc w:val="both"/>
        <w:rPr>
          <w:sz w:val="24"/>
          <w:szCs w:val="24"/>
        </w:rPr>
      </w:pPr>
      <w:r w:rsidDel="00000000" w:rsidR="00000000" w:rsidRPr="00000000">
        <w:rPr>
          <w:sz w:val="24"/>
          <w:szCs w:val="24"/>
          <w:rtl w:val="0"/>
        </w:rPr>
        <w:t xml:space="preserve">Focus needs to be given to ensure accuracy in presentation of information from primary and secondary research sources, as it has a rating of 4.</w:t>
      </w:r>
    </w:p>
    <w:p w:rsidR="00000000" w:rsidDel="00000000" w:rsidP="00000000" w:rsidRDefault="00000000" w:rsidRPr="00000000" w14:paraId="0000008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8">
      <w:pPr>
        <w:widowControl w:val="0"/>
        <w:spacing w:line="240" w:lineRule="auto"/>
        <w:jc w:val="both"/>
        <w:rPr>
          <w:b w:val="1"/>
          <w:sz w:val="24"/>
          <w:szCs w:val="24"/>
        </w:rPr>
      </w:pPr>
      <w:r w:rsidDel="00000000" w:rsidR="00000000" w:rsidRPr="00000000">
        <w:rPr>
          <w:b w:val="1"/>
          <w:sz w:val="24"/>
          <w:szCs w:val="24"/>
          <w:rtl w:val="0"/>
        </w:rPr>
        <w:t xml:space="preserve">Slide 14:  </w:t>
      </w:r>
    </w:p>
    <w:p w:rsidR="00000000" w:rsidDel="00000000" w:rsidP="00000000" w:rsidRDefault="00000000" w:rsidRPr="00000000" w14:paraId="00000089">
      <w:pPr>
        <w:widowControl w:val="0"/>
        <w:spacing w:line="240" w:lineRule="auto"/>
        <w:jc w:val="both"/>
        <w:rPr>
          <w:sz w:val="24"/>
          <w:szCs w:val="24"/>
        </w:rPr>
      </w:pPr>
      <w:r w:rsidDel="00000000" w:rsidR="00000000" w:rsidRPr="00000000">
        <w:rPr>
          <w:sz w:val="24"/>
          <w:szCs w:val="24"/>
          <w:rtl w:val="0"/>
        </w:rPr>
        <w:t xml:space="preserve">There were a number of literature materials available related to this research. The key ones are shown in Table 2:</w:t>
      </w:r>
    </w:p>
    <w:p w:rsidR="00000000" w:rsidDel="00000000" w:rsidP="00000000" w:rsidRDefault="00000000" w:rsidRPr="00000000" w14:paraId="0000008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B">
      <w:pPr>
        <w:widowControl w:val="0"/>
        <w:spacing w:line="240" w:lineRule="auto"/>
        <w:jc w:val="both"/>
        <w:rPr>
          <w:sz w:val="24"/>
          <w:szCs w:val="24"/>
        </w:rPr>
      </w:pPr>
      <w:r w:rsidDel="00000000" w:rsidR="00000000" w:rsidRPr="00000000">
        <w:rPr>
          <w:sz w:val="24"/>
          <w:szCs w:val="24"/>
          <w:rtl w:val="0"/>
        </w:rPr>
        <w:t xml:space="preserve">1. Hearon et al (2022)</w:t>
      </w:r>
    </w:p>
    <w:p w:rsidR="00000000" w:rsidDel="00000000" w:rsidP="00000000" w:rsidRDefault="00000000" w:rsidRPr="00000000" w14:paraId="0000008C">
      <w:pPr>
        <w:widowControl w:val="0"/>
        <w:spacing w:line="240" w:lineRule="auto"/>
        <w:jc w:val="both"/>
        <w:rPr>
          <w:sz w:val="24"/>
          <w:szCs w:val="24"/>
        </w:rPr>
      </w:pPr>
      <w:r w:rsidDel="00000000" w:rsidR="00000000" w:rsidRPr="00000000">
        <w:rPr>
          <w:sz w:val="24"/>
          <w:szCs w:val="24"/>
          <w:rtl w:val="0"/>
        </w:rPr>
        <w:t xml:space="preserve">It discusses the  issues and challenges related to IoT and security breaches caused by user and system vulnerability. </w:t>
      </w:r>
    </w:p>
    <w:p w:rsidR="00000000" w:rsidDel="00000000" w:rsidP="00000000" w:rsidRDefault="00000000" w:rsidRPr="00000000" w14:paraId="0000008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E">
      <w:pPr>
        <w:widowControl w:val="0"/>
        <w:spacing w:line="240" w:lineRule="auto"/>
        <w:jc w:val="both"/>
        <w:rPr>
          <w:sz w:val="24"/>
          <w:szCs w:val="24"/>
        </w:rPr>
      </w:pPr>
      <w:r w:rsidDel="00000000" w:rsidR="00000000" w:rsidRPr="00000000">
        <w:rPr>
          <w:sz w:val="24"/>
          <w:szCs w:val="24"/>
          <w:rtl w:val="0"/>
        </w:rPr>
        <w:t xml:space="preserve">2. Moskal et al (2022)</w:t>
      </w:r>
    </w:p>
    <w:p w:rsidR="00000000" w:rsidDel="00000000" w:rsidP="00000000" w:rsidRDefault="00000000" w:rsidRPr="00000000" w14:paraId="0000008F">
      <w:pPr>
        <w:widowControl w:val="0"/>
        <w:spacing w:line="240" w:lineRule="auto"/>
        <w:jc w:val="both"/>
        <w:rPr>
          <w:sz w:val="24"/>
          <w:szCs w:val="24"/>
        </w:rPr>
      </w:pPr>
      <w:r w:rsidDel="00000000" w:rsidR="00000000" w:rsidRPr="00000000">
        <w:rPr>
          <w:sz w:val="24"/>
          <w:szCs w:val="24"/>
          <w:rtl w:val="0"/>
        </w:rPr>
        <w:t xml:space="preserve">It provides report on the opportunities and challenges of incorporating IoT in education</w:t>
      </w:r>
    </w:p>
    <w:p w:rsidR="00000000" w:rsidDel="00000000" w:rsidP="00000000" w:rsidRDefault="00000000" w:rsidRPr="00000000" w14:paraId="0000009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jc w:val="both"/>
        <w:rPr>
          <w:sz w:val="24"/>
          <w:szCs w:val="24"/>
        </w:rPr>
      </w:pPr>
      <w:r w:rsidDel="00000000" w:rsidR="00000000" w:rsidRPr="00000000">
        <w:rPr>
          <w:sz w:val="24"/>
          <w:szCs w:val="24"/>
          <w:rtl w:val="0"/>
        </w:rPr>
        <w:t xml:space="preserve">3. Schneider et al (2020)</w:t>
      </w:r>
    </w:p>
    <w:p w:rsidR="00000000" w:rsidDel="00000000" w:rsidP="00000000" w:rsidRDefault="00000000" w:rsidRPr="00000000" w14:paraId="00000092">
      <w:pPr>
        <w:widowControl w:val="0"/>
        <w:spacing w:line="240" w:lineRule="auto"/>
        <w:jc w:val="both"/>
        <w:rPr>
          <w:sz w:val="24"/>
          <w:szCs w:val="24"/>
        </w:rPr>
      </w:pPr>
      <w:r w:rsidDel="00000000" w:rsidR="00000000" w:rsidRPr="00000000">
        <w:rPr>
          <w:sz w:val="24"/>
          <w:szCs w:val="24"/>
          <w:rtl w:val="0"/>
        </w:rPr>
        <w:t xml:space="preserve">It discusses the challenges faced by students in using IoT technologies</w:t>
      </w:r>
    </w:p>
    <w:p w:rsidR="00000000" w:rsidDel="00000000" w:rsidP="00000000" w:rsidRDefault="00000000" w:rsidRPr="00000000" w14:paraId="0000009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both"/>
        <w:rPr>
          <w:sz w:val="24"/>
          <w:szCs w:val="24"/>
        </w:rPr>
      </w:pPr>
      <w:r w:rsidDel="00000000" w:rsidR="00000000" w:rsidRPr="00000000">
        <w:rPr>
          <w:sz w:val="24"/>
          <w:szCs w:val="24"/>
          <w:rtl w:val="0"/>
        </w:rPr>
        <w:t xml:space="preserve">4. Makaroff et al (2016)</w:t>
      </w:r>
    </w:p>
    <w:p w:rsidR="00000000" w:rsidDel="00000000" w:rsidP="00000000" w:rsidRDefault="00000000" w:rsidRPr="00000000" w14:paraId="00000095">
      <w:pPr>
        <w:widowControl w:val="0"/>
        <w:spacing w:line="240" w:lineRule="auto"/>
        <w:jc w:val="both"/>
        <w:rPr>
          <w:sz w:val="24"/>
          <w:szCs w:val="24"/>
        </w:rPr>
      </w:pPr>
      <w:r w:rsidDel="00000000" w:rsidR="00000000" w:rsidRPr="00000000">
        <w:rPr>
          <w:sz w:val="24"/>
          <w:szCs w:val="24"/>
          <w:rtl w:val="0"/>
        </w:rPr>
        <w:t xml:space="preserve">It provides guidance on the research methodology</w:t>
      </w:r>
    </w:p>
    <w:p w:rsidR="00000000" w:rsidDel="00000000" w:rsidP="00000000" w:rsidRDefault="00000000" w:rsidRPr="00000000" w14:paraId="0000009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7">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98">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99">
      <w:pPr>
        <w:widowControl w:val="0"/>
        <w:spacing w:line="240" w:lineRule="auto"/>
        <w:jc w:val="both"/>
        <w:rPr>
          <w:b w:val="1"/>
          <w:sz w:val="24"/>
          <w:szCs w:val="24"/>
        </w:rPr>
      </w:pPr>
      <w:r w:rsidDel="00000000" w:rsidR="00000000" w:rsidRPr="00000000">
        <w:rPr>
          <w:b w:val="1"/>
          <w:sz w:val="24"/>
          <w:szCs w:val="24"/>
          <w:rtl w:val="0"/>
        </w:rPr>
        <w:t xml:space="preserve">Slide 15: </w:t>
      </w:r>
    </w:p>
    <w:p w:rsidR="00000000" w:rsidDel="00000000" w:rsidP="00000000" w:rsidRDefault="00000000" w:rsidRPr="00000000" w14:paraId="0000009A">
      <w:pPr>
        <w:widowControl w:val="0"/>
        <w:spacing w:line="240" w:lineRule="auto"/>
        <w:jc w:val="both"/>
        <w:rPr>
          <w:sz w:val="24"/>
          <w:szCs w:val="24"/>
        </w:rPr>
      </w:pPr>
      <w:r w:rsidDel="00000000" w:rsidR="00000000" w:rsidRPr="00000000">
        <w:rPr>
          <w:sz w:val="24"/>
          <w:szCs w:val="24"/>
          <w:rtl w:val="0"/>
        </w:rPr>
        <w:t xml:space="preserve">Artefacts that will be created in this research project</w:t>
      </w:r>
    </w:p>
    <w:p w:rsidR="00000000" w:rsidDel="00000000" w:rsidP="00000000" w:rsidRDefault="00000000" w:rsidRPr="00000000" w14:paraId="0000009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C">
      <w:pPr>
        <w:widowControl w:val="0"/>
        <w:spacing w:line="240" w:lineRule="auto"/>
        <w:jc w:val="both"/>
        <w:rPr>
          <w:sz w:val="24"/>
          <w:szCs w:val="24"/>
        </w:rPr>
      </w:pPr>
      <w:r w:rsidDel="00000000" w:rsidR="00000000" w:rsidRPr="00000000">
        <w:rPr>
          <w:sz w:val="24"/>
          <w:szCs w:val="24"/>
          <w:rtl w:val="0"/>
        </w:rPr>
        <w:t xml:space="preserve">1. Answers and responses from questionnaires.</w:t>
      </w:r>
    </w:p>
    <w:p w:rsidR="00000000" w:rsidDel="00000000" w:rsidP="00000000" w:rsidRDefault="00000000" w:rsidRPr="00000000" w14:paraId="0000009D">
      <w:pPr>
        <w:widowControl w:val="0"/>
        <w:spacing w:line="240" w:lineRule="auto"/>
        <w:jc w:val="both"/>
        <w:rPr>
          <w:sz w:val="24"/>
          <w:szCs w:val="24"/>
        </w:rPr>
      </w:pPr>
      <w:r w:rsidDel="00000000" w:rsidR="00000000" w:rsidRPr="00000000">
        <w:rPr>
          <w:sz w:val="24"/>
          <w:szCs w:val="24"/>
          <w:rtl w:val="0"/>
        </w:rPr>
        <w:t xml:space="preserve">This is done via online survey platform and in person interviews should there be a requirement. </w:t>
      </w:r>
    </w:p>
    <w:p w:rsidR="00000000" w:rsidDel="00000000" w:rsidP="00000000" w:rsidRDefault="00000000" w:rsidRPr="00000000" w14:paraId="0000009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F">
      <w:pPr>
        <w:widowControl w:val="0"/>
        <w:spacing w:line="240" w:lineRule="auto"/>
        <w:jc w:val="both"/>
        <w:rPr>
          <w:sz w:val="24"/>
          <w:szCs w:val="24"/>
        </w:rPr>
      </w:pPr>
      <w:r w:rsidDel="00000000" w:rsidR="00000000" w:rsidRPr="00000000">
        <w:rPr>
          <w:sz w:val="24"/>
          <w:szCs w:val="24"/>
          <w:rtl w:val="0"/>
        </w:rPr>
        <w:t xml:space="preserve">2. Test phishing results from the participants</w:t>
      </w:r>
    </w:p>
    <w:p w:rsidR="00000000" w:rsidDel="00000000" w:rsidP="00000000" w:rsidRDefault="00000000" w:rsidRPr="00000000" w14:paraId="000000A0">
      <w:pPr>
        <w:widowControl w:val="0"/>
        <w:spacing w:line="240" w:lineRule="auto"/>
        <w:jc w:val="both"/>
        <w:rPr>
          <w:sz w:val="24"/>
          <w:szCs w:val="24"/>
        </w:rPr>
      </w:pPr>
      <w:r w:rsidDel="00000000" w:rsidR="00000000" w:rsidRPr="00000000">
        <w:rPr>
          <w:sz w:val="24"/>
          <w:szCs w:val="24"/>
          <w:rtl w:val="0"/>
        </w:rPr>
        <w:t xml:space="preserve">The is the data collected from those who have consented to participate in the phishing test.</w:t>
      </w:r>
    </w:p>
    <w:p w:rsidR="00000000" w:rsidDel="00000000" w:rsidP="00000000" w:rsidRDefault="00000000" w:rsidRPr="00000000" w14:paraId="000000A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2">
      <w:pPr>
        <w:widowControl w:val="0"/>
        <w:spacing w:line="240" w:lineRule="auto"/>
        <w:jc w:val="both"/>
        <w:rPr>
          <w:sz w:val="24"/>
          <w:szCs w:val="24"/>
        </w:rPr>
      </w:pPr>
      <w:r w:rsidDel="00000000" w:rsidR="00000000" w:rsidRPr="00000000">
        <w:rPr>
          <w:sz w:val="24"/>
          <w:szCs w:val="24"/>
          <w:rtl w:val="0"/>
        </w:rPr>
        <w:t xml:space="preserve">3. Findings and conclusions from the questionnaire analysis, phishing test will be filed together with the raw data.</w:t>
      </w:r>
    </w:p>
    <w:p w:rsidR="00000000" w:rsidDel="00000000" w:rsidP="00000000" w:rsidRDefault="00000000" w:rsidRPr="00000000" w14:paraId="000000A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4">
      <w:pPr>
        <w:widowControl w:val="0"/>
        <w:spacing w:line="240" w:lineRule="auto"/>
        <w:jc w:val="both"/>
        <w:rPr>
          <w:sz w:val="24"/>
          <w:szCs w:val="24"/>
        </w:rPr>
      </w:pPr>
      <w:r w:rsidDel="00000000" w:rsidR="00000000" w:rsidRPr="00000000">
        <w:rPr>
          <w:sz w:val="24"/>
          <w:szCs w:val="24"/>
          <w:rtl w:val="0"/>
        </w:rPr>
        <w:t xml:space="preserve">4 Provide recommendations for research questions.</w:t>
      </w:r>
    </w:p>
    <w:p w:rsidR="00000000" w:rsidDel="00000000" w:rsidP="00000000" w:rsidRDefault="00000000" w:rsidRPr="00000000" w14:paraId="000000A5">
      <w:pPr>
        <w:widowControl w:val="0"/>
        <w:spacing w:line="240" w:lineRule="auto"/>
        <w:jc w:val="both"/>
        <w:rPr>
          <w:sz w:val="24"/>
          <w:szCs w:val="24"/>
        </w:rPr>
      </w:pPr>
      <w:r w:rsidDel="00000000" w:rsidR="00000000" w:rsidRPr="00000000">
        <w:rPr>
          <w:sz w:val="24"/>
          <w:szCs w:val="24"/>
          <w:rtl w:val="0"/>
        </w:rPr>
        <w:t xml:space="preserve">As part of this project, observation and recommendations will be made available to the school management, it will be part of the artefacts</w:t>
      </w:r>
    </w:p>
    <w:p w:rsidR="00000000" w:rsidDel="00000000" w:rsidP="00000000" w:rsidRDefault="00000000" w:rsidRPr="00000000" w14:paraId="000000A6">
      <w:pPr>
        <w:widowControl w:val="0"/>
        <w:spacing w:after="160" w:lineRule="auto"/>
        <w:jc w:val="both"/>
        <w:rPr>
          <w:b w:val="1"/>
          <w:color w:val="3a3b45"/>
          <w:sz w:val="24"/>
          <w:szCs w:val="24"/>
          <w:highlight w:val="white"/>
        </w:rPr>
      </w:pPr>
      <w:r w:rsidDel="00000000" w:rsidR="00000000" w:rsidRPr="00000000">
        <w:rPr>
          <w:rtl w:val="0"/>
        </w:rPr>
      </w:r>
    </w:p>
    <w:p w:rsidR="00000000" w:rsidDel="00000000" w:rsidP="00000000" w:rsidRDefault="00000000" w:rsidRPr="00000000" w14:paraId="000000A7">
      <w:pPr>
        <w:widowControl w:val="0"/>
        <w:spacing w:line="240" w:lineRule="auto"/>
        <w:jc w:val="both"/>
        <w:rPr>
          <w:b w:val="1"/>
          <w:sz w:val="24"/>
          <w:szCs w:val="24"/>
        </w:rPr>
      </w:pPr>
      <w:r w:rsidDel="00000000" w:rsidR="00000000" w:rsidRPr="00000000">
        <w:rPr>
          <w:b w:val="1"/>
          <w:sz w:val="24"/>
          <w:szCs w:val="24"/>
          <w:rtl w:val="0"/>
        </w:rPr>
        <w:t xml:space="preserve">Slide 16: </w:t>
      </w:r>
    </w:p>
    <w:p w:rsidR="00000000" w:rsidDel="00000000" w:rsidP="00000000" w:rsidRDefault="00000000" w:rsidRPr="00000000" w14:paraId="000000A8">
      <w:pPr>
        <w:widowControl w:val="0"/>
        <w:spacing w:line="240" w:lineRule="auto"/>
        <w:jc w:val="both"/>
        <w:rPr>
          <w:sz w:val="24"/>
          <w:szCs w:val="24"/>
        </w:rPr>
      </w:pPr>
      <w:r w:rsidDel="00000000" w:rsidR="00000000" w:rsidRPr="00000000">
        <w:rPr>
          <w:sz w:val="24"/>
          <w:szCs w:val="24"/>
          <w:rtl w:val="0"/>
        </w:rPr>
        <w:t xml:space="preserve">Timeline for the proposed activities. </w:t>
      </w:r>
    </w:p>
    <w:p w:rsidR="00000000" w:rsidDel="00000000" w:rsidP="00000000" w:rsidRDefault="00000000" w:rsidRPr="00000000" w14:paraId="000000A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A">
      <w:pPr>
        <w:widowControl w:val="0"/>
        <w:spacing w:line="240" w:lineRule="auto"/>
        <w:jc w:val="both"/>
        <w:rPr>
          <w:sz w:val="24"/>
          <w:szCs w:val="24"/>
        </w:rPr>
      </w:pPr>
      <w:r w:rsidDel="00000000" w:rsidR="00000000" w:rsidRPr="00000000">
        <w:rPr>
          <w:sz w:val="24"/>
          <w:szCs w:val="24"/>
          <w:rtl w:val="0"/>
        </w:rPr>
        <w:t xml:space="preserve">As shown in Table 3, the minimum duration is 31 weeks and maximum is 36 weeks. </w:t>
      </w:r>
    </w:p>
    <w:p w:rsidR="00000000" w:rsidDel="00000000" w:rsidP="00000000" w:rsidRDefault="00000000" w:rsidRPr="00000000" w14:paraId="000000AB">
      <w:pPr>
        <w:widowControl w:val="0"/>
        <w:spacing w:line="240" w:lineRule="auto"/>
        <w:jc w:val="both"/>
        <w:rPr>
          <w:sz w:val="24"/>
          <w:szCs w:val="24"/>
        </w:rPr>
      </w:pPr>
      <w:r w:rsidDel="00000000" w:rsidR="00000000" w:rsidRPr="00000000">
        <w:rPr>
          <w:sz w:val="24"/>
          <w:szCs w:val="24"/>
          <w:rtl w:val="0"/>
        </w:rPr>
        <w:t xml:space="preserve">The buffer timeline is in anticipation of additional time required to obtain participant’s consent and carrying out the survey.</w:t>
      </w:r>
    </w:p>
    <w:p w:rsidR="00000000" w:rsidDel="00000000" w:rsidP="00000000" w:rsidRDefault="00000000" w:rsidRPr="00000000" w14:paraId="000000A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E">
      <w:pPr>
        <w:widowControl w:val="0"/>
        <w:spacing w:line="240" w:lineRule="auto"/>
        <w:jc w:val="both"/>
        <w:rPr>
          <w:b w:val="1"/>
          <w:sz w:val="24"/>
          <w:szCs w:val="24"/>
        </w:rPr>
      </w:pPr>
      <w:r w:rsidDel="00000000" w:rsidR="00000000" w:rsidRPr="00000000">
        <w:rPr>
          <w:b w:val="1"/>
          <w:sz w:val="24"/>
          <w:szCs w:val="24"/>
          <w:rtl w:val="0"/>
        </w:rPr>
        <w:t xml:space="preserve">Slides 17 to 19 </w:t>
      </w:r>
    </w:p>
    <w:p w:rsidR="00000000" w:rsidDel="00000000" w:rsidP="00000000" w:rsidRDefault="00000000" w:rsidRPr="00000000" w14:paraId="000000AF">
      <w:pPr>
        <w:widowControl w:val="0"/>
        <w:spacing w:line="240" w:lineRule="auto"/>
        <w:jc w:val="both"/>
        <w:rPr>
          <w:sz w:val="24"/>
          <w:szCs w:val="24"/>
        </w:rPr>
      </w:pPr>
      <w:r w:rsidDel="00000000" w:rsidR="00000000" w:rsidRPr="00000000">
        <w:rPr>
          <w:sz w:val="24"/>
          <w:szCs w:val="24"/>
          <w:rtl w:val="0"/>
        </w:rPr>
        <w:t xml:space="preserve">They are the references used in this research proposal.</w:t>
      </w:r>
    </w:p>
    <w:p w:rsidR="00000000" w:rsidDel="00000000" w:rsidP="00000000" w:rsidRDefault="00000000" w:rsidRPr="00000000" w14:paraId="000000B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B1">
      <w:pPr>
        <w:widowControl w:val="0"/>
        <w:spacing w:line="240" w:lineRule="auto"/>
        <w:jc w:val="both"/>
        <w:rPr>
          <w:sz w:val="24"/>
          <w:szCs w:val="24"/>
        </w:rPr>
      </w:pPr>
      <w:r w:rsidDel="00000000" w:rsidR="00000000" w:rsidRPr="00000000">
        <w:rPr>
          <w:sz w:val="24"/>
          <w:szCs w:val="24"/>
          <w:rtl w:val="0"/>
        </w:rPr>
        <w:t xml:space="preserve">Thank you and this is the end of the research proposal.</w:t>
      </w:r>
    </w:p>
    <w:p w:rsidR="00000000" w:rsidDel="00000000" w:rsidP="00000000" w:rsidRDefault="00000000" w:rsidRPr="00000000" w14:paraId="000000B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B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B4">
      <w:pPr>
        <w:widowControl w:val="0"/>
        <w:jc w:val="both"/>
        <w:rPr>
          <w:sz w:val="24"/>
          <w:szCs w:val="24"/>
          <w:highlight w:val="white"/>
        </w:rPr>
      </w:pPr>
      <w:r w:rsidDel="00000000" w:rsidR="00000000" w:rsidRPr="00000000">
        <w:rPr>
          <w:b w:val="1"/>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B5">
      <w:pPr>
        <w:widowControl w:val="0"/>
        <w:jc w:val="both"/>
        <w:rPr>
          <w:sz w:val="24"/>
          <w:szCs w:val="24"/>
          <w:highlight w:val="white"/>
        </w:rPr>
      </w:pPr>
      <w:r w:rsidDel="00000000" w:rsidR="00000000" w:rsidRPr="00000000">
        <w:rPr>
          <w:sz w:val="24"/>
          <w:szCs w:val="24"/>
          <w:highlight w:val="white"/>
          <w:rtl w:val="0"/>
        </w:rPr>
        <w:t xml:space="preserve">Alessandro Mascellino (2022), Education Sector Experienced 44% Increase in Cyber-Attacks Over Last Year. </w:t>
      </w:r>
    </w:p>
    <w:p w:rsidR="00000000" w:rsidDel="00000000" w:rsidP="00000000" w:rsidRDefault="00000000" w:rsidRPr="00000000" w14:paraId="000000B6">
      <w:pPr>
        <w:widowControl w:val="0"/>
        <w:jc w:val="both"/>
        <w:rPr>
          <w:sz w:val="24"/>
          <w:szCs w:val="24"/>
          <w:highlight w:val="white"/>
        </w:rPr>
      </w:pPr>
      <w:hyperlink r:id="rId6">
        <w:r w:rsidDel="00000000" w:rsidR="00000000" w:rsidRPr="00000000">
          <w:rPr>
            <w:color w:val="1155cc"/>
            <w:sz w:val="24"/>
            <w:szCs w:val="24"/>
            <w:highlight w:val="white"/>
            <w:u w:val="single"/>
            <w:rtl w:val="0"/>
          </w:rPr>
          <w:t xml:space="preserve">https://www.infosecurity-magazine.com/news/education-experienced-44-increase</w:t>
        </w:r>
      </w:hyperlink>
      <w:r w:rsidDel="00000000" w:rsidR="00000000" w:rsidRPr="00000000">
        <w:rPr>
          <w:sz w:val="24"/>
          <w:szCs w:val="24"/>
          <w:highlight w:val="white"/>
          <w:rtl w:val="0"/>
        </w:rPr>
        <w:t xml:space="preserve"> [Accessed: 22-Nov-2022]</w:t>
      </w:r>
    </w:p>
    <w:p w:rsidR="00000000" w:rsidDel="00000000" w:rsidP="00000000" w:rsidRDefault="00000000" w:rsidRPr="00000000" w14:paraId="000000B7">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B8">
      <w:pPr>
        <w:widowControl w:val="0"/>
        <w:jc w:val="both"/>
        <w:rPr>
          <w:sz w:val="24"/>
          <w:szCs w:val="24"/>
          <w:highlight w:val="white"/>
        </w:rPr>
      </w:pPr>
      <w:r w:rsidDel="00000000" w:rsidR="00000000" w:rsidRPr="00000000">
        <w:rPr>
          <w:sz w:val="24"/>
          <w:szCs w:val="24"/>
          <w:highlight w:val="white"/>
          <w:rtl w:val="0"/>
        </w:rPr>
        <w:t xml:space="preserve">Ali, Omer &amp; Ishak, Mohamad Khairi. (2020) Bringing intelligence to IoT Edge: Machine Learning based Smart City Image Classification using Microsoft Azure IoT and Custom Vision. Journal of Physics: Conference Series. 1529. 042076. DOI:10.1088/1742-6596/1529/4/042076</w:t>
      </w:r>
    </w:p>
    <w:p w:rsidR="00000000" w:rsidDel="00000000" w:rsidP="00000000" w:rsidRDefault="00000000" w:rsidRPr="00000000" w14:paraId="000000B9">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BA">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BB">
      <w:pPr>
        <w:widowControl w:val="0"/>
        <w:jc w:val="both"/>
        <w:rPr>
          <w:sz w:val="24"/>
          <w:szCs w:val="24"/>
          <w:highlight w:val="white"/>
        </w:rPr>
      </w:pPr>
      <w:r w:rsidDel="00000000" w:rsidR="00000000" w:rsidRPr="00000000">
        <w:rPr>
          <w:sz w:val="24"/>
          <w:szCs w:val="24"/>
          <w:highlight w:val="white"/>
          <w:rtl w:val="0"/>
        </w:rPr>
        <w:t xml:space="preserve">Check Point Research: Cyber Attacks Increased 50% Year over Year (2021),</w:t>
      </w:r>
    </w:p>
    <w:p w:rsidR="00000000" w:rsidDel="00000000" w:rsidP="00000000" w:rsidRDefault="00000000" w:rsidRPr="00000000" w14:paraId="000000BC">
      <w:pPr>
        <w:widowControl w:val="0"/>
        <w:jc w:val="both"/>
        <w:rPr>
          <w:sz w:val="24"/>
          <w:szCs w:val="24"/>
          <w:highlight w:val="white"/>
        </w:rPr>
      </w:pPr>
      <w:hyperlink r:id="rId7">
        <w:r w:rsidDel="00000000" w:rsidR="00000000" w:rsidRPr="00000000">
          <w:rPr>
            <w:color w:val="1155cc"/>
            <w:sz w:val="24"/>
            <w:szCs w:val="24"/>
            <w:highlight w:val="white"/>
            <w:u w:val="single"/>
            <w:rtl w:val="0"/>
          </w:rPr>
          <w:t xml:space="preserve">https://blog.checkpoint.com/2022/01/10/check-point-research-cyber-attacks-increased-50-year-over-year/</w:t>
        </w:r>
      </w:hyperlink>
      <w:r w:rsidDel="00000000" w:rsidR="00000000" w:rsidRPr="00000000">
        <w:rPr>
          <w:sz w:val="24"/>
          <w:szCs w:val="24"/>
          <w:highlight w:val="white"/>
          <w:rtl w:val="0"/>
        </w:rPr>
        <w:t xml:space="preserve"> [Accessed: 24-Nov-2022]</w:t>
      </w:r>
    </w:p>
    <w:p w:rsidR="00000000" w:rsidDel="00000000" w:rsidP="00000000" w:rsidRDefault="00000000" w:rsidRPr="00000000" w14:paraId="000000BD">
      <w:pPr>
        <w:widowControl w:val="0"/>
        <w:jc w:val="both"/>
        <w:rPr>
          <w:sz w:val="24"/>
          <w:szCs w:val="24"/>
          <w:highlight w:val="white"/>
        </w:rPr>
      </w:pPr>
      <w:r w:rsidDel="00000000" w:rsidR="00000000" w:rsidRPr="00000000">
        <w:rPr>
          <w:rtl w:val="0"/>
        </w:rPr>
      </w:r>
    </w:p>
    <w:p w:rsidR="00000000" w:rsidDel="00000000" w:rsidP="00000000" w:rsidRDefault="00000000" w:rsidRPr="00000000" w14:paraId="000000BE">
      <w:pPr>
        <w:widowControl w:val="0"/>
        <w:jc w:val="both"/>
        <w:rPr>
          <w:sz w:val="24"/>
          <w:szCs w:val="24"/>
          <w:highlight w:val="white"/>
        </w:rPr>
      </w:pPr>
      <w:r w:rsidDel="00000000" w:rsidR="00000000" w:rsidRPr="00000000">
        <w:rPr>
          <w:sz w:val="24"/>
          <w:szCs w:val="24"/>
          <w:highlight w:val="white"/>
          <w:rtl w:val="0"/>
        </w:rPr>
        <w:t xml:space="preserve">G. Schneider, F. Bernardini and C. Boscarioli, "Teaching CT through Internet of Things in High School: Possibilities and Reflections," 2020 IEEE Frontiers in Education Conference (FIE), 2020, pp. 1-8, doi: 10.1109/FIE44824.2020.9274184</w:t>
      </w:r>
    </w:p>
    <w:p w:rsidR="00000000" w:rsidDel="00000000" w:rsidP="00000000" w:rsidRDefault="00000000" w:rsidRPr="00000000" w14:paraId="000000BF">
      <w:pPr>
        <w:widowControl w:val="0"/>
        <w:spacing w:after="160" w:before="280" w:lineRule="auto"/>
        <w:rPr>
          <w:sz w:val="24"/>
          <w:szCs w:val="24"/>
          <w:highlight w:val="white"/>
        </w:rPr>
      </w:pPr>
      <w:r w:rsidDel="00000000" w:rsidR="00000000" w:rsidRPr="00000000">
        <w:rPr>
          <w:sz w:val="24"/>
          <w:szCs w:val="24"/>
          <w:highlight w:val="white"/>
          <w:rtl w:val="0"/>
        </w:rPr>
        <w:t xml:space="preserve">Rick Hess (2022), Why Are Schools a Target for Cyberattacks? </w:t>
      </w:r>
      <w:hyperlink r:id="rId8">
        <w:r w:rsidDel="00000000" w:rsidR="00000000" w:rsidRPr="00000000">
          <w:rPr>
            <w:color w:val="1155cc"/>
            <w:sz w:val="24"/>
            <w:szCs w:val="24"/>
            <w:highlight w:val="white"/>
            <w:u w:val="single"/>
            <w:rtl w:val="0"/>
          </w:rPr>
          <w:t xml:space="preserve">https://www.edweek.org/technology/opinion-why-are-schools-a-target-for-cyberattacks/2022/10</w:t>
        </w:r>
      </w:hyperlink>
      <w:r w:rsidDel="00000000" w:rsidR="00000000" w:rsidRPr="00000000">
        <w:rPr>
          <w:sz w:val="24"/>
          <w:szCs w:val="24"/>
          <w:highlight w:val="white"/>
          <w:rtl w:val="0"/>
        </w:rPr>
        <w:t xml:space="preserve"> [Accessed: 22-Nov-2022]</w:t>
      </w:r>
    </w:p>
    <w:p w:rsidR="00000000" w:rsidDel="00000000" w:rsidP="00000000" w:rsidRDefault="00000000" w:rsidRPr="00000000" w14:paraId="000000C0">
      <w:pPr>
        <w:widowControl w:val="0"/>
        <w:spacing w:after="160" w:before="280" w:lineRule="auto"/>
        <w:rPr>
          <w:sz w:val="24"/>
          <w:szCs w:val="24"/>
          <w:highlight w:val="white"/>
        </w:rPr>
      </w:pPr>
      <w:r w:rsidDel="00000000" w:rsidR="00000000" w:rsidRPr="00000000">
        <w:rPr>
          <w:rtl w:val="0"/>
        </w:rPr>
      </w:r>
    </w:p>
    <w:p w:rsidR="00000000" w:rsidDel="00000000" w:rsidP="00000000" w:rsidRDefault="00000000" w:rsidRPr="00000000" w14:paraId="000000C1">
      <w:pPr>
        <w:widowControl w:val="0"/>
        <w:spacing w:after="160" w:before="280" w:lineRule="auto"/>
        <w:rPr>
          <w:sz w:val="24"/>
          <w:szCs w:val="24"/>
          <w:highlight w:val="white"/>
        </w:rPr>
      </w:pPr>
      <w:r w:rsidDel="00000000" w:rsidR="00000000" w:rsidRPr="00000000">
        <w:rPr>
          <w:sz w:val="24"/>
          <w:szCs w:val="24"/>
          <w:highlight w:val="white"/>
          <w:rtl w:val="0"/>
        </w:rPr>
        <w:t xml:space="preserve">KENNETH OLMSTEAD AND AARON SMITH (2017), What the Public Knows About Cybersecurity </w:t>
      </w:r>
      <w:hyperlink r:id="rId9">
        <w:r w:rsidDel="00000000" w:rsidR="00000000" w:rsidRPr="00000000">
          <w:rPr>
            <w:color w:val="1155cc"/>
            <w:sz w:val="24"/>
            <w:szCs w:val="24"/>
            <w:highlight w:val="white"/>
            <w:u w:val="single"/>
            <w:rtl w:val="0"/>
          </w:rPr>
          <w:t xml:space="preserve">https://www.pewresearch.org/internet/2017/03/22/what-the-public-knows-about-cybersecurity/</w:t>
        </w:r>
      </w:hyperlink>
      <w:r w:rsidDel="00000000" w:rsidR="00000000" w:rsidRPr="00000000">
        <w:rPr>
          <w:sz w:val="24"/>
          <w:szCs w:val="24"/>
          <w:highlight w:val="white"/>
          <w:rtl w:val="0"/>
        </w:rPr>
        <w:t xml:space="preserve"> [Accessed: 23-Nov-2022]</w:t>
      </w:r>
    </w:p>
    <w:p w:rsidR="00000000" w:rsidDel="00000000" w:rsidP="00000000" w:rsidRDefault="00000000" w:rsidRPr="00000000" w14:paraId="000000C2">
      <w:pPr>
        <w:widowControl w:val="0"/>
        <w:rPr>
          <w:sz w:val="24"/>
          <w:szCs w:val="24"/>
          <w:highlight w:val="white"/>
        </w:rPr>
      </w:pPr>
      <w:r w:rsidDel="00000000" w:rsidR="00000000" w:rsidRPr="00000000">
        <w:rPr>
          <w:rtl w:val="0"/>
        </w:rPr>
      </w:r>
    </w:p>
    <w:p w:rsidR="00000000" w:rsidDel="00000000" w:rsidP="00000000" w:rsidRDefault="00000000" w:rsidRPr="00000000" w14:paraId="000000C3">
      <w:pPr>
        <w:widowControl w:val="0"/>
        <w:rPr>
          <w:sz w:val="24"/>
          <w:szCs w:val="24"/>
          <w:highlight w:val="white"/>
        </w:rPr>
      </w:pPr>
      <w:r w:rsidDel="00000000" w:rsidR="00000000" w:rsidRPr="00000000">
        <w:rPr>
          <w:sz w:val="24"/>
          <w:szCs w:val="24"/>
          <w:highlight w:val="white"/>
          <w:rtl w:val="0"/>
        </w:rPr>
        <w:t xml:space="preserve">Maarten Van Mechelen, Rachel Charlotte Smith, Marie-Monique Schaper, Mariana Aki Tamashiro, Karl-Emil Kjær Bilstrup, Mille Skovhus Lunding, Marianne Graves Petersen, Ole Sejer Iversen (2022) Emerging Technologies in K–12 Education: A Future HCI Research Agenda. </w:t>
      </w:r>
      <w:hyperlink r:id="rId10">
        <w:r w:rsidDel="00000000" w:rsidR="00000000" w:rsidRPr="00000000">
          <w:rPr>
            <w:color w:val="0097a7"/>
            <w:sz w:val="24"/>
            <w:szCs w:val="24"/>
            <w:highlight w:val="white"/>
            <w:u w:val="single"/>
            <w:rtl w:val="0"/>
          </w:rPr>
          <w:t xml:space="preserve">https://doi.org/10.1145/3569897</w:t>
        </w:r>
      </w:hyperlink>
      <w:r w:rsidDel="00000000" w:rsidR="00000000" w:rsidRPr="00000000">
        <w:rPr>
          <w:rtl w:val="0"/>
        </w:rPr>
      </w:r>
    </w:p>
    <w:p w:rsidR="00000000" w:rsidDel="00000000" w:rsidP="00000000" w:rsidRDefault="00000000" w:rsidRPr="00000000" w14:paraId="000000C4">
      <w:pPr>
        <w:widowControl w:val="0"/>
        <w:rPr>
          <w:sz w:val="24"/>
          <w:szCs w:val="24"/>
          <w:highlight w:val="white"/>
        </w:rPr>
      </w:pPr>
      <w:r w:rsidDel="00000000" w:rsidR="00000000" w:rsidRPr="00000000">
        <w:rPr>
          <w:rtl w:val="0"/>
        </w:rPr>
      </w:r>
    </w:p>
    <w:p w:rsidR="00000000" w:rsidDel="00000000" w:rsidP="00000000" w:rsidRDefault="00000000" w:rsidRPr="00000000" w14:paraId="000000C5">
      <w:pPr>
        <w:widowControl w:val="0"/>
        <w:rPr>
          <w:sz w:val="24"/>
          <w:szCs w:val="24"/>
          <w:highlight w:val="white"/>
        </w:rPr>
      </w:pPr>
      <w:r w:rsidDel="00000000" w:rsidR="00000000" w:rsidRPr="00000000">
        <w:rPr>
          <w:sz w:val="24"/>
          <w:szCs w:val="24"/>
          <w:highlight w:val="white"/>
          <w:rtl w:val="0"/>
        </w:rPr>
        <w:t xml:space="preserve">Moskal, M., Christian, A., Laurenson, T. and Rountree, N., (2018)  Internet of Things” as a capstone project: reflections on an educational initiative. Retrieved from Cintrenz: </w:t>
      </w:r>
      <w:hyperlink r:id="rId11">
        <w:r w:rsidDel="00000000" w:rsidR="00000000" w:rsidRPr="00000000">
          <w:rPr>
            <w:color w:val="1155cc"/>
            <w:sz w:val="24"/>
            <w:szCs w:val="24"/>
            <w:highlight w:val="white"/>
            <w:u w:val="single"/>
            <w:rtl w:val="0"/>
          </w:rPr>
          <w:t xml:space="preserve">https://www.citrenz.ac.nz/conferences/2018/pdf/2018CITRENZ_1_Moskal_IoT.pdf</w:t>
        </w:r>
      </w:hyperlink>
      <w:r w:rsidDel="00000000" w:rsidR="00000000" w:rsidRPr="00000000">
        <w:rPr>
          <w:rtl w:val="0"/>
        </w:rPr>
      </w:r>
    </w:p>
    <w:p w:rsidR="00000000" w:rsidDel="00000000" w:rsidP="00000000" w:rsidRDefault="00000000" w:rsidRPr="00000000" w14:paraId="000000C6">
      <w:pPr>
        <w:widowControl w:val="0"/>
        <w:rPr>
          <w:sz w:val="24"/>
          <w:szCs w:val="24"/>
          <w:highlight w:val="white"/>
        </w:rPr>
      </w:pPr>
      <w:r w:rsidDel="00000000" w:rsidR="00000000" w:rsidRPr="00000000">
        <w:rPr>
          <w:rtl w:val="0"/>
        </w:rPr>
      </w:r>
    </w:p>
    <w:p w:rsidR="00000000" w:rsidDel="00000000" w:rsidP="00000000" w:rsidRDefault="00000000" w:rsidRPr="00000000" w14:paraId="000000C7">
      <w:pPr>
        <w:widowControl w:val="0"/>
        <w:rPr>
          <w:sz w:val="24"/>
          <w:szCs w:val="24"/>
          <w:highlight w:val="white"/>
        </w:rPr>
      </w:pPr>
      <w:r w:rsidDel="00000000" w:rsidR="00000000" w:rsidRPr="00000000">
        <w:rPr>
          <w:sz w:val="24"/>
          <w:szCs w:val="24"/>
          <w:highlight w:val="white"/>
          <w:rtl w:val="0"/>
        </w:rPr>
        <w:t xml:space="preserve">O'hearon, Keejoh &amp; Mckee, Michael &amp; Hossain, Nour &amp; Canbaz, M Abdullah. (2021). IoT Privacy and Security in Teaching Institutions: Inside The Classroom and Beyond. </w:t>
      </w:r>
    </w:p>
    <w:p w:rsidR="00000000" w:rsidDel="00000000" w:rsidP="00000000" w:rsidRDefault="00000000" w:rsidRPr="00000000" w14:paraId="000000C8">
      <w:pPr>
        <w:widowControl w:val="0"/>
        <w:rPr>
          <w:sz w:val="24"/>
          <w:szCs w:val="24"/>
          <w:highlight w:val="white"/>
        </w:rPr>
      </w:pPr>
      <w:hyperlink r:id="rId12">
        <w:r w:rsidDel="00000000" w:rsidR="00000000" w:rsidRPr="00000000">
          <w:rPr>
            <w:color w:val="1155cc"/>
            <w:sz w:val="24"/>
            <w:szCs w:val="24"/>
            <w:highlight w:val="white"/>
            <w:u w:val="single"/>
            <w:rtl w:val="0"/>
          </w:rPr>
          <w:t xml:space="preserve">https://peer.asee.org/iot-privacy-and-security-in-teaching-institutions-inside-the-classroom-and-beyond.pdf</w:t>
        </w:r>
      </w:hyperlink>
      <w:r w:rsidDel="00000000" w:rsidR="00000000" w:rsidRPr="00000000">
        <w:rPr>
          <w:sz w:val="24"/>
          <w:szCs w:val="24"/>
          <w:highlight w:val="white"/>
          <w:rtl w:val="0"/>
        </w:rPr>
        <w:t xml:space="preserve"> [Accessed: 22-Nov-2022]</w:t>
      </w:r>
    </w:p>
    <w:p w:rsidR="00000000" w:rsidDel="00000000" w:rsidP="00000000" w:rsidRDefault="00000000" w:rsidRPr="00000000" w14:paraId="000000C9">
      <w:pPr>
        <w:widowControl w:val="0"/>
        <w:rPr>
          <w:sz w:val="24"/>
          <w:szCs w:val="24"/>
          <w:highlight w:val="white"/>
        </w:rPr>
      </w:pPr>
      <w:r w:rsidDel="00000000" w:rsidR="00000000" w:rsidRPr="00000000">
        <w:rPr>
          <w:rtl w:val="0"/>
        </w:rPr>
      </w:r>
    </w:p>
    <w:p w:rsidR="00000000" w:rsidDel="00000000" w:rsidP="00000000" w:rsidRDefault="00000000" w:rsidRPr="00000000" w14:paraId="000000CA">
      <w:pPr>
        <w:widowControl w:val="0"/>
        <w:rPr>
          <w:sz w:val="24"/>
          <w:szCs w:val="24"/>
          <w:highlight w:val="white"/>
        </w:rPr>
      </w:pPr>
      <w:r w:rsidDel="00000000" w:rsidR="00000000" w:rsidRPr="00000000">
        <w:rPr>
          <w:rtl w:val="0"/>
        </w:rPr>
      </w:r>
    </w:p>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Schick-Makaroff, Kara &amp; MacDonald, Marjorie &amp; Plummer, Marilyn &amp; Burgess, Judy &amp; Neander, Wendy. (2016) What Synthesis Methodology Should I Use? A Review and Analysis of Approaches to Research Synthesis. AIMS Public Health. 3. 172-215. 10.3934/publichealth.2016.1.172. </w:t>
      </w:r>
    </w:p>
    <w:p w:rsidR="00000000" w:rsidDel="00000000" w:rsidP="00000000" w:rsidRDefault="00000000" w:rsidRPr="00000000" w14:paraId="000000CC">
      <w:pPr>
        <w:widowControl w:val="0"/>
        <w:spacing w:line="240" w:lineRule="auto"/>
        <w:rPr>
          <w:sz w:val="24"/>
          <w:szCs w:val="24"/>
        </w:rPr>
      </w:pPr>
      <w:hyperlink r:id="rId13">
        <w:r w:rsidDel="00000000" w:rsidR="00000000" w:rsidRPr="00000000">
          <w:rPr>
            <w:color w:val="0097a7"/>
            <w:sz w:val="24"/>
            <w:szCs w:val="24"/>
            <w:u w:val="single"/>
            <w:rtl w:val="0"/>
          </w:rPr>
          <w:t xml:space="preserve">http://dx.doi.org/10.3934/publichealth.2016.1.172</w:t>
        </w:r>
      </w:hyperlink>
      <w:r w:rsidDel="00000000" w:rsidR="00000000" w:rsidRPr="00000000">
        <w:rPr>
          <w:rtl w:val="0"/>
        </w:rPr>
      </w:r>
    </w:p>
    <w:p w:rsidR="00000000" w:rsidDel="00000000" w:rsidP="00000000" w:rsidRDefault="00000000" w:rsidRPr="00000000" w14:paraId="000000CD">
      <w:pPr>
        <w:widowControl w:val="0"/>
        <w:rPr>
          <w:sz w:val="24"/>
          <w:szCs w:val="24"/>
          <w:highlight w:val="white"/>
        </w:rPr>
      </w:pPr>
      <w:r w:rsidDel="00000000" w:rsidR="00000000" w:rsidRPr="00000000">
        <w:rPr>
          <w:rtl w:val="0"/>
        </w:rPr>
      </w:r>
    </w:p>
    <w:p w:rsidR="00000000" w:rsidDel="00000000" w:rsidP="00000000" w:rsidRDefault="00000000" w:rsidRPr="00000000" w14:paraId="000000CE">
      <w:pPr>
        <w:widowControl w:val="0"/>
        <w:rPr>
          <w:sz w:val="24"/>
          <w:szCs w:val="24"/>
          <w:highlight w:val="white"/>
        </w:rPr>
      </w:pPr>
      <w:r w:rsidDel="00000000" w:rsidR="00000000" w:rsidRPr="00000000">
        <w:rPr>
          <w:sz w:val="24"/>
          <w:szCs w:val="24"/>
          <w:highlight w:val="white"/>
          <w:rtl w:val="0"/>
        </w:rPr>
        <w:t xml:space="preserve">Susan Morrow (2020), Critical security concerns for the education industry</w:t>
      </w:r>
    </w:p>
    <w:p w:rsidR="00000000" w:rsidDel="00000000" w:rsidP="00000000" w:rsidRDefault="00000000" w:rsidRPr="00000000" w14:paraId="000000CF">
      <w:pPr>
        <w:widowControl w:val="0"/>
        <w:rPr>
          <w:sz w:val="24"/>
          <w:szCs w:val="24"/>
          <w:highlight w:val="white"/>
        </w:rPr>
      </w:pPr>
      <w:hyperlink r:id="rId14">
        <w:r w:rsidDel="00000000" w:rsidR="00000000" w:rsidRPr="00000000">
          <w:rPr>
            <w:color w:val="1155cc"/>
            <w:sz w:val="24"/>
            <w:szCs w:val="24"/>
            <w:highlight w:val="white"/>
            <w:u w:val="single"/>
            <w:rtl w:val="0"/>
          </w:rPr>
          <w:t xml:space="preserve">https://resources.infosecinstitute.com/topic/critical-security-concerns-for-the-education-industry/</w:t>
        </w:r>
      </w:hyperlink>
      <w:r w:rsidDel="00000000" w:rsidR="00000000" w:rsidRPr="00000000">
        <w:rPr>
          <w:sz w:val="24"/>
          <w:szCs w:val="24"/>
          <w:highlight w:val="white"/>
          <w:rtl w:val="0"/>
        </w:rPr>
        <w:t xml:space="preserve"> [Accessed: 22-Nov-2022]</w:t>
      </w:r>
    </w:p>
    <w:p w:rsidR="00000000" w:rsidDel="00000000" w:rsidP="00000000" w:rsidRDefault="00000000" w:rsidRPr="00000000" w14:paraId="000000D0">
      <w:pPr>
        <w:widowControl w:val="0"/>
        <w:rPr>
          <w:sz w:val="24"/>
          <w:szCs w:val="24"/>
          <w:highlight w:val="white"/>
        </w:rPr>
      </w:pPr>
      <w:r w:rsidDel="00000000" w:rsidR="00000000" w:rsidRPr="00000000">
        <w:rPr>
          <w:rtl w:val="0"/>
        </w:rPr>
      </w:r>
    </w:p>
    <w:p w:rsidR="00000000" w:rsidDel="00000000" w:rsidP="00000000" w:rsidRDefault="00000000" w:rsidRPr="00000000" w14:paraId="000000D1">
      <w:pPr>
        <w:widowControl w:val="0"/>
        <w:rPr>
          <w:sz w:val="24"/>
          <w:szCs w:val="24"/>
          <w:highlight w:val="white"/>
        </w:rPr>
      </w:pPr>
      <w:r w:rsidDel="00000000" w:rsidR="00000000" w:rsidRPr="00000000">
        <w:rPr>
          <w:rtl w:val="0"/>
        </w:rPr>
      </w:r>
    </w:p>
    <w:p w:rsidR="00000000" w:rsidDel="00000000" w:rsidP="00000000" w:rsidRDefault="00000000" w:rsidRPr="00000000" w14:paraId="000000D2">
      <w:pPr>
        <w:widowControl w:val="0"/>
        <w:rPr>
          <w:sz w:val="24"/>
          <w:szCs w:val="24"/>
          <w:highlight w:val="white"/>
        </w:rPr>
      </w:pPr>
      <w:r w:rsidDel="00000000" w:rsidR="00000000" w:rsidRPr="00000000">
        <w:rPr>
          <w:rtl w:val="0"/>
        </w:rPr>
      </w:r>
    </w:p>
    <w:p w:rsidR="00000000" w:rsidDel="00000000" w:rsidP="00000000" w:rsidRDefault="00000000" w:rsidRPr="00000000" w14:paraId="000000D3">
      <w:pPr>
        <w:widowControl w:val="0"/>
        <w:rPr>
          <w:sz w:val="24"/>
          <w:szCs w:val="24"/>
          <w:highlight w:val="white"/>
        </w:rPr>
      </w:pPr>
      <w:r w:rsidDel="00000000" w:rsidR="00000000" w:rsidRPr="00000000">
        <w:rPr>
          <w:sz w:val="24"/>
          <w:szCs w:val="24"/>
          <w:highlight w:val="white"/>
          <w:rtl w:val="0"/>
        </w:rPr>
        <w:t xml:space="preserve">Yip C, Han NR, Sng BL (2016) Legal and ethical issues in research. Indian J Anaesth Sep;60(9):684-688. DOI: 10.4103/0019-5049.190627. PMID: 27729698; PMCID: PMC5037952.</w:t>
      </w:r>
    </w:p>
    <w:p w:rsidR="00000000" w:rsidDel="00000000" w:rsidP="00000000" w:rsidRDefault="00000000" w:rsidRPr="00000000" w14:paraId="000000D4">
      <w:pPr>
        <w:widowControl w:val="0"/>
        <w:rPr>
          <w:sz w:val="24"/>
          <w:szCs w:val="24"/>
          <w:highlight w:val="white"/>
        </w:rPr>
      </w:pPr>
      <w:r w:rsidDel="00000000" w:rsidR="00000000" w:rsidRPr="00000000">
        <w:rPr>
          <w:rtl w:val="0"/>
        </w:rPr>
      </w:r>
    </w:p>
    <w:p w:rsidR="00000000" w:rsidDel="00000000" w:rsidP="00000000" w:rsidRDefault="00000000" w:rsidRPr="00000000" w14:paraId="000000D5">
      <w:pPr>
        <w:widowControl w:val="0"/>
        <w:rPr>
          <w:sz w:val="24"/>
          <w:szCs w:val="24"/>
          <w:highlight w:val="white"/>
        </w:rPr>
      </w:pPr>
      <w:r w:rsidDel="00000000" w:rsidR="00000000" w:rsidRPr="00000000">
        <w:rPr>
          <w:sz w:val="24"/>
          <w:szCs w:val="24"/>
          <w:highlight w:val="white"/>
          <w:rtl w:val="0"/>
        </w:rPr>
        <w:t xml:space="preserve">Victor Rivero (2020), EdTech Market Size 2016-2027</w:t>
      </w:r>
    </w:p>
    <w:p w:rsidR="00000000" w:rsidDel="00000000" w:rsidP="00000000" w:rsidRDefault="00000000" w:rsidRPr="00000000" w14:paraId="000000D6">
      <w:pPr>
        <w:widowControl w:val="0"/>
        <w:rPr>
          <w:sz w:val="24"/>
          <w:szCs w:val="24"/>
          <w:highlight w:val="white"/>
        </w:rPr>
      </w:pPr>
      <w:hyperlink r:id="rId15">
        <w:r w:rsidDel="00000000" w:rsidR="00000000" w:rsidRPr="00000000">
          <w:rPr>
            <w:color w:val="1155cc"/>
            <w:sz w:val="24"/>
            <w:szCs w:val="24"/>
            <w:highlight w:val="white"/>
            <w:u w:val="single"/>
            <w:rtl w:val="0"/>
          </w:rPr>
          <w:t xml:space="preserve">https://www.edtechdigest.com/2020/11/19/edtech-market-size-2016-2027/</w:t>
        </w:r>
      </w:hyperlink>
      <w:r w:rsidDel="00000000" w:rsidR="00000000" w:rsidRPr="00000000">
        <w:rPr>
          <w:rtl w:val="0"/>
        </w:rPr>
      </w:r>
    </w:p>
    <w:p w:rsidR="00000000" w:rsidDel="00000000" w:rsidP="00000000" w:rsidRDefault="00000000" w:rsidRPr="00000000" w14:paraId="000000D7">
      <w:pPr>
        <w:widowControl w:val="0"/>
        <w:rPr>
          <w:sz w:val="24"/>
          <w:szCs w:val="24"/>
          <w:highlight w:val="white"/>
        </w:rPr>
      </w:pPr>
      <w:r w:rsidDel="00000000" w:rsidR="00000000" w:rsidRPr="00000000">
        <w:rPr>
          <w:sz w:val="24"/>
          <w:szCs w:val="24"/>
          <w:highlight w:val="white"/>
          <w:rtl w:val="0"/>
        </w:rPr>
        <w:t xml:space="preserve">[Accessed: 22-Nov-2022]</w:t>
      </w:r>
    </w:p>
    <w:p w:rsidR="00000000" w:rsidDel="00000000" w:rsidP="00000000" w:rsidRDefault="00000000" w:rsidRPr="00000000" w14:paraId="000000D8">
      <w:pPr>
        <w:widowControl w:val="0"/>
        <w:jc w:val="both"/>
        <w:rPr>
          <w:sz w:val="24"/>
          <w:szCs w:val="24"/>
          <w:highlight w:val="white"/>
        </w:rPr>
      </w:pPr>
      <w:r w:rsidDel="00000000" w:rsidR="00000000" w:rsidRPr="00000000">
        <w:rPr>
          <w:rtl w:val="0"/>
        </w:rPr>
      </w:r>
    </w:p>
    <w:sectPr>
      <w:headerReference r:id="rId16" w:type="default"/>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itrenz.ac.nz/conferences/2018/pdf/2018CITRENZ_1_Moskal_IoT.pdf" TargetMode="External"/><Relationship Id="rId10" Type="http://schemas.openxmlformats.org/officeDocument/2006/relationships/hyperlink" Target="https://doi.org/10.1145/3569897" TargetMode="External"/><Relationship Id="rId13" Type="http://schemas.openxmlformats.org/officeDocument/2006/relationships/hyperlink" Target="http://dx.doi.org/10.3934/publichealth.2016.1.172" TargetMode="External"/><Relationship Id="rId12" Type="http://schemas.openxmlformats.org/officeDocument/2006/relationships/hyperlink" Target="https://peer.asee.org/iot-privacy-and-security-in-teaching-institutions-inside-the-classroom-and-beyon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wresearch.org/internet/2017/03/22/what-the-public-knows-about-cybersecurity/" TargetMode="External"/><Relationship Id="rId15" Type="http://schemas.openxmlformats.org/officeDocument/2006/relationships/hyperlink" Target="https://www.edtechdigest.com/2020/11/19/edtech-market-size-2016-2027/" TargetMode="External"/><Relationship Id="rId14" Type="http://schemas.openxmlformats.org/officeDocument/2006/relationships/hyperlink" Target="https://resources.infosecinstitute.com/topic/critical-security-concerns-for-the-education-industry/"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nfosecurity-magazine.com/news/education-experienced-44-increase" TargetMode="External"/><Relationship Id="rId7" Type="http://schemas.openxmlformats.org/officeDocument/2006/relationships/hyperlink" Target="https://blog.checkpoint.com/2022/01/10/check-point-research-cyber-attacks-increased-50-year-over-year/" TargetMode="External"/><Relationship Id="rId8" Type="http://schemas.openxmlformats.org/officeDocument/2006/relationships/hyperlink" Target="https://www.edweek.org/technology/opinion-why-are-schools-a-target-for-cyberattacks/202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