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4840" w:rsidRPr="009D4709" w:rsidRDefault="00EF4840" w:rsidP="00EF4840">
      <w:pPr>
        <w:spacing w:after="0" w:line="240" w:lineRule="auto"/>
        <w:jc w:val="center"/>
        <w:rPr>
          <w:rFonts w:ascii="Times New Roman" w:hAnsi="Times New Roman" w:cs="Times New Roman"/>
          <w:b/>
          <w:i/>
          <w:caps/>
          <w:sz w:val="24"/>
          <w:szCs w:val="24"/>
        </w:rPr>
      </w:pPr>
    </w:p>
    <w:p w:rsidR="00EF4840" w:rsidRPr="009D4709" w:rsidRDefault="00EF4840" w:rsidP="00EF4840">
      <w:pPr>
        <w:spacing w:after="0" w:line="240" w:lineRule="auto"/>
        <w:jc w:val="center"/>
        <w:rPr>
          <w:rFonts w:ascii="Times New Roman" w:hAnsi="Times New Roman" w:cs="Times New Roman"/>
          <w:b/>
          <w:i/>
          <w:sz w:val="24"/>
          <w:szCs w:val="24"/>
        </w:rPr>
      </w:pPr>
    </w:p>
    <w:p w:rsidR="00EF4840" w:rsidRPr="009D4709" w:rsidRDefault="00EF4840" w:rsidP="00EF4840">
      <w:pPr>
        <w:spacing w:after="0" w:line="240" w:lineRule="auto"/>
        <w:jc w:val="center"/>
        <w:rPr>
          <w:rFonts w:ascii="Times New Roman" w:hAnsi="Times New Roman" w:cs="Times New Roman"/>
          <w:b/>
          <w:i/>
          <w:sz w:val="24"/>
          <w:szCs w:val="24"/>
        </w:rPr>
      </w:pPr>
    </w:p>
    <w:p w:rsidR="00EF4840" w:rsidRPr="009D4709" w:rsidRDefault="00EF4840" w:rsidP="00EF4840">
      <w:pPr>
        <w:spacing w:after="0" w:line="240" w:lineRule="auto"/>
        <w:jc w:val="center"/>
        <w:rPr>
          <w:rFonts w:ascii="Times New Roman" w:hAnsi="Times New Roman" w:cs="Times New Roman"/>
          <w:b/>
          <w:i/>
          <w:sz w:val="24"/>
          <w:szCs w:val="24"/>
        </w:rPr>
      </w:pPr>
      <w:r w:rsidRPr="009D4709">
        <w:rPr>
          <w:rFonts w:ascii="Times New Roman" w:hAnsi="Times New Roman" w:cs="Times New Roman"/>
          <w:b/>
          <w:i/>
          <w:noProof/>
          <w:sz w:val="24"/>
          <w:szCs w:val="24"/>
        </w:rPr>
        <w:drawing>
          <wp:inline distT="0" distB="0" distL="0" distR="0">
            <wp:extent cx="2543175" cy="32289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2543175" cy="3228975"/>
                    </a:xfrm>
                    <a:prstGeom prst="rect">
                      <a:avLst/>
                    </a:prstGeom>
                    <a:noFill/>
                    <a:ln w="9525">
                      <a:noFill/>
                      <a:miter lim="800000"/>
                      <a:headEnd/>
                      <a:tailEnd/>
                    </a:ln>
                  </pic:spPr>
                </pic:pic>
              </a:graphicData>
            </a:graphic>
          </wp:inline>
        </w:drawing>
      </w:r>
    </w:p>
    <w:p w:rsidR="00EF4840" w:rsidRPr="009D4709" w:rsidRDefault="00EF4840" w:rsidP="00EF4840">
      <w:pPr>
        <w:spacing w:after="0" w:line="240" w:lineRule="auto"/>
        <w:jc w:val="center"/>
        <w:rPr>
          <w:rFonts w:ascii="Times New Roman" w:hAnsi="Times New Roman" w:cs="Times New Roman"/>
          <w:b/>
          <w:i/>
          <w:sz w:val="24"/>
          <w:szCs w:val="24"/>
        </w:rPr>
      </w:pPr>
    </w:p>
    <w:p w:rsidR="00EF4840" w:rsidRPr="009D4709" w:rsidRDefault="00EF4840" w:rsidP="00EF4840">
      <w:pPr>
        <w:spacing w:after="0" w:line="240" w:lineRule="auto"/>
        <w:jc w:val="center"/>
        <w:rPr>
          <w:rFonts w:ascii="Times New Roman" w:hAnsi="Times New Roman" w:cs="Times New Roman"/>
          <w:b/>
          <w:i/>
          <w:sz w:val="24"/>
          <w:szCs w:val="24"/>
        </w:rPr>
      </w:pPr>
    </w:p>
    <w:p w:rsidR="00EF4840" w:rsidRPr="009D4709" w:rsidRDefault="00EF4840" w:rsidP="00EF4840">
      <w:pPr>
        <w:spacing w:after="0" w:line="240" w:lineRule="auto"/>
        <w:jc w:val="center"/>
        <w:rPr>
          <w:rFonts w:ascii="Times New Roman" w:hAnsi="Times New Roman" w:cs="Times New Roman"/>
          <w:b/>
          <w:i/>
          <w:sz w:val="24"/>
          <w:szCs w:val="24"/>
        </w:rPr>
      </w:pPr>
    </w:p>
    <w:p w:rsidR="00EF4840" w:rsidRPr="009D4709" w:rsidRDefault="00EF4840" w:rsidP="00EF4840">
      <w:pPr>
        <w:jc w:val="center"/>
        <w:rPr>
          <w:rFonts w:ascii="Times New Roman" w:hAnsi="Times New Roman" w:cs="Times New Roman"/>
          <w:b/>
          <w:sz w:val="32"/>
          <w:szCs w:val="32"/>
          <w:u w:val="single"/>
        </w:rPr>
      </w:pPr>
      <w:bookmarkStart w:id="0" w:name="_GoBack"/>
      <w:bookmarkEnd w:id="0"/>
      <w:r w:rsidRPr="009D4709">
        <w:rPr>
          <w:rFonts w:ascii="Times New Roman" w:hAnsi="Times New Roman" w:cs="Times New Roman"/>
          <w:b/>
          <w:sz w:val="32"/>
          <w:szCs w:val="32"/>
          <w:u w:val="single"/>
        </w:rPr>
        <w:t>UTAH SCOTS GUARD</w:t>
      </w:r>
    </w:p>
    <w:p w:rsidR="00EF4840" w:rsidRPr="009D4709" w:rsidRDefault="00EF4840" w:rsidP="00EF4840">
      <w:pPr>
        <w:jc w:val="center"/>
        <w:rPr>
          <w:rFonts w:ascii="Times New Roman" w:hAnsi="Times New Roman" w:cs="Times New Roman"/>
          <w:b/>
          <w:sz w:val="32"/>
          <w:szCs w:val="32"/>
        </w:rPr>
      </w:pPr>
      <w:r w:rsidRPr="009D4709">
        <w:rPr>
          <w:rFonts w:ascii="Times New Roman" w:hAnsi="Times New Roman" w:cs="Times New Roman"/>
          <w:b/>
          <w:sz w:val="32"/>
          <w:szCs w:val="32"/>
        </w:rPr>
        <w:t>Orient of Utah</w:t>
      </w:r>
    </w:p>
    <w:p w:rsidR="00EF4840" w:rsidRPr="009D4709" w:rsidRDefault="00EF4840" w:rsidP="00EF4840">
      <w:pPr>
        <w:jc w:val="center"/>
        <w:rPr>
          <w:rFonts w:ascii="Times New Roman" w:hAnsi="Times New Roman" w:cs="Times New Roman"/>
          <w:b/>
          <w:sz w:val="32"/>
          <w:szCs w:val="32"/>
        </w:rPr>
      </w:pPr>
      <w:r w:rsidRPr="009D4709">
        <w:rPr>
          <w:rFonts w:ascii="Times New Roman" w:hAnsi="Times New Roman" w:cs="Times New Roman"/>
          <w:b/>
          <w:sz w:val="32"/>
          <w:szCs w:val="32"/>
        </w:rPr>
        <w:t xml:space="preserve">Ancient and Accepted Scottish </w:t>
      </w:r>
      <w:proofErr w:type="gramStart"/>
      <w:r w:rsidRPr="009D4709">
        <w:rPr>
          <w:rFonts w:ascii="Times New Roman" w:hAnsi="Times New Roman" w:cs="Times New Roman"/>
          <w:b/>
          <w:sz w:val="32"/>
          <w:szCs w:val="32"/>
        </w:rPr>
        <w:t>Rite</w:t>
      </w:r>
      <w:proofErr w:type="gramEnd"/>
      <w:r w:rsidRPr="009D4709">
        <w:rPr>
          <w:rFonts w:ascii="Times New Roman" w:hAnsi="Times New Roman" w:cs="Times New Roman"/>
          <w:b/>
          <w:sz w:val="32"/>
          <w:szCs w:val="32"/>
        </w:rPr>
        <w:t xml:space="preserve"> of Freemasonry</w:t>
      </w:r>
    </w:p>
    <w:p w:rsidR="00EF4840" w:rsidRPr="009D4709" w:rsidRDefault="00EF4840" w:rsidP="00EF4840">
      <w:pPr>
        <w:jc w:val="center"/>
        <w:rPr>
          <w:rFonts w:ascii="Times New Roman" w:hAnsi="Times New Roman" w:cs="Times New Roman"/>
          <w:b/>
          <w:sz w:val="32"/>
          <w:szCs w:val="32"/>
        </w:rPr>
      </w:pPr>
      <w:r w:rsidRPr="009D4709">
        <w:rPr>
          <w:rFonts w:ascii="Times New Roman" w:hAnsi="Times New Roman" w:cs="Times New Roman"/>
          <w:b/>
          <w:sz w:val="32"/>
          <w:szCs w:val="32"/>
        </w:rPr>
        <w:t>Southern Jurisdiction of the</w:t>
      </w:r>
    </w:p>
    <w:p w:rsidR="00EF4840" w:rsidRPr="009D4709" w:rsidRDefault="00EF4840" w:rsidP="00EF4840">
      <w:pPr>
        <w:jc w:val="center"/>
        <w:rPr>
          <w:rFonts w:ascii="Times New Roman" w:hAnsi="Times New Roman" w:cs="Times New Roman"/>
          <w:b/>
          <w:sz w:val="32"/>
          <w:szCs w:val="32"/>
        </w:rPr>
      </w:pPr>
      <w:r w:rsidRPr="009D4709">
        <w:rPr>
          <w:rFonts w:ascii="Times New Roman" w:hAnsi="Times New Roman" w:cs="Times New Roman"/>
          <w:b/>
          <w:sz w:val="32"/>
          <w:szCs w:val="32"/>
        </w:rPr>
        <w:t>United States of America</w:t>
      </w:r>
    </w:p>
    <w:p w:rsidR="00EF4840" w:rsidRPr="009D4709" w:rsidRDefault="00EF4840" w:rsidP="00EF4840">
      <w:pPr>
        <w:rPr>
          <w:rFonts w:ascii="Times New Roman" w:hAnsi="Times New Roman" w:cs="Times New Roman"/>
          <w:sz w:val="32"/>
          <w:szCs w:val="32"/>
        </w:rPr>
      </w:pPr>
    </w:p>
    <w:p w:rsidR="00EF4840" w:rsidRPr="009D4709" w:rsidRDefault="00EF4840" w:rsidP="00EF4840">
      <w:pPr>
        <w:jc w:val="center"/>
        <w:rPr>
          <w:rFonts w:ascii="Times New Roman" w:hAnsi="Times New Roman" w:cs="Times New Roman"/>
          <w:b/>
          <w:sz w:val="32"/>
          <w:szCs w:val="32"/>
        </w:rPr>
      </w:pPr>
      <w:r w:rsidRPr="009D4709">
        <w:rPr>
          <w:rFonts w:ascii="Times New Roman" w:hAnsi="Times New Roman" w:cs="Times New Roman"/>
          <w:b/>
          <w:sz w:val="32"/>
          <w:szCs w:val="32"/>
        </w:rPr>
        <w:t>By-Laws of the Utah Scots Guard</w:t>
      </w:r>
    </w:p>
    <w:p w:rsidR="00EF4840" w:rsidRPr="009D4709" w:rsidRDefault="00EF4840" w:rsidP="00EF4840">
      <w:pPr>
        <w:jc w:val="center"/>
        <w:rPr>
          <w:rFonts w:ascii="Times New Roman" w:hAnsi="Times New Roman" w:cs="Times New Roman"/>
          <w:sz w:val="32"/>
          <w:szCs w:val="32"/>
        </w:rPr>
      </w:pPr>
      <w:r w:rsidRPr="009D4709">
        <w:rPr>
          <w:rFonts w:ascii="Times New Roman" w:hAnsi="Times New Roman" w:cs="Times New Roman"/>
          <w:sz w:val="32"/>
          <w:szCs w:val="32"/>
        </w:rPr>
        <w:t>February 4, 2011</w:t>
      </w:r>
    </w:p>
    <w:p w:rsidR="00EF4840" w:rsidRPr="009D4709" w:rsidRDefault="00EF4840" w:rsidP="00EF4840">
      <w:pPr>
        <w:spacing w:after="0" w:line="240" w:lineRule="auto"/>
        <w:jc w:val="center"/>
        <w:rPr>
          <w:rFonts w:ascii="Times New Roman" w:hAnsi="Times New Roman" w:cs="Times New Roman"/>
          <w:b/>
          <w:i/>
          <w:sz w:val="24"/>
          <w:szCs w:val="24"/>
        </w:rPr>
      </w:pPr>
    </w:p>
    <w:p w:rsidR="00EF4840" w:rsidRPr="009D4709" w:rsidRDefault="00EF4840" w:rsidP="00EF4840">
      <w:pPr>
        <w:spacing w:after="0" w:line="240" w:lineRule="auto"/>
        <w:jc w:val="center"/>
        <w:rPr>
          <w:rFonts w:ascii="Times New Roman" w:hAnsi="Times New Roman" w:cs="Times New Roman"/>
          <w:b/>
          <w:i/>
          <w:sz w:val="24"/>
          <w:szCs w:val="24"/>
        </w:rPr>
      </w:pPr>
    </w:p>
    <w:p w:rsidR="00EF4840" w:rsidRPr="009D4709" w:rsidRDefault="00EF4840" w:rsidP="00EF4840">
      <w:pPr>
        <w:spacing w:after="0" w:line="240" w:lineRule="auto"/>
        <w:jc w:val="center"/>
        <w:rPr>
          <w:rFonts w:ascii="Times New Roman" w:hAnsi="Times New Roman" w:cs="Times New Roman"/>
          <w:b/>
          <w:i/>
          <w:sz w:val="28"/>
          <w:szCs w:val="28"/>
        </w:rPr>
      </w:pPr>
      <w:r w:rsidRPr="009D4709">
        <w:rPr>
          <w:rFonts w:ascii="Times New Roman" w:hAnsi="Times New Roman" w:cs="Times New Roman"/>
          <w:b/>
          <w:i/>
          <w:sz w:val="28"/>
          <w:szCs w:val="28"/>
        </w:rPr>
        <w:t>By-Laws of</w:t>
      </w:r>
    </w:p>
    <w:p w:rsidR="00EF4840" w:rsidRPr="009D4709" w:rsidRDefault="00EF4840" w:rsidP="00EF4840">
      <w:pPr>
        <w:spacing w:after="0" w:line="240" w:lineRule="auto"/>
        <w:jc w:val="center"/>
        <w:rPr>
          <w:rFonts w:ascii="Times New Roman" w:hAnsi="Times New Roman" w:cs="Times New Roman"/>
          <w:b/>
          <w:i/>
          <w:sz w:val="28"/>
          <w:szCs w:val="28"/>
        </w:rPr>
      </w:pPr>
      <w:r w:rsidRPr="009D4709">
        <w:rPr>
          <w:rFonts w:ascii="Times New Roman" w:hAnsi="Times New Roman" w:cs="Times New Roman"/>
          <w:b/>
          <w:i/>
          <w:sz w:val="28"/>
          <w:szCs w:val="28"/>
        </w:rPr>
        <w:t>The Utah Scots Guard</w:t>
      </w:r>
    </w:p>
    <w:p w:rsidR="00EF4840" w:rsidRPr="009D4709" w:rsidRDefault="00EF4840" w:rsidP="00EF4840">
      <w:pPr>
        <w:spacing w:after="0" w:line="240" w:lineRule="auto"/>
        <w:jc w:val="center"/>
        <w:rPr>
          <w:rFonts w:ascii="Times New Roman" w:hAnsi="Times New Roman" w:cs="Times New Roman"/>
          <w:b/>
          <w:i/>
          <w:sz w:val="28"/>
          <w:szCs w:val="28"/>
        </w:rPr>
      </w:pPr>
      <w:r w:rsidRPr="009D4709">
        <w:rPr>
          <w:rFonts w:ascii="Times New Roman" w:hAnsi="Times New Roman" w:cs="Times New Roman"/>
          <w:b/>
          <w:i/>
          <w:sz w:val="28"/>
          <w:szCs w:val="28"/>
        </w:rPr>
        <w:lastRenderedPageBreak/>
        <w:t xml:space="preserve">Orient of Utah, Ancient and Accepted Scottish </w:t>
      </w:r>
      <w:proofErr w:type="gramStart"/>
      <w:r w:rsidRPr="009D4709">
        <w:rPr>
          <w:rFonts w:ascii="Times New Roman" w:hAnsi="Times New Roman" w:cs="Times New Roman"/>
          <w:b/>
          <w:i/>
          <w:sz w:val="28"/>
          <w:szCs w:val="28"/>
        </w:rPr>
        <w:t>Rite</w:t>
      </w:r>
      <w:proofErr w:type="gramEnd"/>
      <w:r w:rsidRPr="009D4709">
        <w:rPr>
          <w:rFonts w:ascii="Times New Roman" w:hAnsi="Times New Roman" w:cs="Times New Roman"/>
          <w:b/>
          <w:i/>
          <w:sz w:val="28"/>
          <w:szCs w:val="28"/>
        </w:rPr>
        <w:t xml:space="preserve"> of Freemasonry</w:t>
      </w:r>
    </w:p>
    <w:p w:rsidR="00EF4840" w:rsidRPr="009D4709" w:rsidRDefault="00EF4840" w:rsidP="00EF4840">
      <w:pPr>
        <w:spacing w:after="0" w:line="240" w:lineRule="auto"/>
        <w:jc w:val="center"/>
        <w:rPr>
          <w:rFonts w:ascii="Times New Roman" w:hAnsi="Times New Roman" w:cs="Times New Roman"/>
          <w:b/>
          <w:i/>
          <w:sz w:val="28"/>
          <w:szCs w:val="28"/>
        </w:rPr>
      </w:pPr>
      <w:r w:rsidRPr="009D4709">
        <w:rPr>
          <w:rFonts w:ascii="Times New Roman" w:hAnsi="Times New Roman" w:cs="Times New Roman"/>
          <w:b/>
          <w:i/>
          <w:sz w:val="28"/>
          <w:szCs w:val="28"/>
        </w:rPr>
        <w:t>Southern Jurisdiction of the United States of America</w:t>
      </w:r>
    </w:p>
    <w:p w:rsidR="00317517" w:rsidRPr="009D4709" w:rsidRDefault="00317517" w:rsidP="00EF4840">
      <w:pPr>
        <w:spacing w:after="0" w:line="240" w:lineRule="auto"/>
        <w:rPr>
          <w:rFonts w:ascii="Times New Roman" w:hAnsi="Times New Roman" w:cs="Times New Roman"/>
          <w:b/>
          <w:u w:val="single"/>
        </w:rPr>
      </w:pPr>
    </w:p>
    <w:p w:rsidR="00317517" w:rsidRPr="009D4709" w:rsidRDefault="00317517" w:rsidP="00EF4840">
      <w:pPr>
        <w:spacing w:after="0" w:line="240" w:lineRule="auto"/>
        <w:rPr>
          <w:rFonts w:ascii="Times New Roman" w:hAnsi="Times New Roman" w:cs="Times New Roman"/>
          <w:b/>
          <w:u w:val="single"/>
        </w:rPr>
      </w:pPr>
    </w:p>
    <w:p w:rsidR="00317517" w:rsidRPr="009D4709" w:rsidRDefault="00317517" w:rsidP="00EF4840">
      <w:pPr>
        <w:spacing w:after="0" w:line="240" w:lineRule="auto"/>
        <w:rPr>
          <w:rFonts w:ascii="Times New Roman" w:hAnsi="Times New Roman" w:cs="Times New Roman"/>
          <w:b/>
          <w:sz w:val="24"/>
          <w:szCs w:val="24"/>
          <w:u w:val="single"/>
        </w:rPr>
      </w:pPr>
    </w:p>
    <w:p w:rsidR="00EF4840" w:rsidRPr="009D4709" w:rsidRDefault="00EF4840" w:rsidP="00EF4840">
      <w:pPr>
        <w:spacing w:after="0" w:line="240" w:lineRule="auto"/>
        <w:rPr>
          <w:rFonts w:ascii="Times New Roman" w:hAnsi="Times New Roman" w:cs="Times New Roman"/>
          <w:b/>
          <w:sz w:val="24"/>
          <w:szCs w:val="24"/>
          <w:u w:val="single"/>
        </w:rPr>
      </w:pPr>
      <w:r w:rsidRPr="009D4709">
        <w:rPr>
          <w:rFonts w:ascii="Times New Roman" w:hAnsi="Times New Roman" w:cs="Times New Roman"/>
          <w:b/>
          <w:sz w:val="24"/>
          <w:szCs w:val="24"/>
          <w:u w:val="single"/>
        </w:rPr>
        <w:t>Article 1</w:t>
      </w:r>
      <w:proofErr w:type="gramStart"/>
      <w:r w:rsidRPr="009D4709">
        <w:rPr>
          <w:rFonts w:ascii="Times New Roman" w:hAnsi="Times New Roman" w:cs="Times New Roman"/>
          <w:b/>
          <w:sz w:val="24"/>
          <w:szCs w:val="24"/>
          <w:u w:val="single"/>
        </w:rPr>
        <w:t>:  The</w:t>
      </w:r>
      <w:proofErr w:type="gramEnd"/>
      <w:r w:rsidRPr="009D4709">
        <w:rPr>
          <w:rFonts w:ascii="Times New Roman" w:hAnsi="Times New Roman" w:cs="Times New Roman"/>
          <w:b/>
          <w:sz w:val="24"/>
          <w:szCs w:val="24"/>
          <w:u w:val="single"/>
        </w:rPr>
        <w:t xml:space="preserve"> Guard – It’s Title, Authority, Purpose, and Motto</w:t>
      </w:r>
    </w:p>
    <w:p w:rsidR="00EF4840" w:rsidRPr="009D4709" w:rsidRDefault="00EF4840" w:rsidP="00EF4840">
      <w:pPr>
        <w:spacing w:after="0" w:line="240" w:lineRule="auto"/>
        <w:rPr>
          <w:rFonts w:ascii="Times New Roman" w:hAnsi="Times New Roman" w:cs="Times New Roman"/>
          <w:sz w:val="24"/>
          <w:szCs w:val="24"/>
        </w:rPr>
      </w:pPr>
    </w:p>
    <w:p w:rsidR="00EF4840" w:rsidRPr="009D4709" w:rsidRDefault="00EF4840" w:rsidP="00A723A0">
      <w:pPr>
        <w:spacing w:after="0" w:line="240" w:lineRule="auto"/>
        <w:ind w:left="440" w:firstLine="280"/>
        <w:rPr>
          <w:rFonts w:ascii="Times New Roman" w:hAnsi="Times New Roman" w:cs="Times New Roman"/>
          <w:b/>
          <w:sz w:val="24"/>
          <w:szCs w:val="24"/>
        </w:rPr>
      </w:pPr>
      <w:r w:rsidRPr="009D4709">
        <w:rPr>
          <w:rFonts w:ascii="Times New Roman" w:hAnsi="Times New Roman" w:cs="Times New Roman"/>
          <w:b/>
          <w:sz w:val="24"/>
          <w:szCs w:val="24"/>
        </w:rPr>
        <w:t>Section 1-1:  Name</w:t>
      </w:r>
    </w:p>
    <w:p w:rsidR="00EF4840" w:rsidRPr="009D4709" w:rsidRDefault="00EF4840" w:rsidP="00EF4840">
      <w:pPr>
        <w:spacing w:after="0" w:line="240" w:lineRule="auto"/>
        <w:rPr>
          <w:rFonts w:ascii="Times New Roman" w:hAnsi="Times New Roman" w:cs="Times New Roman"/>
          <w:sz w:val="24"/>
          <w:szCs w:val="24"/>
        </w:rPr>
      </w:pPr>
    </w:p>
    <w:p w:rsidR="00EF4840" w:rsidRPr="009D4709" w:rsidRDefault="00A723A0" w:rsidP="00EF4840">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00EF4840" w:rsidRPr="009D4709">
        <w:rPr>
          <w:rFonts w:ascii="Times New Roman" w:hAnsi="Times New Roman" w:cs="Times New Roman"/>
          <w:sz w:val="24"/>
          <w:szCs w:val="24"/>
        </w:rPr>
        <w:t>The name of this organization shall be The Utah Scots Guard (“The Guard”).</w:t>
      </w:r>
    </w:p>
    <w:p w:rsidR="00EF4840" w:rsidRPr="009D4709" w:rsidRDefault="00EF4840" w:rsidP="00EF4840">
      <w:pPr>
        <w:spacing w:after="0" w:line="240" w:lineRule="auto"/>
        <w:rPr>
          <w:rFonts w:ascii="Times New Roman" w:hAnsi="Times New Roman" w:cs="Times New Roman"/>
          <w:sz w:val="24"/>
          <w:szCs w:val="24"/>
        </w:rPr>
      </w:pPr>
    </w:p>
    <w:p w:rsidR="00EF4840" w:rsidRPr="009D4709" w:rsidRDefault="00EF4840" w:rsidP="00A723A0">
      <w:pPr>
        <w:spacing w:after="0" w:line="240" w:lineRule="auto"/>
        <w:ind w:left="440" w:firstLine="280"/>
        <w:rPr>
          <w:rFonts w:ascii="Times New Roman" w:hAnsi="Times New Roman" w:cs="Times New Roman"/>
          <w:b/>
          <w:sz w:val="24"/>
          <w:szCs w:val="24"/>
        </w:rPr>
      </w:pPr>
      <w:r w:rsidRPr="009D4709">
        <w:rPr>
          <w:rFonts w:ascii="Times New Roman" w:hAnsi="Times New Roman" w:cs="Times New Roman"/>
          <w:b/>
          <w:sz w:val="24"/>
          <w:szCs w:val="24"/>
        </w:rPr>
        <w:t>Section 1-2:  Authority</w:t>
      </w:r>
    </w:p>
    <w:p w:rsidR="00EF4840" w:rsidRPr="009D4709" w:rsidRDefault="00EF4840" w:rsidP="00EF4840">
      <w:pPr>
        <w:spacing w:after="0" w:line="240" w:lineRule="auto"/>
        <w:rPr>
          <w:rFonts w:ascii="Times New Roman" w:hAnsi="Times New Roman" w:cs="Times New Roman"/>
          <w:sz w:val="24"/>
          <w:szCs w:val="24"/>
        </w:rPr>
      </w:pPr>
    </w:p>
    <w:p w:rsidR="00EF4840" w:rsidRPr="009D4709" w:rsidRDefault="00EF4840" w:rsidP="00A723A0">
      <w:pPr>
        <w:spacing w:after="0" w:line="240" w:lineRule="auto"/>
        <w:ind w:left="720"/>
        <w:rPr>
          <w:rStyle w:val="sg"/>
          <w:rFonts w:ascii="Times New Roman" w:hAnsi="Times New Roman"/>
          <w:b/>
          <w:sz w:val="24"/>
          <w:szCs w:val="24"/>
        </w:rPr>
      </w:pPr>
      <w:r w:rsidRPr="009D4709">
        <w:rPr>
          <w:rFonts w:ascii="Times New Roman" w:hAnsi="Times New Roman" w:cs="Times New Roman"/>
          <w:sz w:val="24"/>
          <w:szCs w:val="24"/>
        </w:rPr>
        <w:t xml:space="preserve">The Utah Scots Guard was organized on September 8, 2006 by Jason Mitchell and </w:t>
      </w:r>
      <w:proofErr w:type="spellStart"/>
      <w:r w:rsidRPr="009D4709">
        <w:rPr>
          <w:rFonts w:ascii="Times New Roman" w:hAnsi="Times New Roman" w:cs="Times New Roman"/>
          <w:sz w:val="24"/>
          <w:szCs w:val="24"/>
        </w:rPr>
        <w:t>Ridgely</w:t>
      </w:r>
      <w:proofErr w:type="spellEnd"/>
      <w:r w:rsidRPr="009D4709">
        <w:rPr>
          <w:rFonts w:ascii="Times New Roman" w:hAnsi="Times New Roman" w:cs="Times New Roman"/>
          <w:sz w:val="24"/>
          <w:szCs w:val="24"/>
        </w:rPr>
        <w:t xml:space="preserve"> Gilmour acting under the direction and authority of the </w:t>
      </w:r>
      <w:r w:rsidRPr="009D4709">
        <w:rPr>
          <w:rFonts w:ascii="Times New Roman" w:eastAsia="MS Gothic" w:hAnsi="Times New Roman" w:cs="Times New Roman"/>
          <w:sz w:val="24"/>
          <w:szCs w:val="24"/>
        </w:rPr>
        <w:t>Lieutenant Grand Commander of the Ancient and Accepted Scottish Rite of Freemasonry, Southern Jurisdiction of the United States of America, and Sovereign Grand Inspector General for the Orient of Utah, and General of the Encampment of the Utah Scots Guard, Illustrious Curtis N. Lancaster, 33º</w:t>
      </w:r>
      <w:r w:rsidRPr="009D4709">
        <w:rPr>
          <w:rStyle w:val="sg"/>
          <w:rFonts w:ascii="Times New Roman" w:hAnsi="Times New Roman"/>
          <w:b/>
          <w:sz w:val="24"/>
          <w:szCs w:val="24"/>
        </w:rPr>
        <w:t>.</w:t>
      </w:r>
    </w:p>
    <w:p w:rsidR="00EF4840" w:rsidRPr="009D4709" w:rsidRDefault="00EF4840" w:rsidP="00EF4840">
      <w:pPr>
        <w:spacing w:after="0" w:line="240" w:lineRule="auto"/>
        <w:rPr>
          <w:rStyle w:val="sg"/>
          <w:rFonts w:ascii="Times New Roman" w:hAnsi="Times New Roman"/>
          <w:b/>
          <w:sz w:val="24"/>
          <w:szCs w:val="24"/>
        </w:rPr>
      </w:pPr>
    </w:p>
    <w:p w:rsidR="00EF4840" w:rsidRPr="009D4709" w:rsidRDefault="00EF4840" w:rsidP="00A723A0">
      <w:pPr>
        <w:pStyle w:val="NoSpacing"/>
        <w:ind w:left="440" w:firstLine="280"/>
        <w:rPr>
          <w:b/>
          <w:color w:val="000000"/>
          <w:szCs w:val="24"/>
        </w:rPr>
      </w:pPr>
      <w:r w:rsidRPr="009D4709">
        <w:rPr>
          <w:b/>
          <w:color w:val="000000"/>
          <w:szCs w:val="24"/>
        </w:rPr>
        <w:t>Section 1-3:  Reporting</w:t>
      </w:r>
    </w:p>
    <w:p w:rsidR="00EF4840" w:rsidRPr="009D4709" w:rsidRDefault="00EF4840" w:rsidP="00EF4840">
      <w:pPr>
        <w:pStyle w:val="NoSpacing"/>
        <w:rPr>
          <w:b/>
          <w:color w:val="000000"/>
          <w:szCs w:val="24"/>
        </w:rPr>
      </w:pPr>
    </w:p>
    <w:p w:rsidR="00EF4840" w:rsidRPr="009D4709" w:rsidRDefault="00EF4840" w:rsidP="00A723A0">
      <w:pPr>
        <w:ind w:left="720"/>
        <w:rPr>
          <w:rFonts w:ascii="Times New Roman" w:hAnsi="Times New Roman" w:cs="Times New Roman"/>
          <w:sz w:val="24"/>
          <w:szCs w:val="24"/>
        </w:rPr>
      </w:pPr>
      <w:r w:rsidRPr="009D4709">
        <w:rPr>
          <w:rFonts w:ascii="Times New Roman" w:hAnsi="Times New Roman" w:cs="Times New Roman"/>
          <w:sz w:val="24"/>
          <w:szCs w:val="24"/>
        </w:rPr>
        <w:t xml:space="preserve">The Utah Scots Guard will file a report of all its officers, members, actions, activities and financial positions with the Secretary General of the Ancient and Accepted Scottish Rite, Valley of Utah on or before January 1st of each year. </w:t>
      </w:r>
    </w:p>
    <w:p w:rsidR="00442A8A" w:rsidRPr="009D4709" w:rsidRDefault="00EF4840" w:rsidP="00A723A0">
      <w:pPr>
        <w:spacing w:after="0" w:line="240" w:lineRule="auto"/>
        <w:ind w:left="440" w:firstLine="280"/>
        <w:rPr>
          <w:rFonts w:ascii="Times New Roman" w:hAnsi="Times New Roman" w:cs="Times New Roman"/>
          <w:b/>
          <w:sz w:val="24"/>
          <w:szCs w:val="24"/>
        </w:rPr>
      </w:pPr>
      <w:r w:rsidRPr="009D4709">
        <w:rPr>
          <w:rFonts w:ascii="Times New Roman" w:hAnsi="Times New Roman" w:cs="Times New Roman"/>
          <w:b/>
          <w:sz w:val="24"/>
          <w:szCs w:val="24"/>
        </w:rPr>
        <w:t>Section 1-</w:t>
      </w:r>
      <w:r w:rsidR="00442A8A" w:rsidRPr="009D4709">
        <w:rPr>
          <w:rFonts w:ascii="Times New Roman" w:hAnsi="Times New Roman" w:cs="Times New Roman"/>
          <w:b/>
          <w:sz w:val="24"/>
          <w:szCs w:val="24"/>
        </w:rPr>
        <w:t>4: Purpose-Mission Statement</w:t>
      </w:r>
    </w:p>
    <w:p w:rsidR="00442A8A" w:rsidRPr="009D4709" w:rsidRDefault="00442A8A" w:rsidP="00EF4840">
      <w:pPr>
        <w:spacing w:after="0" w:line="240" w:lineRule="auto"/>
        <w:ind w:left="440"/>
        <w:rPr>
          <w:rFonts w:ascii="Times New Roman" w:hAnsi="Times New Roman" w:cs="Times New Roman"/>
          <w:b/>
          <w:sz w:val="24"/>
          <w:szCs w:val="24"/>
        </w:rPr>
      </w:pPr>
    </w:p>
    <w:p w:rsidR="00442A8A" w:rsidRPr="00A723A0" w:rsidRDefault="00442A8A" w:rsidP="00EF4840">
      <w:pPr>
        <w:spacing w:after="0" w:line="240" w:lineRule="auto"/>
        <w:ind w:left="440"/>
        <w:rPr>
          <w:rFonts w:ascii="Times New Roman" w:hAnsi="Times New Roman" w:cs="Times New Roman"/>
          <w:b/>
          <w:sz w:val="24"/>
          <w:szCs w:val="24"/>
        </w:rPr>
      </w:pPr>
      <w:r w:rsidRPr="009D4709">
        <w:rPr>
          <w:rFonts w:ascii="Times New Roman" w:hAnsi="Times New Roman" w:cs="Times New Roman"/>
          <w:b/>
          <w:sz w:val="24"/>
          <w:szCs w:val="24"/>
        </w:rPr>
        <w:tab/>
      </w:r>
      <w:r w:rsidRPr="00A723A0">
        <w:rPr>
          <w:rFonts w:ascii="Times New Roman" w:hAnsi="Times New Roman" w:cs="Times New Roman"/>
          <w:b/>
          <w:sz w:val="24"/>
          <w:szCs w:val="24"/>
        </w:rPr>
        <w:t>The purpose or Mission Statement of the Guard is to:</w:t>
      </w:r>
    </w:p>
    <w:p w:rsidR="00442A8A" w:rsidRPr="009D4709" w:rsidRDefault="00442A8A" w:rsidP="00442A8A">
      <w:pPr>
        <w:pStyle w:val="ListParagraph"/>
        <w:numPr>
          <w:ilvl w:val="0"/>
          <w:numId w:val="2"/>
        </w:numPr>
        <w:spacing w:after="0" w:line="240" w:lineRule="auto"/>
        <w:rPr>
          <w:rFonts w:ascii="Times New Roman" w:hAnsi="Times New Roman"/>
          <w:sz w:val="24"/>
          <w:szCs w:val="24"/>
        </w:rPr>
      </w:pPr>
      <w:r w:rsidRPr="009D4709">
        <w:rPr>
          <w:rFonts w:ascii="Times New Roman" w:hAnsi="Times New Roman"/>
          <w:sz w:val="24"/>
          <w:szCs w:val="24"/>
        </w:rPr>
        <w:t>Provide 32 degree Scottish Rites Masons with unique opportunities for service, charity and education.</w:t>
      </w:r>
    </w:p>
    <w:p w:rsidR="00442A8A" w:rsidRPr="009D4709" w:rsidRDefault="00442A8A" w:rsidP="00442A8A">
      <w:pPr>
        <w:pStyle w:val="ListParagraph"/>
        <w:numPr>
          <w:ilvl w:val="0"/>
          <w:numId w:val="2"/>
        </w:numPr>
        <w:spacing w:after="0" w:line="240" w:lineRule="auto"/>
        <w:rPr>
          <w:rFonts w:ascii="Times New Roman" w:hAnsi="Times New Roman"/>
          <w:sz w:val="24"/>
          <w:szCs w:val="24"/>
        </w:rPr>
      </w:pPr>
      <w:r w:rsidRPr="009D4709">
        <w:rPr>
          <w:rFonts w:ascii="Times New Roman" w:hAnsi="Times New Roman"/>
          <w:sz w:val="24"/>
          <w:szCs w:val="24"/>
        </w:rPr>
        <w:t xml:space="preserve">Provide </w:t>
      </w:r>
      <w:proofErr w:type="spellStart"/>
      <w:r w:rsidRPr="009D4709">
        <w:rPr>
          <w:rFonts w:ascii="Times New Roman" w:hAnsi="Times New Roman"/>
          <w:sz w:val="24"/>
          <w:szCs w:val="24"/>
        </w:rPr>
        <w:t>Tylers</w:t>
      </w:r>
      <w:proofErr w:type="spellEnd"/>
      <w:r w:rsidRPr="009D4709">
        <w:rPr>
          <w:rFonts w:ascii="Times New Roman" w:hAnsi="Times New Roman"/>
          <w:sz w:val="24"/>
          <w:szCs w:val="24"/>
        </w:rPr>
        <w:t>, Honor Guard, and Ceremonial Support for Regular Meetings, Reunions, and other meetings of the Orient of Utah, Ancient and Accepted Scottish Rites, and the community.</w:t>
      </w:r>
    </w:p>
    <w:p w:rsidR="00442A8A" w:rsidRPr="009D4709" w:rsidRDefault="00442A8A" w:rsidP="00442A8A">
      <w:pPr>
        <w:pStyle w:val="ListParagraph"/>
        <w:numPr>
          <w:ilvl w:val="0"/>
          <w:numId w:val="2"/>
        </w:numPr>
        <w:spacing w:after="0" w:line="240" w:lineRule="auto"/>
        <w:rPr>
          <w:rFonts w:ascii="Times New Roman" w:hAnsi="Times New Roman"/>
          <w:sz w:val="24"/>
          <w:szCs w:val="24"/>
        </w:rPr>
      </w:pPr>
      <w:r w:rsidRPr="009D4709">
        <w:rPr>
          <w:rFonts w:ascii="Times New Roman" w:hAnsi="Times New Roman"/>
          <w:sz w:val="24"/>
          <w:szCs w:val="24"/>
        </w:rPr>
        <w:t xml:space="preserve">Provide funding through charitable Service and Donations for the Scottish </w:t>
      </w:r>
      <w:proofErr w:type="gramStart"/>
      <w:r w:rsidRPr="009D4709">
        <w:rPr>
          <w:rFonts w:ascii="Times New Roman" w:hAnsi="Times New Roman"/>
          <w:sz w:val="24"/>
          <w:szCs w:val="24"/>
        </w:rPr>
        <w:t>Rite</w:t>
      </w:r>
      <w:proofErr w:type="gramEnd"/>
      <w:r w:rsidRPr="009D4709">
        <w:rPr>
          <w:rFonts w:ascii="Times New Roman" w:hAnsi="Times New Roman"/>
          <w:sz w:val="24"/>
          <w:szCs w:val="24"/>
        </w:rPr>
        <w:t xml:space="preserve"> learning Centers in Utah and other such charities (both Masonic and unaffiliated) as the members of the Guard shall deem worthy.</w:t>
      </w:r>
    </w:p>
    <w:p w:rsidR="00442A8A" w:rsidRPr="009D4709" w:rsidRDefault="00442A8A" w:rsidP="00442A8A">
      <w:pPr>
        <w:pStyle w:val="ListParagraph"/>
        <w:numPr>
          <w:ilvl w:val="0"/>
          <w:numId w:val="2"/>
        </w:numPr>
        <w:spacing w:after="0" w:line="240" w:lineRule="auto"/>
        <w:rPr>
          <w:rFonts w:ascii="Times New Roman" w:hAnsi="Times New Roman"/>
          <w:sz w:val="24"/>
          <w:szCs w:val="24"/>
        </w:rPr>
      </w:pPr>
      <w:r w:rsidRPr="009D4709">
        <w:rPr>
          <w:rFonts w:ascii="Times New Roman" w:hAnsi="Times New Roman"/>
          <w:sz w:val="24"/>
          <w:szCs w:val="24"/>
        </w:rPr>
        <w:t>Carry out any other others from the General of Encampment.</w:t>
      </w:r>
    </w:p>
    <w:p w:rsidR="00442A8A" w:rsidRPr="009D4709" w:rsidRDefault="00442A8A" w:rsidP="00EF4840">
      <w:pPr>
        <w:spacing w:after="0" w:line="240" w:lineRule="auto"/>
        <w:ind w:left="440"/>
        <w:rPr>
          <w:rFonts w:ascii="Times New Roman" w:hAnsi="Times New Roman" w:cs="Times New Roman"/>
          <w:b/>
          <w:sz w:val="24"/>
          <w:szCs w:val="24"/>
        </w:rPr>
      </w:pPr>
    </w:p>
    <w:p w:rsidR="00EF4840" w:rsidRPr="009D4709" w:rsidRDefault="00442A8A" w:rsidP="00A723A0">
      <w:pPr>
        <w:spacing w:after="0" w:line="240" w:lineRule="auto"/>
        <w:ind w:left="440" w:firstLine="280"/>
        <w:rPr>
          <w:rFonts w:ascii="Times New Roman" w:hAnsi="Times New Roman" w:cs="Times New Roman"/>
          <w:b/>
          <w:sz w:val="24"/>
          <w:szCs w:val="24"/>
        </w:rPr>
      </w:pPr>
      <w:r w:rsidRPr="009D4709">
        <w:rPr>
          <w:rFonts w:ascii="Times New Roman" w:hAnsi="Times New Roman" w:cs="Times New Roman"/>
          <w:b/>
          <w:sz w:val="24"/>
          <w:szCs w:val="24"/>
        </w:rPr>
        <w:t>Section 1-</w:t>
      </w:r>
      <w:r w:rsidR="00EF4840" w:rsidRPr="009D4709">
        <w:rPr>
          <w:rFonts w:ascii="Times New Roman" w:hAnsi="Times New Roman" w:cs="Times New Roman"/>
          <w:b/>
          <w:sz w:val="24"/>
          <w:szCs w:val="24"/>
        </w:rPr>
        <w:t>5:  Motto</w:t>
      </w:r>
    </w:p>
    <w:p w:rsidR="00EF4840" w:rsidRPr="009D4709" w:rsidRDefault="00EF4840" w:rsidP="00EF4840">
      <w:pPr>
        <w:spacing w:after="0" w:line="240" w:lineRule="auto"/>
        <w:rPr>
          <w:rFonts w:ascii="Times New Roman" w:hAnsi="Times New Roman" w:cs="Times New Roman"/>
          <w:sz w:val="24"/>
          <w:szCs w:val="24"/>
        </w:rPr>
      </w:pPr>
    </w:p>
    <w:p w:rsidR="00EF4840" w:rsidRPr="009D4709" w:rsidRDefault="00EF4840" w:rsidP="00A723A0">
      <w:pPr>
        <w:ind w:left="720"/>
        <w:rPr>
          <w:rFonts w:ascii="Times New Roman" w:eastAsia="MS Gothic" w:hAnsi="Times New Roman" w:cs="Times New Roman"/>
          <w:sz w:val="24"/>
          <w:szCs w:val="24"/>
        </w:rPr>
      </w:pPr>
      <w:r w:rsidRPr="009D4709">
        <w:rPr>
          <w:rFonts w:ascii="Times New Roman" w:hAnsi="Times New Roman" w:cs="Times New Roman"/>
          <w:sz w:val="24"/>
          <w:szCs w:val="24"/>
        </w:rPr>
        <w:t>The motto of The Utah Scots Guard is: “</w:t>
      </w:r>
      <w:r w:rsidRPr="009D4709">
        <w:rPr>
          <w:rFonts w:ascii="Times New Roman" w:eastAsia="MS Gothic" w:hAnsi="Times New Roman" w:cs="Times New Roman"/>
          <w:sz w:val="24"/>
          <w:szCs w:val="24"/>
        </w:rPr>
        <w:t xml:space="preserve">La </w:t>
      </w:r>
      <w:proofErr w:type="spellStart"/>
      <w:r w:rsidRPr="009D4709">
        <w:rPr>
          <w:rFonts w:ascii="Times New Roman" w:eastAsia="MS Gothic" w:hAnsi="Times New Roman" w:cs="Times New Roman"/>
          <w:sz w:val="24"/>
          <w:szCs w:val="24"/>
        </w:rPr>
        <w:t>lumière</w:t>
      </w:r>
      <w:proofErr w:type="spellEnd"/>
      <w:r w:rsidRPr="009D4709">
        <w:rPr>
          <w:rFonts w:ascii="Times New Roman" w:eastAsia="MS Gothic" w:hAnsi="Times New Roman" w:cs="Times New Roman"/>
          <w:sz w:val="24"/>
          <w:szCs w:val="24"/>
        </w:rPr>
        <w:t xml:space="preserve"> à </w:t>
      </w:r>
      <w:proofErr w:type="spellStart"/>
      <w:proofErr w:type="gramStart"/>
      <w:r w:rsidRPr="009D4709">
        <w:rPr>
          <w:rFonts w:ascii="Times New Roman" w:eastAsia="MS Gothic" w:hAnsi="Times New Roman" w:cs="Times New Roman"/>
          <w:sz w:val="24"/>
          <w:szCs w:val="24"/>
        </w:rPr>
        <w:t>travers</w:t>
      </w:r>
      <w:proofErr w:type="spellEnd"/>
      <w:proofErr w:type="gramEnd"/>
      <w:r w:rsidRPr="009D4709">
        <w:rPr>
          <w:rFonts w:ascii="Times New Roman" w:eastAsia="MS Gothic" w:hAnsi="Times New Roman" w:cs="Times New Roman"/>
          <w:sz w:val="24"/>
          <w:szCs w:val="24"/>
        </w:rPr>
        <w:t xml:space="preserve"> services” or “Light Through Service.”</w:t>
      </w:r>
    </w:p>
    <w:p w:rsidR="00317517" w:rsidRPr="009D4709" w:rsidRDefault="00317517" w:rsidP="00EF4840">
      <w:pPr>
        <w:spacing w:after="0" w:line="240" w:lineRule="auto"/>
        <w:rPr>
          <w:rFonts w:ascii="Times New Roman" w:hAnsi="Times New Roman" w:cs="Times New Roman"/>
          <w:b/>
          <w:sz w:val="24"/>
          <w:szCs w:val="24"/>
          <w:u w:val="single"/>
        </w:rPr>
      </w:pPr>
    </w:p>
    <w:p w:rsidR="00317517" w:rsidRPr="009D4709" w:rsidRDefault="00317517" w:rsidP="00EF4840">
      <w:pPr>
        <w:spacing w:after="0" w:line="240" w:lineRule="auto"/>
        <w:rPr>
          <w:rFonts w:ascii="Times New Roman" w:hAnsi="Times New Roman" w:cs="Times New Roman"/>
          <w:b/>
          <w:sz w:val="24"/>
          <w:szCs w:val="24"/>
          <w:u w:val="single"/>
        </w:rPr>
      </w:pPr>
    </w:p>
    <w:p w:rsidR="00317517" w:rsidRPr="009D4709" w:rsidRDefault="00317517" w:rsidP="00EF4840">
      <w:pPr>
        <w:spacing w:after="0" w:line="240" w:lineRule="auto"/>
        <w:rPr>
          <w:rFonts w:ascii="Times New Roman" w:hAnsi="Times New Roman" w:cs="Times New Roman"/>
          <w:b/>
          <w:sz w:val="24"/>
          <w:szCs w:val="24"/>
          <w:u w:val="single"/>
        </w:rPr>
      </w:pPr>
    </w:p>
    <w:p w:rsidR="00317517" w:rsidRPr="009D4709" w:rsidRDefault="00317517" w:rsidP="00EF4840">
      <w:pPr>
        <w:spacing w:after="0" w:line="240" w:lineRule="auto"/>
        <w:rPr>
          <w:rFonts w:ascii="Times New Roman" w:hAnsi="Times New Roman" w:cs="Times New Roman"/>
          <w:b/>
          <w:sz w:val="24"/>
          <w:szCs w:val="24"/>
          <w:u w:val="single"/>
        </w:rPr>
      </w:pPr>
    </w:p>
    <w:p w:rsidR="00EF4840" w:rsidRPr="009D4709" w:rsidRDefault="00EF4840" w:rsidP="00EF4840">
      <w:pPr>
        <w:spacing w:after="0" w:line="240" w:lineRule="auto"/>
        <w:rPr>
          <w:rFonts w:ascii="Times New Roman" w:hAnsi="Times New Roman" w:cs="Times New Roman"/>
          <w:b/>
          <w:sz w:val="24"/>
          <w:szCs w:val="24"/>
          <w:u w:val="single"/>
        </w:rPr>
      </w:pPr>
      <w:r w:rsidRPr="009D4709">
        <w:rPr>
          <w:rFonts w:ascii="Times New Roman" w:hAnsi="Times New Roman" w:cs="Times New Roman"/>
          <w:b/>
          <w:sz w:val="24"/>
          <w:szCs w:val="24"/>
          <w:u w:val="single"/>
        </w:rPr>
        <w:t>Article 2:  Meetings, Calendar Year and Clock</w:t>
      </w:r>
    </w:p>
    <w:p w:rsidR="00EF4840" w:rsidRPr="009D4709" w:rsidRDefault="00EF4840" w:rsidP="00EF4840">
      <w:pPr>
        <w:spacing w:after="0" w:line="240" w:lineRule="auto"/>
        <w:rPr>
          <w:rFonts w:ascii="Times New Roman" w:hAnsi="Times New Roman" w:cs="Times New Roman"/>
          <w:sz w:val="24"/>
          <w:szCs w:val="24"/>
          <w:u w:val="single"/>
        </w:rPr>
      </w:pPr>
    </w:p>
    <w:p w:rsidR="00EF4840" w:rsidRPr="009D4709" w:rsidRDefault="00EF4840" w:rsidP="00A723A0">
      <w:pPr>
        <w:spacing w:after="0" w:line="240" w:lineRule="auto"/>
        <w:ind w:left="440" w:firstLine="280"/>
        <w:rPr>
          <w:rFonts w:ascii="Times New Roman" w:hAnsi="Times New Roman" w:cs="Times New Roman"/>
          <w:b/>
          <w:sz w:val="24"/>
          <w:szCs w:val="24"/>
        </w:rPr>
      </w:pPr>
      <w:r w:rsidRPr="009D4709">
        <w:rPr>
          <w:rFonts w:ascii="Times New Roman" w:hAnsi="Times New Roman" w:cs="Times New Roman"/>
          <w:b/>
          <w:sz w:val="24"/>
          <w:szCs w:val="24"/>
        </w:rPr>
        <w:t>Section 2-1:  Meetings</w:t>
      </w:r>
    </w:p>
    <w:p w:rsidR="00EF4840" w:rsidRPr="009D4709" w:rsidRDefault="00EF4840" w:rsidP="00EF4840">
      <w:pPr>
        <w:spacing w:after="0" w:line="240" w:lineRule="auto"/>
        <w:ind w:left="1440" w:hanging="1440"/>
        <w:rPr>
          <w:rFonts w:ascii="Times New Roman" w:hAnsi="Times New Roman" w:cs="Times New Roman"/>
          <w:sz w:val="24"/>
          <w:szCs w:val="24"/>
        </w:rPr>
      </w:pPr>
    </w:p>
    <w:p w:rsidR="00EF4840" w:rsidRPr="009D4709" w:rsidRDefault="00EF4840" w:rsidP="00A723A0">
      <w:pPr>
        <w:spacing w:after="0" w:line="240" w:lineRule="auto"/>
        <w:ind w:left="720"/>
        <w:rPr>
          <w:rFonts w:ascii="Times New Roman" w:hAnsi="Times New Roman" w:cs="Times New Roman"/>
          <w:sz w:val="24"/>
          <w:szCs w:val="24"/>
        </w:rPr>
      </w:pPr>
      <w:r w:rsidRPr="009D4709">
        <w:rPr>
          <w:rFonts w:ascii="Times New Roman" w:hAnsi="Times New Roman" w:cs="Times New Roman"/>
          <w:sz w:val="24"/>
          <w:szCs w:val="24"/>
        </w:rPr>
        <w:t xml:space="preserve">Regular Encampments of The Utah Scots Guard (The Guard) are quarterly on the 2nd Thursday following the Scottish Rite Meeting in a Lodge Room or other appropriate location.  In the event of a conflict with a holiday or other Masonic Event, the Encampment may be rescheduled at the discretion of the Honorable Chieftain. The Honorable Chieftain may call the encampment to order for a business meeting as need arises. There will also be a biannual initiation evening on the month following the Scottish </w:t>
      </w:r>
      <w:proofErr w:type="gramStart"/>
      <w:r w:rsidRPr="009D4709">
        <w:rPr>
          <w:rFonts w:ascii="Times New Roman" w:hAnsi="Times New Roman" w:cs="Times New Roman"/>
          <w:sz w:val="24"/>
          <w:szCs w:val="24"/>
        </w:rPr>
        <w:t>Rite</w:t>
      </w:r>
      <w:proofErr w:type="gramEnd"/>
      <w:r w:rsidRPr="009D4709">
        <w:rPr>
          <w:rFonts w:ascii="Times New Roman" w:hAnsi="Times New Roman" w:cs="Times New Roman"/>
          <w:sz w:val="24"/>
          <w:szCs w:val="24"/>
        </w:rPr>
        <w:t xml:space="preserve"> reunion, having approved submitted petitions to join at the end of said Reunions</w:t>
      </w:r>
      <w:r w:rsidR="00A723A0">
        <w:rPr>
          <w:rFonts w:ascii="Times New Roman" w:hAnsi="Times New Roman" w:cs="Times New Roman"/>
          <w:sz w:val="24"/>
          <w:szCs w:val="24"/>
        </w:rPr>
        <w:t>.</w:t>
      </w:r>
    </w:p>
    <w:p w:rsidR="00EF4840" w:rsidRPr="009D4709" w:rsidRDefault="00EF4840" w:rsidP="00EF4840">
      <w:pPr>
        <w:spacing w:after="0" w:line="240" w:lineRule="auto"/>
        <w:ind w:left="1440"/>
        <w:rPr>
          <w:rFonts w:ascii="Times New Roman" w:hAnsi="Times New Roman" w:cs="Times New Roman"/>
          <w:sz w:val="24"/>
          <w:szCs w:val="24"/>
        </w:rPr>
      </w:pPr>
      <w:r w:rsidRPr="009D4709">
        <w:rPr>
          <w:rFonts w:ascii="Times New Roman" w:hAnsi="Times New Roman" w:cs="Times New Roman"/>
          <w:sz w:val="24"/>
          <w:szCs w:val="24"/>
        </w:rPr>
        <w:t xml:space="preserve"> </w:t>
      </w:r>
    </w:p>
    <w:p w:rsidR="00EF4840" w:rsidRPr="009D4709" w:rsidRDefault="00EF4840" w:rsidP="00A723A0">
      <w:pPr>
        <w:spacing w:after="0" w:line="240" w:lineRule="auto"/>
        <w:ind w:left="440" w:firstLine="280"/>
        <w:rPr>
          <w:rFonts w:ascii="Times New Roman" w:hAnsi="Times New Roman" w:cs="Times New Roman"/>
          <w:b/>
          <w:sz w:val="24"/>
          <w:szCs w:val="24"/>
        </w:rPr>
      </w:pPr>
      <w:r w:rsidRPr="009D4709">
        <w:rPr>
          <w:rFonts w:ascii="Times New Roman" w:hAnsi="Times New Roman" w:cs="Times New Roman"/>
          <w:b/>
          <w:sz w:val="24"/>
          <w:szCs w:val="24"/>
        </w:rPr>
        <w:t>Section 2-2:  Calendar Year</w:t>
      </w:r>
    </w:p>
    <w:p w:rsidR="00EF4840" w:rsidRPr="009D4709" w:rsidRDefault="00EF4840" w:rsidP="00EF4840">
      <w:pPr>
        <w:spacing w:after="0" w:line="240" w:lineRule="auto"/>
        <w:ind w:left="1440" w:hanging="1440"/>
        <w:rPr>
          <w:rFonts w:ascii="Times New Roman" w:hAnsi="Times New Roman" w:cs="Times New Roman"/>
          <w:b/>
          <w:sz w:val="24"/>
          <w:szCs w:val="24"/>
        </w:rPr>
      </w:pPr>
    </w:p>
    <w:p w:rsidR="00EF4840" w:rsidRPr="009D4709" w:rsidRDefault="00EF4840" w:rsidP="00A723A0">
      <w:pPr>
        <w:spacing w:after="0" w:line="240" w:lineRule="auto"/>
        <w:ind w:left="720"/>
        <w:rPr>
          <w:rFonts w:ascii="Times New Roman" w:hAnsi="Times New Roman" w:cs="Times New Roman"/>
          <w:sz w:val="24"/>
          <w:szCs w:val="24"/>
        </w:rPr>
      </w:pPr>
      <w:r w:rsidRPr="009D4709">
        <w:rPr>
          <w:rFonts w:ascii="Times New Roman" w:hAnsi="Times New Roman" w:cs="Times New Roman"/>
          <w:sz w:val="24"/>
          <w:szCs w:val="24"/>
        </w:rPr>
        <w:t xml:space="preserve">The Utah Scots Guard Calendar Year coincides with the </w:t>
      </w:r>
      <w:r w:rsidR="0018539A">
        <w:rPr>
          <w:rFonts w:ascii="Times New Roman" w:hAnsi="Times New Roman" w:cs="Times New Roman"/>
          <w:sz w:val="24"/>
          <w:szCs w:val="24"/>
        </w:rPr>
        <w:t xml:space="preserve">Gregorian </w:t>
      </w:r>
      <w:r w:rsidR="004920E8">
        <w:rPr>
          <w:rFonts w:ascii="Times New Roman" w:hAnsi="Times New Roman" w:cs="Times New Roman"/>
          <w:sz w:val="24"/>
          <w:szCs w:val="24"/>
        </w:rPr>
        <w:t>calendar</w:t>
      </w:r>
      <w:r w:rsidRPr="009D4709">
        <w:rPr>
          <w:rFonts w:ascii="Times New Roman" w:hAnsi="Times New Roman" w:cs="Times New Roman"/>
          <w:sz w:val="24"/>
          <w:szCs w:val="24"/>
        </w:rPr>
        <w:t>.</w:t>
      </w:r>
    </w:p>
    <w:p w:rsidR="00EF4840" w:rsidRPr="009D4709" w:rsidRDefault="00EF4840" w:rsidP="00EF4840">
      <w:pPr>
        <w:spacing w:after="0" w:line="240" w:lineRule="auto"/>
        <w:ind w:left="1440" w:hanging="1440"/>
        <w:rPr>
          <w:rFonts w:ascii="Times New Roman" w:hAnsi="Times New Roman" w:cs="Times New Roman"/>
          <w:sz w:val="24"/>
          <w:szCs w:val="24"/>
        </w:rPr>
      </w:pPr>
    </w:p>
    <w:p w:rsidR="00EF4840" w:rsidRPr="009D4709" w:rsidRDefault="00EF4840" w:rsidP="00A723A0">
      <w:pPr>
        <w:spacing w:after="0" w:line="240" w:lineRule="auto"/>
        <w:ind w:left="440" w:firstLine="280"/>
        <w:rPr>
          <w:rFonts w:ascii="Times New Roman" w:hAnsi="Times New Roman" w:cs="Times New Roman"/>
          <w:b/>
          <w:sz w:val="24"/>
          <w:szCs w:val="24"/>
        </w:rPr>
      </w:pPr>
      <w:r w:rsidRPr="009D4709">
        <w:rPr>
          <w:rFonts w:ascii="Times New Roman" w:hAnsi="Times New Roman" w:cs="Times New Roman"/>
          <w:b/>
          <w:sz w:val="24"/>
          <w:szCs w:val="24"/>
        </w:rPr>
        <w:t>Section 2-3:  Clock</w:t>
      </w:r>
    </w:p>
    <w:p w:rsidR="00EF4840" w:rsidRPr="009D4709" w:rsidRDefault="00EF4840" w:rsidP="00EF4840">
      <w:pPr>
        <w:spacing w:after="0" w:line="240" w:lineRule="auto"/>
        <w:ind w:left="1440" w:hanging="1440"/>
        <w:rPr>
          <w:rFonts w:ascii="Times New Roman" w:hAnsi="Times New Roman" w:cs="Times New Roman"/>
          <w:sz w:val="24"/>
          <w:szCs w:val="24"/>
        </w:rPr>
      </w:pPr>
    </w:p>
    <w:p w:rsidR="00EF4840" w:rsidRPr="009D4709" w:rsidRDefault="00EF4840" w:rsidP="00A723A0">
      <w:pPr>
        <w:spacing w:after="0" w:line="240" w:lineRule="auto"/>
        <w:ind w:left="1440" w:hanging="720"/>
        <w:rPr>
          <w:rFonts w:ascii="Times New Roman" w:hAnsi="Times New Roman" w:cs="Times New Roman"/>
          <w:sz w:val="24"/>
          <w:szCs w:val="24"/>
        </w:rPr>
      </w:pPr>
      <w:r w:rsidRPr="009D4709">
        <w:rPr>
          <w:rFonts w:ascii="Times New Roman" w:hAnsi="Times New Roman" w:cs="Times New Roman"/>
          <w:sz w:val="24"/>
          <w:szCs w:val="24"/>
        </w:rPr>
        <w:t>The Utah Scots Guard utilizes a 24 hour clock.</w:t>
      </w:r>
    </w:p>
    <w:p w:rsidR="00EF4840" w:rsidRPr="009D4709" w:rsidRDefault="00EF4840" w:rsidP="00EF4840">
      <w:pPr>
        <w:spacing w:after="0" w:line="240" w:lineRule="auto"/>
        <w:ind w:left="1440" w:hanging="1440"/>
        <w:rPr>
          <w:rFonts w:ascii="Times New Roman" w:hAnsi="Times New Roman" w:cs="Times New Roman"/>
          <w:sz w:val="24"/>
          <w:szCs w:val="24"/>
        </w:rPr>
      </w:pPr>
    </w:p>
    <w:p w:rsidR="009D4709" w:rsidRDefault="009D4709" w:rsidP="00EF4840">
      <w:pPr>
        <w:spacing w:after="0" w:line="240" w:lineRule="auto"/>
        <w:rPr>
          <w:rFonts w:ascii="Times New Roman" w:hAnsi="Times New Roman" w:cs="Times New Roman"/>
          <w:b/>
          <w:sz w:val="24"/>
          <w:szCs w:val="24"/>
          <w:u w:val="single"/>
        </w:rPr>
      </w:pPr>
    </w:p>
    <w:p w:rsidR="00EF4840" w:rsidRPr="009D4709" w:rsidRDefault="00EF4840" w:rsidP="00EF4840">
      <w:pPr>
        <w:spacing w:after="0" w:line="240" w:lineRule="auto"/>
        <w:rPr>
          <w:rFonts w:ascii="Times New Roman" w:hAnsi="Times New Roman" w:cs="Times New Roman"/>
          <w:b/>
          <w:sz w:val="24"/>
          <w:szCs w:val="24"/>
          <w:u w:val="single"/>
        </w:rPr>
      </w:pPr>
      <w:r w:rsidRPr="009D4709">
        <w:rPr>
          <w:rFonts w:ascii="Times New Roman" w:hAnsi="Times New Roman" w:cs="Times New Roman"/>
          <w:b/>
          <w:sz w:val="24"/>
          <w:szCs w:val="24"/>
          <w:u w:val="single"/>
        </w:rPr>
        <w:t>Article 3:  Officers – Their Election, Installation, and Duties</w:t>
      </w:r>
    </w:p>
    <w:p w:rsidR="00EF4840" w:rsidRPr="009D4709" w:rsidRDefault="00EF4840" w:rsidP="00EF4840">
      <w:pPr>
        <w:spacing w:after="0" w:line="240" w:lineRule="auto"/>
        <w:rPr>
          <w:rFonts w:ascii="Times New Roman" w:hAnsi="Times New Roman" w:cs="Times New Roman"/>
          <w:sz w:val="24"/>
          <w:szCs w:val="24"/>
          <w:u w:val="single"/>
        </w:rPr>
      </w:pPr>
    </w:p>
    <w:p w:rsidR="00EF4840" w:rsidRPr="009D4709" w:rsidRDefault="00EF4840" w:rsidP="00A723A0">
      <w:pPr>
        <w:spacing w:after="0" w:line="240" w:lineRule="auto"/>
        <w:ind w:left="440" w:firstLine="270"/>
        <w:rPr>
          <w:rFonts w:ascii="Times New Roman" w:hAnsi="Times New Roman" w:cs="Times New Roman"/>
          <w:b/>
          <w:sz w:val="24"/>
          <w:szCs w:val="24"/>
        </w:rPr>
      </w:pPr>
      <w:r w:rsidRPr="009D4709">
        <w:rPr>
          <w:rFonts w:ascii="Times New Roman" w:hAnsi="Times New Roman" w:cs="Times New Roman"/>
          <w:b/>
          <w:sz w:val="24"/>
          <w:szCs w:val="24"/>
        </w:rPr>
        <w:t>Section 3-1:  General of the Encampment</w:t>
      </w:r>
      <w:r w:rsidRPr="009D4709">
        <w:rPr>
          <w:rFonts w:ascii="Times New Roman" w:hAnsi="Times New Roman" w:cs="Times New Roman"/>
          <w:b/>
          <w:sz w:val="24"/>
          <w:szCs w:val="24"/>
        </w:rPr>
        <w:tab/>
      </w:r>
    </w:p>
    <w:p w:rsidR="00EF4840" w:rsidRPr="009D4709" w:rsidRDefault="00EF4840" w:rsidP="00EF4840">
      <w:pPr>
        <w:spacing w:after="0" w:line="240" w:lineRule="auto"/>
        <w:ind w:left="1440" w:hanging="1440"/>
        <w:rPr>
          <w:rFonts w:ascii="Times New Roman" w:hAnsi="Times New Roman" w:cs="Times New Roman"/>
          <w:sz w:val="24"/>
          <w:szCs w:val="24"/>
        </w:rPr>
      </w:pPr>
    </w:p>
    <w:p w:rsidR="00EF4840" w:rsidRPr="009D4709" w:rsidRDefault="00EF4840" w:rsidP="00A723A0">
      <w:pPr>
        <w:spacing w:after="0" w:line="240" w:lineRule="auto"/>
        <w:ind w:left="720" w:hanging="10"/>
        <w:rPr>
          <w:rFonts w:ascii="Times New Roman" w:hAnsi="Times New Roman" w:cs="Times New Roman"/>
          <w:sz w:val="24"/>
          <w:szCs w:val="24"/>
        </w:rPr>
      </w:pPr>
      <w:r w:rsidRPr="009D4709">
        <w:rPr>
          <w:rFonts w:ascii="Times New Roman" w:hAnsi="Times New Roman" w:cs="Times New Roman"/>
          <w:sz w:val="24"/>
          <w:szCs w:val="24"/>
        </w:rPr>
        <w:t xml:space="preserve">The Permanent General of the Encampment - Utah Scots Guard is the Sovereign Grand Inspector General, or deputy thereof of the Orient of Utah. He is the Supreme Authority in all matters relating to The Guard. </w:t>
      </w:r>
    </w:p>
    <w:p w:rsidR="00EF4840" w:rsidRPr="009D4709" w:rsidRDefault="00EF4840" w:rsidP="00EF4840">
      <w:pPr>
        <w:spacing w:after="0" w:line="240" w:lineRule="auto"/>
        <w:rPr>
          <w:rFonts w:ascii="Times New Roman" w:hAnsi="Times New Roman" w:cs="Times New Roman"/>
          <w:sz w:val="24"/>
          <w:szCs w:val="24"/>
        </w:rPr>
      </w:pPr>
    </w:p>
    <w:p w:rsidR="00EF4840" w:rsidRPr="009D4709" w:rsidRDefault="00EF4840" w:rsidP="00A723A0">
      <w:pPr>
        <w:spacing w:after="0" w:line="240" w:lineRule="auto"/>
        <w:ind w:left="440" w:firstLine="270"/>
        <w:rPr>
          <w:rFonts w:ascii="Times New Roman" w:hAnsi="Times New Roman" w:cs="Times New Roman"/>
          <w:b/>
          <w:sz w:val="24"/>
          <w:szCs w:val="24"/>
        </w:rPr>
      </w:pPr>
      <w:r w:rsidRPr="009D4709">
        <w:rPr>
          <w:rFonts w:ascii="Times New Roman" w:hAnsi="Times New Roman" w:cs="Times New Roman"/>
          <w:b/>
          <w:sz w:val="24"/>
          <w:szCs w:val="24"/>
        </w:rPr>
        <w:t>Section 3-2:   Clan Chieftains</w:t>
      </w:r>
    </w:p>
    <w:p w:rsidR="00EF4840" w:rsidRPr="009D4709" w:rsidRDefault="00EF4840" w:rsidP="00EF4840">
      <w:pPr>
        <w:spacing w:after="0" w:line="240" w:lineRule="auto"/>
        <w:rPr>
          <w:rFonts w:ascii="Times New Roman" w:hAnsi="Times New Roman" w:cs="Times New Roman"/>
          <w:sz w:val="24"/>
          <w:szCs w:val="24"/>
        </w:rPr>
      </w:pPr>
    </w:p>
    <w:p w:rsidR="00EF4840" w:rsidRPr="009D4709" w:rsidRDefault="00EF4840" w:rsidP="009D4709">
      <w:pPr>
        <w:spacing w:after="0" w:line="240" w:lineRule="auto"/>
        <w:ind w:left="720"/>
        <w:rPr>
          <w:rFonts w:ascii="Times New Roman" w:hAnsi="Times New Roman" w:cs="Times New Roman"/>
          <w:sz w:val="24"/>
          <w:szCs w:val="24"/>
        </w:rPr>
      </w:pPr>
      <w:r w:rsidRPr="009D4709">
        <w:rPr>
          <w:rFonts w:ascii="Times New Roman" w:hAnsi="Times New Roman" w:cs="Times New Roman"/>
          <w:sz w:val="24"/>
          <w:szCs w:val="24"/>
        </w:rPr>
        <w:t xml:space="preserve">The </w:t>
      </w:r>
      <w:r w:rsidRPr="009D4709">
        <w:rPr>
          <w:rFonts w:ascii="Times New Roman" w:hAnsi="Times New Roman" w:cs="Times New Roman"/>
          <w:b/>
          <w:sz w:val="24"/>
          <w:szCs w:val="24"/>
        </w:rPr>
        <w:t>Clan Chieftains</w:t>
      </w:r>
      <w:r w:rsidRPr="009D4709">
        <w:rPr>
          <w:rFonts w:ascii="Times New Roman" w:hAnsi="Times New Roman" w:cs="Times New Roman"/>
          <w:sz w:val="24"/>
          <w:szCs w:val="24"/>
        </w:rPr>
        <w:t xml:space="preserve"> of The Utah Scots Guard are: The Chieftain, Chamberlain, Seneschal, and Knight Marshall. </w:t>
      </w:r>
    </w:p>
    <w:p w:rsidR="00EF4840" w:rsidRPr="009D4709" w:rsidRDefault="00EF4840" w:rsidP="00EF4840">
      <w:pPr>
        <w:autoSpaceDE w:val="0"/>
        <w:autoSpaceDN w:val="0"/>
        <w:adjustRightInd w:val="0"/>
        <w:spacing w:before="100" w:after="100" w:line="240" w:lineRule="auto"/>
        <w:rPr>
          <w:rFonts w:ascii="Times New Roman" w:hAnsi="Times New Roman" w:cs="Times New Roman"/>
          <w:sz w:val="24"/>
          <w:szCs w:val="24"/>
        </w:rPr>
      </w:pPr>
    </w:p>
    <w:p w:rsidR="00EF4840" w:rsidRPr="009D4709" w:rsidRDefault="00EF4840" w:rsidP="00EF4840">
      <w:pPr>
        <w:tabs>
          <w:tab w:val="left" w:pos="360"/>
        </w:tabs>
        <w:autoSpaceDE w:val="0"/>
        <w:autoSpaceDN w:val="0"/>
        <w:adjustRightInd w:val="0"/>
        <w:spacing w:before="100" w:after="100" w:line="240" w:lineRule="auto"/>
        <w:rPr>
          <w:rFonts w:ascii="Times New Roman" w:hAnsi="Times New Roman" w:cs="Times New Roman"/>
          <w:b/>
          <w:sz w:val="24"/>
          <w:szCs w:val="24"/>
        </w:rPr>
      </w:pPr>
      <w:r w:rsidRPr="009D4709">
        <w:rPr>
          <w:rFonts w:ascii="Times New Roman" w:hAnsi="Times New Roman" w:cs="Times New Roman"/>
          <w:sz w:val="24"/>
          <w:szCs w:val="24"/>
        </w:rPr>
        <w:tab/>
        <w:t xml:space="preserve"> </w:t>
      </w:r>
      <w:r w:rsidR="00A723A0">
        <w:rPr>
          <w:rFonts w:ascii="Times New Roman" w:hAnsi="Times New Roman" w:cs="Times New Roman"/>
          <w:sz w:val="24"/>
          <w:szCs w:val="24"/>
        </w:rPr>
        <w:tab/>
      </w:r>
      <w:r w:rsidRPr="009D4709">
        <w:rPr>
          <w:rFonts w:ascii="Times New Roman" w:hAnsi="Times New Roman" w:cs="Times New Roman"/>
          <w:sz w:val="24"/>
          <w:szCs w:val="24"/>
        </w:rPr>
        <w:t xml:space="preserve"> </w:t>
      </w:r>
      <w:r w:rsidRPr="009D4709">
        <w:rPr>
          <w:rFonts w:ascii="Times New Roman" w:hAnsi="Times New Roman" w:cs="Times New Roman"/>
          <w:b/>
          <w:sz w:val="24"/>
          <w:szCs w:val="24"/>
        </w:rPr>
        <w:t>Section 3-3: Knights in Command</w:t>
      </w:r>
    </w:p>
    <w:p w:rsidR="00EF4840" w:rsidRPr="009D4709" w:rsidRDefault="00EF4840" w:rsidP="00EF4840">
      <w:pPr>
        <w:tabs>
          <w:tab w:val="left" w:pos="360"/>
        </w:tabs>
        <w:autoSpaceDE w:val="0"/>
        <w:autoSpaceDN w:val="0"/>
        <w:adjustRightInd w:val="0"/>
        <w:spacing w:before="100" w:after="100" w:line="240" w:lineRule="auto"/>
        <w:rPr>
          <w:rFonts w:ascii="Times New Roman" w:hAnsi="Times New Roman" w:cs="Times New Roman"/>
          <w:sz w:val="24"/>
          <w:szCs w:val="24"/>
        </w:rPr>
      </w:pPr>
      <w:r w:rsidRPr="009D4709">
        <w:rPr>
          <w:rFonts w:ascii="Times New Roman" w:hAnsi="Times New Roman" w:cs="Times New Roman"/>
          <w:b/>
          <w:sz w:val="24"/>
          <w:szCs w:val="24"/>
        </w:rPr>
        <w:tab/>
      </w:r>
    </w:p>
    <w:p w:rsidR="00EF4840" w:rsidRPr="009D4709" w:rsidRDefault="00EF4840" w:rsidP="009D4709">
      <w:pPr>
        <w:tabs>
          <w:tab w:val="left" w:pos="360"/>
        </w:tabs>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 Knights in Command of The Utah Scots Guard are: Knight of Ceremonies, Knight of Duty, Knight of the Twilight Guard, and Knight of the Midday Guard, together known as the Knights of the Guard. The Knights in Command are appointed officers of the encampment.</w:t>
      </w:r>
      <w:r w:rsidRPr="009D4709">
        <w:rPr>
          <w:rFonts w:ascii="Times New Roman" w:hAnsi="Times New Roman" w:cs="Times New Roman"/>
          <w:sz w:val="24"/>
          <w:szCs w:val="24"/>
        </w:rPr>
        <w:br/>
      </w:r>
      <w:r w:rsidRPr="009D4709">
        <w:rPr>
          <w:rFonts w:ascii="Times New Roman" w:hAnsi="Times New Roman" w:cs="Times New Roman"/>
          <w:b/>
          <w:bCs/>
          <w:sz w:val="24"/>
          <w:szCs w:val="24"/>
        </w:rPr>
        <w:br/>
      </w:r>
      <w:r w:rsidRPr="009D4709">
        <w:rPr>
          <w:rFonts w:ascii="Times New Roman" w:hAnsi="Times New Roman" w:cs="Times New Roman"/>
          <w:sz w:val="24"/>
          <w:szCs w:val="24"/>
        </w:rPr>
        <w:br/>
      </w:r>
      <w:r w:rsidRPr="009D4709">
        <w:rPr>
          <w:rFonts w:ascii="Times New Roman" w:hAnsi="Times New Roman" w:cs="Times New Roman"/>
          <w:sz w:val="24"/>
          <w:szCs w:val="24"/>
        </w:rPr>
        <w:lastRenderedPageBreak/>
        <w:t>Other assignments in The Guard include the: Prelate, Exchequer, Historian and Aide de Camp. They do not have authority over any officer or member of The Guard. The Prelate and Historian and Aide de Camp assignments are made by The Honorable Chieftain and serve at his will and pleasure.</w:t>
      </w:r>
      <w:r w:rsidRPr="009D4709">
        <w:rPr>
          <w:rFonts w:ascii="Times New Roman" w:hAnsi="Times New Roman" w:cs="Times New Roman"/>
          <w:sz w:val="24"/>
          <w:szCs w:val="24"/>
        </w:rPr>
        <w:br/>
      </w:r>
    </w:p>
    <w:p w:rsidR="00623800" w:rsidRPr="009D4709" w:rsidRDefault="009D4709" w:rsidP="00623800">
      <w:pPr>
        <w:tabs>
          <w:tab w:val="left" w:pos="360"/>
        </w:tabs>
        <w:autoSpaceDE w:val="0"/>
        <w:autoSpaceDN w:val="0"/>
        <w:adjustRightInd w:val="0"/>
        <w:spacing w:before="100" w:after="100" w:line="24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EF4840" w:rsidRPr="009D4709">
        <w:rPr>
          <w:rFonts w:ascii="Times New Roman" w:hAnsi="Times New Roman" w:cs="Times New Roman"/>
          <w:b/>
          <w:sz w:val="24"/>
          <w:szCs w:val="24"/>
        </w:rPr>
        <w:t>Section 3-4: Election</w:t>
      </w:r>
      <w:r w:rsidR="00EF4840" w:rsidRPr="009D4709">
        <w:rPr>
          <w:rFonts w:ascii="Times New Roman" w:hAnsi="Times New Roman" w:cs="Times New Roman"/>
          <w:sz w:val="24"/>
          <w:szCs w:val="24"/>
        </w:rPr>
        <w:br/>
      </w:r>
    </w:p>
    <w:p w:rsidR="00EF4840" w:rsidRPr="009D4709" w:rsidRDefault="009D4709" w:rsidP="009D4709">
      <w:pPr>
        <w:tabs>
          <w:tab w:val="left" w:pos="360"/>
        </w:tabs>
        <w:autoSpaceDE w:val="0"/>
        <w:autoSpaceDN w:val="0"/>
        <w:adjustRightInd w:val="0"/>
        <w:spacing w:before="100" w:after="100" w:line="240" w:lineRule="auto"/>
        <w:ind w:left="720" w:hanging="360"/>
        <w:rPr>
          <w:rFonts w:ascii="Times New Roman" w:hAnsi="Times New Roman" w:cs="Times New Roman"/>
          <w:sz w:val="24"/>
          <w:szCs w:val="24"/>
        </w:rPr>
      </w:pPr>
      <w:r>
        <w:rPr>
          <w:rFonts w:ascii="Times New Roman" w:hAnsi="Times New Roman" w:cs="Times New Roman"/>
          <w:sz w:val="24"/>
          <w:szCs w:val="24"/>
        </w:rPr>
        <w:tab/>
      </w:r>
      <w:r w:rsidR="00623800" w:rsidRPr="009D4709">
        <w:rPr>
          <w:rFonts w:ascii="Times New Roman" w:hAnsi="Times New Roman" w:cs="Times New Roman"/>
          <w:sz w:val="24"/>
          <w:szCs w:val="24"/>
        </w:rPr>
        <w:t>The Officers of The Utah Scots Guard are headed by The Honorable Chieftain, and arranged in this order, namely, Chieftain, Chamberlain, Seneschal, Knight Marshall, Knight of Ceremonies, Knight of Duty, Knights of the Guard.</w:t>
      </w:r>
      <w:r w:rsidR="00623800" w:rsidRPr="009D4709">
        <w:rPr>
          <w:rFonts w:ascii="Times New Roman" w:hAnsi="Times New Roman" w:cs="Times New Roman"/>
          <w:sz w:val="24"/>
          <w:szCs w:val="24"/>
        </w:rPr>
        <w:br/>
        <w:t xml:space="preserve">Up through the Regular Encampment in the month of </w:t>
      </w:r>
      <w:r w:rsidR="00623800" w:rsidRPr="009D4709">
        <w:rPr>
          <w:rFonts w:ascii="Times New Roman" w:hAnsi="Times New Roman" w:cs="Times New Roman"/>
          <w:bCs/>
          <w:sz w:val="24"/>
          <w:szCs w:val="24"/>
        </w:rPr>
        <w:t>November</w:t>
      </w:r>
      <w:r w:rsidR="00623800" w:rsidRPr="009D4709">
        <w:rPr>
          <w:rFonts w:ascii="Times New Roman" w:hAnsi="Times New Roman" w:cs="Times New Roman"/>
          <w:sz w:val="24"/>
          <w:szCs w:val="24"/>
        </w:rPr>
        <w:t xml:space="preserve">, the active members of The Guard may secretly nominate active members to serve as The Honorable Chieftain, Chamberlain, Seneschal, Knight Marshall, </w:t>
      </w:r>
      <w:r w:rsidR="00623800" w:rsidRPr="009D4709">
        <w:rPr>
          <w:rFonts w:ascii="Times New Roman" w:hAnsi="Times New Roman" w:cs="Times New Roman"/>
          <w:bCs/>
          <w:sz w:val="24"/>
          <w:szCs w:val="24"/>
        </w:rPr>
        <w:t>Exchequer, and a Trustee</w:t>
      </w:r>
      <w:r w:rsidR="00623800" w:rsidRPr="009D4709">
        <w:rPr>
          <w:rFonts w:ascii="Times New Roman" w:hAnsi="Times New Roman" w:cs="Times New Roman"/>
          <w:sz w:val="24"/>
          <w:szCs w:val="24"/>
        </w:rPr>
        <w:t xml:space="preserve"> in writing including a justification for the nomination. The Scots Guard shall be called to encampment </w:t>
      </w:r>
      <w:r w:rsidR="00623800" w:rsidRPr="009D4709">
        <w:rPr>
          <w:rFonts w:ascii="Times New Roman" w:hAnsi="Times New Roman" w:cs="Times New Roman"/>
          <w:bCs/>
          <w:sz w:val="24"/>
          <w:szCs w:val="24"/>
        </w:rPr>
        <w:t>no later than the last day of the November Scottish Rite Reunion</w:t>
      </w:r>
      <w:r w:rsidR="00623800" w:rsidRPr="009D4709">
        <w:rPr>
          <w:rFonts w:ascii="Times New Roman" w:hAnsi="Times New Roman" w:cs="Times New Roman"/>
          <w:sz w:val="24"/>
          <w:szCs w:val="24"/>
        </w:rPr>
        <w:t xml:space="preserve"> for the purpose of electing the Clan Chieftains, </w:t>
      </w:r>
      <w:r w:rsidR="00623800" w:rsidRPr="009D4709">
        <w:rPr>
          <w:rFonts w:ascii="Times New Roman" w:hAnsi="Times New Roman" w:cs="Times New Roman"/>
          <w:bCs/>
          <w:sz w:val="24"/>
          <w:szCs w:val="24"/>
        </w:rPr>
        <w:t>Exchequer, and a Trustee</w:t>
      </w:r>
      <w:r w:rsidR="00623800" w:rsidRPr="009D4709">
        <w:rPr>
          <w:rFonts w:ascii="Times New Roman" w:hAnsi="Times New Roman" w:cs="Times New Roman"/>
          <w:sz w:val="24"/>
          <w:szCs w:val="24"/>
        </w:rPr>
        <w:t>. Simple majority will decide the vote. All other officers shall be appointed be the Honorable Chieftain.</w:t>
      </w:r>
      <w:r w:rsidR="00623800" w:rsidRPr="009D4709">
        <w:rPr>
          <w:rFonts w:ascii="Times New Roman" w:hAnsi="Times New Roman" w:cs="Times New Roman"/>
          <w:sz w:val="24"/>
          <w:szCs w:val="24"/>
        </w:rPr>
        <w:br/>
        <w:t xml:space="preserve">A Special Encampment for the purpose for inaugurating the newly elected Clan Chieftains as well as the Knights in Command shall be held up to one week prior to </w:t>
      </w:r>
      <w:r w:rsidR="00623800" w:rsidRPr="009D4709">
        <w:rPr>
          <w:rFonts w:ascii="Times New Roman" w:hAnsi="Times New Roman" w:cs="Times New Roman"/>
          <w:bCs/>
          <w:sz w:val="24"/>
          <w:szCs w:val="24"/>
        </w:rPr>
        <w:t>St. John’s Day.</w:t>
      </w:r>
      <w:r w:rsidR="00623800" w:rsidRPr="009D4709">
        <w:rPr>
          <w:rFonts w:ascii="Times New Roman" w:hAnsi="Times New Roman" w:cs="Times New Roman"/>
          <w:sz w:val="24"/>
          <w:szCs w:val="24"/>
        </w:rPr>
        <w:br/>
        <w:t xml:space="preserve">A Special Election may be held any time during the year, at the direction of The Honorable Chieftain, to fill a vacancy created by death, removal or demit of any officer. The Clan Chieftains and Knights in Command shall be </w:t>
      </w:r>
      <w:r w:rsidR="00623800" w:rsidRPr="009D4709">
        <w:rPr>
          <w:rFonts w:ascii="Times New Roman" w:hAnsi="Times New Roman" w:cs="Times New Roman"/>
          <w:b/>
          <w:bCs/>
          <w:sz w:val="24"/>
          <w:szCs w:val="24"/>
          <w:u w:val="single"/>
        </w:rPr>
        <w:t>i</w:t>
      </w:r>
      <w:r w:rsidR="00623800" w:rsidRPr="009D4709">
        <w:rPr>
          <w:rFonts w:ascii="Times New Roman" w:hAnsi="Times New Roman" w:cs="Times New Roman"/>
          <w:bCs/>
          <w:sz w:val="24"/>
          <w:szCs w:val="24"/>
        </w:rPr>
        <w:t>nstalled</w:t>
      </w:r>
      <w:r w:rsidR="00623800" w:rsidRPr="009D4709">
        <w:rPr>
          <w:rFonts w:ascii="Times New Roman" w:hAnsi="Times New Roman" w:cs="Times New Roman"/>
          <w:sz w:val="24"/>
          <w:szCs w:val="24"/>
        </w:rPr>
        <w:t xml:space="preserve"> annually. New Chieftains and Knights may be </w:t>
      </w:r>
      <w:r w:rsidR="00623800" w:rsidRPr="009D4709">
        <w:rPr>
          <w:rFonts w:ascii="Times New Roman" w:hAnsi="Times New Roman" w:cs="Times New Roman"/>
          <w:bCs/>
          <w:sz w:val="24"/>
          <w:szCs w:val="24"/>
        </w:rPr>
        <w:t>installed</w:t>
      </w:r>
      <w:r w:rsidR="00623800" w:rsidRPr="009D4709">
        <w:rPr>
          <w:rFonts w:ascii="Times New Roman" w:hAnsi="Times New Roman" w:cs="Times New Roman"/>
          <w:sz w:val="24"/>
          <w:szCs w:val="24"/>
        </w:rPr>
        <w:t xml:space="preserve"> during the Regular Encampment of the Special Election immediately following the Election.</w:t>
      </w:r>
      <w:r w:rsidR="00623800" w:rsidRPr="009D4709">
        <w:rPr>
          <w:rFonts w:ascii="Times New Roman" w:hAnsi="Times New Roman" w:cs="Times New Roman"/>
          <w:sz w:val="24"/>
          <w:szCs w:val="24"/>
        </w:rPr>
        <w:br/>
      </w:r>
      <w:r w:rsidR="00623800" w:rsidRPr="009D4709">
        <w:rPr>
          <w:rFonts w:ascii="Times New Roman" w:hAnsi="Times New Roman" w:cs="Times New Roman"/>
          <w:sz w:val="24"/>
          <w:szCs w:val="24"/>
        </w:rPr>
        <w:br/>
      </w:r>
    </w:p>
    <w:p w:rsidR="00623800" w:rsidRPr="009D4709" w:rsidRDefault="00623800" w:rsidP="009D4709">
      <w:pPr>
        <w:autoSpaceDE w:val="0"/>
        <w:autoSpaceDN w:val="0"/>
        <w:adjustRightInd w:val="0"/>
        <w:spacing w:before="100" w:after="100" w:line="240" w:lineRule="auto"/>
        <w:ind w:firstLine="720"/>
        <w:rPr>
          <w:rFonts w:ascii="Times New Roman" w:hAnsi="Times New Roman" w:cs="Times New Roman"/>
          <w:sz w:val="24"/>
          <w:szCs w:val="24"/>
        </w:rPr>
      </w:pPr>
      <w:r w:rsidRPr="009D4709">
        <w:rPr>
          <w:rFonts w:ascii="Times New Roman" w:hAnsi="Times New Roman" w:cs="Times New Roman"/>
          <w:b/>
          <w:sz w:val="24"/>
          <w:szCs w:val="24"/>
        </w:rPr>
        <w:t>Section 3-5</w:t>
      </w:r>
      <w:r w:rsidR="00EF4840" w:rsidRPr="009D4709">
        <w:rPr>
          <w:rFonts w:ascii="Times New Roman" w:hAnsi="Times New Roman" w:cs="Times New Roman"/>
          <w:b/>
          <w:sz w:val="24"/>
          <w:szCs w:val="24"/>
        </w:rPr>
        <w:t>: Duties</w:t>
      </w:r>
      <w:r w:rsidR="00EF4840"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The Chieftain</w:t>
      </w:r>
      <w:r w:rsidRPr="009D4709">
        <w:rPr>
          <w:rFonts w:ascii="Times New Roman" w:hAnsi="Times New Roman" w:cs="Times New Roman"/>
          <w:sz w:val="24"/>
          <w:szCs w:val="24"/>
        </w:rPr>
        <w:br/>
        <w:t>The Chieftain is the highest ranking officer of The Guard. He is responsible for the work and actions of The Guard. He reports only to the General, and has all power and authority to carry out the work of The Guard. He is referred to as Honorable Chieftain. He sits in the East of the Lodge Room.</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 Chieftain shall not demit from his office during his term. In the event that he is dropped from the rolls of his Masonic Lodge or The Ancient &amp; Accepted Scottish Rite, he will relinquish his position as Chieftain and a special election will be held to replace him with one of the Clan Chieftains for the remainder of his term.</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 Chieftain shall insure that no departure from Masonic Law, the Code of the Grand Lodge of Utah or the Bylaws of the Ancient and Accepted Scottish Rite pertaining to this organization is permitted by any member of the Utah Scots Guard.</w:t>
      </w:r>
      <w:r w:rsidRPr="009D4709">
        <w:rPr>
          <w:rFonts w:ascii="Times New Roman" w:hAnsi="Times New Roman" w:cs="Times New Roman"/>
          <w:sz w:val="24"/>
          <w:szCs w:val="24"/>
        </w:rPr>
        <w:br/>
      </w:r>
    </w:p>
    <w:p w:rsidR="009D4709" w:rsidRPr="009D4709" w:rsidRDefault="00EF4840" w:rsidP="00F73AD0">
      <w:pPr>
        <w:autoSpaceDE w:val="0"/>
        <w:autoSpaceDN w:val="0"/>
        <w:adjustRightInd w:val="0"/>
        <w:spacing w:after="0" w:line="240" w:lineRule="auto"/>
        <w:ind w:left="720"/>
        <w:rPr>
          <w:rFonts w:ascii="Times New Roman" w:hAnsi="Times New Roman" w:cs="Times New Roman"/>
          <w:b/>
          <w:sz w:val="24"/>
          <w:szCs w:val="24"/>
        </w:rPr>
      </w:pPr>
      <w:r w:rsidRPr="009D4709">
        <w:rPr>
          <w:rFonts w:ascii="Times New Roman" w:hAnsi="Times New Roman" w:cs="Times New Roman"/>
          <w:b/>
          <w:sz w:val="24"/>
          <w:szCs w:val="24"/>
        </w:rPr>
        <w:lastRenderedPageBreak/>
        <w:t>The Chamberlain</w:t>
      </w:r>
    </w:p>
    <w:p w:rsidR="009D4709" w:rsidRPr="009D4709" w:rsidRDefault="009D4709" w:rsidP="00F73AD0">
      <w:pPr>
        <w:autoSpaceDE w:val="0"/>
        <w:autoSpaceDN w:val="0"/>
        <w:adjustRightInd w:val="0"/>
        <w:spacing w:after="0" w:line="240" w:lineRule="auto"/>
        <w:ind w:left="720"/>
        <w:rPr>
          <w:rFonts w:ascii="Times New Roman" w:hAnsi="Times New Roman" w:cs="Times New Roman"/>
          <w:sz w:val="24"/>
          <w:szCs w:val="24"/>
        </w:rPr>
      </w:pPr>
      <w:r w:rsidRPr="009D4709">
        <w:rPr>
          <w:rFonts w:ascii="Times New Roman" w:hAnsi="Times New Roman" w:cs="Times New Roman"/>
          <w:sz w:val="24"/>
          <w:szCs w:val="24"/>
          <w:shd w:val="clear" w:color="auto" w:fill="FFFFFF"/>
        </w:rPr>
        <w:t>The Chamberlain is second only to The Honorable Chieftain and assists him in ruling The Guard. His prime responsibility is to facilitate the Education of The Guard. He supervises the Knights in Command. He sits in the West to assist the Honorable Chieftain.</w:t>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In the absence of the Chieftain, it shall be the duty of the Chamberlain to preside over any meeting and to assist the Chieftain in the performance of the affairs of the Scots Guard as may be assigned by him.</w:t>
      </w:r>
      <w:r w:rsidRPr="009D4709">
        <w:rPr>
          <w:rFonts w:ascii="Times New Roman" w:hAnsi="Times New Roman" w:cs="Times New Roman"/>
          <w:sz w:val="24"/>
          <w:szCs w:val="24"/>
        </w:rPr>
        <w:br/>
      </w:r>
      <w:r w:rsidRPr="009D4709">
        <w:rPr>
          <w:rFonts w:ascii="Times New Roman" w:hAnsi="Times New Roman" w:cs="Times New Roman"/>
          <w:sz w:val="24"/>
          <w:szCs w:val="24"/>
        </w:rPr>
        <w:br/>
      </w:r>
      <w:r w:rsidRPr="009D4709">
        <w:rPr>
          <w:rFonts w:ascii="Times New Roman" w:hAnsi="Times New Roman" w:cs="Times New Roman"/>
          <w:b/>
          <w:sz w:val="24"/>
          <w:szCs w:val="24"/>
        </w:rPr>
        <w:t>The Seneschal</w:t>
      </w:r>
      <w:r w:rsidRPr="009D4709">
        <w:rPr>
          <w:rFonts w:ascii="Times New Roman" w:hAnsi="Times New Roman" w:cs="Times New Roman"/>
          <w:sz w:val="24"/>
          <w:szCs w:val="24"/>
        </w:rPr>
        <w:br/>
        <w:t>The Seneschal is the Third Officer, and assists the Chamberlain. His prime responsibility is for the Fund Raising and Charitable Work of The Guard. He sits in the South to assist the Chamberlain and Honorable Chieftain. He keeps the time.</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The Knight Marshall</w:t>
      </w:r>
      <w:r w:rsidRPr="009D4709">
        <w:rPr>
          <w:rFonts w:ascii="Times New Roman" w:hAnsi="Times New Roman" w:cs="Times New Roman"/>
          <w:sz w:val="24"/>
          <w:szCs w:val="24"/>
        </w:rPr>
        <w:br/>
        <w:t xml:space="preserve">The Knight Marshall is the Fourth Officer, and assists the Seneschal. His prime responsibility is for the </w:t>
      </w:r>
      <w:proofErr w:type="spellStart"/>
      <w:r w:rsidRPr="009D4709">
        <w:rPr>
          <w:rFonts w:ascii="Times New Roman" w:hAnsi="Times New Roman" w:cs="Times New Roman"/>
          <w:sz w:val="24"/>
          <w:szCs w:val="24"/>
        </w:rPr>
        <w:t>Tylers</w:t>
      </w:r>
      <w:proofErr w:type="spellEnd"/>
      <w:r w:rsidRPr="009D4709">
        <w:rPr>
          <w:rFonts w:ascii="Times New Roman" w:hAnsi="Times New Roman" w:cs="Times New Roman"/>
          <w:sz w:val="24"/>
          <w:szCs w:val="24"/>
        </w:rPr>
        <w:t xml:space="preserve"> and Honor Guard. He sits in the North to assist the Seneschal, Chamberlain, and Honorable Chieftain.</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b/>
          <w:bCs/>
          <w:sz w:val="24"/>
          <w:szCs w:val="24"/>
        </w:rPr>
      </w:pPr>
      <w:r w:rsidRPr="009D4709">
        <w:rPr>
          <w:rFonts w:ascii="Times New Roman" w:hAnsi="Times New Roman" w:cs="Times New Roman"/>
          <w:b/>
          <w:sz w:val="24"/>
          <w:szCs w:val="24"/>
        </w:rPr>
        <w:t>Knight of Ceremonies</w:t>
      </w:r>
      <w:r w:rsidRPr="009D4709">
        <w:rPr>
          <w:rFonts w:ascii="Times New Roman" w:hAnsi="Times New Roman" w:cs="Times New Roman"/>
          <w:b/>
          <w:sz w:val="24"/>
          <w:szCs w:val="24"/>
        </w:rPr>
        <w:br/>
      </w:r>
      <w:r w:rsidR="009D4709" w:rsidRPr="009D4709">
        <w:rPr>
          <w:rFonts w:ascii="Times New Roman" w:hAnsi="Times New Roman" w:cs="Times New Roman"/>
          <w:sz w:val="24"/>
          <w:szCs w:val="24"/>
          <w:shd w:val="clear" w:color="auto" w:fill="FFFFFF"/>
        </w:rPr>
        <w:t>The Knight of Ceremonies supervises the Knights in Command of The Guard under the direction of The Chamberlain. He is the Honorable Chieftain’s conduit to Knights of The Guard. He sits to the right and in front of the Honorable Chieftain.</w:t>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The Knight of Duty</w:t>
      </w:r>
      <w:r w:rsidRPr="009D4709">
        <w:rPr>
          <w:rFonts w:ascii="Times New Roman" w:hAnsi="Times New Roman" w:cs="Times New Roman"/>
          <w:sz w:val="24"/>
          <w:szCs w:val="24"/>
        </w:rPr>
        <w:br/>
        <w:t>The Knight of Duty assists the Knight of Ceremonies with the supervision of the Knights in Command of The Guard. His prime responsibility is for organization, drill and direction of the Honor Guard. He sits to the right and in front of the Chamberlain.</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 xml:space="preserve">Knights of </w:t>
      </w:r>
      <w:proofErr w:type="gramStart"/>
      <w:r w:rsidRPr="009D4709">
        <w:rPr>
          <w:rFonts w:ascii="Times New Roman" w:hAnsi="Times New Roman" w:cs="Times New Roman"/>
          <w:b/>
          <w:sz w:val="24"/>
          <w:szCs w:val="24"/>
        </w:rPr>
        <w:t>The</w:t>
      </w:r>
      <w:proofErr w:type="gramEnd"/>
      <w:r w:rsidRPr="009D4709">
        <w:rPr>
          <w:rFonts w:ascii="Times New Roman" w:hAnsi="Times New Roman" w:cs="Times New Roman"/>
          <w:b/>
          <w:sz w:val="24"/>
          <w:szCs w:val="24"/>
        </w:rPr>
        <w:t xml:space="preserve"> Guard</w:t>
      </w:r>
      <w:r w:rsidRPr="009D4709">
        <w:rPr>
          <w:rFonts w:ascii="Times New Roman" w:hAnsi="Times New Roman" w:cs="Times New Roman"/>
          <w:sz w:val="24"/>
          <w:szCs w:val="24"/>
        </w:rPr>
        <w:br/>
        <w:t>Knights of The Guard assure that new initiates are unarmed and prepared to be made Knights in the Scots Guard. When the Honorable Chieftain sees fit the Knights of The Guard will resume responsibilities of membership over the Scots Guard with members divided as equally as possible between them.</w:t>
      </w:r>
      <w:r w:rsidRPr="009D4709">
        <w:rPr>
          <w:rFonts w:ascii="Times New Roman" w:hAnsi="Times New Roman" w:cs="Times New Roman"/>
          <w:sz w:val="24"/>
          <w:szCs w:val="24"/>
        </w:rPr>
        <w:br/>
      </w:r>
      <w:r w:rsidRPr="009D4709">
        <w:rPr>
          <w:rFonts w:ascii="Times New Roman" w:hAnsi="Times New Roman" w:cs="Times New Roman"/>
          <w:sz w:val="24"/>
          <w:szCs w:val="24"/>
        </w:rPr>
        <w:br/>
      </w:r>
      <w:r w:rsidRPr="009D4709">
        <w:rPr>
          <w:rFonts w:ascii="Times New Roman" w:hAnsi="Times New Roman" w:cs="Times New Roman"/>
          <w:b/>
          <w:sz w:val="24"/>
          <w:szCs w:val="24"/>
        </w:rPr>
        <w:t>Exchequer</w:t>
      </w:r>
      <w:r w:rsidRPr="009D4709">
        <w:rPr>
          <w:rFonts w:ascii="Times New Roman" w:hAnsi="Times New Roman" w:cs="Times New Roman"/>
          <w:b/>
          <w:sz w:val="24"/>
          <w:szCs w:val="24"/>
        </w:rPr>
        <w:br/>
      </w:r>
      <w:r w:rsidRPr="009D4709">
        <w:rPr>
          <w:rFonts w:ascii="Times New Roman" w:hAnsi="Times New Roman" w:cs="Times New Roman"/>
          <w:sz w:val="24"/>
          <w:szCs w:val="24"/>
        </w:rPr>
        <w:t>The Exchequer is the Treasurer. He keeps the books for The Guard. He received monies from the Aide-de-Camp and deposits them, and pays the bills under the direction of the Honorable Chieftain with the consent of the membership. The Exchequer may be any active member of The Guard.</w:t>
      </w:r>
      <w:r w:rsidRPr="009D4709">
        <w:rPr>
          <w:rFonts w:ascii="Times New Roman" w:hAnsi="Times New Roman" w:cs="Times New Roman"/>
          <w:sz w:val="24"/>
          <w:szCs w:val="24"/>
        </w:rPr>
        <w:br/>
      </w:r>
    </w:p>
    <w:p w:rsidR="00623800" w:rsidRPr="009D4709" w:rsidRDefault="0062380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Aide</w:t>
      </w:r>
      <w:r w:rsidR="00EF4840" w:rsidRPr="009D4709">
        <w:rPr>
          <w:rFonts w:ascii="Times New Roman" w:hAnsi="Times New Roman" w:cs="Times New Roman"/>
          <w:b/>
          <w:sz w:val="24"/>
          <w:szCs w:val="24"/>
        </w:rPr>
        <w:t>-de-Camp</w:t>
      </w:r>
      <w:r w:rsidR="00EF4840" w:rsidRPr="009D4709">
        <w:rPr>
          <w:rFonts w:ascii="Times New Roman" w:hAnsi="Times New Roman" w:cs="Times New Roman"/>
          <w:sz w:val="24"/>
          <w:szCs w:val="24"/>
        </w:rPr>
        <w:br/>
        <w:t>The Aide-de-Camp keeps the records of The Guard. He is its secretary. He also receives all monies and bills, and passes them to the Exchequer for deposit and payment. The Aide may be any active member of The Guard.</w:t>
      </w:r>
      <w:r w:rsidR="00EF4840" w:rsidRPr="009D4709">
        <w:rPr>
          <w:rFonts w:ascii="Times New Roman" w:hAnsi="Times New Roman" w:cs="Times New Roman"/>
          <w:sz w:val="24"/>
          <w:szCs w:val="24"/>
        </w:rPr>
        <w:br/>
      </w:r>
    </w:p>
    <w:p w:rsidR="004920E8" w:rsidRDefault="00EF4840" w:rsidP="00623800">
      <w:pPr>
        <w:autoSpaceDE w:val="0"/>
        <w:autoSpaceDN w:val="0"/>
        <w:adjustRightInd w:val="0"/>
        <w:spacing w:before="100" w:after="100" w:line="240" w:lineRule="auto"/>
        <w:ind w:left="720"/>
        <w:rPr>
          <w:rFonts w:ascii="Times New Roman" w:hAnsi="Times New Roman" w:cs="Times New Roman"/>
          <w:b/>
          <w:sz w:val="24"/>
          <w:szCs w:val="24"/>
        </w:rPr>
      </w:pPr>
      <w:r w:rsidRPr="009D4709">
        <w:rPr>
          <w:rFonts w:ascii="Times New Roman" w:hAnsi="Times New Roman" w:cs="Times New Roman"/>
          <w:b/>
          <w:sz w:val="24"/>
          <w:szCs w:val="24"/>
        </w:rPr>
        <w:lastRenderedPageBreak/>
        <w:t>Prelate</w:t>
      </w:r>
      <w:r w:rsidRPr="009D4709">
        <w:rPr>
          <w:rFonts w:ascii="Times New Roman" w:hAnsi="Times New Roman" w:cs="Times New Roman"/>
          <w:b/>
          <w:sz w:val="24"/>
          <w:szCs w:val="24"/>
        </w:rPr>
        <w:br/>
      </w:r>
      <w:r w:rsidRPr="009D4709">
        <w:rPr>
          <w:rFonts w:ascii="Times New Roman" w:hAnsi="Times New Roman" w:cs="Times New Roman"/>
          <w:sz w:val="24"/>
          <w:szCs w:val="24"/>
        </w:rPr>
        <w:t xml:space="preserve">The Prelate is the Spiritual Officer of The Guard. </w:t>
      </w:r>
      <w:r w:rsidRPr="009D4709">
        <w:rPr>
          <w:rFonts w:ascii="Times New Roman" w:hAnsi="Times New Roman" w:cs="Times New Roman"/>
          <w:bCs/>
          <w:sz w:val="24"/>
          <w:szCs w:val="24"/>
        </w:rPr>
        <w:t>He tends</w:t>
      </w:r>
      <w:r w:rsidRPr="009D4709">
        <w:rPr>
          <w:rFonts w:ascii="Times New Roman" w:hAnsi="Times New Roman" w:cs="Times New Roman"/>
          <w:sz w:val="24"/>
          <w:szCs w:val="24"/>
        </w:rPr>
        <w:t xml:space="preserve"> to the spiritual matters of the members of The Guard, including sickness and distress, spiritual counseling (if requested) and prayers. The Prelate may be any active member of The Guard.</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Historian</w:t>
      </w:r>
      <w:r w:rsidRPr="009D4709">
        <w:rPr>
          <w:rFonts w:ascii="Times New Roman" w:hAnsi="Times New Roman" w:cs="Times New Roman"/>
          <w:sz w:val="24"/>
          <w:szCs w:val="24"/>
        </w:rPr>
        <w:br/>
        <w:t>The Historian keeps the History of The Guard. The Historian may be any active member of The Guard.</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Trustees</w:t>
      </w:r>
      <w:r w:rsidRPr="009D4709">
        <w:rPr>
          <w:rFonts w:ascii="Times New Roman" w:hAnsi="Times New Roman" w:cs="Times New Roman"/>
          <w:b/>
          <w:sz w:val="24"/>
          <w:szCs w:val="24"/>
        </w:rPr>
        <w:br/>
      </w:r>
      <w:r w:rsidRPr="009D4709">
        <w:rPr>
          <w:rFonts w:ascii="Times New Roman" w:hAnsi="Times New Roman" w:cs="Times New Roman"/>
          <w:bCs/>
          <w:sz w:val="24"/>
          <w:szCs w:val="24"/>
        </w:rPr>
        <w:t>One Trustee</w:t>
      </w:r>
      <w:r w:rsidRPr="009D4709">
        <w:rPr>
          <w:rFonts w:ascii="Times New Roman" w:hAnsi="Times New Roman" w:cs="Times New Roman"/>
          <w:sz w:val="24"/>
          <w:szCs w:val="24"/>
        </w:rPr>
        <w:t xml:space="preserve"> is appointed by the Honorable Chieftain</w:t>
      </w:r>
      <w:r w:rsidRPr="009D4709">
        <w:rPr>
          <w:rFonts w:ascii="Times New Roman" w:hAnsi="Times New Roman" w:cs="Times New Roman"/>
          <w:bCs/>
          <w:sz w:val="24"/>
          <w:szCs w:val="24"/>
        </w:rPr>
        <w:t>; the other is voted on at the same time as the officers</w:t>
      </w:r>
      <w:r w:rsidRPr="009D4709">
        <w:rPr>
          <w:rFonts w:ascii="Times New Roman" w:hAnsi="Times New Roman" w:cs="Times New Roman"/>
          <w:sz w:val="24"/>
          <w:szCs w:val="24"/>
        </w:rPr>
        <w:t xml:space="preserve"> and fills the role for three years. They determine and direct the investment of the excess funds of The Guard.</w:t>
      </w:r>
      <w:r w:rsidRPr="009D4709">
        <w:rPr>
          <w:rFonts w:ascii="Times New Roman" w:hAnsi="Times New Roman" w:cs="Times New Roman"/>
          <w:sz w:val="24"/>
          <w:szCs w:val="24"/>
        </w:rPr>
        <w:br/>
      </w:r>
    </w:p>
    <w:p w:rsidR="009D4709" w:rsidRDefault="00EF4840" w:rsidP="009D4709">
      <w:pPr>
        <w:autoSpaceDE w:val="0"/>
        <w:autoSpaceDN w:val="0"/>
        <w:adjustRightInd w:val="0"/>
        <w:spacing w:before="100" w:after="100" w:line="240" w:lineRule="auto"/>
        <w:rPr>
          <w:rFonts w:ascii="Times New Roman" w:hAnsi="Times New Roman" w:cs="Times New Roman"/>
          <w:sz w:val="24"/>
          <w:szCs w:val="24"/>
        </w:rPr>
      </w:pPr>
      <w:r w:rsidRPr="009D4709">
        <w:rPr>
          <w:rFonts w:ascii="Times New Roman" w:hAnsi="Times New Roman" w:cs="Times New Roman"/>
          <w:b/>
          <w:sz w:val="24"/>
          <w:szCs w:val="24"/>
          <w:u w:val="single"/>
        </w:rPr>
        <w:t>Article 4: Number, Nomination, Balloting and Membership</w:t>
      </w:r>
      <w:r w:rsidRPr="009D4709">
        <w:rPr>
          <w:rFonts w:ascii="Times New Roman" w:hAnsi="Times New Roman" w:cs="Times New Roman"/>
          <w:sz w:val="24"/>
          <w:szCs w:val="24"/>
        </w:rPr>
        <w:br/>
      </w:r>
    </w:p>
    <w:p w:rsidR="00623800" w:rsidRPr="009D4709" w:rsidRDefault="00EF4840" w:rsidP="009D4709">
      <w:pPr>
        <w:autoSpaceDE w:val="0"/>
        <w:autoSpaceDN w:val="0"/>
        <w:adjustRightInd w:val="0"/>
        <w:spacing w:before="100" w:after="100" w:line="240" w:lineRule="auto"/>
        <w:ind w:firstLine="720"/>
        <w:rPr>
          <w:rFonts w:ascii="Times New Roman" w:hAnsi="Times New Roman" w:cs="Times New Roman"/>
          <w:sz w:val="24"/>
          <w:szCs w:val="24"/>
        </w:rPr>
      </w:pPr>
      <w:r w:rsidRPr="009D4709">
        <w:rPr>
          <w:rFonts w:ascii="Times New Roman" w:hAnsi="Times New Roman" w:cs="Times New Roman"/>
          <w:b/>
          <w:sz w:val="24"/>
          <w:szCs w:val="24"/>
        </w:rPr>
        <w:t>Section 4-1: Number</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There is no limitation to the number of Black Hats that may be found ready to be initiated into the knightly order of the Scots Guard.</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There may be an unlimited number of Honorary, Venerable, Ecossaise Royale or Emeritus members of The Guard, who may attend any Encampment or Event of The Guard without payment of dues, but will be required to pay any fees required for participation.</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 xml:space="preserve">Any Thirty-third degree Scottish Rite Mason or Thirty-Second Degree KCCH Mason may be inducted into The Guard as Honorary Members. There is no limit to the number of </w:t>
      </w:r>
      <w:proofErr w:type="gramStart"/>
      <w:r w:rsidRPr="009D4709">
        <w:rPr>
          <w:rFonts w:ascii="Times New Roman" w:hAnsi="Times New Roman" w:cs="Times New Roman"/>
          <w:sz w:val="24"/>
          <w:szCs w:val="24"/>
        </w:rPr>
        <w:t>Honorary</w:t>
      </w:r>
      <w:proofErr w:type="gramEnd"/>
      <w:r w:rsidRPr="009D4709">
        <w:rPr>
          <w:rFonts w:ascii="Times New Roman" w:hAnsi="Times New Roman" w:cs="Times New Roman"/>
          <w:sz w:val="24"/>
          <w:szCs w:val="24"/>
        </w:rPr>
        <w:t xml:space="preserve"> members of The Guard. They are not eligible to hold office, do not vote or pay dues, and are not assigned to Platoons, but may in every other way participate.</w:t>
      </w:r>
      <w:r w:rsidRPr="009D4709">
        <w:rPr>
          <w:rFonts w:ascii="Times New Roman" w:hAnsi="Times New Roman" w:cs="Times New Roman"/>
          <w:sz w:val="24"/>
          <w:szCs w:val="24"/>
        </w:rPr>
        <w:br/>
        <w:t xml:space="preserve">Membership in the Ecossaise Royale is by nomination by the Chieftain only, and is reserved for a very limited number and quality of Scottish Rite Mason who have served </w:t>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proofErr w:type="gramStart"/>
      <w:r w:rsidRPr="009D4709">
        <w:rPr>
          <w:rFonts w:ascii="Times New Roman" w:hAnsi="Times New Roman" w:cs="Times New Roman"/>
          <w:sz w:val="24"/>
          <w:szCs w:val="24"/>
        </w:rPr>
        <w:t>The Guard as role model or philosophical leader.</w:t>
      </w:r>
      <w:proofErr w:type="gramEnd"/>
      <w:r w:rsidRPr="009D4709">
        <w:rPr>
          <w:rFonts w:ascii="Times New Roman" w:hAnsi="Times New Roman" w:cs="Times New Roman"/>
          <w:sz w:val="24"/>
          <w:szCs w:val="24"/>
        </w:rPr>
        <w:t xml:space="preserve"> It is not anticipated that this designation will include more than 3-5 living men, </w:t>
      </w:r>
      <w:proofErr w:type="gramStart"/>
      <w:r w:rsidRPr="009D4709">
        <w:rPr>
          <w:rFonts w:ascii="Times New Roman" w:hAnsi="Times New Roman" w:cs="Times New Roman"/>
          <w:sz w:val="24"/>
          <w:szCs w:val="24"/>
        </w:rPr>
        <w:t>nor</w:t>
      </w:r>
      <w:proofErr w:type="gramEnd"/>
      <w:r w:rsidRPr="009D4709">
        <w:rPr>
          <w:rFonts w:ascii="Times New Roman" w:hAnsi="Times New Roman" w:cs="Times New Roman"/>
          <w:sz w:val="24"/>
          <w:szCs w:val="24"/>
        </w:rPr>
        <w:t xml:space="preserve"> that there will be annual nominations.</w:t>
      </w:r>
      <w:r w:rsidRPr="009D4709">
        <w:rPr>
          <w:rFonts w:ascii="Times New Roman" w:hAnsi="Times New Roman" w:cs="Times New Roman"/>
          <w:sz w:val="24"/>
          <w:szCs w:val="24"/>
        </w:rPr>
        <w:br/>
        <w:t>Any active member of The Guard may apply vocally or in writing for Emeritus membership. They must be nominated by an active member of The Guard and vouched for by two active members, after which the normal ballot process will be used to elect them to Emeritus status. They are not eligible to hold office, do not vote or pay dues, but may in every other way participate.</w:t>
      </w:r>
      <w:r w:rsidRPr="009D4709">
        <w:rPr>
          <w:rFonts w:ascii="Times New Roman" w:hAnsi="Times New Roman" w:cs="Times New Roman"/>
          <w:sz w:val="24"/>
          <w:szCs w:val="24"/>
        </w:rPr>
        <w:br/>
      </w:r>
    </w:p>
    <w:p w:rsidR="009D4709" w:rsidRDefault="009D4709" w:rsidP="009D4709">
      <w:pPr>
        <w:autoSpaceDE w:val="0"/>
        <w:autoSpaceDN w:val="0"/>
        <w:adjustRightInd w:val="0"/>
        <w:spacing w:before="100" w:after="100" w:line="240" w:lineRule="auto"/>
        <w:rPr>
          <w:rFonts w:ascii="Times New Roman" w:hAnsi="Times New Roman" w:cs="Times New Roman"/>
          <w:b/>
          <w:sz w:val="24"/>
          <w:szCs w:val="24"/>
        </w:rPr>
      </w:pPr>
    </w:p>
    <w:p w:rsidR="009D4709" w:rsidRDefault="009D4709" w:rsidP="009D4709">
      <w:pPr>
        <w:autoSpaceDE w:val="0"/>
        <w:autoSpaceDN w:val="0"/>
        <w:adjustRightInd w:val="0"/>
        <w:spacing w:before="100" w:after="100" w:line="240" w:lineRule="auto"/>
        <w:rPr>
          <w:rFonts w:ascii="Times New Roman" w:hAnsi="Times New Roman" w:cs="Times New Roman"/>
          <w:b/>
          <w:sz w:val="24"/>
          <w:szCs w:val="24"/>
        </w:rPr>
      </w:pPr>
    </w:p>
    <w:p w:rsidR="00A723A0" w:rsidRDefault="00A723A0" w:rsidP="009D4709">
      <w:pPr>
        <w:autoSpaceDE w:val="0"/>
        <w:autoSpaceDN w:val="0"/>
        <w:adjustRightInd w:val="0"/>
        <w:spacing w:before="100" w:after="100" w:line="240" w:lineRule="auto"/>
        <w:rPr>
          <w:rFonts w:ascii="Times New Roman" w:hAnsi="Times New Roman" w:cs="Times New Roman"/>
          <w:b/>
          <w:sz w:val="24"/>
          <w:szCs w:val="24"/>
        </w:rPr>
      </w:pPr>
    </w:p>
    <w:p w:rsidR="007252B4" w:rsidRPr="009D4709" w:rsidRDefault="00EF4840" w:rsidP="009D4709">
      <w:pPr>
        <w:autoSpaceDE w:val="0"/>
        <w:autoSpaceDN w:val="0"/>
        <w:adjustRightInd w:val="0"/>
        <w:spacing w:before="100" w:after="100" w:line="240" w:lineRule="auto"/>
        <w:ind w:firstLine="720"/>
        <w:rPr>
          <w:rFonts w:ascii="Times New Roman" w:hAnsi="Times New Roman" w:cs="Times New Roman"/>
          <w:b/>
          <w:sz w:val="24"/>
          <w:szCs w:val="24"/>
        </w:rPr>
      </w:pPr>
      <w:r w:rsidRPr="009D4709">
        <w:rPr>
          <w:rFonts w:ascii="Times New Roman" w:hAnsi="Times New Roman" w:cs="Times New Roman"/>
          <w:b/>
          <w:sz w:val="24"/>
          <w:szCs w:val="24"/>
        </w:rPr>
        <w:t>Section 4-2: Nomination</w:t>
      </w:r>
    </w:p>
    <w:p w:rsid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u w:val="single"/>
        </w:rPr>
      </w:pPr>
      <w:r w:rsidRPr="009D4709">
        <w:rPr>
          <w:rFonts w:ascii="Times New Roman" w:hAnsi="Times New Roman" w:cs="Times New Roman"/>
          <w:sz w:val="24"/>
          <w:szCs w:val="24"/>
        </w:rPr>
        <w:br/>
        <w:t>A Master of the Royal Secret may express interest in membership in The Guard without any adverse consequences. An active member of The Guard must nominate any Master of the Royal Secret for admission into The Guard, and there must be at least two other active members of The Guard willing to vouch for the nominee before any vote can take place. This process must take place in a Regular Encampment during New Business.</w:t>
      </w:r>
      <w:r w:rsidRPr="009D4709">
        <w:rPr>
          <w:rFonts w:ascii="Times New Roman" w:hAnsi="Times New Roman" w:cs="Times New Roman"/>
          <w:sz w:val="24"/>
          <w:szCs w:val="24"/>
        </w:rPr>
        <w:br/>
        <w:t>Section 4-3: Ballot</w:t>
      </w:r>
      <w:r w:rsidRPr="009D4709">
        <w:rPr>
          <w:rFonts w:ascii="Times New Roman" w:hAnsi="Times New Roman" w:cs="Times New Roman"/>
          <w:sz w:val="24"/>
          <w:szCs w:val="24"/>
        </w:rPr>
        <w:br/>
        <w:t xml:space="preserve">Immediately after nomination and vouching, nominees shall be balloted on in the usual manner of secret ballot, cast in the usual Masonic form: A White Ball Elects; a Black Cube Rejects. A single back cube in the first ballot shall be considered an accident, and a second ballot shall be cast. If there </w:t>
      </w:r>
      <w:proofErr w:type="gramStart"/>
      <w:r w:rsidRPr="009D4709">
        <w:rPr>
          <w:rFonts w:ascii="Times New Roman" w:hAnsi="Times New Roman" w:cs="Times New Roman"/>
          <w:sz w:val="24"/>
          <w:szCs w:val="24"/>
        </w:rPr>
        <w:t>are</w:t>
      </w:r>
      <w:proofErr w:type="gramEnd"/>
      <w:r w:rsidRPr="009D4709">
        <w:rPr>
          <w:rFonts w:ascii="Times New Roman" w:hAnsi="Times New Roman" w:cs="Times New Roman"/>
          <w:sz w:val="24"/>
          <w:szCs w:val="24"/>
        </w:rPr>
        <w:t xml:space="preserve"> more than one black cube in the first ballot, the ballot shall be considered to be the will of The Guard and no second ballot shall be cast. If there are any black cubes in the second ballot, it shall be considered the will of The Guard and the nominee shall not be admitted. The nominee should not be told that he has been balloted upon</w:t>
      </w:r>
      <w:r w:rsidRPr="009D4709">
        <w:rPr>
          <w:rFonts w:ascii="Times New Roman" w:hAnsi="Times New Roman" w:cs="Times New Roman"/>
          <w:b/>
          <w:bCs/>
          <w:sz w:val="24"/>
          <w:szCs w:val="24"/>
          <w:u w:val="single"/>
        </w:rPr>
        <w:t>,</w:t>
      </w:r>
      <w:r w:rsidRPr="009D4709">
        <w:rPr>
          <w:rFonts w:ascii="Times New Roman" w:hAnsi="Times New Roman" w:cs="Times New Roman"/>
          <w:sz w:val="24"/>
          <w:szCs w:val="24"/>
        </w:rPr>
        <w:t xml:space="preserve"> not that he was rejected. If </w:t>
      </w:r>
      <w:r w:rsidRPr="009D4709">
        <w:rPr>
          <w:rFonts w:ascii="Times New Roman" w:hAnsi="Times New Roman" w:cs="Times New Roman"/>
          <w:bCs/>
          <w:sz w:val="24"/>
          <w:szCs w:val="24"/>
        </w:rPr>
        <w:t>a ballot box is not present, if all attending members are in agreement a vote by show of hands may be cast.</w:t>
      </w:r>
    </w:p>
    <w:p w:rsidR="009D4709" w:rsidRDefault="009D4709" w:rsidP="009D4709">
      <w:pPr>
        <w:autoSpaceDE w:val="0"/>
        <w:autoSpaceDN w:val="0"/>
        <w:adjustRightInd w:val="0"/>
        <w:spacing w:before="100" w:after="100" w:line="240" w:lineRule="auto"/>
        <w:rPr>
          <w:rFonts w:ascii="Times New Roman" w:hAnsi="Times New Roman" w:cs="Times New Roman"/>
          <w:sz w:val="24"/>
          <w:szCs w:val="24"/>
          <w:u w:val="single"/>
        </w:rPr>
      </w:pPr>
    </w:p>
    <w:p w:rsidR="00623800" w:rsidRPr="009D4709" w:rsidRDefault="00EF4840" w:rsidP="009D4709">
      <w:pPr>
        <w:autoSpaceDE w:val="0"/>
        <w:autoSpaceDN w:val="0"/>
        <w:adjustRightInd w:val="0"/>
        <w:spacing w:before="100" w:after="100" w:line="240" w:lineRule="auto"/>
        <w:ind w:firstLine="720"/>
        <w:rPr>
          <w:rFonts w:ascii="Times New Roman" w:hAnsi="Times New Roman" w:cs="Times New Roman"/>
          <w:sz w:val="24"/>
          <w:szCs w:val="24"/>
        </w:rPr>
      </w:pPr>
      <w:r w:rsidRPr="009D4709">
        <w:rPr>
          <w:rFonts w:ascii="Times New Roman" w:hAnsi="Times New Roman" w:cs="Times New Roman"/>
          <w:b/>
          <w:sz w:val="24"/>
          <w:szCs w:val="24"/>
        </w:rPr>
        <w:t>Section 4-4: Members</w:t>
      </w:r>
    </w:p>
    <w:p w:rsidR="009D4709" w:rsidRDefault="009D4709" w:rsidP="00623800">
      <w:pPr>
        <w:autoSpaceDE w:val="0"/>
        <w:autoSpaceDN w:val="0"/>
        <w:adjustRightInd w:val="0"/>
        <w:spacing w:before="100" w:after="100" w:line="240" w:lineRule="auto"/>
        <w:ind w:left="720"/>
        <w:rPr>
          <w:rFonts w:ascii="Times New Roman" w:hAnsi="Times New Roman" w:cs="Times New Roman"/>
          <w:sz w:val="24"/>
          <w:szCs w:val="24"/>
        </w:rPr>
      </w:pP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 xml:space="preserve">A nominee who has been elected shall be informed of his election to membership and asked if he is willing to uphold these By-Laws and Purpose of The Guard, and that he can attend at least 75% of the Encampments, Events </w:t>
      </w:r>
      <w:r w:rsidR="00623800" w:rsidRPr="009D4709">
        <w:rPr>
          <w:rFonts w:ascii="Times New Roman" w:hAnsi="Times New Roman" w:cs="Times New Roman"/>
          <w:sz w:val="24"/>
          <w:szCs w:val="24"/>
        </w:rPr>
        <w:t>the</w:t>
      </w:r>
      <w:r w:rsidR="00623800" w:rsidRPr="009D4709">
        <w:rPr>
          <w:rFonts w:ascii="Times New Roman" w:hAnsi="Times New Roman" w:cs="Times New Roman"/>
          <w:bCs/>
          <w:sz w:val="24"/>
          <w:szCs w:val="24"/>
        </w:rPr>
        <w:t xml:space="preserve"> Clan Chieftains </w:t>
      </w:r>
      <w:r w:rsidRPr="009D4709">
        <w:rPr>
          <w:rFonts w:ascii="Times New Roman" w:hAnsi="Times New Roman" w:cs="Times New Roman"/>
          <w:sz w:val="24"/>
          <w:szCs w:val="24"/>
        </w:rPr>
        <w:t xml:space="preserve">and Reunions of The Guard and the Orient of Utah, by one of </w:t>
      </w:r>
      <w:proofErr w:type="spellStart"/>
      <w:r w:rsidRPr="009D4709">
        <w:rPr>
          <w:rFonts w:ascii="Times New Roman" w:hAnsi="Times New Roman" w:cs="Times New Roman"/>
          <w:sz w:val="24"/>
          <w:szCs w:val="24"/>
        </w:rPr>
        <w:t>of</w:t>
      </w:r>
      <w:proofErr w:type="spellEnd"/>
      <w:r w:rsidRPr="009D4709">
        <w:rPr>
          <w:rFonts w:ascii="Times New Roman" w:hAnsi="Times New Roman" w:cs="Times New Roman"/>
          <w:sz w:val="24"/>
          <w:szCs w:val="24"/>
        </w:rPr>
        <w:t xml:space="preserve"> The Guard. If he affirms his desire, he will be inducted into The Guard at the next Regular Encampment of the Guard by the Honorable Chieftain. The membership of the Guard are referred to as Masters or Masters of the Royal Secret, have no symbol of rank, and are expected to actively carry out the work of The Guard.</w:t>
      </w:r>
      <w:r w:rsidRPr="009D4709">
        <w:rPr>
          <w:rFonts w:ascii="Times New Roman" w:hAnsi="Times New Roman" w:cs="Times New Roman"/>
          <w:sz w:val="24"/>
          <w:szCs w:val="24"/>
        </w:rPr>
        <w:br/>
      </w:r>
    </w:p>
    <w:p w:rsidR="00623800" w:rsidRPr="009D4709" w:rsidRDefault="00EF4840" w:rsidP="009D4709">
      <w:pPr>
        <w:autoSpaceDE w:val="0"/>
        <w:autoSpaceDN w:val="0"/>
        <w:adjustRightInd w:val="0"/>
        <w:spacing w:before="100" w:after="100" w:line="240" w:lineRule="auto"/>
        <w:ind w:firstLine="720"/>
        <w:rPr>
          <w:rFonts w:ascii="Times New Roman" w:hAnsi="Times New Roman" w:cs="Times New Roman"/>
          <w:sz w:val="24"/>
          <w:szCs w:val="24"/>
        </w:rPr>
      </w:pPr>
      <w:r w:rsidRPr="009D4709">
        <w:rPr>
          <w:rFonts w:ascii="Times New Roman" w:hAnsi="Times New Roman" w:cs="Times New Roman"/>
          <w:b/>
          <w:sz w:val="24"/>
          <w:szCs w:val="24"/>
        </w:rPr>
        <w:t>Section 4-5: Customs and Uniforms</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Customs and Uniforms are detailed in The Book of Words and Forms</w:t>
      </w:r>
      <w:r w:rsidRPr="009D4709">
        <w:rPr>
          <w:rFonts w:ascii="Times New Roman" w:hAnsi="Times New Roman" w:cs="Times New Roman"/>
          <w:sz w:val="24"/>
          <w:szCs w:val="24"/>
        </w:rPr>
        <w:br/>
      </w:r>
    </w:p>
    <w:p w:rsidR="00317517" w:rsidRPr="009D4709" w:rsidRDefault="00317517" w:rsidP="00623800">
      <w:pPr>
        <w:autoSpaceDE w:val="0"/>
        <w:autoSpaceDN w:val="0"/>
        <w:adjustRightInd w:val="0"/>
        <w:spacing w:before="100" w:after="100" w:line="240" w:lineRule="auto"/>
        <w:ind w:left="720"/>
        <w:rPr>
          <w:rFonts w:ascii="Times New Roman" w:hAnsi="Times New Roman" w:cs="Times New Roman"/>
          <w:b/>
          <w:sz w:val="24"/>
          <w:szCs w:val="24"/>
          <w:u w:val="single"/>
        </w:rPr>
      </w:pPr>
    </w:p>
    <w:p w:rsidR="00623800" w:rsidRPr="009D4709" w:rsidRDefault="00EF4840" w:rsidP="00317517">
      <w:pPr>
        <w:autoSpaceDE w:val="0"/>
        <w:autoSpaceDN w:val="0"/>
        <w:adjustRightInd w:val="0"/>
        <w:spacing w:before="100" w:after="100" w:line="240" w:lineRule="auto"/>
        <w:rPr>
          <w:rFonts w:ascii="Times New Roman" w:hAnsi="Times New Roman" w:cs="Times New Roman"/>
          <w:sz w:val="24"/>
          <w:szCs w:val="24"/>
        </w:rPr>
      </w:pPr>
      <w:r w:rsidRPr="009D4709">
        <w:rPr>
          <w:rFonts w:ascii="Times New Roman" w:hAnsi="Times New Roman" w:cs="Times New Roman"/>
          <w:b/>
          <w:sz w:val="24"/>
          <w:szCs w:val="24"/>
          <w:u w:val="single"/>
        </w:rPr>
        <w:t>Article 5: Dues, Fees and Donations</w:t>
      </w:r>
      <w:r w:rsidRPr="009D4709">
        <w:rPr>
          <w:rFonts w:ascii="Times New Roman" w:hAnsi="Times New Roman" w:cs="Times New Roman"/>
          <w:b/>
          <w:sz w:val="24"/>
          <w:szCs w:val="24"/>
          <w:u w:val="single"/>
        </w:rPr>
        <w:br/>
      </w:r>
    </w:p>
    <w:p w:rsidR="00623800" w:rsidRPr="009D4709" w:rsidRDefault="00EF4840" w:rsidP="009D4709">
      <w:pPr>
        <w:autoSpaceDE w:val="0"/>
        <w:autoSpaceDN w:val="0"/>
        <w:adjustRightInd w:val="0"/>
        <w:spacing w:before="100" w:after="100" w:line="240" w:lineRule="auto"/>
        <w:ind w:firstLine="720"/>
        <w:rPr>
          <w:rFonts w:ascii="Times New Roman" w:hAnsi="Times New Roman" w:cs="Times New Roman"/>
          <w:sz w:val="24"/>
          <w:szCs w:val="24"/>
        </w:rPr>
      </w:pPr>
      <w:r w:rsidRPr="009D4709">
        <w:rPr>
          <w:rFonts w:ascii="Times New Roman" w:hAnsi="Times New Roman" w:cs="Times New Roman"/>
          <w:b/>
          <w:sz w:val="24"/>
          <w:szCs w:val="24"/>
        </w:rPr>
        <w:t>Section 5-1: Dues</w:t>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 xml:space="preserve">Dues are Sixty-four dollars ($64.00) a year, due at the Vernal Equinox. A member twelve (12) months delinquent in his dues shall be cashiered from the active membership of The Guard without any notification or vote of the membership, by administrative action of the </w:t>
      </w:r>
      <w:r w:rsidRPr="009D4709">
        <w:rPr>
          <w:rFonts w:ascii="Times New Roman" w:hAnsi="Times New Roman" w:cs="Times New Roman"/>
          <w:sz w:val="24"/>
          <w:szCs w:val="24"/>
        </w:rPr>
        <w:lastRenderedPageBreak/>
        <w:t>Clan Chieftains under the direction of the Honorable Chieftain. A Clan Chieftain will be assigned to make an effort to collect the dues prior to such action, and if there is a material reason for non-payment, those dues may be forgiven or reduced by order of the Honorable Chieftain.</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5-2: Fees</w:t>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 xml:space="preserve">Events necessarily require fees and each member of The Guard, Active, Honorary, or Emeritus, who is involved in or attends any </w:t>
      </w:r>
      <w:proofErr w:type="gramStart"/>
      <w:r w:rsidRPr="009D4709">
        <w:rPr>
          <w:rFonts w:ascii="Times New Roman" w:hAnsi="Times New Roman" w:cs="Times New Roman"/>
          <w:sz w:val="24"/>
          <w:szCs w:val="24"/>
        </w:rPr>
        <w:t>event</w:t>
      </w:r>
      <w:proofErr w:type="gramEnd"/>
      <w:r w:rsidRPr="009D4709">
        <w:rPr>
          <w:rFonts w:ascii="Times New Roman" w:hAnsi="Times New Roman" w:cs="Times New Roman"/>
          <w:sz w:val="24"/>
          <w:szCs w:val="24"/>
        </w:rPr>
        <w:t xml:space="preserve"> will pay the fees required for the event in a timely manner.</w:t>
      </w:r>
      <w:r w:rsidRPr="009D4709">
        <w:rPr>
          <w:rFonts w:ascii="Times New Roman" w:hAnsi="Times New Roman" w:cs="Times New Roman"/>
          <w:sz w:val="24"/>
          <w:szCs w:val="24"/>
        </w:rPr>
        <w:br/>
      </w:r>
    </w:p>
    <w:p w:rsidR="0062380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5-3: Donations</w:t>
      </w:r>
    </w:p>
    <w:p w:rsidR="00317517" w:rsidRPr="009D4709" w:rsidRDefault="00EF4840" w:rsidP="00623800">
      <w:pPr>
        <w:autoSpaceDE w:val="0"/>
        <w:autoSpaceDN w:val="0"/>
        <w:adjustRightInd w:val="0"/>
        <w:spacing w:before="100" w:after="100" w:line="240" w:lineRule="auto"/>
        <w:ind w:left="720"/>
        <w:rPr>
          <w:rFonts w:ascii="Times New Roman" w:hAnsi="Times New Roman" w:cs="Times New Roman"/>
          <w:b/>
          <w:sz w:val="24"/>
          <w:szCs w:val="24"/>
          <w:u w:val="single"/>
        </w:rPr>
      </w:pPr>
      <w:r w:rsidRPr="009D4709">
        <w:rPr>
          <w:rFonts w:ascii="Times New Roman" w:hAnsi="Times New Roman" w:cs="Times New Roman"/>
          <w:sz w:val="24"/>
          <w:szCs w:val="24"/>
        </w:rPr>
        <w:br/>
        <w:t>Donations may not be mandated. Donations are voluntary. They may be requested or suggested, but under no condition shall a report of donations be made to any Officer, Active Member, Honorary Member, Emeritus Member, or Wait Listed Member at any time. A failure to donate to any charity or event will not have any adverse impact upon any member of The Guard.</w:t>
      </w:r>
      <w:r w:rsidRPr="009D4709">
        <w:rPr>
          <w:rFonts w:ascii="Times New Roman" w:hAnsi="Times New Roman" w:cs="Times New Roman"/>
          <w:sz w:val="24"/>
          <w:szCs w:val="24"/>
        </w:rPr>
        <w:br/>
      </w:r>
      <w:r w:rsidRPr="009D4709">
        <w:rPr>
          <w:rFonts w:ascii="Times New Roman" w:hAnsi="Times New Roman" w:cs="Times New Roman"/>
          <w:sz w:val="24"/>
          <w:szCs w:val="24"/>
        </w:rPr>
        <w:br/>
      </w:r>
    </w:p>
    <w:p w:rsidR="00442A8A" w:rsidRPr="009D4709" w:rsidRDefault="00EF4840" w:rsidP="00317517">
      <w:pPr>
        <w:autoSpaceDE w:val="0"/>
        <w:autoSpaceDN w:val="0"/>
        <w:adjustRightInd w:val="0"/>
        <w:spacing w:before="100" w:after="100" w:line="240" w:lineRule="auto"/>
        <w:rPr>
          <w:rFonts w:ascii="Times New Roman" w:hAnsi="Times New Roman" w:cs="Times New Roman"/>
          <w:sz w:val="24"/>
          <w:szCs w:val="24"/>
        </w:rPr>
      </w:pPr>
      <w:r w:rsidRPr="009D4709">
        <w:rPr>
          <w:rFonts w:ascii="Times New Roman" w:hAnsi="Times New Roman" w:cs="Times New Roman"/>
          <w:b/>
          <w:sz w:val="24"/>
          <w:szCs w:val="24"/>
          <w:u w:val="single"/>
        </w:rPr>
        <w:t>Article 6: Visitors</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6-1: Regular Encampment or Event</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Any Master of the Royal Secret may attend any Regular Encampment or Event of The Guard, unless the Honorable Chieftain has closed that meeting, in advance, to visitors. Closing a meeting should not be a common condition, and the Honorable Chieftain is required to state a purpose for the closing of such a meeting. Initiates will not be allowed to enter the encampment until the proper time is designated on the encampment of their initiation.</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r>
      <w:r w:rsidRPr="009D4709">
        <w:rPr>
          <w:rFonts w:ascii="Times New Roman" w:hAnsi="Times New Roman" w:cs="Times New Roman"/>
          <w:b/>
          <w:sz w:val="24"/>
          <w:szCs w:val="24"/>
        </w:rPr>
        <w:t>Section 6-2: Events or Table Lodges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Events or Table Lodges of The Guard may be opened to all Masons (EA, FC, and MM), or to the public by simple order of the Honorable Chieftain.</w:t>
      </w:r>
      <w:r w:rsidRPr="009D4709">
        <w:rPr>
          <w:rFonts w:ascii="Times New Roman" w:hAnsi="Times New Roman" w:cs="Times New Roman"/>
          <w:sz w:val="24"/>
          <w:szCs w:val="24"/>
        </w:rPr>
        <w:br/>
      </w:r>
    </w:p>
    <w:p w:rsidR="00317517" w:rsidRPr="009D4709" w:rsidRDefault="00317517" w:rsidP="00623800">
      <w:pPr>
        <w:autoSpaceDE w:val="0"/>
        <w:autoSpaceDN w:val="0"/>
        <w:adjustRightInd w:val="0"/>
        <w:spacing w:before="100" w:after="100" w:line="240" w:lineRule="auto"/>
        <w:ind w:left="720"/>
        <w:rPr>
          <w:rFonts w:ascii="Times New Roman" w:hAnsi="Times New Roman" w:cs="Times New Roman"/>
          <w:b/>
          <w:sz w:val="24"/>
          <w:szCs w:val="24"/>
          <w:u w:val="single"/>
        </w:rPr>
      </w:pPr>
    </w:p>
    <w:p w:rsidR="00442A8A" w:rsidRPr="009D4709" w:rsidRDefault="00442A8A" w:rsidP="00317517">
      <w:pPr>
        <w:autoSpaceDE w:val="0"/>
        <w:autoSpaceDN w:val="0"/>
        <w:adjustRightInd w:val="0"/>
        <w:spacing w:before="100" w:after="100" w:line="240" w:lineRule="auto"/>
        <w:rPr>
          <w:rFonts w:ascii="Times New Roman" w:hAnsi="Times New Roman" w:cs="Times New Roman"/>
          <w:b/>
          <w:sz w:val="24"/>
          <w:szCs w:val="24"/>
          <w:u w:val="single"/>
        </w:rPr>
      </w:pPr>
      <w:r w:rsidRPr="009D4709">
        <w:rPr>
          <w:rFonts w:ascii="Times New Roman" w:hAnsi="Times New Roman" w:cs="Times New Roman"/>
          <w:b/>
          <w:sz w:val="24"/>
          <w:szCs w:val="24"/>
          <w:u w:val="single"/>
        </w:rPr>
        <w:t>Article 7: De</w:t>
      </w:r>
      <w:r w:rsidR="00EF4840" w:rsidRPr="009D4709">
        <w:rPr>
          <w:rFonts w:ascii="Times New Roman" w:hAnsi="Times New Roman" w:cs="Times New Roman"/>
          <w:b/>
          <w:sz w:val="24"/>
          <w:szCs w:val="24"/>
          <w:u w:val="single"/>
        </w:rPr>
        <w:t>mits and Discipline</w:t>
      </w:r>
      <w:r w:rsidR="00EF4840" w:rsidRPr="009D4709">
        <w:rPr>
          <w:rFonts w:ascii="Times New Roman" w:hAnsi="Times New Roman" w:cs="Times New Roman"/>
          <w:sz w:val="24"/>
          <w:szCs w:val="24"/>
          <w:u w:val="single"/>
        </w:rPr>
        <w:br/>
      </w:r>
    </w:p>
    <w:p w:rsidR="00442A8A" w:rsidRPr="009D4709" w:rsidRDefault="00442A8A" w:rsidP="00623800">
      <w:pPr>
        <w:autoSpaceDE w:val="0"/>
        <w:autoSpaceDN w:val="0"/>
        <w:adjustRightInd w:val="0"/>
        <w:spacing w:before="100" w:after="100" w:line="240" w:lineRule="auto"/>
        <w:ind w:left="720"/>
        <w:rPr>
          <w:rFonts w:ascii="Times New Roman" w:hAnsi="Times New Roman" w:cs="Times New Roman"/>
          <w:b/>
          <w:sz w:val="24"/>
          <w:szCs w:val="24"/>
        </w:rPr>
      </w:pPr>
      <w:r w:rsidRPr="009D4709">
        <w:rPr>
          <w:rFonts w:ascii="Times New Roman" w:hAnsi="Times New Roman" w:cs="Times New Roman"/>
          <w:b/>
          <w:sz w:val="24"/>
          <w:szCs w:val="24"/>
        </w:rPr>
        <w:t>Section 7-1: De</w:t>
      </w:r>
      <w:r w:rsidR="00EF4840" w:rsidRPr="009D4709">
        <w:rPr>
          <w:rFonts w:ascii="Times New Roman" w:hAnsi="Times New Roman" w:cs="Times New Roman"/>
          <w:b/>
          <w:sz w:val="24"/>
          <w:szCs w:val="24"/>
        </w:rPr>
        <w:t>mits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 xml:space="preserve">Any Active Member of The Guard may demit from The Guard at any time and for any </w:t>
      </w:r>
      <w:r w:rsidRPr="009D4709">
        <w:rPr>
          <w:rFonts w:ascii="Times New Roman" w:hAnsi="Times New Roman" w:cs="Times New Roman"/>
          <w:sz w:val="24"/>
          <w:szCs w:val="24"/>
        </w:rPr>
        <w:lastRenderedPageBreak/>
        <w:t xml:space="preserve">reason. A Venerable Chief, may demit, but cannot resign. An Honorary Member, Emeritus Member, or Wait List Member may not demit but may resign. If a </w:t>
      </w:r>
      <w:r w:rsidRPr="009D4709">
        <w:rPr>
          <w:rFonts w:ascii="Times New Roman" w:hAnsi="Times New Roman" w:cs="Times New Roman"/>
          <w:bCs/>
          <w:sz w:val="24"/>
          <w:szCs w:val="24"/>
        </w:rPr>
        <w:t>Clan Chieftain</w:t>
      </w:r>
      <w:r w:rsidRPr="009D4709">
        <w:rPr>
          <w:rFonts w:ascii="Times New Roman" w:hAnsi="Times New Roman" w:cs="Times New Roman"/>
          <w:sz w:val="24"/>
          <w:szCs w:val="24"/>
        </w:rPr>
        <w:t xml:space="preserve"> or </w:t>
      </w:r>
      <w:r w:rsidRPr="009D4709">
        <w:rPr>
          <w:rFonts w:ascii="Times New Roman" w:hAnsi="Times New Roman" w:cs="Times New Roman"/>
          <w:bCs/>
          <w:sz w:val="24"/>
          <w:szCs w:val="24"/>
        </w:rPr>
        <w:t>Knight in Command</w:t>
      </w:r>
      <w:r w:rsidRPr="009D4709">
        <w:rPr>
          <w:rFonts w:ascii="Times New Roman" w:hAnsi="Times New Roman" w:cs="Times New Roman"/>
          <w:sz w:val="24"/>
          <w:szCs w:val="24"/>
        </w:rPr>
        <w:t xml:space="preserve"> demits, he may not apply for readmission without the dispensation of the Honorable Chieftain. A </w:t>
      </w:r>
      <w:r w:rsidRPr="009D4709">
        <w:rPr>
          <w:rFonts w:ascii="Times New Roman" w:hAnsi="Times New Roman" w:cs="Times New Roman"/>
          <w:bCs/>
          <w:sz w:val="24"/>
          <w:szCs w:val="24"/>
        </w:rPr>
        <w:t>Clan Chieftain</w:t>
      </w:r>
      <w:r w:rsidRPr="009D4709">
        <w:rPr>
          <w:rFonts w:ascii="Times New Roman" w:hAnsi="Times New Roman" w:cs="Times New Roman"/>
          <w:sz w:val="24"/>
          <w:szCs w:val="24"/>
        </w:rPr>
        <w:t xml:space="preserve"> or </w:t>
      </w:r>
      <w:r w:rsidRPr="009D4709">
        <w:rPr>
          <w:rFonts w:ascii="Times New Roman" w:hAnsi="Times New Roman" w:cs="Times New Roman"/>
          <w:bCs/>
          <w:sz w:val="24"/>
          <w:szCs w:val="24"/>
        </w:rPr>
        <w:t>Knight in Command</w:t>
      </w:r>
      <w:r w:rsidRPr="009D4709">
        <w:rPr>
          <w:rFonts w:ascii="Times New Roman" w:hAnsi="Times New Roman" w:cs="Times New Roman"/>
          <w:sz w:val="24"/>
          <w:szCs w:val="24"/>
        </w:rPr>
        <w:t xml:space="preserve"> whose circumstance requires him to demit or resign his office may be placed on the Wait List by dispensation of the Honorable Chieftain.</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b/>
          <w:sz w:val="24"/>
          <w:szCs w:val="24"/>
        </w:rPr>
      </w:pPr>
      <w:r w:rsidRPr="009D4709">
        <w:rPr>
          <w:rFonts w:ascii="Times New Roman" w:hAnsi="Times New Roman" w:cs="Times New Roman"/>
          <w:b/>
          <w:sz w:val="24"/>
          <w:szCs w:val="24"/>
        </w:rPr>
        <w:t>Section 7-2: Trial</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A Trial may be convened by the Clan Chieftains of The Guard under the direction of the Honorable Chieftain. The Honorable Chieftain shall appoint one Clan Chieftain to serve as the President of the Trial, and the President shall appoint one Knight in Command to speak for the accused, and he shall appoint the second Knight in Command to speak for The Guard.</w:t>
      </w:r>
      <w:r w:rsidRPr="009D4709">
        <w:rPr>
          <w:rFonts w:ascii="Times New Roman" w:hAnsi="Times New Roman" w:cs="Times New Roman"/>
          <w:sz w:val="24"/>
          <w:szCs w:val="24"/>
        </w:rPr>
        <w:br/>
        <w:t>The Purpose of a Trial is to ensure that true and honorable Masons are found among the ranks of The Guard. If any member (Active, Venerated, Honorary, or Emeritus) are found delinquent or disciplined by their Blue Lodge or The Orient of Utah of the Ancient and Accepted Scottish Rite of Freemasonry, they shall be removed from the membership of The Guard.</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If any member of The Guard is accused by any Mason, they shall be tried for their membership by a Trial and the President of the Trial shall call such witnesses as can present evidence for or against The Guard member. The Jury should be made up of the Knights in Command of The Guard and such other Active Members as are required to reach five (5) jurors.</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 accused will receive an automatic appeal and review of the decision of the Trial by the Honorable Chieftain who may, at his discretion, review the decision with any or all of the Venerable Chiefs or the General of the Encampment. After review, the Honorable Chieftain may vacate or affirm the decision of the Trial.</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 proceedings and actions of a Trial are secret and will not be announced or discussed by any member of the Trial or member of The Guard.</w:t>
      </w:r>
      <w:r w:rsidRPr="009D4709">
        <w:rPr>
          <w:rFonts w:ascii="Times New Roman" w:hAnsi="Times New Roman" w:cs="Times New Roman"/>
          <w:sz w:val="24"/>
          <w:szCs w:val="24"/>
        </w:rPr>
        <w:br/>
        <w:t>Standards of Participation</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Due to the elite nature of The Guard and the number of Wait Listed members desiring active membership, an active member of The Guard must commit to active participation 75% of the time. If in any year, an active member falls below 50% participation, he may be cashiered at the discretion of the Honorable Chieftain.</w:t>
      </w:r>
      <w:r w:rsidRPr="009D4709">
        <w:rPr>
          <w:rFonts w:ascii="Times New Roman" w:hAnsi="Times New Roman" w:cs="Times New Roman"/>
          <w:sz w:val="24"/>
          <w:szCs w:val="24"/>
        </w:rPr>
        <w:br/>
      </w:r>
    </w:p>
    <w:p w:rsidR="00317517" w:rsidRPr="009D4709" w:rsidRDefault="00317517" w:rsidP="00317517">
      <w:pPr>
        <w:autoSpaceDE w:val="0"/>
        <w:autoSpaceDN w:val="0"/>
        <w:adjustRightInd w:val="0"/>
        <w:spacing w:before="100" w:after="100" w:line="240" w:lineRule="auto"/>
        <w:ind w:firstLine="720"/>
        <w:rPr>
          <w:rFonts w:ascii="Times New Roman" w:hAnsi="Times New Roman" w:cs="Times New Roman"/>
          <w:b/>
          <w:sz w:val="24"/>
          <w:szCs w:val="24"/>
          <w:u w:val="single"/>
        </w:rPr>
      </w:pPr>
    </w:p>
    <w:p w:rsidR="00F73AD0" w:rsidRDefault="00F73AD0" w:rsidP="00317517">
      <w:pPr>
        <w:autoSpaceDE w:val="0"/>
        <w:autoSpaceDN w:val="0"/>
        <w:adjustRightInd w:val="0"/>
        <w:spacing w:before="100" w:after="100" w:line="240" w:lineRule="auto"/>
        <w:rPr>
          <w:rFonts w:ascii="Times New Roman" w:hAnsi="Times New Roman" w:cs="Times New Roman"/>
          <w:b/>
          <w:sz w:val="24"/>
          <w:szCs w:val="24"/>
          <w:u w:val="single"/>
        </w:rPr>
      </w:pPr>
    </w:p>
    <w:p w:rsidR="00F73AD0" w:rsidRDefault="00F73AD0" w:rsidP="00317517">
      <w:pPr>
        <w:autoSpaceDE w:val="0"/>
        <w:autoSpaceDN w:val="0"/>
        <w:adjustRightInd w:val="0"/>
        <w:spacing w:before="100" w:after="100" w:line="240" w:lineRule="auto"/>
        <w:rPr>
          <w:rFonts w:ascii="Times New Roman" w:hAnsi="Times New Roman" w:cs="Times New Roman"/>
          <w:b/>
          <w:sz w:val="24"/>
          <w:szCs w:val="24"/>
          <w:u w:val="single"/>
        </w:rPr>
      </w:pPr>
    </w:p>
    <w:p w:rsidR="00F73AD0" w:rsidRDefault="00F73AD0" w:rsidP="00317517">
      <w:pPr>
        <w:autoSpaceDE w:val="0"/>
        <w:autoSpaceDN w:val="0"/>
        <w:adjustRightInd w:val="0"/>
        <w:spacing w:before="100" w:after="100" w:line="240" w:lineRule="auto"/>
        <w:rPr>
          <w:rFonts w:ascii="Times New Roman" w:hAnsi="Times New Roman" w:cs="Times New Roman"/>
          <w:b/>
          <w:sz w:val="24"/>
          <w:szCs w:val="24"/>
          <w:u w:val="single"/>
        </w:rPr>
      </w:pPr>
    </w:p>
    <w:p w:rsidR="00442A8A" w:rsidRPr="009D4709" w:rsidRDefault="00EF4840" w:rsidP="00317517">
      <w:pPr>
        <w:autoSpaceDE w:val="0"/>
        <w:autoSpaceDN w:val="0"/>
        <w:adjustRightInd w:val="0"/>
        <w:spacing w:before="100" w:after="100" w:line="240" w:lineRule="auto"/>
        <w:rPr>
          <w:rFonts w:ascii="Times New Roman" w:hAnsi="Times New Roman" w:cs="Times New Roman"/>
          <w:b/>
          <w:sz w:val="24"/>
          <w:szCs w:val="24"/>
        </w:rPr>
      </w:pPr>
      <w:r w:rsidRPr="009D4709">
        <w:rPr>
          <w:rFonts w:ascii="Times New Roman" w:hAnsi="Times New Roman" w:cs="Times New Roman"/>
          <w:b/>
          <w:sz w:val="24"/>
          <w:szCs w:val="24"/>
          <w:u w:val="single"/>
        </w:rPr>
        <w:t>Article 8: Prohibitions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b/>
          <w:sz w:val="24"/>
          <w:szCs w:val="24"/>
        </w:rPr>
      </w:pPr>
      <w:r w:rsidRPr="009D4709">
        <w:rPr>
          <w:rFonts w:ascii="Times New Roman" w:hAnsi="Times New Roman" w:cs="Times New Roman"/>
          <w:b/>
          <w:sz w:val="24"/>
          <w:szCs w:val="24"/>
        </w:rPr>
        <w:br/>
        <w:t>Section 8-1: Discussions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Discussions of political or sectarian subjects are prohibited in meetings or events of The Utah Scots Guard.</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8-2: Begging Letters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No member of The Guard shall give a certificate whereby any Mason may, in an itinerant manner, apply for relief to any Lodge, Orient, or Valley.</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8-3: Processions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No member of The Guard may appear in public processions on any other than purely Masonic occasions.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r>
      <w:r w:rsidRPr="009D4709">
        <w:rPr>
          <w:rFonts w:ascii="Times New Roman" w:hAnsi="Times New Roman" w:cs="Times New Roman"/>
          <w:b/>
          <w:sz w:val="24"/>
          <w:szCs w:val="24"/>
        </w:rPr>
        <w:t>Section 8-4: Lending Money to Members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The Guard shall not lend money to any of its members.</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8-5: Lotteries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The Utah Scots Guard and all of its members are strictly forbidden to give, or attempt to give, the aid or countenance of Masonry, The Utah Scots Guard, The Orient of Utah of the Ancient and Accepted Scottish Rite, or any Valley in organized or individual form to any lottery or gift enterprise.</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8-6: Smoking</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Smoking in a Lodge Room or Temple is forbidden by the State Law of Utah.</w:t>
      </w:r>
      <w:r w:rsidRPr="009D4709">
        <w:rPr>
          <w:rFonts w:ascii="Times New Roman" w:hAnsi="Times New Roman" w:cs="Times New Roman"/>
          <w:sz w:val="24"/>
          <w:szCs w:val="24"/>
        </w:rPr>
        <w:br/>
      </w:r>
    </w:p>
    <w:p w:rsidR="00317517" w:rsidRPr="009D4709" w:rsidRDefault="00317517" w:rsidP="00317517">
      <w:pPr>
        <w:autoSpaceDE w:val="0"/>
        <w:autoSpaceDN w:val="0"/>
        <w:adjustRightInd w:val="0"/>
        <w:spacing w:before="100" w:after="100" w:line="240" w:lineRule="auto"/>
        <w:rPr>
          <w:rFonts w:ascii="Times New Roman" w:hAnsi="Times New Roman" w:cs="Times New Roman"/>
          <w:b/>
          <w:sz w:val="24"/>
          <w:szCs w:val="24"/>
          <w:u w:val="single"/>
        </w:rPr>
      </w:pPr>
    </w:p>
    <w:p w:rsidR="00442A8A" w:rsidRPr="009D4709" w:rsidRDefault="00EF4840" w:rsidP="00317517">
      <w:pPr>
        <w:autoSpaceDE w:val="0"/>
        <w:autoSpaceDN w:val="0"/>
        <w:adjustRightInd w:val="0"/>
        <w:spacing w:before="100" w:after="100" w:line="240" w:lineRule="auto"/>
        <w:rPr>
          <w:rFonts w:ascii="Times New Roman" w:hAnsi="Times New Roman" w:cs="Times New Roman"/>
          <w:sz w:val="24"/>
          <w:szCs w:val="24"/>
        </w:rPr>
      </w:pPr>
      <w:r w:rsidRPr="009D4709">
        <w:rPr>
          <w:rFonts w:ascii="Times New Roman" w:hAnsi="Times New Roman" w:cs="Times New Roman"/>
          <w:b/>
          <w:sz w:val="24"/>
          <w:szCs w:val="24"/>
          <w:u w:val="single"/>
        </w:rPr>
        <w:t>Article 9: Rules of Order</w:t>
      </w:r>
    </w:p>
    <w:p w:rsidR="00317517"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r>
      <w:r w:rsidRPr="009D4709">
        <w:rPr>
          <w:rFonts w:ascii="Times New Roman" w:hAnsi="Times New Roman" w:cs="Times New Roman"/>
          <w:b/>
          <w:sz w:val="24"/>
          <w:szCs w:val="24"/>
        </w:rPr>
        <w:t>Section 9-1: Rules of Order – Regular Encampments</w:t>
      </w:r>
    </w:p>
    <w:p w:rsidR="00F73AD0" w:rsidRDefault="00EF4840" w:rsidP="00F73AD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 xml:space="preserve">The Rules or Order are contained in the Book of Words and Forms and may be amended </w:t>
      </w:r>
      <w:r w:rsidRPr="009D4709">
        <w:rPr>
          <w:rFonts w:ascii="Times New Roman" w:hAnsi="Times New Roman" w:cs="Times New Roman"/>
          <w:sz w:val="24"/>
          <w:szCs w:val="24"/>
        </w:rPr>
        <w:lastRenderedPageBreak/>
        <w:t>as necessary by order of the Honorable Chieftain with the majority consent of the Clan Chieftains.</w:t>
      </w:r>
    </w:p>
    <w:p w:rsidR="00442A8A" w:rsidRPr="009D4709" w:rsidRDefault="00EF4840" w:rsidP="00F73AD0">
      <w:pPr>
        <w:autoSpaceDE w:val="0"/>
        <w:autoSpaceDN w:val="0"/>
        <w:adjustRightInd w:val="0"/>
        <w:spacing w:before="100" w:after="100" w:line="240" w:lineRule="auto"/>
        <w:rPr>
          <w:rFonts w:ascii="Times New Roman" w:hAnsi="Times New Roman" w:cs="Times New Roman"/>
          <w:sz w:val="24"/>
          <w:szCs w:val="24"/>
        </w:rPr>
      </w:pPr>
      <w:r w:rsidRPr="009D4709">
        <w:rPr>
          <w:rFonts w:ascii="Times New Roman" w:hAnsi="Times New Roman" w:cs="Times New Roman"/>
          <w:b/>
          <w:sz w:val="24"/>
          <w:szCs w:val="24"/>
          <w:u w:val="single"/>
        </w:rPr>
        <w:t>Article 10: Funds and Assets</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10-1: Funds</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 Chieftain, Exchequer and Aide-de-Camp shall be signatories on all Utah Scots Guard accounts. All monies dispersed shall require the signatures from two members of these three named officers.</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The funds of the organization shall be kept in Utah Scots Guard accounts and shall not be comingled in Officers or Members personal accounts at any time.</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b/>
          <w:sz w:val="24"/>
          <w:szCs w:val="24"/>
        </w:rPr>
        <w:t>Section 10-2: Assets</w:t>
      </w:r>
    </w:p>
    <w:p w:rsidR="00317517" w:rsidRPr="009D4709" w:rsidRDefault="00EF4840" w:rsidP="00623800">
      <w:pPr>
        <w:autoSpaceDE w:val="0"/>
        <w:autoSpaceDN w:val="0"/>
        <w:adjustRightInd w:val="0"/>
        <w:spacing w:before="100" w:after="100" w:line="240" w:lineRule="auto"/>
        <w:ind w:left="720"/>
        <w:rPr>
          <w:rFonts w:ascii="Times New Roman" w:hAnsi="Times New Roman" w:cs="Times New Roman"/>
          <w:b/>
          <w:sz w:val="24"/>
          <w:szCs w:val="24"/>
          <w:u w:val="single"/>
        </w:rPr>
      </w:pPr>
      <w:r w:rsidRPr="009D4709">
        <w:rPr>
          <w:rFonts w:ascii="Times New Roman" w:hAnsi="Times New Roman" w:cs="Times New Roman"/>
          <w:sz w:val="24"/>
          <w:szCs w:val="24"/>
        </w:rPr>
        <w:br/>
        <w:t>In the event that the Utah Scots Guard is no longer in operation or is closed by order of the Sovereign Grand Inspector General of Utah or the Grand Master of Utah, all assets will revert to the Ancient and Accepted Scottish Rite, Valley of Utah. This shall include all financial instruments, checking and savings accounts, minutes, books and any other assets such as furniture, computers, files or any other properties acquired by the Utah Scots Guard during its operation.</w:t>
      </w:r>
      <w:r w:rsidRPr="009D4709">
        <w:rPr>
          <w:rFonts w:ascii="Times New Roman" w:hAnsi="Times New Roman" w:cs="Times New Roman"/>
          <w:sz w:val="24"/>
          <w:szCs w:val="24"/>
        </w:rPr>
        <w:br/>
      </w:r>
    </w:p>
    <w:p w:rsidR="00317517" w:rsidRPr="009D4709" w:rsidRDefault="00317517" w:rsidP="00623800">
      <w:pPr>
        <w:autoSpaceDE w:val="0"/>
        <w:autoSpaceDN w:val="0"/>
        <w:adjustRightInd w:val="0"/>
        <w:spacing w:before="100" w:after="100" w:line="240" w:lineRule="auto"/>
        <w:ind w:left="720"/>
        <w:rPr>
          <w:rFonts w:ascii="Times New Roman" w:hAnsi="Times New Roman" w:cs="Times New Roman"/>
          <w:b/>
          <w:sz w:val="24"/>
          <w:szCs w:val="24"/>
          <w:u w:val="single"/>
        </w:rPr>
      </w:pPr>
    </w:p>
    <w:p w:rsidR="00442A8A" w:rsidRPr="009D4709" w:rsidRDefault="00EF4840" w:rsidP="00317517">
      <w:pPr>
        <w:autoSpaceDE w:val="0"/>
        <w:autoSpaceDN w:val="0"/>
        <w:adjustRightInd w:val="0"/>
        <w:spacing w:before="100" w:after="100" w:line="240" w:lineRule="auto"/>
        <w:ind w:left="720" w:hanging="720"/>
        <w:rPr>
          <w:rFonts w:ascii="Times New Roman" w:hAnsi="Times New Roman" w:cs="Times New Roman"/>
          <w:sz w:val="24"/>
          <w:szCs w:val="24"/>
        </w:rPr>
      </w:pPr>
      <w:r w:rsidRPr="009D4709">
        <w:rPr>
          <w:rFonts w:ascii="Times New Roman" w:hAnsi="Times New Roman" w:cs="Times New Roman"/>
          <w:b/>
          <w:sz w:val="24"/>
          <w:szCs w:val="24"/>
          <w:u w:val="single"/>
        </w:rPr>
        <w:t>Article 11: Amendments</w:t>
      </w:r>
      <w:r w:rsidRPr="009D4709">
        <w:rPr>
          <w:rFonts w:ascii="Times New Roman" w:hAnsi="Times New Roman" w:cs="Times New Roman"/>
          <w:sz w:val="24"/>
          <w:szCs w:val="24"/>
        </w:rPr>
        <w:br/>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b/>
          <w:sz w:val="24"/>
          <w:szCs w:val="24"/>
        </w:rPr>
      </w:pPr>
      <w:r w:rsidRPr="009D4709">
        <w:rPr>
          <w:rFonts w:ascii="Times New Roman" w:hAnsi="Times New Roman" w:cs="Times New Roman"/>
          <w:b/>
          <w:sz w:val="24"/>
          <w:szCs w:val="24"/>
        </w:rPr>
        <w:t>Section 11-1: Amendments</w:t>
      </w:r>
    </w:p>
    <w:p w:rsidR="00442A8A"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br/>
        <w:t>Amendments to these By-laws shall be proposed in writing at a regular meeting, and the Honorable Chieftain shall see that each active member of The Guard be given notice of the same by US Mail or E-mail. The proposal shall be held over until the next regular meeting, at least 30-days after notification, and the amendment shall be said to be successful if it pass by a vote of 2/3ds of the active members present, when approved by the General.</w:t>
      </w:r>
      <w:r w:rsidRPr="009D4709">
        <w:rPr>
          <w:rFonts w:ascii="Times New Roman" w:hAnsi="Times New Roman" w:cs="Times New Roman"/>
          <w:sz w:val="24"/>
          <w:szCs w:val="24"/>
        </w:rPr>
        <w:br/>
      </w:r>
    </w:p>
    <w:p w:rsidR="00EF4840" w:rsidRPr="009D4709" w:rsidRDefault="00EF4840" w:rsidP="00623800">
      <w:pPr>
        <w:autoSpaceDE w:val="0"/>
        <w:autoSpaceDN w:val="0"/>
        <w:adjustRightInd w:val="0"/>
        <w:spacing w:before="100" w:after="100" w:line="240" w:lineRule="auto"/>
        <w:ind w:left="720"/>
        <w:rPr>
          <w:rFonts w:ascii="Times New Roman" w:hAnsi="Times New Roman" w:cs="Times New Roman"/>
          <w:sz w:val="24"/>
          <w:szCs w:val="24"/>
        </w:rPr>
      </w:pPr>
      <w:r w:rsidRPr="009D4709">
        <w:rPr>
          <w:rFonts w:ascii="Times New Roman" w:hAnsi="Times New Roman" w:cs="Times New Roman"/>
          <w:sz w:val="24"/>
          <w:szCs w:val="24"/>
        </w:rPr>
        <w:t>All amendments to these bylaws must be approved by the Grand Master, F&amp;AM of Utah and signed by the Grand secretary under the Grand Lodge Seal. A copy of these bylaws and all amendments will be kept on file in the Grand Lodge Office.</w:t>
      </w:r>
    </w:p>
    <w:p w:rsidR="004F5840" w:rsidRPr="009D4709" w:rsidRDefault="004F5840">
      <w:pPr>
        <w:rPr>
          <w:rFonts w:ascii="Times New Roman" w:hAnsi="Times New Roman" w:cs="Times New Roman"/>
        </w:rPr>
      </w:pPr>
    </w:p>
    <w:sectPr w:rsidR="004F5840" w:rsidRPr="009D4709" w:rsidSect="00814FFC">
      <w:pgSz w:w="12240" w:h="15840"/>
      <w:pgMar w:top="1440" w:right="1440" w:bottom="1440" w:left="1440" w:header="1440" w:footer="1440" w:gutter="0"/>
      <w:cols w:space="720"/>
      <w:noEndnote/>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94548F"/>
    <w:multiLevelType w:val="hybridMultilevel"/>
    <w:tmpl w:val="719278C4"/>
    <w:lvl w:ilvl="0" w:tplc="AB3CC8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BBC5C73"/>
    <w:multiLevelType w:val="hybridMultilevel"/>
    <w:tmpl w:val="A09E4378"/>
    <w:lvl w:ilvl="0" w:tplc="3A8A0E72">
      <w:start w:val="1"/>
      <w:numFmt w:val="upperLetter"/>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4840"/>
    <w:rsid w:val="0018539A"/>
    <w:rsid w:val="001B5F48"/>
    <w:rsid w:val="00317517"/>
    <w:rsid w:val="00442A8A"/>
    <w:rsid w:val="004920E8"/>
    <w:rsid w:val="004F5840"/>
    <w:rsid w:val="00623800"/>
    <w:rsid w:val="007252B4"/>
    <w:rsid w:val="009D4709"/>
    <w:rsid w:val="00A723A0"/>
    <w:rsid w:val="00BA2847"/>
    <w:rsid w:val="00EF4840"/>
    <w:rsid w:val="00F73A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584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EF4840"/>
    <w:pPr>
      <w:ind w:left="720"/>
      <w:contextualSpacing/>
    </w:pPr>
    <w:rPr>
      <w:rFonts w:ascii="Calibri" w:eastAsia="Calibri" w:hAnsi="Calibri" w:cs="Times New Roman"/>
    </w:rPr>
  </w:style>
  <w:style w:type="character" w:customStyle="1" w:styleId="sg">
    <w:name w:val="sg"/>
    <w:basedOn w:val="DefaultParagraphFont"/>
    <w:uiPriority w:val="99"/>
    <w:rsid w:val="00EF4840"/>
    <w:rPr>
      <w:rFonts w:cs="Times New Roman"/>
    </w:rPr>
  </w:style>
  <w:style w:type="paragraph" w:styleId="NoSpacing">
    <w:name w:val="No Spacing"/>
    <w:basedOn w:val="Normal"/>
    <w:uiPriority w:val="99"/>
    <w:qFormat/>
    <w:rsid w:val="00EF4840"/>
    <w:pPr>
      <w:spacing w:after="0" w:line="240" w:lineRule="auto"/>
    </w:pPr>
    <w:rPr>
      <w:rFonts w:ascii="Times New Roman" w:eastAsia="Calibri" w:hAnsi="Times New Roman" w:cs="Times New Roman"/>
      <w:sz w:val="24"/>
    </w:rPr>
  </w:style>
  <w:style w:type="character" w:styleId="CommentReference">
    <w:name w:val="annotation reference"/>
    <w:basedOn w:val="DefaultParagraphFont"/>
    <w:uiPriority w:val="99"/>
    <w:semiHidden/>
    <w:unhideWhenUsed/>
    <w:rsid w:val="00EF4840"/>
    <w:rPr>
      <w:sz w:val="16"/>
      <w:szCs w:val="16"/>
    </w:rPr>
  </w:style>
  <w:style w:type="paragraph" w:styleId="CommentText">
    <w:name w:val="annotation text"/>
    <w:basedOn w:val="Normal"/>
    <w:link w:val="CommentTextChar"/>
    <w:uiPriority w:val="99"/>
    <w:semiHidden/>
    <w:unhideWhenUsed/>
    <w:rsid w:val="00EF4840"/>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EF4840"/>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EF4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84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57E6849E-C54E-4C8A-83CC-6B7BF1234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11</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BLACK EDITION - tum0r</Company>
  <LinksUpToDate>false</LinksUpToDate>
  <CharactersWithSpaces>19851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dc:creator>
  <cp:lastModifiedBy>Chad</cp:lastModifiedBy>
  <cp:revision>7</cp:revision>
  <dcterms:created xsi:type="dcterms:W3CDTF">2014-12-13T18:40:00Z</dcterms:created>
  <dcterms:modified xsi:type="dcterms:W3CDTF">2015-01-08T17:13:00Z</dcterms:modified>
</cp:coreProperties>
</file>